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3B5F" w:rsidRPr="00E05044" w:rsidRDefault="00E05044">
      <w:pPr>
        <w:rPr>
          <w:b/>
          <w:sz w:val="52"/>
          <w:szCs w:val="52"/>
        </w:rPr>
      </w:pPr>
      <w:r>
        <w:rPr>
          <w:b/>
          <w:sz w:val="52"/>
          <w:szCs w:val="52"/>
        </w:rPr>
        <w:t>Review and Recall Questions</w:t>
      </w:r>
      <w:bookmarkStart w:id="0" w:name="_GoBack"/>
      <w:bookmarkEnd w:id="0"/>
    </w:p>
    <w:p w:rsidR="00E05044" w:rsidRDefault="00E05044"/>
    <w:p w:rsidR="00E05044" w:rsidRDefault="00E05044"/>
    <w:p w:rsidR="00E05044" w:rsidRPr="00E05044" w:rsidRDefault="00E05044" w:rsidP="00E05044">
      <w:pPr>
        <w:spacing w:after="0"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sz w:val="24"/>
          <w:szCs w:val="24"/>
        </w:rPr>
        <w:t>At this point, let's continue with the actual design and coding as stated in our implementation plan</w:t>
      </w:r>
    </w:p>
    <w:p w:rsidR="00E05044" w:rsidRPr="00E05044" w:rsidRDefault="00E05044" w:rsidP="00E05044">
      <w:p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sz w:val="24"/>
          <w:szCs w:val="24"/>
        </w:rPr>
        <w:t xml:space="preserve">Perfect, Bunmi — now we pivot from planning into </w:t>
      </w:r>
      <w:r w:rsidRPr="00E05044">
        <w:rPr>
          <w:rFonts w:ascii="Times New Roman" w:eastAsia="Times New Roman" w:hAnsi="Times New Roman" w:cs="Times New Roman"/>
          <w:b/>
          <w:bCs/>
          <w:sz w:val="24"/>
          <w:szCs w:val="24"/>
        </w:rPr>
        <w:t>execution</w:t>
      </w:r>
      <w:r w:rsidRPr="00E05044">
        <w:rPr>
          <w:rFonts w:ascii="Times New Roman" w:eastAsia="Times New Roman" w:hAnsi="Times New Roman" w:cs="Times New Roman"/>
          <w:sz w:val="24"/>
          <w:szCs w:val="24"/>
        </w:rPr>
        <w:t xml:space="preserve">. Since you want to continue with the actual </w:t>
      </w:r>
      <w:r w:rsidRPr="00E05044">
        <w:rPr>
          <w:rFonts w:ascii="Times New Roman" w:eastAsia="Times New Roman" w:hAnsi="Times New Roman" w:cs="Times New Roman"/>
          <w:b/>
          <w:bCs/>
          <w:sz w:val="24"/>
          <w:szCs w:val="24"/>
        </w:rPr>
        <w:t>design and coding</w:t>
      </w:r>
      <w:r w:rsidRPr="00E05044">
        <w:rPr>
          <w:rFonts w:ascii="Times New Roman" w:eastAsia="Times New Roman" w:hAnsi="Times New Roman" w:cs="Times New Roman"/>
          <w:sz w:val="24"/>
          <w:szCs w:val="24"/>
        </w:rPr>
        <w:t xml:space="preserve"> as outlined in the roadmap, let’s start by breaking down the </w:t>
      </w:r>
      <w:r w:rsidRPr="00E05044">
        <w:rPr>
          <w:rFonts w:ascii="Times New Roman" w:eastAsia="Times New Roman" w:hAnsi="Times New Roman" w:cs="Times New Roman"/>
          <w:b/>
          <w:bCs/>
          <w:sz w:val="24"/>
          <w:szCs w:val="24"/>
        </w:rPr>
        <w:t>Phase 2 (Billing &amp; Payments)</w:t>
      </w:r>
      <w:r w:rsidRPr="00E05044">
        <w:rPr>
          <w:rFonts w:ascii="Times New Roman" w:eastAsia="Times New Roman" w:hAnsi="Times New Roman" w:cs="Times New Roman"/>
          <w:sz w:val="24"/>
          <w:szCs w:val="24"/>
        </w:rPr>
        <w:t xml:space="preserve"> tasks currently in progress and move into implementation detail.</w:t>
      </w:r>
    </w:p>
    <w:p w:rsidR="00E05044" w:rsidRPr="00E05044" w:rsidRDefault="00E05044" w:rsidP="00E0504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05044">
        <w:rPr>
          <w:rFonts w:ascii="Segoe UI Emoji" w:eastAsia="Times New Roman" w:hAnsi="Segoe UI Emoji" w:cs="Segoe UI Emoji"/>
          <w:b/>
          <w:bCs/>
          <w:kern w:val="36"/>
          <w:sz w:val="48"/>
          <w:szCs w:val="48"/>
        </w:rPr>
        <w:t>🛠</w:t>
      </w:r>
      <w:r w:rsidRPr="00E05044">
        <w:rPr>
          <w:rFonts w:ascii="Times New Roman" w:eastAsia="Times New Roman" w:hAnsi="Times New Roman" w:cs="Times New Roman"/>
          <w:b/>
          <w:bCs/>
          <w:kern w:val="36"/>
          <w:sz w:val="48"/>
          <w:szCs w:val="48"/>
        </w:rPr>
        <w:t xml:space="preserve"> Current Focus — Phase 2 (Billing &amp; Payments)</w:t>
      </w:r>
    </w:p>
    <w:p w:rsidR="00E05044" w:rsidRPr="00E05044" w:rsidRDefault="00E05044" w:rsidP="00E05044">
      <w:pPr>
        <w:spacing w:before="100" w:beforeAutospacing="1" w:after="100" w:afterAutospacing="1" w:line="240" w:lineRule="auto"/>
        <w:outlineLvl w:val="2"/>
        <w:rPr>
          <w:rFonts w:ascii="Times New Roman" w:eastAsia="Times New Roman" w:hAnsi="Times New Roman" w:cs="Times New Roman"/>
          <w:b/>
          <w:bCs/>
          <w:sz w:val="27"/>
          <w:szCs w:val="27"/>
        </w:rPr>
      </w:pPr>
      <w:r w:rsidRPr="00E05044">
        <w:rPr>
          <w:rFonts w:ascii="Times New Roman" w:eastAsia="Times New Roman" w:hAnsi="Times New Roman" w:cs="Times New Roman"/>
          <w:b/>
          <w:bCs/>
          <w:sz w:val="27"/>
          <w:szCs w:val="27"/>
        </w:rPr>
        <w:t>Sprint 4 — Tenant Invoices</w:t>
      </w:r>
    </w:p>
    <w:p w:rsidR="00E05044" w:rsidRPr="00E05044" w:rsidRDefault="00E05044" w:rsidP="00E05044">
      <w:p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b/>
          <w:bCs/>
          <w:sz w:val="24"/>
          <w:szCs w:val="24"/>
        </w:rPr>
        <w:t>Backend</w:t>
      </w:r>
    </w:p>
    <w:p w:rsidR="00E05044" w:rsidRPr="00E05044" w:rsidRDefault="00E05044" w:rsidP="00E050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05044">
        <w:rPr>
          <w:rFonts w:ascii="Courier New" w:eastAsia="Times New Roman" w:hAnsi="Courier New" w:cs="Courier New"/>
          <w:sz w:val="20"/>
          <w:szCs w:val="20"/>
        </w:rPr>
        <w:t>core/models.py</w:t>
      </w:r>
      <w:r w:rsidRPr="00E05044">
        <w:rPr>
          <w:rFonts w:ascii="Times New Roman" w:eastAsia="Times New Roman" w:hAnsi="Times New Roman" w:cs="Times New Roman"/>
          <w:sz w:val="24"/>
          <w:szCs w:val="24"/>
        </w:rPr>
        <w:t xml:space="preserve"> → Define </w:t>
      </w:r>
      <w:r w:rsidRPr="00E05044">
        <w:rPr>
          <w:rFonts w:ascii="Courier New" w:eastAsia="Times New Roman" w:hAnsi="Courier New" w:cs="Courier New"/>
          <w:sz w:val="20"/>
          <w:szCs w:val="20"/>
        </w:rPr>
        <w:t>Invoice</w:t>
      </w:r>
      <w:r w:rsidRPr="00E05044">
        <w:rPr>
          <w:rFonts w:ascii="Times New Roman" w:eastAsia="Times New Roman" w:hAnsi="Times New Roman" w:cs="Times New Roman"/>
          <w:sz w:val="24"/>
          <w:szCs w:val="24"/>
        </w:rPr>
        <w:t xml:space="preserve"> model (fields: tenant, amount, due date, status).</w:t>
      </w:r>
    </w:p>
    <w:p w:rsidR="00E05044" w:rsidRPr="00E05044" w:rsidRDefault="00E05044" w:rsidP="00E050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05044">
        <w:rPr>
          <w:rFonts w:ascii="Courier New" w:eastAsia="Times New Roman" w:hAnsi="Courier New" w:cs="Courier New"/>
          <w:sz w:val="20"/>
          <w:szCs w:val="20"/>
        </w:rPr>
        <w:t>core/views.py</w:t>
      </w:r>
      <w:r w:rsidRPr="00E05044">
        <w:rPr>
          <w:rFonts w:ascii="Times New Roman" w:eastAsia="Times New Roman" w:hAnsi="Times New Roman" w:cs="Times New Roman"/>
          <w:sz w:val="24"/>
          <w:szCs w:val="24"/>
        </w:rPr>
        <w:t xml:space="preserve"> → Endpoints for invoice CRUD (create, edit, delete, list).</w:t>
      </w:r>
    </w:p>
    <w:p w:rsidR="00E05044" w:rsidRPr="00E05044" w:rsidRDefault="00E05044" w:rsidP="00E050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05044">
        <w:rPr>
          <w:rFonts w:ascii="Courier New" w:eastAsia="Times New Roman" w:hAnsi="Courier New" w:cs="Courier New"/>
          <w:sz w:val="20"/>
          <w:szCs w:val="20"/>
        </w:rPr>
        <w:t>core/serializers.py</w:t>
      </w:r>
      <w:r w:rsidRPr="00E05044">
        <w:rPr>
          <w:rFonts w:ascii="Times New Roman" w:eastAsia="Times New Roman" w:hAnsi="Times New Roman" w:cs="Times New Roman"/>
          <w:sz w:val="24"/>
          <w:szCs w:val="24"/>
        </w:rPr>
        <w:t xml:space="preserve"> → Invoice serializer.</w:t>
      </w:r>
    </w:p>
    <w:p w:rsidR="00E05044" w:rsidRPr="00E05044" w:rsidRDefault="00E05044" w:rsidP="00E050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05044">
        <w:rPr>
          <w:rFonts w:ascii="Courier New" w:eastAsia="Times New Roman" w:hAnsi="Courier New" w:cs="Courier New"/>
          <w:sz w:val="20"/>
          <w:szCs w:val="20"/>
        </w:rPr>
        <w:t>core/urls.py</w:t>
      </w:r>
      <w:r w:rsidRPr="00E05044">
        <w:rPr>
          <w:rFonts w:ascii="Times New Roman" w:eastAsia="Times New Roman" w:hAnsi="Times New Roman" w:cs="Times New Roman"/>
          <w:sz w:val="24"/>
          <w:szCs w:val="24"/>
        </w:rPr>
        <w:t xml:space="preserve"> → Map invoice endpoints.</w:t>
      </w:r>
    </w:p>
    <w:p w:rsidR="00E05044" w:rsidRPr="00E05044" w:rsidRDefault="00E05044" w:rsidP="00E05044">
      <w:p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b/>
          <w:bCs/>
          <w:sz w:val="24"/>
          <w:szCs w:val="24"/>
        </w:rPr>
        <w:t>Frontend</w:t>
      </w:r>
    </w:p>
    <w:p w:rsidR="00E05044" w:rsidRPr="00E05044" w:rsidRDefault="00E05044" w:rsidP="00E050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5044">
        <w:rPr>
          <w:rFonts w:ascii="Courier New" w:eastAsia="Times New Roman" w:hAnsi="Courier New" w:cs="Courier New"/>
          <w:sz w:val="20"/>
          <w:szCs w:val="20"/>
        </w:rPr>
        <w:t>TenantInvoices.js</w:t>
      </w:r>
      <w:r w:rsidRPr="00E05044">
        <w:rPr>
          <w:rFonts w:ascii="Times New Roman" w:eastAsia="Times New Roman" w:hAnsi="Times New Roman" w:cs="Times New Roman"/>
          <w:sz w:val="24"/>
          <w:szCs w:val="24"/>
        </w:rPr>
        <w:t xml:space="preserve"> → Tenant invoice dashboard (list, create, edit, delete).</w:t>
      </w:r>
    </w:p>
    <w:p w:rsidR="00E05044" w:rsidRPr="00E05044" w:rsidRDefault="00E05044" w:rsidP="00E050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5044">
        <w:rPr>
          <w:rFonts w:ascii="Courier New" w:eastAsia="Times New Roman" w:hAnsi="Courier New" w:cs="Courier New"/>
          <w:sz w:val="20"/>
          <w:szCs w:val="20"/>
        </w:rPr>
        <w:t>api.js</w:t>
      </w:r>
      <w:r w:rsidRPr="00E05044">
        <w:rPr>
          <w:rFonts w:ascii="Times New Roman" w:eastAsia="Times New Roman" w:hAnsi="Times New Roman" w:cs="Times New Roman"/>
          <w:sz w:val="24"/>
          <w:szCs w:val="24"/>
        </w:rPr>
        <w:t xml:space="preserve"> → Connect invoice endpoints.</w:t>
      </w:r>
    </w:p>
    <w:p w:rsidR="00E05044" w:rsidRPr="00E05044" w:rsidRDefault="00E05044" w:rsidP="00E05044">
      <w:p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b/>
          <w:bCs/>
          <w:sz w:val="24"/>
          <w:szCs w:val="24"/>
        </w:rPr>
        <w:t>Compliance</w:t>
      </w:r>
    </w:p>
    <w:p w:rsidR="00E05044" w:rsidRPr="00E05044" w:rsidRDefault="00E05044" w:rsidP="00E0504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05044">
        <w:rPr>
          <w:rFonts w:ascii="Courier New" w:eastAsia="Times New Roman" w:hAnsi="Courier New" w:cs="Courier New"/>
          <w:sz w:val="20"/>
          <w:szCs w:val="20"/>
        </w:rPr>
        <w:t>logs.py</w:t>
      </w:r>
      <w:r w:rsidRPr="00E05044">
        <w:rPr>
          <w:rFonts w:ascii="Times New Roman" w:eastAsia="Times New Roman" w:hAnsi="Times New Roman" w:cs="Times New Roman"/>
          <w:sz w:val="24"/>
          <w:szCs w:val="24"/>
        </w:rPr>
        <w:t xml:space="preserve"> → Log invoice creation, updates, deletions.</w:t>
      </w:r>
    </w:p>
    <w:p w:rsidR="00E05044" w:rsidRPr="00E05044" w:rsidRDefault="00E05044" w:rsidP="00E05044">
      <w:pPr>
        <w:spacing w:before="100" w:beforeAutospacing="1" w:after="100" w:afterAutospacing="1" w:line="240" w:lineRule="auto"/>
        <w:outlineLvl w:val="2"/>
        <w:rPr>
          <w:rFonts w:ascii="Times New Roman" w:eastAsia="Times New Roman" w:hAnsi="Times New Roman" w:cs="Times New Roman"/>
          <w:b/>
          <w:bCs/>
          <w:sz w:val="27"/>
          <w:szCs w:val="27"/>
        </w:rPr>
      </w:pPr>
      <w:r w:rsidRPr="00E05044">
        <w:rPr>
          <w:rFonts w:ascii="Times New Roman" w:eastAsia="Times New Roman" w:hAnsi="Times New Roman" w:cs="Times New Roman"/>
          <w:b/>
          <w:bCs/>
          <w:sz w:val="27"/>
          <w:szCs w:val="27"/>
        </w:rPr>
        <w:t>Sprint 5 — Payment Processing (</w:t>
      </w:r>
      <w:proofErr w:type="spellStart"/>
      <w:r w:rsidRPr="00E05044">
        <w:rPr>
          <w:rFonts w:ascii="Times New Roman" w:eastAsia="Times New Roman" w:hAnsi="Times New Roman" w:cs="Times New Roman"/>
          <w:b/>
          <w:bCs/>
          <w:sz w:val="27"/>
          <w:szCs w:val="27"/>
        </w:rPr>
        <w:t>Flutterwave</w:t>
      </w:r>
      <w:proofErr w:type="spellEnd"/>
      <w:r w:rsidRPr="00E05044">
        <w:rPr>
          <w:rFonts w:ascii="Times New Roman" w:eastAsia="Times New Roman" w:hAnsi="Times New Roman" w:cs="Times New Roman"/>
          <w:b/>
          <w:bCs/>
          <w:sz w:val="27"/>
          <w:szCs w:val="27"/>
        </w:rPr>
        <w:t xml:space="preserve"> + </w:t>
      </w:r>
      <w:proofErr w:type="spellStart"/>
      <w:r w:rsidRPr="00E05044">
        <w:rPr>
          <w:rFonts w:ascii="Times New Roman" w:eastAsia="Times New Roman" w:hAnsi="Times New Roman" w:cs="Times New Roman"/>
          <w:b/>
          <w:bCs/>
          <w:sz w:val="27"/>
          <w:szCs w:val="27"/>
        </w:rPr>
        <w:t>Opay</w:t>
      </w:r>
      <w:proofErr w:type="spellEnd"/>
      <w:r w:rsidRPr="00E05044">
        <w:rPr>
          <w:rFonts w:ascii="Times New Roman" w:eastAsia="Times New Roman" w:hAnsi="Times New Roman" w:cs="Times New Roman"/>
          <w:b/>
          <w:bCs/>
          <w:sz w:val="27"/>
          <w:szCs w:val="27"/>
        </w:rPr>
        <w:t>)</w:t>
      </w:r>
    </w:p>
    <w:p w:rsidR="00E05044" w:rsidRPr="00E05044" w:rsidRDefault="00E05044" w:rsidP="00E05044">
      <w:p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b/>
          <w:bCs/>
          <w:sz w:val="24"/>
          <w:szCs w:val="24"/>
        </w:rPr>
        <w:t>Backend</w:t>
      </w:r>
    </w:p>
    <w:p w:rsidR="00E05044" w:rsidRPr="00E05044" w:rsidRDefault="00E05044" w:rsidP="00E0504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sz w:val="24"/>
          <w:szCs w:val="24"/>
        </w:rPr>
        <w:t xml:space="preserve">Integrate </w:t>
      </w:r>
      <w:proofErr w:type="spellStart"/>
      <w:r w:rsidRPr="00E05044">
        <w:rPr>
          <w:rFonts w:ascii="Times New Roman" w:eastAsia="Times New Roman" w:hAnsi="Times New Roman" w:cs="Times New Roman"/>
          <w:b/>
          <w:bCs/>
          <w:sz w:val="24"/>
          <w:szCs w:val="24"/>
        </w:rPr>
        <w:t>Flutterwave</w:t>
      </w:r>
      <w:proofErr w:type="spellEnd"/>
      <w:r w:rsidRPr="00E05044">
        <w:rPr>
          <w:rFonts w:ascii="Times New Roman" w:eastAsia="Times New Roman" w:hAnsi="Times New Roman" w:cs="Times New Roman"/>
          <w:b/>
          <w:bCs/>
          <w:sz w:val="24"/>
          <w:szCs w:val="24"/>
        </w:rPr>
        <w:t xml:space="preserve"> API</w:t>
      </w:r>
      <w:r w:rsidRPr="00E05044">
        <w:rPr>
          <w:rFonts w:ascii="Times New Roman" w:eastAsia="Times New Roman" w:hAnsi="Times New Roman" w:cs="Times New Roman"/>
          <w:sz w:val="24"/>
          <w:szCs w:val="24"/>
        </w:rPr>
        <w:t xml:space="preserve"> → Payment initiation, verification, webhook handling.</w:t>
      </w:r>
    </w:p>
    <w:p w:rsidR="00E05044" w:rsidRPr="00E05044" w:rsidRDefault="00E05044" w:rsidP="00E0504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sz w:val="24"/>
          <w:szCs w:val="24"/>
        </w:rPr>
        <w:t xml:space="preserve">Integrate </w:t>
      </w:r>
      <w:proofErr w:type="spellStart"/>
      <w:r w:rsidRPr="00E05044">
        <w:rPr>
          <w:rFonts w:ascii="Times New Roman" w:eastAsia="Times New Roman" w:hAnsi="Times New Roman" w:cs="Times New Roman"/>
          <w:b/>
          <w:bCs/>
          <w:sz w:val="24"/>
          <w:szCs w:val="24"/>
        </w:rPr>
        <w:t>Opay</w:t>
      </w:r>
      <w:proofErr w:type="spellEnd"/>
      <w:r w:rsidRPr="00E05044">
        <w:rPr>
          <w:rFonts w:ascii="Times New Roman" w:eastAsia="Times New Roman" w:hAnsi="Times New Roman" w:cs="Times New Roman"/>
          <w:b/>
          <w:bCs/>
          <w:sz w:val="24"/>
          <w:szCs w:val="24"/>
        </w:rPr>
        <w:t xml:space="preserve"> API</w:t>
      </w:r>
      <w:r w:rsidRPr="00E05044">
        <w:rPr>
          <w:rFonts w:ascii="Times New Roman" w:eastAsia="Times New Roman" w:hAnsi="Times New Roman" w:cs="Times New Roman"/>
          <w:sz w:val="24"/>
          <w:szCs w:val="24"/>
        </w:rPr>
        <w:t xml:space="preserve"> → Transaction initiation, callback handling.</w:t>
      </w:r>
    </w:p>
    <w:p w:rsidR="00E05044" w:rsidRPr="00E05044" w:rsidRDefault="00E05044" w:rsidP="00E0504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05044">
        <w:rPr>
          <w:rFonts w:ascii="Courier New" w:eastAsia="Times New Roman" w:hAnsi="Courier New" w:cs="Courier New"/>
          <w:sz w:val="20"/>
          <w:szCs w:val="20"/>
        </w:rPr>
        <w:t>core/views.py</w:t>
      </w:r>
      <w:r w:rsidRPr="00E05044">
        <w:rPr>
          <w:rFonts w:ascii="Times New Roman" w:eastAsia="Times New Roman" w:hAnsi="Times New Roman" w:cs="Times New Roman"/>
          <w:sz w:val="24"/>
          <w:szCs w:val="24"/>
        </w:rPr>
        <w:t xml:space="preserve"> → Endpoints for payment initiation + verification.</w:t>
      </w:r>
    </w:p>
    <w:p w:rsidR="00E05044" w:rsidRPr="00E05044" w:rsidRDefault="00E05044" w:rsidP="00E0504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05044">
        <w:rPr>
          <w:rFonts w:ascii="Courier New" w:eastAsia="Times New Roman" w:hAnsi="Courier New" w:cs="Courier New"/>
          <w:sz w:val="20"/>
          <w:szCs w:val="20"/>
        </w:rPr>
        <w:t>core/models.py</w:t>
      </w:r>
      <w:r w:rsidRPr="00E05044">
        <w:rPr>
          <w:rFonts w:ascii="Times New Roman" w:eastAsia="Times New Roman" w:hAnsi="Times New Roman" w:cs="Times New Roman"/>
          <w:sz w:val="24"/>
          <w:szCs w:val="24"/>
        </w:rPr>
        <w:t xml:space="preserve"> → Extend </w:t>
      </w:r>
      <w:r w:rsidRPr="00E05044">
        <w:rPr>
          <w:rFonts w:ascii="Courier New" w:eastAsia="Times New Roman" w:hAnsi="Courier New" w:cs="Courier New"/>
          <w:sz w:val="20"/>
          <w:szCs w:val="20"/>
        </w:rPr>
        <w:t>Invoice</w:t>
      </w:r>
      <w:r w:rsidRPr="00E05044">
        <w:rPr>
          <w:rFonts w:ascii="Times New Roman" w:eastAsia="Times New Roman" w:hAnsi="Times New Roman" w:cs="Times New Roman"/>
          <w:sz w:val="24"/>
          <w:szCs w:val="24"/>
        </w:rPr>
        <w:t xml:space="preserve"> with payment status + transaction ID.</w:t>
      </w:r>
    </w:p>
    <w:p w:rsidR="00E05044" w:rsidRPr="00E05044" w:rsidRDefault="00E05044" w:rsidP="00E05044">
      <w:p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b/>
          <w:bCs/>
          <w:sz w:val="24"/>
          <w:szCs w:val="24"/>
        </w:rPr>
        <w:lastRenderedPageBreak/>
        <w:t>Frontend</w:t>
      </w:r>
    </w:p>
    <w:p w:rsidR="00E05044" w:rsidRPr="00E05044" w:rsidRDefault="00E05044" w:rsidP="00E0504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05044">
        <w:rPr>
          <w:rFonts w:ascii="Courier New" w:eastAsia="Times New Roman" w:hAnsi="Courier New" w:cs="Courier New"/>
          <w:sz w:val="20"/>
          <w:szCs w:val="20"/>
        </w:rPr>
        <w:t>TenantPayments.js</w:t>
      </w:r>
      <w:r w:rsidRPr="00E05044">
        <w:rPr>
          <w:rFonts w:ascii="Times New Roman" w:eastAsia="Times New Roman" w:hAnsi="Times New Roman" w:cs="Times New Roman"/>
          <w:sz w:val="24"/>
          <w:szCs w:val="24"/>
        </w:rPr>
        <w:t xml:space="preserve"> → Payment initiation UI (select gateway, confirm payment).</w:t>
      </w:r>
    </w:p>
    <w:p w:rsidR="00E05044" w:rsidRPr="00E05044" w:rsidRDefault="00E05044" w:rsidP="00E0504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05044">
        <w:rPr>
          <w:rFonts w:ascii="Courier New" w:eastAsia="Times New Roman" w:hAnsi="Courier New" w:cs="Courier New"/>
          <w:sz w:val="20"/>
          <w:szCs w:val="20"/>
        </w:rPr>
        <w:t>api.js</w:t>
      </w:r>
      <w:r w:rsidRPr="00E05044">
        <w:rPr>
          <w:rFonts w:ascii="Times New Roman" w:eastAsia="Times New Roman" w:hAnsi="Times New Roman" w:cs="Times New Roman"/>
          <w:sz w:val="24"/>
          <w:szCs w:val="24"/>
        </w:rPr>
        <w:t xml:space="preserve"> → Connect payment endpoints.</w:t>
      </w:r>
    </w:p>
    <w:p w:rsidR="00E05044" w:rsidRPr="00E05044" w:rsidRDefault="00E05044" w:rsidP="00E05044">
      <w:p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b/>
          <w:bCs/>
          <w:sz w:val="24"/>
          <w:szCs w:val="24"/>
        </w:rPr>
        <w:t>Compliance</w:t>
      </w:r>
    </w:p>
    <w:p w:rsidR="00E05044" w:rsidRPr="00E05044" w:rsidRDefault="00E05044" w:rsidP="00E0504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05044">
        <w:rPr>
          <w:rFonts w:ascii="Courier New" w:eastAsia="Times New Roman" w:hAnsi="Courier New" w:cs="Courier New"/>
          <w:sz w:val="20"/>
          <w:szCs w:val="20"/>
        </w:rPr>
        <w:t>logs.py</w:t>
      </w:r>
      <w:r w:rsidRPr="00E05044">
        <w:rPr>
          <w:rFonts w:ascii="Times New Roman" w:eastAsia="Times New Roman" w:hAnsi="Times New Roman" w:cs="Times New Roman"/>
          <w:sz w:val="24"/>
          <w:szCs w:val="24"/>
        </w:rPr>
        <w:t xml:space="preserve"> → Log payment initiation, verification, webhook events.</w:t>
      </w:r>
    </w:p>
    <w:p w:rsidR="00E05044" w:rsidRPr="00E05044" w:rsidRDefault="00E05044" w:rsidP="00E05044">
      <w:pPr>
        <w:spacing w:before="100" w:beforeAutospacing="1" w:after="100" w:afterAutospacing="1" w:line="240" w:lineRule="auto"/>
        <w:outlineLvl w:val="2"/>
        <w:rPr>
          <w:rFonts w:ascii="Times New Roman" w:eastAsia="Times New Roman" w:hAnsi="Times New Roman" w:cs="Times New Roman"/>
          <w:b/>
          <w:bCs/>
          <w:sz w:val="27"/>
          <w:szCs w:val="27"/>
        </w:rPr>
      </w:pPr>
      <w:r w:rsidRPr="00E05044">
        <w:rPr>
          <w:rFonts w:ascii="Times New Roman" w:eastAsia="Times New Roman" w:hAnsi="Times New Roman" w:cs="Times New Roman"/>
          <w:b/>
          <w:bCs/>
          <w:sz w:val="27"/>
          <w:szCs w:val="27"/>
        </w:rPr>
        <w:t>Sprint 6 — Platform Billing Accounts + Compliance Dashboards</w:t>
      </w:r>
    </w:p>
    <w:p w:rsidR="00E05044" w:rsidRPr="00E05044" w:rsidRDefault="00E05044" w:rsidP="00E05044">
      <w:p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b/>
          <w:bCs/>
          <w:sz w:val="24"/>
          <w:szCs w:val="24"/>
        </w:rPr>
        <w:t>Backend</w:t>
      </w:r>
    </w:p>
    <w:p w:rsidR="00E05044" w:rsidRPr="00E05044" w:rsidRDefault="00E05044" w:rsidP="00E0504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05044">
        <w:rPr>
          <w:rFonts w:ascii="Courier New" w:eastAsia="Times New Roman" w:hAnsi="Courier New" w:cs="Courier New"/>
          <w:sz w:val="20"/>
          <w:szCs w:val="20"/>
        </w:rPr>
        <w:t>core/models.py</w:t>
      </w:r>
      <w:r w:rsidRPr="00E05044">
        <w:rPr>
          <w:rFonts w:ascii="Times New Roman" w:eastAsia="Times New Roman" w:hAnsi="Times New Roman" w:cs="Times New Roman"/>
          <w:sz w:val="24"/>
          <w:szCs w:val="24"/>
        </w:rPr>
        <w:t xml:space="preserve"> → Add </w:t>
      </w:r>
      <w:proofErr w:type="spellStart"/>
      <w:r w:rsidRPr="00E05044">
        <w:rPr>
          <w:rFonts w:ascii="Courier New" w:eastAsia="Times New Roman" w:hAnsi="Courier New" w:cs="Courier New"/>
          <w:sz w:val="20"/>
          <w:szCs w:val="20"/>
        </w:rPr>
        <w:t>PlatformBillingAccount</w:t>
      </w:r>
      <w:proofErr w:type="spellEnd"/>
      <w:r w:rsidRPr="00E05044">
        <w:rPr>
          <w:rFonts w:ascii="Times New Roman" w:eastAsia="Times New Roman" w:hAnsi="Times New Roman" w:cs="Times New Roman"/>
          <w:sz w:val="24"/>
          <w:szCs w:val="24"/>
        </w:rPr>
        <w:t xml:space="preserve"> model.</w:t>
      </w:r>
    </w:p>
    <w:p w:rsidR="00E05044" w:rsidRPr="00E05044" w:rsidRDefault="00E05044" w:rsidP="00E0504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05044">
        <w:rPr>
          <w:rFonts w:ascii="Courier New" w:eastAsia="Times New Roman" w:hAnsi="Courier New" w:cs="Courier New"/>
          <w:sz w:val="20"/>
          <w:szCs w:val="20"/>
        </w:rPr>
        <w:t>core/views.py</w:t>
      </w:r>
      <w:r w:rsidRPr="00E05044">
        <w:rPr>
          <w:rFonts w:ascii="Times New Roman" w:eastAsia="Times New Roman" w:hAnsi="Times New Roman" w:cs="Times New Roman"/>
          <w:sz w:val="24"/>
          <w:szCs w:val="24"/>
        </w:rPr>
        <w:t xml:space="preserve"> → Endpoints for platform billing oversight.</w:t>
      </w:r>
    </w:p>
    <w:p w:rsidR="00E05044" w:rsidRPr="00E05044" w:rsidRDefault="00E05044" w:rsidP="00E0504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05044">
        <w:rPr>
          <w:rFonts w:ascii="Courier New" w:eastAsia="Times New Roman" w:hAnsi="Courier New" w:cs="Courier New"/>
          <w:sz w:val="20"/>
          <w:szCs w:val="20"/>
        </w:rPr>
        <w:t>core/serializers.py</w:t>
      </w:r>
      <w:r w:rsidRPr="00E05044">
        <w:rPr>
          <w:rFonts w:ascii="Times New Roman" w:eastAsia="Times New Roman" w:hAnsi="Times New Roman" w:cs="Times New Roman"/>
          <w:sz w:val="24"/>
          <w:szCs w:val="24"/>
        </w:rPr>
        <w:t xml:space="preserve"> → Serializer for aggregated billing data.</w:t>
      </w:r>
    </w:p>
    <w:p w:rsidR="00E05044" w:rsidRPr="00E05044" w:rsidRDefault="00E05044" w:rsidP="00E05044">
      <w:p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b/>
          <w:bCs/>
          <w:sz w:val="24"/>
          <w:szCs w:val="24"/>
        </w:rPr>
        <w:t>Frontend</w:t>
      </w:r>
    </w:p>
    <w:p w:rsidR="00E05044" w:rsidRPr="00E05044" w:rsidRDefault="00E05044" w:rsidP="00E0504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05044">
        <w:rPr>
          <w:rFonts w:ascii="Courier New" w:eastAsia="Times New Roman" w:hAnsi="Courier New" w:cs="Courier New"/>
          <w:sz w:val="20"/>
          <w:szCs w:val="20"/>
        </w:rPr>
        <w:t>PlatformBilling.js</w:t>
      </w:r>
      <w:r w:rsidRPr="00E05044">
        <w:rPr>
          <w:rFonts w:ascii="Times New Roman" w:eastAsia="Times New Roman" w:hAnsi="Times New Roman" w:cs="Times New Roman"/>
          <w:sz w:val="24"/>
          <w:szCs w:val="24"/>
        </w:rPr>
        <w:t xml:space="preserve"> → Platform billing dashboard (accounts, aggregated invoices, payments).</w:t>
      </w:r>
    </w:p>
    <w:p w:rsidR="00E05044" w:rsidRPr="00E05044" w:rsidRDefault="00E05044" w:rsidP="00E0504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05044">
        <w:rPr>
          <w:rFonts w:ascii="Courier New" w:eastAsia="Times New Roman" w:hAnsi="Courier New" w:cs="Courier New"/>
          <w:sz w:val="20"/>
          <w:szCs w:val="20"/>
        </w:rPr>
        <w:t>ComplianceDashboard.js</w:t>
      </w:r>
      <w:r w:rsidRPr="00E05044">
        <w:rPr>
          <w:rFonts w:ascii="Times New Roman" w:eastAsia="Times New Roman" w:hAnsi="Times New Roman" w:cs="Times New Roman"/>
          <w:sz w:val="24"/>
          <w:szCs w:val="24"/>
        </w:rPr>
        <w:t xml:space="preserve"> → Compliance reporting for billing actions.</w:t>
      </w:r>
    </w:p>
    <w:p w:rsidR="00E05044" w:rsidRPr="00E05044" w:rsidRDefault="00E05044" w:rsidP="00E05044">
      <w:p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b/>
          <w:bCs/>
          <w:sz w:val="24"/>
          <w:szCs w:val="24"/>
        </w:rPr>
        <w:t>Compliance</w:t>
      </w:r>
    </w:p>
    <w:p w:rsidR="00E05044" w:rsidRPr="00E05044" w:rsidRDefault="00E05044" w:rsidP="00E0504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5044">
        <w:rPr>
          <w:rFonts w:ascii="Courier New" w:eastAsia="Times New Roman" w:hAnsi="Courier New" w:cs="Courier New"/>
          <w:sz w:val="20"/>
          <w:szCs w:val="20"/>
        </w:rPr>
        <w:t>logs.py</w:t>
      </w:r>
      <w:r w:rsidRPr="00E05044">
        <w:rPr>
          <w:rFonts w:ascii="Times New Roman" w:eastAsia="Times New Roman" w:hAnsi="Times New Roman" w:cs="Times New Roman"/>
          <w:sz w:val="24"/>
          <w:szCs w:val="24"/>
        </w:rPr>
        <w:t xml:space="preserve"> → Extend logging hooks for platform billing actions.</w:t>
      </w:r>
    </w:p>
    <w:p w:rsidR="00E05044" w:rsidRPr="00E05044" w:rsidRDefault="00E05044" w:rsidP="00E0504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05044">
        <w:rPr>
          <w:rFonts w:ascii="Segoe UI Emoji" w:eastAsia="Times New Roman" w:hAnsi="Segoe UI Emoji" w:cs="Segoe UI Emoji"/>
          <w:b/>
          <w:bCs/>
          <w:kern w:val="36"/>
          <w:sz w:val="48"/>
          <w:szCs w:val="48"/>
        </w:rPr>
        <w:t>🎯</w:t>
      </w:r>
      <w:r w:rsidRPr="00E05044">
        <w:rPr>
          <w:rFonts w:ascii="Times New Roman" w:eastAsia="Times New Roman" w:hAnsi="Times New Roman" w:cs="Times New Roman"/>
          <w:b/>
          <w:bCs/>
          <w:kern w:val="36"/>
          <w:sz w:val="48"/>
          <w:szCs w:val="48"/>
        </w:rPr>
        <w:t xml:space="preserve"> Execution Strategy</w:t>
      </w:r>
    </w:p>
    <w:p w:rsidR="00E05044" w:rsidRPr="00E05044" w:rsidRDefault="00E05044" w:rsidP="00E0504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b/>
          <w:bCs/>
          <w:sz w:val="24"/>
          <w:szCs w:val="24"/>
        </w:rPr>
        <w:t>Start with Sprint 4 (Invoices)</w:t>
      </w:r>
      <w:r w:rsidRPr="00E05044">
        <w:rPr>
          <w:rFonts w:ascii="Times New Roman" w:eastAsia="Times New Roman" w:hAnsi="Times New Roman" w:cs="Times New Roman"/>
          <w:sz w:val="24"/>
          <w:szCs w:val="24"/>
        </w:rPr>
        <w:t xml:space="preserve"> → Build models, endpoints, and frontend dashboard.</w:t>
      </w:r>
    </w:p>
    <w:p w:rsidR="00E05044" w:rsidRPr="00E05044" w:rsidRDefault="00E05044" w:rsidP="00E0504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b/>
          <w:bCs/>
          <w:sz w:val="24"/>
          <w:szCs w:val="24"/>
        </w:rPr>
        <w:t>Move to Sprint 5 (Payments)</w:t>
      </w:r>
      <w:r w:rsidRPr="00E05044">
        <w:rPr>
          <w:rFonts w:ascii="Times New Roman" w:eastAsia="Times New Roman" w:hAnsi="Times New Roman" w:cs="Times New Roman"/>
          <w:sz w:val="24"/>
          <w:szCs w:val="24"/>
        </w:rPr>
        <w:t xml:space="preserve"> → Integrate </w:t>
      </w:r>
      <w:proofErr w:type="spellStart"/>
      <w:r w:rsidRPr="00E05044">
        <w:rPr>
          <w:rFonts w:ascii="Times New Roman" w:eastAsia="Times New Roman" w:hAnsi="Times New Roman" w:cs="Times New Roman"/>
          <w:sz w:val="24"/>
          <w:szCs w:val="24"/>
        </w:rPr>
        <w:t>Flutterwave</w:t>
      </w:r>
      <w:proofErr w:type="spellEnd"/>
      <w:r w:rsidRPr="00E05044">
        <w:rPr>
          <w:rFonts w:ascii="Times New Roman" w:eastAsia="Times New Roman" w:hAnsi="Times New Roman" w:cs="Times New Roman"/>
          <w:sz w:val="24"/>
          <w:szCs w:val="24"/>
        </w:rPr>
        <w:t xml:space="preserve"> + </w:t>
      </w:r>
      <w:proofErr w:type="spellStart"/>
      <w:r w:rsidRPr="00E05044">
        <w:rPr>
          <w:rFonts w:ascii="Times New Roman" w:eastAsia="Times New Roman" w:hAnsi="Times New Roman" w:cs="Times New Roman"/>
          <w:sz w:val="24"/>
          <w:szCs w:val="24"/>
        </w:rPr>
        <w:t>Opay</w:t>
      </w:r>
      <w:proofErr w:type="spellEnd"/>
      <w:r w:rsidRPr="00E05044">
        <w:rPr>
          <w:rFonts w:ascii="Times New Roman" w:eastAsia="Times New Roman" w:hAnsi="Times New Roman" w:cs="Times New Roman"/>
          <w:sz w:val="24"/>
          <w:szCs w:val="24"/>
        </w:rPr>
        <w:t xml:space="preserve"> APIs, test sandbox flows.</w:t>
      </w:r>
    </w:p>
    <w:p w:rsidR="00E05044" w:rsidRPr="00E05044" w:rsidRDefault="00E05044" w:rsidP="00E0504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b/>
          <w:bCs/>
          <w:sz w:val="24"/>
          <w:szCs w:val="24"/>
        </w:rPr>
        <w:t>Sprint 6 (Platform Billing)</w:t>
      </w:r>
      <w:r w:rsidRPr="00E05044">
        <w:rPr>
          <w:rFonts w:ascii="Times New Roman" w:eastAsia="Times New Roman" w:hAnsi="Times New Roman" w:cs="Times New Roman"/>
          <w:sz w:val="24"/>
          <w:szCs w:val="24"/>
        </w:rPr>
        <w:t xml:space="preserve"> → Add platform</w:t>
      </w:r>
      <w:r w:rsidRPr="00E05044">
        <w:rPr>
          <w:rFonts w:ascii="Times New Roman" w:eastAsia="Times New Roman" w:hAnsi="Times New Roman" w:cs="Times New Roman"/>
          <w:sz w:val="24"/>
          <w:szCs w:val="24"/>
        </w:rPr>
        <w:noBreakHyphen/>
        <w:t>level oversight + compliance dashboards.</w:t>
      </w:r>
    </w:p>
    <w:p w:rsidR="00E05044" w:rsidRPr="00E05044" w:rsidRDefault="00E05044" w:rsidP="00E0504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b/>
          <w:bCs/>
          <w:sz w:val="24"/>
          <w:szCs w:val="24"/>
        </w:rPr>
        <w:t>Embed Audit Trail</w:t>
      </w:r>
      <w:r w:rsidRPr="00E05044">
        <w:rPr>
          <w:rFonts w:ascii="Times New Roman" w:eastAsia="Times New Roman" w:hAnsi="Times New Roman" w:cs="Times New Roman"/>
          <w:sz w:val="24"/>
          <w:szCs w:val="24"/>
        </w:rPr>
        <w:t xml:space="preserve"> → Ensure every invoice + payment action is logged.</w:t>
      </w:r>
    </w:p>
    <w:p w:rsidR="00E05044" w:rsidRPr="00E05044" w:rsidRDefault="00E05044" w:rsidP="00E0504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b/>
          <w:bCs/>
          <w:sz w:val="24"/>
          <w:szCs w:val="24"/>
        </w:rPr>
        <w:t>RBAC Enforcement</w:t>
      </w:r>
      <w:r w:rsidRPr="00E05044">
        <w:rPr>
          <w:rFonts w:ascii="Times New Roman" w:eastAsia="Times New Roman" w:hAnsi="Times New Roman" w:cs="Times New Roman"/>
          <w:sz w:val="24"/>
          <w:szCs w:val="24"/>
        </w:rPr>
        <w:t xml:space="preserve"> → </w:t>
      </w:r>
      <w:proofErr w:type="spellStart"/>
      <w:r w:rsidRPr="00E05044">
        <w:rPr>
          <w:rFonts w:ascii="Times New Roman" w:eastAsia="Times New Roman" w:hAnsi="Times New Roman" w:cs="Times New Roman"/>
          <w:sz w:val="24"/>
          <w:szCs w:val="24"/>
        </w:rPr>
        <w:t>TenantBillingAdmin</w:t>
      </w:r>
      <w:proofErr w:type="spellEnd"/>
      <w:r w:rsidRPr="00E05044">
        <w:rPr>
          <w:rFonts w:ascii="Times New Roman" w:eastAsia="Times New Roman" w:hAnsi="Times New Roman" w:cs="Times New Roman"/>
          <w:sz w:val="24"/>
          <w:szCs w:val="24"/>
        </w:rPr>
        <w:t xml:space="preserve">, </w:t>
      </w:r>
      <w:proofErr w:type="spellStart"/>
      <w:r w:rsidRPr="00E05044">
        <w:rPr>
          <w:rFonts w:ascii="Times New Roman" w:eastAsia="Times New Roman" w:hAnsi="Times New Roman" w:cs="Times New Roman"/>
          <w:sz w:val="24"/>
          <w:szCs w:val="24"/>
        </w:rPr>
        <w:t>TenantBillingManager</w:t>
      </w:r>
      <w:proofErr w:type="spellEnd"/>
      <w:r w:rsidRPr="00E05044">
        <w:rPr>
          <w:rFonts w:ascii="Times New Roman" w:eastAsia="Times New Roman" w:hAnsi="Times New Roman" w:cs="Times New Roman"/>
          <w:sz w:val="24"/>
          <w:szCs w:val="24"/>
        </w:rPr>
        <w:t xml:space="preserve">, </w:t>
      </w:r>
      <w:proofErr w:type="spellStart"/>
      <w:r w:rsidRPr="00E05044">
        <w:rPr>
          <w:rFonts w:ascii="Times New Roman" w:eastAsia="Times New Roman" w:hAnsi="Times New Roman" w:cs="Times New Roman"/>
          <w:sz w:val="24"/>
          <w:szCs w:val="24"/>
        </w:rPr>
        <w:t>TenantBillingStaff</w:t>
      </w:r>
      <w:proofErr w:type="spellEnd"/>
      <w:r w:rsidRPr="00E05044">
        <w:rPr>
          <w:rFonts w:ascii="Times New Roman" w:eastAsia="Times New Roman" w:hAnsi="Times New Roman" w:cs="Times New Roman"/>
          <w:sz w:val="24"/>
          <w:szCs w:val="24"/>
        </w:rPr>
        <w:t xml:space="preserve"> roles.</w:t>
      </w:r>
    </w:p>
    <w:p w:rsidR="00E05044" w:rsidRPr="00E05044" w:rsidRDefault="00E05044" w:rsidP="00E05044">
      <w:pPr>
        <w:spacing w:before="100" w:beforeAutospacing="1" w:after="100" w:afterAutospacing="1" w:line="240" w:lineRule="auto"/>
        <w:rPr>
          <w:rFonts w:ascii="Times New Roman" w:eastAsia="Times New Roman" w:hAnsi="Times New Roman" w:cs="Times New Roman"/>
          <w:sz w:val="24"/>
          <w:szCs w:val="24"/>
        </w:rPr>
      </w:pPr>
      <w:r w:rsidRPr="00E05044">
        <w:rPr>
          <w:rFonts w:ascii="Segoe UI Emoji" w:eastAsia="Times New Roman" w:hAnsi="Segoe UI Emoji" w:cs="Segoe UI Emoji"/>
          <w:sz w:val="24"/>
          <w:szCs w:val="24"/>
        </w:rPr>
        <w:t>👉</w:t>
      </w:r>
      <w:r w:rsidRPr="00E05044">
        <w:rPr>
          <w:rFonts w:ascii="Times New Roman" w:eastAsia="Times New Roman" w:hAnsi="Times New Roman" w:cs="Times New Roman"/>
          <w:sz w:val="24"/>
          <w:szCs w:val="24"/>
        </w:rPr>
        <w:t xml:space="preserve"> Short answer: </w:t>
      </w:r>
      <w:r w:rsidRPr="00E05044">
        <w:rPr>
          <w:rFonts w:ascii="Times New Roman" w:eastAsia="Times New Roman" w:hAnsi="Times New Roman" w:cs="Times New Roman"/>
          <w:b/>
          <w:bCs/>
          <w:sz w:val="24"/>
          <w:szCs w:val="24"/>
        </w:rPr>
        <w:t xml:space="preserve">We begin coding Phase 2 by implementing invoice workflows (Sprint 4), then integrate </w:t>
      </w:r>
      <w:proofErr w:type="spellStart"/>
      <w:r w:rsidRPr="00E05044">
        <w:rPr>
          <w:rFonts w:ascii="Times New Roman" w:eastAsia="Times New Roman" w:hAnsi="Times New Roman" w:cs="Times New Roman"/>
          <w:b/>
          <w:bCs/>
          <w:sz w:val="24"/>
          <w:szCs w:val="24"/>
        </w:rPr>
        <w:t>Flutterwave</w:t>
      </w:r>
      <w:proofErr w:type="spellEnd"/>
      <w:r w:rsidRPr="00E05044">
        <w:rPr>
          <w:rFonts w:ascii="Times New Roman" w:eastAsia="Times New Roman" w:hAnsi="Times New Roman" w:cs="Times New Roman"/>
          <w:b/>
          <w:bCs/>
          <w:sz w:val="24"/>
          <w:szCs w:val="24"/>
        </w:rPr>
        <w:t xml:space="preserve"> + </w:t>
      </w:r>
      <w:proofErr w:type="spellStart"/>
      <w:r w:rsidRPr="00E05044">
        <w:rPr>
          <w:rFonts w:ascii="Times New Roman" w:eastAsia="Times New Roman" w:hAnsi="Times New Roman" w:cs="Times New Roman"/>
          <w:b/>
          <w:bCs/>
          <w:sz w:val="24"/>
          <w:szCs w:val="24"/>
        </w:rPr>
        <w:t>Opay</w:t>
      </w:r>
      <w:proofErr w:type="spellEnd"/>
      <w:r w:rsidRPr="00E05044">
        <w:rPr>
          <w:rFonts w:ascii="Times New Roman" w:eastAsia="Times New Roman" w:hAnsi="Times New Roman" w:cs="Times New Roman"/>
          <w:b/>
          <w:bCs/>
          <w:sz w:val="24"/>
          <w:szCs w:val="24"/>
        </w:rPr>
        <w:t xml:space="preserve"> payments (Sprint 5), and finally build platform billing oversight + compliance dashboards (Sprint 6).</w:t>
      </w:r>
    </w:p>
    <w:p w:rsidR="00E05044" w:rsidRPr="00E05044" w:rsidRDefault="00E05044" w:rsidP="00E05044">
      <w:p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sz w:val="24"/>
          <w:szCs w:val="24"/>
        </w:rPr>
        <w:t xml:space="preserve">Would you like me to </w:t>
      </w:r>
      <w:r w:rsidRPr="00E05044">
        <w:rPr>
          <w:rFonts w:ascii="Times New Roman" w:eastAsia="Times New Roman" w:hAnsi="Times New Roman" w:cs="Times New Roman"/>
          <w:b/>
          <w:bCs/>
          <w:sz w:val="24"/>
          <w:szCs w:val="24"/>
        </w:rPr>
        <w:t>start drafting actual code snippets</w:t>
      </w:r>
      <w:r w:rsidRPr="00E05044">
        <w:rPr>
          <w:rFonts w:ascii="Times New Roman" w:eastAsia="Times New Roman" w:hAnsi="Times New Roman" w:cs="Times New Roman"/>
          <w:sz w:val="24"/>
          <w:szCs w:val="24"/>
        </w:rPr>
        <w:t xml:space="preserve"> (e.g., Django models, views, serializers for invoices and payments) so your team can plug them directly into the repo?</w:t>
      </w:r>
    </w:p>
    <w:p w:rsidR="00E05044" w:rsidRPr="00E05044" w:rsidRDefault="00E05044" w:rsidP="00E05044">
      <w:pPr>
        <w:spacing w:after="0"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sz w:val="24"/>
          <w:szCs w:val="24"/>
        </w:rPr>
        <w:lastRenderedPageBreak/>
        <w:t xml:space="preserve">Before we start sprint 4. Since we have marked Tenant dashboard completed. Is it not proper to generate some tenant and platform users and login with the real </w:t>
      </w:r>
      <w:proofErr w:type="spellStart"/>
      <w:r w:rsidRPr="00E05044">
        <w:rPr>
          <w:rFonts w:ascii="Times New Roman" w:eastAsia="Times New Roman" w:hAnsi="Times New Roman" w:cs="Times New Roman"/>
          <w:sz w:val="24"/>
          <w:szCs w:val="24"/>
        </w:rPr>
        <w:t>email_address</w:t>
      </w:r>
      <w:proofErr w:type="spellEnd"/>
      <w:r w:rsidRPr="00E05044">
        <w:rPr>
          <w:rFonts w:ascii="Times New Roman" w:eastAsia="Times New Roman" w:hAnsi="Times New Roman" w:cs="Times New Roman"/>
          <w:sz w:val="24"/>
          <w:szCs w:val="24"/>
        </w:rPr>
        <w:t>(username) and see how the dashboard or the homepage of the tenant or platform user looks like. If we do this, it's possible to notice one thing or the other that needs improvement before we move on to sprint 4. What do you think?</w:t>
      </w:r>
    </w:p>
    <w:p w:rsidR="00E05044" w:rsidRPr="00E05044" w:rsidRDefault="00E05044" w:rsidP="00E05044">
      <w:p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sz w:val="24"/>
          <w:szCs w:val="24"/>
        </w:rPr>
        <w:t xml:space="preserve">You’re absolutely right, Bunmi — before diving into Sprint 4, it’s smart to </w:t>
      </w:r>
      <w:r w:rsidRPr="00E05044">
        <w:rPr>
          <w:rFonts w:ascii="Times New Roman" w:eastAsia="Times New Roman" w:hAnsi="Times New Roman" w:cs="Times New Roman"/>
          <w:b/>
          <w:bCs/>
          <w:sz w:val="24"/>
          <w:szCs w:val="24"/>
        </w:rPr>
        <w:t>validate the tenant and platform dashboards with real users and logins</w:t>
      </w:r>
      <w:r w:rsidRPr="00E05044">
        <w:rPr>
          <w:rFonts w:ascii="Times New Roman" w:eastAsia="Times New Roman" w:hAnsi="Times New Roman" w:cs="Times New Roman"/>
          <w:sz w:val="24"/>
          <w:szCs w:val="24"/>
        </w:rPr>
        <w:t>. This is a classic “acceptance testing” step: making sure the foundation we marked as complete actually works in practice, and catching UX or workflow issues early.</w:t>
      </w:r>
    </w:p>
    <w:p w:rsidR="00E05044" w:rsidRPr="00E05044" w:rsidRDefault="00E05044" w:rsidP="00E05044">
      <w:pPr>
        <w:spacing w:before="100" w:beforeAutospacing="1" w:after="100" w:afterAutospacing="1" w:line="240" w:lineRule="auto"/>
        <w:outlineLvl w:val="1"/>
        <w:rPr>
          <w:rFonts w:ascii="Times New Roman" w:eastAsia="Times New Roman" w:hAnsi="Times New Roman" w:cs="Times New Roman"/>
          <w:b/>
          <w:bCs/>
          <w:sz w:val="36"/>
          <w:szCs w:val="36"/>
        </w:rPr>
      </w:pPr>
      <w:r w:rsidRPr="00E05044">
        <w:rPr>
          <w:rFonts w:ascii="Segoe UI Emoji" w:eastAsia="Times New Roman" w:hAnsi="Segoe UI Emoji" w:cs="Segoe UI Emoji"/>
          <w:b/>
          <w:bCs/>
          <w:sz w:val="36"/>
          <w:szCs w:val="36"/>
        </w:rPr>
        <w:t>🔑</w:t>
      </w:r>
      <w:r w:rsidRPr="00E05044">
        <w:rPr>
          <w:rFonts w:ascii="Times New Roman" w:eastAsia="Times New Roman" w:hAnsi="Times New Roman" w:cs="Times New Roman"/>
          <w:b/>
          <w:bCs/>
          <w:sz w:val="36"/>
          <w:szCs w:val="36"/>
        </w:rPr>
        <w:t xml:space="preserve"> Why This Step Matters</w:t>
      </w:r>
    </w:p>
    <w:p w:rsidR="00E05044" w:rsidRPr="00E05044" w:rsidRDefault="00E05044" w:rsidP="00E050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b/>
          <w:bCs/>
          <w:sz w:val="24"/>
          <w:szCs w:val="24"/>
        </w:rPr>
        <w:t>Realistic validation</w:t>
      </w:r>
      <w:r w:rsidRPr="00E05044">
        <w:rPr>
          <w:rFonts w:ascii="Times New Roman" w:eastAsia="Times New Roman" w:hAnsi="Times New Roman" w:cs="Times New Roman"/>
          <w:sz w:val="24"/>
          <w:szCs w:val="24"/>
        </w:rPr>
        <w:t xml:space="preserve"> → Using actual email addresses as usernames ensures the authentication and RBAC logic behaves correctly.</w:t>
      </w:r>
    </w:p>
    <w:p w:rsidR="00E05044" w:rsidRPr="00E05044" w:rsidRDefault="00E05044" w:rsidP="00E050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b/>
          <w:bCs/>
          <w:sz w:val="24"/>
          <w:szCs w:val="24"/>
        </w:rPr>
        <w:t>Dashboard visibility</w:t>
      </w:r>
      <w:r w:rsidRPr="00E05044">
        <w:rPr>
          <w:rFonts w:ascii="Times New Roman" w:eastAsia="Times New Roman" w:hAnsi="Times New Roman" w:cs="Times New Roman"/>
          <w:sz w:val="24"/>
          <w:szCs w:val="24"/>
        </w:rPr>
        <w:t xml:space="preserve"> → Logging in as different roles (</w:t>
      </w:r>
      <w:proofErr w:type="spellStart"/>
      <w:r w:rsidRPr="00E05044">
        <w:rPr>
          <w:rFonts w:ascii="Times New Roman" w:eastAsia="Times New Roman" w:hAnsi="Times New Roman" w:cs="Times New Roman"/>
          <w:sz w:val="24"/>
          <w:szCs w:val="24"/>
        </w:rPr>
        <w:t>TenantAdmin</w:t>
      </w:r>
      <w:proofErr w:type="spellEnd"/>
      <w:r w:rsidRPr="00E05044">
        <w:rPr>
          <w:rFonts w:ascii="Times New Roman" w:eastAsia="Times New Roman" w:hAnsi="Times New Roman" w:cs="Times New Roman"/>
          <w:sz w:val="24"/>
          <w:szCs w:val="24"/>
        </w:rPr>
        <w:t xml:space="preserve">, </w:t>
      </w:r>
      <w:proofErr w:type="spellStart"/>
      <w:r w:rsidRPr="00E05044">
        <w:rPr>
          <w:rFonts w:ascii="Times New Roman" w:eastAsia="Times New Roman" w:hAnsi="Times New Roman" w:cs="Times New Roman"/>
          <w:sz w:val="24"/>
          <w:szCs w:val="24"/>
        </w:rPr>
        <w:t>TenantManager</w:t>
      </w:r>
      <w:proofErr w:type="spellEnd"/>
      <w:r w:rsidRPr="00E05044">
        <w:rPr>
          <w:rFonts w:ascii="Times New Roman" w:eastAsia="Times New Roman" w:hAnsi="Times New Roman" w:cs="Times New Roman"/>
          <w:sz w:val="24"/>
          <w:szCs w:val="24"/>
        </w:rPr>
        <w:t xml:space="preserve">, </w:t>
      </w:r>
      <w:proofErr w:type="spellStart"/>
      <w:r w:rsidRPr="00E05044">
        <w:rPr>
          <w:rFonts w:ascii="Times New Roman" w:eastAsia="Times New Roman" w:hAnsi="Times New Roman" w:cs="Times New Roman"/>
          <w:sz w:val="24"/>
          <w:szCs w:val="24"/>
        </w:rPr>
        <w:t>TenantStaff</w:t>
      </w:r>
      <w:proofErr w:type="spellEnd"/>
      <w:r w:rsidRPr="00E05044">
        <w:rPr>
          <w:rFonts w:ascii="Times New Roman" w:eastAsia="Times New Roman" w:hAnsi="Times New Roman" w:cs="Times New Roman"/>
          <w:sz w:val="24"/>
          <w:szCs w:val="24"/>
        </w:rPr>
        <w:t xml:space="preserve">, </w:t>
      </w:r>
      <w:proofErr w:type="spellStart"/>
      <w:r w:rsidRPr="00E05044">
        <w:rPr>
          <w:rFonts w:ascii="Times New Roman" w:eastAsia="Times New Roman" w:hAnsi="Times New Roman" w:cs="Times New Roman"/>
          <w:sz w:val="24"/>
          <w:szCs w:val="24"/>
        </w:rPr>
        <w:t>PlatformAdmin</w:t>
      </w:r>
      <w:proofErr w:type="spellEnd"/>
      <w:r w:rsidRPr="00E05044">
        <w:rPr>
          <w:rFonts w:ascii="Times New Roman" w:eastAsia="Times New Roman" w:hAnsi="Times New Roman" w:cs="Times New Roman"/>
          <w:sz w:val="24"/>
          <w:szCs w:val="24"/>
        </w:rPr>
        <w:t>, etc.) lets us confirm that menus, permissions, and homepage views are correct.</w:t>
      </w:r>
    </w:p>
    <w:p w:rsidR="00E05044" w:rsidRPr="00E05044" w:rsidRDefault="00E05044" w:rsidP="00E050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b/>
          <w:bCs/>
          <w:sz w:val="24"/>
          <w:szCs w:val="24"/>
        </w:rPr>
        <w:t>Early feedback loop</w:t>
      </w:r>
      <w:r w:rsidRPr="00E05044">
        <w:rPr>
          <w:rFonts w:ascii="Times New Roman" w:eastAsia="Times New Roman" w:hAnsi="Times New Roman" w:cs="Times New Roman"/>
          <w:sz w:val="24"/>
          <w:szCs w:val="24"/>
        </w:rPr>
        <w:t xml:space="preserve"> → We can spot missing features, confusing layouts, or compliance gaps before building invoices and payments.</w:t>
      </w:r>
    </w:p>
    <w:p w:rsidR="00E05044" w:rsidRPr="00E05044" w:rsidRDefault="00E05044" w:rsidP="00E050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b/>
          <w:bCs/>
          <w:sz w:val="24"/>
          <w:szCs w:val="24"/>
        </w:rPr>
        <w:t>Audit trail check</w:t>
      </w:r>
      <w:r w:rsidRPr="00E05044">
        <w:rPr>
          <w:rFonts w:ascii="Times New Roman" w:eastAsia="Times New Roman" w:hAnsi="Times New Roman" w:cs="Times New Roman"/>
          <w:sz w:val="24"/>
          <w:szCs w:val="24"/>
        </w:rPr>
        <w:t xml:space="preserve"> → Ensures login events are being logged properly for compliance.</w:t>
      </w:r>
    </w:p>
    <w:p w:rsidR="00E05044" w:rsidRPr="00E05044" w:rsidRDefault="00E05044" w:rsidP="00E05044">
      <w:pPr>
        <w:spacing w:before="100" w:beforeAutospacing="1" w:after="100" w:afterAutospacing="1" w:line="240" w:lineRule="auto"/>
        <w:outlineLvl w:val="1"/>
        <w:rPr>
          <w:rFonts w:ascii="Times New Roman" w:eastAsia="Times New Roman" w:hAnsi="Times New Roman" w:cs="Times New Roman"/>
          <w:b/>
          <w:bCs/>
          <w:sz w:val="36"/>
          <w:szCs w:val="36"/>
        </w:rPr>
      </w:pPr>
      <w:r w:rsidRPr="00E05044">
        <w:rPr>
          <w:rFonts w:ascii="Segoe UI Emoji" w:eastAsia="Times New Roman" w:hAnsi="Segoe UI Emoji" w:cs="Segoe UI Emoji"/>
          <w:b/>
          <w:bCs/>
          <w:sz w:val="36"/>
          <w:szCs w:val="36"/>
        </w:rPr>
        <w:t>🛠</w:t>
      </w:r>
      <w:r w:rsidRPr="00E05044">
        <w:rPr>
          <w:rFonts w:ascii="Times New Roman" w:eastAsia="Times New Roman" w:hAnsi="Times New Roman" w:cs="Times New Roman"/>
          <w:b/>
          <w:bCs/>
          <w:sz w:val="36"/>
          <w:szCs w:val="36"/>
        </w:rPr>
        <w:t xml:space="preserve"> Suggested Approach</w:t>
      </w:r>
    </w:p>
    <w:p w:rsidR="00E05044" w:rsidRPr="00E05044" w:rsidRDefault="00E05044" w:rsidP="00E0504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b/>
          <w:bCs/>
          <w:sz w:val="24"/>
          <w:szCs w:val="24"/>
        </w:rPr>
        <w:t>Seed Users in Database</w:t>
      </w:r>
    </w:p>
    <w:p w:rsidR="00E05044" w:rsidRPr="00E05044" w:rsidRDefault="00E05044" w:rsidP="00E0504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sz w:val="24"/>
          <w:szCs w:val="24"/>
        </w:rPr>
        <w:t xml:space="preserve">Create sample tenant users (e.g., </w:t>
      </w:r>
      <w:r w:rsidRPr="00E05044">
        <w:rPr>
          <w:rFonts w:ascii="Courier New" w:eastAsia="Times New Roman" w:hAnsi="Courier New" w:cs="Courier New"/>
          <w:sz w:val="20"/>
          <w:szCs w:val="20"/>
        </w:rPr>
        <w:t>tenant_admin@demo.com</w:t>
      </w:r>
      <w:r w:rsidRPr="00E05044">
        <w:rPr>
          <w:rFonts w:ascii="Times New Roman" w:eastAsia="Times New Roman" w:hAnsi="Times New Roman" w:cs="Times New Roman"/>
          <w:sz w:val="24"/>
          <w:szCs w:val="24"/>
        </w:rPr>
        <w:t xml:space="preserve">, </w:t>
      </w:r>
      <w:r w:rsidRPr="00E05044">
        <w:rPr>
          <w:rFonts w:ascii="Courier New" w:eastAsia="Times New Roman" w:hAnsi="Courier New" w:cs="Courier New"/>
          <w:sz w:val="20"/>
          <w:szCs w:val="20"/>
        </w:rPr>
        <w:t>tenant_staff@demo.com</w:t>
      </w:r>
      <w:r w:rsidRPr="00E05044">
        <w:rPr>
          <w:rFonts w:ascii="Times New Roman" w:eastAsia="Times New Roman" w:hAnsi="Times New Roman" w:cs="Times New Roman"/>
          <w:sz w:val="24"/>
          <w:szCs w:val="24"/>
        </w:rPr>
        <w:t>).</w:t>
      </w:r>
    </w:p>
    <w:p w:rsidR="00E05044" w:rsidRPr="00E05044" w:rsidRDefault="00E05044" w:rsidP="00E0504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sz w:val="24"/>
          <w:szCs w:val="24"/>
        </w:rPr>
        <w:t xml:space="preserve">Create sample platform users (e.g., </w:t>
      </w:r>
      <w:r w:rsidRPr="00E05044">
        <w:rPr>
          <w:rFonts w:ascii="Courier New" w:eastAsia="Times New Roman" w:hAnsi="Courier New" w:cs="Courier New"/>
          <w:sz w:val="20"/>
          <w:szCs w:val="20"/>
        </w:rPr>
        <w:t>platform_admin@demo.com</w:t>
      </w:r>
      <w:r w:rsidRPr="00E05044">
        <w:rPr>
          <w:rFonts w:ascii="Times New Roman" w:eastAsia="Times New Roman" w:hAnsi="Times New Roman" w:cs="Times New Roman"/>
          <w:sz w:val="24"/>
          <w:szCs w:val="24"/>
        </w:rPr>
        <w:t xml:space="preserve">, </w:t>
      </w:r>
      <w:r w:rsidRPr="00E05044">
        <w:rPr>
          <w:rFonts w:ascii="Courier New" w:eastAsia="Times New Roman" w:hAnsi="Courier New" w:cs="Courier New"/>
          <w:sz w:val="20"/>
          <w:szCs w:val="20"/>
        </w:rPr>
        <w:t>platform_readonly@demo.com</w:t>
      </w:r>
      <w:r w:rsidRPr="00E05044">
        <w:rPr>
          <w:rFonts w:ascii="Times New Roman" w:eastAsia="Times New Roman" w:hAnsi="Times New Roman" w:cs="Times New Roman"/>
          <w:sz w:val="24"/>
          <w:szCs w:val="24"/>
        </w:rPr>
        <w:t>).</w:t>
      </w:r>
    </w:p>
    <w:p w:rsidR="00E05044" w:rsidRPr="00E05044" w:rsidRDefault="00E05044" w:rsidP="00E0504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b/>
          <w:bCs/>
          <w:sz w:val="24"/>
          <w:szCs w:val="24"/>
        </w:rPr>
        <w:t>Login Tests</w:t>
      </w:r>
    </w:p>
    <w:p w:rsidR="00E05044" w:rsidRPr="00E05044" w:rsidRDefault="00E05044" w:rsidP="00E0504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sz w:val="24"/>
          <w:szCs w:val="24"/>
        </w:rPr>
        <w:t>Log in with each role and confirm:</w:t>
      </w:r>
    </w:p>
    <w:p w:rsidR="00E05044" w:rsidRPr="00E05044" w:rsidRDefault="00E05044" w:rsidP="00E05044">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sz w:val="24"/>
          <w:szCs w:val="24"/>
        </w:rPr>
        <w:t>Correct dashboard loads (tenant vs platform).</w:t>
      </w:r>
    </w:p>
    <w:p w:rsidR="00E05044" w:rsidRPr="00E05044" w:rsidRDefault="00E05044" w:rsidP="00E05044">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sz w:val="24"/>
          <w:szCs w:val="24"/>
        </w:rPr>
        <w:t>Navigation menus match RBAC permissions.</w:t>
      </w:r>
    </w:p>
    <w:p w:rsidR="00E05044" w:rsidRPr="00E05044" w:rsidRDefault="00E05044" w:rsidP="00E05044">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sz w:val="24"/>
          <w:szCs w:val="24"/>
        </w:rPr>
        <w:t>Restricted pages are inaccessible.</w:t>
      </w:r>
    </w:p>
    <w:p w:rsidR="00E05044" w:rsidRPr="00E05044" w:rsidRDefault="00E05044" w:rsidP="00E0504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b/>
          <w:bCs/>
          <w:sz w:val="24"/>
          <w:szCs w:val="24"/>
        </w:rPr>
        <w:t>Homepage Validation</w:t>
      </w:r>
    </w:p>
    <w:p w:rsidR="00E05044" w:rsidRPr="00E05044" w:rsidRDefault="00E05044" w:rsidP="00E0504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sz w:val="24"/>
          <w:szCs w:val="24"/>
        </w:rPr>
        <w:t>Tenant homepage → Should show tenant</w:t>
      </w:r>
      <w:r w:rsidRPr="00E05044">
        <w:rPr>
          <w:rFonts w:ascii="Times New Roman" w:eastAsia="Times New Roman" w:hAnsi="Times New Roman" w:cs="Times New Roman"/>
          <w:sz w:val="24"/>
          <w:szCs w:val="24"/>
        </w:rPr>
        <w:noBreakHyphen/>
        <w:t>specific metrics (users, reports).</w:t>
      </w:r>
    </w:p>
    <w:p w:rsidR="00E05044" w:rsidRPr="00E05044" w:rsidRDefault="00E05044" w:rsidP="00E0504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sz w:val="24"/>
          <w:szCs w:val="24"/>
        </w:rPr>
        <w:t>Platform homepage → Should show aggregated metrics across tenants.</w:t>
      </w:r>
    </w:p>
    <w:p w:rsidR="00E05044" w:rsidRPr="00E05044" w:rsidRDefault="00E05044" w:rsidP="00E0504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b/>
          <w:bCs/>
          <w:sz w:val="24"/>
          <w:szCs w:val="24"/>
        </w:rPr>
        <w:t>Audit Trail Check</w:t>
      </w:r>
    </w:p>
    <w:p w:rsidR="00E05044" w:rsidRPr="00E05044" w:rsidRDefault="00E05044" w:rsidP="00E0504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sz w:val="24"/>
          <w:szCs w:val="24"/>
        </w:rPr>
        <w:t xml:space="preserve">Confirm login events are logged in </w:t>
      </w:r>
      <w:r w:rsidRPr="00E05044">
        <w:rPr>
          <w:rFonts w:ascii="Courier New" w:eastAsia="Times New Roman" w:hAnsi="Courier New" w:cs="Courier New"/>
          <w:sz w:val="20"/>
          <w:szCs w:val="20"/>
        </w:rPr>
        <w:t>logs.py</w:t>
      </w:r>
      <w:r w:rsidRPr="00E05044">
        <w:rPr>
          <w:rFonts w:ascii="Times New Roman" w:eastAsia="Times New Roman" w:hAnsi="Times New Roman" w:cs="Times New Roman"/>
          <w:sz w:val="24"/>
          <w:szCs w:val="24"/>
        </w:rPr>
        <w:t>.</w:t>
      </w:r>
    </w:p>
    <w:p w:rsidR="00E05044" w:rsidRPr="00E05044" w:rsidRDefault="00E05044" w:rsidP="00E0504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sz w:val="24"/>
          <w:szCs w:val="24"/>
        </w:rPr>
        <w:t>Verify role</w:t>
      </w:r>
      <w:r w:rsidRPr="00E05044">
        <w:rPr>
          <w:rFonts w:ascii="Times New Roman" w:eastAsia="Times New Roman" w:hAnsi="Times New Roman" w:cs="Times New Roman"/>
          <w:sz w:val="24"/>
          <w:szCs w:val="24"/>
        </w:rPr>
        <w:noBreakHyphen/>
        <w:t>based actions are tracked.</w:t>
      </w:r>
    </w:p>
    <w:p w:rsidR="00E05044" w:rsidRPr="00E05044" w:rsidRDefault="00E05044" w:rsidP="00E05044">
      <w:pPr>
        <w:spacing w:before="100" w:beforeAutospacing="1" w:after="100" w:afterAutospacing="1" w:line="240" w:lineRule="auto"/>
        <w:outlineLvl w:val="1"/>
        <w:rPr>
          <w:rFonts w:ascii="Times New Roman" w:eastAsia="Times New Roman" w:hAnsi="Times New Roman" w:cs="Times New Roman"/>
          <w:b/>
          <w:bCs/>
          <w:sz w:val="36"/>
          <w:szCs w:val="36"/>
        </w:rPr>
      </w:pPr>
      <w:r w:rsidRPr="00E05044">
        <w:rPr>
          <w:rFonts w:ascii="Segoe UI Emoji" w:eastAsia="Times New Roman" w:hAnsi="Segoe UI Emoji" w:cs="Segoe UI Emoji"/>
          <w:b/>
          <w:bCs/>
          <w:sz w:val="36"/>
          <w:szCs w:val="36"/>
        </w:rPr>
        <w:t>🎯</w:t>
      </w:r>
      <w:r w:rsidRPr="00E05044">
        <w:rPr>
          <w:rFonts w:ascii="Times New Roman" w:eastAsia="Times New Roman" w:hAnsi="Times New Roman" w:cs="Times New Roman"/>
          <w:b/>
          <w:bCs/>
          <w:sz w:val="36"/>
          <w:szCs w:val="36"/>
        </w:rPr>
        <w:t xml:space="preserve"> Deliverable</w:t>
      </w:r>
    </w:p>
    <w:p w:rsidR="00E05044" w:rsidRPr="00E05044" w:rsidRDefault="00E05044" w:rsidP="00E0504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sz w:val="24"/>
          <w:szCs w:val="24"/>
        </w:rPr>
        <w:t xml:space="preserve">A </w:t>
      </w:r>
      <w:r w:rsidRPr="00E05044">
        <w:rPr>
          <w:rFonts w:ascii="Times New Roman" w:eastAsia="Times New Roman" w:hAnsi="Times New Roman" w:cs="Times New Roman"/>
          <w:b/>
          <w:bCs/>
          <w:sz w:val="24"/>
          <w:szCs w:val="24"/>
        </w:rPr>
        <w:t>validated dashboard demo</w:t>
      </w:r>
      <w:r w:rsidRPr="00E05044">
        <w:rPr>
          <w:rFonts w:ascii="Times New Roman" w:eastAsia="Times New Roman" w:hAnsi="Times New Roman" w:cs="Times New Roman"/>
          <w:sz w:val="24"/>
          <w:szCs w:val="24"/>
        </w:rPr>
        <w:t xml:space="preserve"> with seeded users.</w:t>
      </w:r>
    </w:p>
    <w:p w:rsidR="00E05044" w:rsidRPr="00E05044" w:rsidRDefault="00E05044" w:rsidP="00E0504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sz w:val="24"/>
          <w:szCs w:val="24"/>
        </w:rPr>
        <w:lastRenderedPageBreak/>
        <w:t xml:space="preserve">A short </w:t>
      </w:r>
      <w:r w:rsidRPr="00E05044">
        <w:rPr>
          <w:rFonts w:ascii="Times New Roman" w:eastAsia="Times New Roman" w:hAnsi="Times New Roman" w:cs="Times New Roman"/>
          <w:b/>
          <w:bCs/>
          <w:sz w:val="24"/>
          <w:szCs w:val="24"/>
        </w:rPr>
        <w:t>list of improvements</w:t>
      </w:r>
      <w:r w:rsidRPr="00E05044">
        <w:rPr>
          <w:rFonts w:ascii="Times New Roman" w:eastAsia="Times New Roman" w:hAnsi="Times New Roman" w:cs="Times New Roman"/>
          <w:sz w:val="24"/>
          <w:szCs w:val="24"/>
        </w:rPr>
        <w:t xml:space="preserve"> (UI tweaks, missing metrics, RBAC adjustments) before Sprint 4 begins.</w:t>
      </w:r>
    </w:p>
    <w:p w:rsidR="00E05044" w:rsidRPr="00E05044" w:rsidRDefault="00E05044" w:rsidP="00E05044">
      <w:pPr>
        <w:spacing w:before="100" w:beforeAutospacing="1" w:after="100" w:afterAutospacing="1" w:line="240" w:lineRule="auto"/>
        <w:rPr>
          <w:rFonts w:ascii="Times New Roman" w:eastAsia="Times New Roman" w:hAnsi="Times New Roman" w:cs="Times New Roman"/>
          <w:sz w:val="24"/>
          <w:szCs w:val="24"/>
        </w:rPr>
      </w:pPr>
      <w:r w:rsidRPr="00E05044">
        <w:rPr>
          <w:rFonts w:ascii="Segoe UI Emoji" w:eastAsia="Times New Roman" w:hAnsi="Segoe UI Emoji" w:cs="Segoe UI Emoji"/>
          <w:sz w:val="24"/>
          <w:szCs w:val="24"/>
        </w:rPr>
        <w:t>👉</w:t>
      </w:r>
      <w:r w:rsidRPr="00E05044">
        <w:rPr>
          <w:rFonts w:ascii="Times New Roman" w:eastAsia="Times New Roman" w:hAnsi="Times New Roman" w:cs="Times New Roman"/>
          <w:sz w:val="24"/>
          <w:szCs w:val="24"/>
        </w:rPr>
        <w:t xml:space="preserve"> Short answer: </w:t>
      </w:r>
      <w:r w:rsidRPr="00E05044">
        <w:rPr>
          <w:rFonts w:ascii="Times New Roman" w:eastAsia="Times New Roman" w:hAnsi="Times New Roman" w:cs="Times New Roman"/>
          <w:b/>
          <w:bCs/>
          <w:sz w:val="24"/>
          <w:szCs w:val="24"/>
        </w:rPr>
        <w:t>Yes, it’s proper to seed tenant and platform users, log in with real email addresses, and validate dashboards before Sprint 4. This ensures the foundation is truly solid and prevents surprises once billing workflows are added.</w:t>
      </w:r>
    </w:p>
    <w:p w:rsidR="00E05044" w:rsidRPr="00E05044" w:rsidRDefault="00E05044" w:rsidP="00E05044">
      <w:p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sz w:val="24"/>
          <w:szCs w:val="24"/>
        </w:rPr>
        <w:t xml:space="preserve">Would you like me to </w:t>
      </w:r>
      <w:r w:rsidRPr="00E05044">
        <w:rPr>
          <w:rFonts w:ascii="Times New Roman" w:eastAsia="Times New Roman" w:hAnsi="Times New Roman" w:cs="Times New Roman"/>
          <w:b/>
          <w:bCs/>
          <w:sz w:val="24"/>
          <w:szCs w:val="24"/>
        </w:rPr>
        <w:t>draft the actual Django code snippets</w:t>
      </w:r>
      <w:r w:rsidRPr="00E05044">
        <w:rPr>
          <w:rFonts w:ascii="Times New Roman" w:eastAsia="Times New Roman" w:hAnsi="Times New Roman" w:cs="Times New Roman"/>
          <w:sz w:val="24"/>
          <w:szCs w:val="24"/>
        </w:rPr>
        <w:t xml:space="preserve"> for seeding sample tenant and platform users (with roles and email logins), so you can run them immediately and start testing dashboards?</w:t>
      </w:r>
    </w:p>
    <w:p w:rsidR="00E05044" w:rsidRPr="00E05044" w:rsidRDefault="00E05044" w:rsidP="00E05044">
      <w:pPr>
        <w:spacing w:after="0"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sz w:val="24"/>
          <w:szCs w:val="24"/>
        </w:rPr>
        <w:t>yes please</w:t>
      </w:r>
    </w:p>
    <w:p w:rsidR="00E05044" w:rsidRPr="00E05044" w:rsidRDefault="00E05044" w:rsidP="00E05044">
      <w:pPr>
        <w:spacing w:before="100" w:beforeAutospacing="1" w:after="100" w:afterAutospacing="1" w:line="240" w:lineRule="auto"/>
        <w:rPr>
          <w:rFonts w:ascii="Times New Roman" w:eastAsia="Times New Roman" w:hAnsi="Times New Roman" w:cs="Times New Roman"/>
          <w:sz w:val="24"/>
          <w:szCs w:val="24"/>
        </w:rPr>
      </w:pPr>
      <w:r w:rsidRPr="00E05044">
        <w:rPr>
          <w:rFonts w:ascii="Times New Roman" w:eastAsia="Times New Roman" w:hAnsi="Times New Roman" w:cs="Times New Roman"/>
          <w:sz w:val="24"/>
          <w:szCs w:val="24"/>
        </w:rPr>
        <w:t xml:space="preserve">Great thinking, Bunmi — let’s seed some </w:t>
      </w:r>
      <w:r w:rsidRPr="00E05044">
        <w:rPr>
          <w:rFonts w:ascii="Times New Roman" w:eastAsia="Times New Roman" w:hAnsi="Times New Roman" w:cs="Times New Roman"/>
          <w:b/>
          <w:bCs/>
          <w:sz w:val="24"/>
          <w:szCs w:val="24"/>
        </w:rPr>
        <w:t>sample tenant and platform users</w:t>
      </w:r>
      <w:r w:rsidRPr="00E05044">
        <w:rPr>
          <w:rFonts w:ascii="Times New Roman" w:eastAsia="Times New Roman" w:hAnsi="Times New Roman" w:cs="Times New Roman"/>
          <w:sz w:val="24"/>
          <w:szCs w:val="24"/>
        </w:rPr>
        <w:t xml:space="preserve"> with real email addresses so we can log in and validate dashboards before Sprint 4. Below are </w:t>
      </w:r>
      <w:r w:rsidRPr="00E05044">
        <w:rPr>
          <w:rFonts w:ascii="Times New Roman" w:eastAsia="Times New Roman" w:hAnsi="Times New Roman" w:cs="Times New Roman"/>
          <w:b/>
          <w:bCs/>
          <w:sz w:val="24"/>
          <w:szCs w:val="24"/>
        </w:rPr>
        <w:t>Django code snippets</w:t>
      </w:r>
      <w:r w:rsidRPr="00E05044">
        <w:rPr>
          <w:rFonts w:ascii="Times New Roman" w:eastAsia="Times New Roman" w:hAnsi="Times New Roman" w:cs="Times New Roman"/>
          <w:sz w:val="24"/>
          <w:szCs w:val="24"/>
        </w:rPr>
        <w:t xml:space="preserve"> you can plug directly into your project to create test users with roles and email logins.</w:t>
      </w:r>
    </w:p>
    <w:p w:rsidR="00E05044" w:rsidRDefault="00E05044"/>
    <w:sectPr w:rsidR="00E050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84BA8"/>
    <w:multiLevelType w:val="multilevel"/>
    <w:tmpl w:val="5D34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D0FCD"/>
    <w:multiLevelType w:val="multilevel"/>
    <w:tmpl w:val="D5C2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C403C"/>
    <w:multiLevelType w:val="multilevel"/>
    <w:tmpl w:val="F642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F3AC4"/>
    <w:multiLevelType w:val="multilevel"/>
    <w:tmpl w:val="6D6E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3A6786"/>
    <w:multiLevelType w:val="multilevel"/>
    <w:tmpl w:val="BF2C7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AE0426"/>
    <w:multiLevelType w:val="multilevel"/>
    <w:tmpl w:val="916C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29249E"/>
    <w:multiLevelType w:val="multilevel"/>
    <w:tmpl w:val="0EBA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4139DF"/>
    <w:multiLevelType w:val="multilevel"/>
    <w:tmpl w:val="AEE2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057B03"/>
    <w:multiLevelType w:val="multilevel"/>
    <w:tmpl w:val="EAA2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9D6DD5"/>
    <w:multiLevelType w:val="multilevel"/>
    <w:tmpl w:val="9C46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B2285E"/>
    <w:multiLevelType w:val="multilevel"/>
    <w:tmpl w:val="D4681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EC012F"/>
    <w:multiLevelType w:val="multilevel"/>
    <w:tmpl w:val="3C6C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5A79E4"/>
    <w:multiLevelType w:val="multilevel"/>
    <w:tmpl w:val="FF80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12"/>
  </w:num>
  <w:num w:numId="4">
    <w:abstractNumId w:val="6"/>
  </w:num>
  <w:num w:numId="5">
    <w:abstractNumId w:val="9"/>
  </w:num>
  <w:num w:numId="6">
    <w:abstractNumId w:val="5"/>
  </w:num>
  <w:num w:numId="7">
    <w:abstractNumId w:val="7"/>
  </w:num>
  <w:num w:numId="8">
    <w:abstractNumId w:val="1"/>
  </w:num>
  <w:num w:numId="9">
    <w:abstractNumId w:val="3"/>
  </w:num>
  <w:num w:numId="10">
    <w:abstractNumId w:val="4"/>
  </w:num>
  <w:num w:numId="11">
    <w:abstractNumId w:val="0"/>
  </w:num>
  <w:num w:numId="12">
    <w:abstractNumId w:val="1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044"/>
    <w:rsid w:val="00923B5F"/>
    <w:rsid w:val="00E05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67F8E"/>
  <w15:chartTrackingRefBased/>
  <w15:docId w15:val="{BA9BF19F-4A01-44C7-9905-495299B26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0504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050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050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04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0504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0504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0504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05044"/>
    <w:rPr>
      <w:b/>
      <w:bCs/>
    </w:rPr>
  </w:style>
  <w:style w:type="character" w:styleId="HTMLCode">
    <w:name w:val="HTML Code"/>
    <w:basedOn w:val="DefaultParagraphFont"/>
    <w:uiPriority w:val="99"/>
    <w:semiHidden/>
    <w:unhideWhenUsed/>
    <w:rsid w:val="00E050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1274557">
      <w:bodyDiv w:val="1"/>
      <w:marLeft w:val="0"/>
      <w:marRight w:val="0"/>
      <w:marTop w:val="0"/>
      <w:marBottom w:val="0"/>
      <w:divBdr>
        <w:top w:val="none" w:sz="0" w:space="0" w:color="auto"/>
        <w:left w:val="none" w:sz="0" w:space="0" w:color="auto"/>
        <w:bottom w:val="none" w:sz="0" w:space="0" w:color="auto"/>
        <w:right w:val="none" w:sz="0" w:space="0" w:color="auto"/>
      </w:divBdr>
      <w:divsChild>
        <w:div w:id="130634584">
          <w:marLeft w:val="0"/>
          <w:marRight w:val="0"/>
          <w:marTop w:val="0"/>
          <w:marBottom w:val="0"/>
          <w:divBdr>
            <w:top w:val="none" w:sz="0" w:space="0" w:color="auto"/>
            <w:left w:val="none" w:sz="0" w:space="0" w:color="auto"/>
            <w:bottom w:val="none" w:sz="0" w:space="0" w:color="auto"/>
            <w:right w:val="none" w:sz="0" w:space="0" w:color="auto"/>
          </w:divBdr>
          <w:divsChild>
            <w:div w:id="1483960928">
              <w:marLeft w:val="0"/>
              <w:marRight w:val="0"/>
              <w:marTop w:val="0"/>
              <w:marBottom w:val="0"/>
              <w:divBdr>
                <w:top w:val="none" w:sz="0" w:space="0" w:color="auto"/>
                <w:left w:val="none" w:sz="0" w:space="0" w:color="auto"/>
                <w:bottom w:val="none" w:sz="0" w:space="0" w:color="auto"/>
                <w:right w:val="none" w:sz="0" w:space="0" w:color="auto"/>
              </w:divBdr>
              <w:divsChild>
                <w:div w:id="441918399">
                  <w:marLeft w:val="0"/>
                  <w:marRight w:val="0"/>
                  <w:marTop w:val="0"/>
                  <w:marBottom w:val="0"/>
                  <w:divBdr>
                    <w:top w:val="none" w:sz="0" w:space="0" w:color="auto"/>
                    <w:left w:val="none" w:sz="0" w:space="0" w:color="auto"/>
                    <w:bottom w:val="none" w:sz="0" w:space="0" w:color="auto"/>
                    <w:right w:val="none" w:sz="0" w:space="0" w:color="auto"/>
                  </w:divBdr>
                  <w:divsChild>
                    <w:div w:id="150029754">
                      <w:marLeft w:val="0"/>
                      <w:marRight w:val="0"/>
                      <w:marTop w:val="0"/>
                      <w:marBottom w:val="0"/>
                      <w:divBdr>
                        <w:top w:val="none" w:sz="0" w:space="0" w:color="auto"/>
                        <w:left w:val="none" w:sz="0" w:space="0" w:color="auto"/>
                        <w:bottom w:val="none" w:sz="0" w:space="0" w:color="auto"/>
                        <w:right w:val="none" w:sz="0" w:space="0" w:color="auto"/>
                      </w:divBdr>
                      <w:divsChild>
                        <w:div w:id="1042171762">
                          <w:marLeft w:val="0"/>
                          <w:marRight w:val="0"/>
                          <w:marTop w:val="0"/>
                          <w:marBottom w:val="0"/>
                          <w:divBdr>
                            <w:top w:val="none" w:sz="0" w:space="0" w:color="auto"/>
                            <w:left w:val="none" w:sz="0" w:space="0" w:color="auto"/>
                            <w:bottom w:val="none" w:sz="0" w:space="0" w:color="auto"/>
                            <w:right w:val="none" w:sz="0" w:space="0" w:color="auto"/>
                          </w:divBdr>
                          <w:divsChild>
                            <w:div w:id="350379263">
                              <w:marLeft w:val="0"/>
                              <w:marRight w:val="0"/>
                              <w:marTop w:val="0"/>
                              <w:marBottom w:val="0"/>
                              <w:divBdr>
                                <w:top w:val="none" w:sz="0" w:space="0" w:color="auto"/>
                                <w:left w:val="none" w:sz="0" w:space="0" w:color="auto"/>
                                <w:bottom w:val="none" w:sz="0" w:space="0" w:color="auto"/>
                                <w:right w:val="none" w:sz="0" w:space="0" w:color="auto"/>
                              </w:divBdr>
                              <w:divsChild>
                                <w:div w:id="163244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04086">
          <w:marLeft w:val="0"/>
          <w:marRight w:val="0"/>
          <w:marTop w:val="0"/>
          <w:marBottom w:val="0"/>
          <w:divBdr>
            <w:top w:val="none" w:sz="0" w:space="0" w:color="auto"/>
            <w:left w:val="none" w:sz="0" w:space="0" w:color="auto"/>
            <w:bottom w:val="none" w:sz="0" w:space="0" w:color="auto"/>
            <w:right w:val="none" w:sz="0" w:space="0" w:color="auto"/>
          </w:divBdr>
          <w:divsChild>
            <w:div w:id="842553213">
              <w:marLeft w:val="0"/>
              <w:marRight w:val="0"/>
              <w:marTop w:val="0"/>
              <w:marBottom w:val="0"/>
              <w:divBdr>
                <w:top w:val="none" w:sz="0" w:space="0" w:color="auto"/>
                <w:left w:val="none" w:sz="0" w:space="0" w:color="auto"/>
                <w:bottom w:val="none" w:sz="0" w:space="0" w:color="auto"/>
                <w:right w:val="none" w:sz="0" w:space="0" w:color="auto"/>
              </w:divBdr>
              <w:divsChild>
                <w:div w:id="31681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74914">
          <w:marLeft w:val="0"/>
          <w:marRight w:val="0"/>
          <w:marTop w:val="0"/>
          <w:marBottom w:val="0"/>
          <w:divBdr>
            <w:top w:val="none" w:sz="0" w:space="0" w:color="auto"/>
            <w:left w:val="none" w:sz="0" w:space="0" w:color="auto"/>
            <w:bottom w:val="none" w:sz="0" w:space="0" w:color="auto"/>
            <w:right w:val="none" w:sz="0" w:space="0" w:color="auto"/>
          </w:divBdr>
          <w:divsChild>
            <w:div w:id="1598515494">
              <w:marLeft w:val="0"/>
              <w:marRight w:val="0"/>
              <w:marTop w:val="0"/>
              <w:marBottom w:val="0"/>
              <w:divBdr>
                <w:top w:val="none" w:sz="0" w:space="0" w:color="auto"/>
                <w:left w:val="none" w:sz="0" w:space="0" w:color="auto"/>
                <w:bottom w:val="none" w:sz="0" w:space="0" w:color="auto"/>
                <w:right w:val="none" w:sz="0" w:space="0" w:color="auto"/>
              </w:divBdr>
              <w:divsChild>
                <w:div w:id="331296407">
                  <w:marLeft w:val="0"/>
                  <w:marRight w:val="0"/>
                  <w:marTop w:val="0"/>
                  <w:marBottom w:val="0"/>
                  <w:divBdr>
                    <w:top w:val="none" w:sz="0" w:space="0" w:color="auto"/>
                    <w:left w:val="none" w:sz="0" w:space="0" w:color="auto"/>
                    <w:bottom w:val="none" w:sz="0" w:space="0" w:color="auto"/>
                    <w:right w:val="none" w:sz="0" w:space="0" w:color="auto"/>
                  </w:divBdr>
                  <w:divsChild>
                    <w:div w:id="831608592">
                      <w:marLeft w:val="0"/>
                      <w:marRight w:val="0"/>
                      <w:marTop w:val="0"/>
                      <w:marBottom w:val="0"/>
                      <w:divBdr>
                        <w:top w:val="none" w:sz="0" w:space="0" w:color="auto"/>
                        <w:left w:val="none" w:sz="0" w:space="0" w:color="auto"/>
                        <w:bottom w:val="none" w:sz="0" w:space="0" w:color="auto"/>
                        <w:right w:val="none" w:sz="0" w:space="0" w:color="auto"/>
                      </w:divBdr>
                      <w:divsChild>
                        <w:div w:id="1958636743">
                          <w:marLeft w:val="0"/>
                          <w:marRight w:val="0"/>
                          <w:marTop w:val="0"/>
                          <w:marBottom w:val="0"/>
                          <w:divBdr>
                            <w:top w:val="none" w:sz="0" w:space="0" w:color="auto"/>
                            <w:left w:val="none" w:sz="0" w:space="0" w:color="auto"/>
                            <w:bottom w:val="none" w:sz="0" w:space="0" w:color="auto"/>
                            <w:right w:val="none" w:sz="0" w:space="0" w:color="auto"/>
                          </w:divBdr>
                          <w:divsChild>
                            <w:div w:id="1050300935">
                              <w:marLeft w:val="0"/>
                              <w:marRight w:val="0"/>
                              <w:marTop w:val="0"/>
                              <w:marBottom w:val="0"/>
                              <w:divBdr>
                                <w:top w:val="none" w:sz="0" w:space="0" w:color="auto"/>
                                <w:left w:val="none" w:sz="0" w:space="0" w:color="auto"/>
                                <w:bottom w:val="none" w:sz="0" w:space="0" w:color="auto"/>
                                <w:right w:val="none" w:sz="0" w:space="0" w:color="auto"/>
                              </w:divBdr>
                              <w:divsChild>
                                <w:div w:id="126068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503537">
          <w:marLeft w:val="0"/>
          <w:marRight w:val="0"/>
          <w:marTop w:val="0"/>
          <w:marBottom w:val="0"/>
          <w:divBdr>
            <w:top w:val="none" w:sz="0" w:space="0" w:color="auto"/>
            <w:left w:val="none" w:sz="0" w:space="0" w:color="auto"/>
            <w:bottom w:val="none" w:sz="0" w:space="0" w:color="auto"/>
            <w:right w:val="none" w:sz="0" w:space="0" w:color="auto"/>
          </w:divBdr>
          <w:divsChild>
            <w:div w:id="1232278768">
              <w:marLeft w:val="0"/>
              <w:marRight w:val="0"/>
              <w:marTop w:val="0"/>
              <w:marBottom w:val="0"/>
              <w:divBdr>
                <w:top w:val="none" w:sz="0" w:space="0" w:color="auto"/>
                <w:left w:val="none" w:sz="0" w:space="0" w:color="auto"/>
                <w:bottom w:val="none" w:sz="0" w:space="0" w:color="auto"/>
                <w:right w:val="none" w:sz="0" w:space="0" w:color="auto"/>
              </w:divBdr>
              <w:divsChild>
                <w:div w:id="6956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63314">
          <w:marLeft w:val="0"/>
          <w:marRight w:val="0"/>
          <w:marTop w:val="0"/>
          <w:marBottom w:val="0"/>
          <w:divBdr>
            <w:top w:val="none" w:sz="0" w:space="0" w:color="auto"/>
            <w:left w:val="none" w:sz="0" w:space="0" w:color="auto"/>
            <w:bottom w:val="none" w:sz="0" w:space="0" w:color="auto"/>
            <w:right w:val="none" w:sz="0" w:space="0" w:color="auto"/>
          </w:divBdr>
          <w:divsChild>
            <w:div w:id="1092900038">
              <w:marLeft w:val="0"/>
              <w:marRight w:val="0"/>
              <w:marTop w:val="0"/>
              <w:marBottom w:val="0"/>
              <w:divBdr>
                <w:top w:val="none" w:sz="0" w:space="0" w:color="auto"/>
                <w:left w:val="none" w:sz="0" w:space="0" w:color="auto"/>
                <w:bottom w:val="none" w:sz="0" w:space="0" w:color="auto"/>
                <w:right w:val="none" w:sz="0" w:space="0" w:color="auto"/>
              </w:divBdr>
              <w:divsChild>
                <w:div w:id="258607927">
                  <w:marLeft w:val="0"/>
                  <w:marRight w:val="0"/>
                  <w:marTop w:val="0"/>
                  <w:marBottom w:val="0"/>
                  <w:divBdr>
                    <w:top w:val="none" w:sz="0" w:space="0" w:color="auto"/>
                    <w:left w:val="none" w:sz="0" w:space="0" w:color="auto"/>
                    <w:bottom w:val="none" w:sz="0" w:space="0" w:color="auto"/>
                    <w:right w:val="none" w:sz="0" w:space="0" w:color="auto"/>
                  </w:divBdr>
                  <w:divsChild>
                    <w:div w:id="1146899492">
                      <w:marLeft w:val="0"/>
                      <w:marRight w:val="0"/>
                      <w:marTop w:val="0"/>
                      <w:marBottom w:val="0"/>
                      <w:divBdr>
                        <w:top w:val="none" w:sz="0" w:space="0" w:color="auto"/>
                        <w:left w:val="none" w:sz="0" w:space="0" w:color="auto"/>
                        <w:bottom w:val="none" w:sz="0" w:space="0" w:color="auto"/>
                        <w:right w:val="none" w:sz="0" w:space="0" w:color="auto"/>
                      </w:divBdr>
                      <w:divsChild>
                        <w:div w:id="1508592337">
                          <w:marLeft w:val="0"/>
                          <w:marRight w:val="0"/>
                          <w:marTop w:val="0"/>
                          <w:marBottom w:val="0"/>
                          <w:divBdr>
                            <w:top w:val="none" w:sz="0" w:space="0" w:color="auto"/>
                            <w:left w:val="none" w:sz="0" w:space="0" w:color="auto"/>
                            <w:bottom w:val="none" w:sz="0" w:space="0" w:color="auto"/>
                            <w:right w:val="none" w:sz="0" w:space="0" w:color="auto"/>
                          </w:divBdr>
                          <w:divsChild>
                            <w:div w:id="875847579">
                              <w:marLeft w:val="0"/>
                              <w:marRight w:val="0"/>
                              <w:marTop w:val="0"/>
                              <w:marBottom w:val="0"/>
                              <w:divBdr>
                                <w:top w:val="none" w:sz="0" w:space="0" w:color="auto"/>
                                <w:left w:val="none" w:sz="0" w:space="0" w:color="auto"/>
                                <w:bottom w:val="none" w:sz="0" w:space="0" w:color="auto"/>
                                <w:right w:val="none" w:sz="0" w:space="0" w:color="auto"/>
                              </w:divBdr>
                              <w:divsChild>
                                <w:div w:id="24846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562156">
          <w:marLeft w:val="0"/>
          <w:marRight w:val="0"/>
          <w:marTop w:val="0"/>
          <w:marBottom w:val="0"/>
          <w:divBdr>
            <w:top w:val="none" w:sz="0" w:space="0" w:color="auto"/>
            <w:left w:val="none" w:sz="0" w:space="0" w:color="auto"/>
            <w:bottom w:val="none" w:sz="0" w:space="0" w:color="auto"/>
            <w:right w:val="none" w:sz="0" w:space="0" w:color="auto"/>
          </w:divBdr>
          <w:divsChild>
            <w:div w:id="1755517721">
              <w:marLeft w:val="0"/>
              <w:marRight w:val="0"/>
              <w:marTop w:val="0"/>
              <w:marBottom w:val="0"/>
              <w:divBdr>
                <w:top w:val="none" w:sz="0" w:space="0" w:color="auto"/>
                <w:left w:val="none" w:sz="0" w:space="0" w:color="auto"/>
                <w:bottom w:val="none" w:sz="0" w:space="0" w:color="auto"/>
                <w:right w:val="none" w:sz="0" w:space="0" w:color="auto"/>
              </w:divBdr>
              <w:divsChild>
                <w:div w:id="72587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828</Words>
  <Characters>4726</Characters>
  <Application>Microsoft Office Word</Application>
  <DocSecurity>0</DocSecurity>
  <Lines>39</Lines>
  <Paragraphs>11</Paragraphs>
  <ScaleCrop>false</ScaleCrop>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2026-02-14T21:18:00Z</dcterms:created>
  <dcterms:modified xsi:type="dcterms:W3CDTF">2026-02-14T21:19:00Z</dcterms:modified>
</cp:coreProperties>
</file>