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C11" w:rsidRDefault="009E1C11" w:rsidP="009E1C11">
      <w:pPr>
        <w:jc w:val="center"/>
        <w:rPr>
          <w:rFonts w:ascii="黑体" w:eastAsia="黑体" w:hAnsi="黑体" w:cs="宋体"/>
          <w:bCs/>
          <w:color w:val="000000"/>
          <w:kern w:val="0"/>
          <w:sz w:val="32"/>
          <w:szCs w:val="32"/>
        </w:rPr>
      </w:pPr>
      <w:r w:rsidRPr="00245777">
        <w:rPr>
          <w:rFonts w:ascii="黑体" w:eastAsia="黑体" w:hAnsi="黑体" w:cs="宋体" w:hint="eastAsia"/>
          <w:bCs/>
          <w:color w:val="000000"/>
          <w:kern w:val="0"/>
          <w:sz w:val="32"/>
          <w:szCs w:val="32"/>
        </w:rPr>
        <w:t>北京理工大学本科生</w:t>
      </w:r>
      <w:r>
        <w:rPr>
          <w:rFonts w:ascii="黑体" w:eastAsia="黑体" w:hAnsi="黑体" w:cs="宋体" w:hint="eastAsia"/>
          <w:bCs/>
          <w:color w:val="000000"/>
          <w:kern w:val="0"/>
          <w:sz w:val="32"/>
          <w:szCs w:val="32"/>
        </w:rPr>
        <w:t>软件工程专业</w:t>
      </w:r>
    </w:p>
    <w:p w:rsidR="009E1C11" w:rsidRDefault="009E1C11" w:rsidP="009E1C11">
      <w:pPr>
        <w:jc w:val="center"/>
        <w:rPr>
          <w:rFonts w:ascii="黑体" w:eastAsia="黑体" w:hAnsi="黑体" w:cs="宋体"/>
          <w:bCs/>
          <w:color w:val="000000"/>
          <w:kern w:val="0"/>
          <w:sz w:val="32"/>
          <w:szCs w:val="32"/>
        </w:rPr>
      </w:pPr>
      <w:r w:rsidRPr="00245777">
        <w:rPr>
          <w:rFonts w:ascii="黑体" w:eastAsia="黑体" w:hAnsi="黑体" w:cs="宋体" w:hint="eastAsia"/>
          <w:bCs/>
          <w:color w:val="000000"/>
          <w:kern w:val="0"/>
          <w:sz w:val="32"/>
          <w:szCs w:val="32"/>
        </w:rPr>
        <w:t>毕业设计（论文）毕业要求达成度评价表</w:t>
      </w:r>
    </w:p>
    <w:p w:rsidR="009E1C11" w:rsidRDefault="009E1C11" w:rsidP="009E1C11">
      <w:pPr>
        <w:jc w:val="center"/>
        <w:rPr>
          <w:rFonts w:ascii="黑体" w:eastAsia="黑体" w:hAnsi="黑体" w:cs="宋体"/>
          <w:bCs/>
          <w:color w:val="000000"/>
          <w:kern w:val="0"/>
          <w:sz w:val="32"/>
          <w:szCs w:val="32"/>
        </w:rPr>
      </w:pPr>
    </w:p>
    <w:tbl>
      <w:tblPr>
        <w:tblStyle w:val="a5"/>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1841"/>
        <w:gridCol w:w="856"/>
        <w:gridCol w:w="1714"/>
        <w:gridCol w:w="985"/>
        <w:gridCol w:w="1981"/>
      </w:tblGrid>
      <w:tr w:rsidR="009E257F" w:rsidTr="007025C4">
        <w:trPr>
          <w:jc w:val="center"/>
        </w:trPr>
        <w:tc>
          <w:tcPr>
            <w:tcW w:w="1413" w:type="dxa"/>
            <w:tcMar>
              <w:left w:w="57" w:type="dxa"/>
              <w:right w:w="57" w:type="dxa"/>
            </w:tcMar>
            <w:vAlign w:val="center"/>
          </w:tcPr>
          <w:p w:rsidR="009E257F" w:rsidRDefault="009E257F" w:rsidP="009E1C11">
            <w:pPr>
              <w:jc w:val="center"/>
              <w:rPr>
                <w:rFonts w:ascii="黑体" w:eastAsia="黑体" w:hAnsi="黑体" w:cs="宋体"/>
                <w:bCs/>
                <w:color w:val="000000"/>
                <w:kern w:val="0"/>
                <w:sz w:val="32"/>
                <w:szCs w:val="32"/>
              </w:rPr>
            </w:pPr>
            <w:r w:rsidRPr="007653F4">
              <w:rPr>
                <w:rFonts w:hint="eastAsia"/>
                <w:sz w:val="24"/>
              </w:rPr>
              <w:t>学生姓名：</w:t>
            </w:r>
          </w:p>
        </w:tc>
        <w:tc>
          <w:tcPr>
            <w:tcW w:w="1843" w:type="dxa"/>
            <w:tcMar>
              <w:left w:w="57" w:type="dxa"/>
              <w:right w:w="57" w:type="dxa"/>
            </w:tcMar>
            <w:vAlign w:val="center"/>
          </w:tcPr>
          <w:p w:rsidR="009E257F" w:rsidRDefault="00522725" w:rsidP="009E1C11">
            <w:pPr>
              <w:jc w:val="center"/>
              <w:rPr>
                <w:rFonts w:ascii="黑体" w:eastAsia="黑体" w:hAnsi="黑体" w:cs="宋体"/>
                <w:bCs/>
                <w:color w:val="000000"/>
                <w:kern w:val="0"/>
                <w:sz w:val="32"/>
                <w:szCs w:val="32"/>
              </w:rPr>
            </w:pPr>
            <w:r>
              <w:rPr>
                <w:rFonts w:ascii="黑体" w:eastAsia="黑体" w:hAnsi="黑体" w:cs="宋体"/>
                <w:bCs/>
                <w:color w:val="000000"/>
                <w:kern w:val="0"/>
                <w:sz w:val="32"/>
                <w:szCs w:val="32"/>
              </w:rPr>
              <w:t>栗全权</w:t>
            </w:r>
          </w:p>
        </w:tc>
        <w:tc>
          <w:tcPr>
            <w:tcW w:w="856" w:type="dxa"/>
            <w:tcMar>
              <w:left w:w="57" w:type="dxa"/>
              <w:right w:w="57" w:type="dxa"/>
            </w:tcMar>
            <w:vAlign w:val="center"/>
          </w:tcPr>
          <w:p w:rsidR="009E257F" w:rsidRDefault="007025C4" w:rsidP="009E1C11">
            <w:pPr>
              <w:jc w:val="center"/>
              <w:rPr>
                <w:rFonts w:ascii="黑体" w:eastAsia="黑体" w:hAnsi="黑体" w:cs="宋体"/>
                <w:bCs/>
                <w:color w:val="000000"/>
                <w:kern w:val="0"/>
                <w:sz w:val="32"/>
                <w:szCs w:val="32"/>
              </w:rPr>
            </w:pPr>
            <w:r w:rsidRPr="007653F4">
              <w:rPr>
                <w:rFonts w:hint="eastAsia"/>
                <w:sz w:val="24"/>
              </w:rPr>
              <w:t>学号：</w:t>
            </w:r>
          </w:p>
        </w:tc>
        <w:tc>
          <w:tcPr>
            <w:tcW w:w="1707" w:type="dxa"/>
            <w:tcMar>
              <w:left w:w="57" w:type="dxa"/>
              <w:right w:w="57" w:type="dxa"/>
            </w:tcMar>
            <w:vAlign w:val="center"/>
          </w:tcPr>
          <w:p w:rsidR="009E257F" w:rsidRDefault="00522725" w:rsidP="009E1C11">
            <w:pPr>
              <w:jc w:val="center"/>
              <w:rPr>
                <w:rFonts w:ascii="黑体" w:eastAsia="黑体" w:hAnsi="黑体" w:cs="宋体"/>
                <w:bCs/>
                <w:color w:val="000000"/>
                <w:kern w:val="0"/>
                <w:sz w:val="32"/>
                <w:szCs w:val="32"/>
              </w:rPr>
            </w:pPr>
            <w:r>
              <w:rPr>
                <w:rFonts w:ascii="黑体" w:eastAsia="黑体" w:hAnsi="黑体" w:cs="宋体" w:hint="eastAsia"/>
                <w:bCs/>
                <w:color w:val="000000"/>
                <w:kern w:val="0"/>
                <w:sz w:val="32"/>
                <w:szCs w:val="32"/>
              </w:rPr>
              <w:t>1120132192</w:t>
            </w:r>
          </w:p>
        </w:tc>
        <w:tc>
          <w:tcPr>
            <w:tcW w:w="986" w:type="dxa"/>
            <w:tcMar>
              <w:left w:w="57" w:type="dxa"/>
              <w:right w:w="57" w:type="dxa"/>
            </w:tcMar>
            <w:vAlign w:val="center"/>
          </w:tcPr>
          <w:p w:rsidR="009E257F" w:rsidRDefault="007025C4" w:rsidP="009E1C11">
            <w:pPr>
              <w:jc w:val="center"/>
              <w:rPr>
                <w:rFonts w:ascii="黑体" w:eastAsia="黑体" w:hAnsi="黑体" w:cs="宋体"/>
                <w:bCs/>
                <w:color w:val="000000"/>
                <w:kern w:val="0"/>
                <w:sz w:val="32"/>
                <w:szCs w:val="32"/>
              </w:rPr>
            </w:pPr>
            <w:r>
              <w:rPr>
                <w:rFonts w:hint="eastAsia"/>
                <w:sz w:val="24"/>
              </w:rPr>
              <w:t>签字</w:t>
            </w:r>
            <w:r w:rsidRPr="007653F4">
              <w:rPr>
                <w:rFonts w:hint="eastAsia"/>
                <w:sz w:val="24"/>
              </w:rPr>
              <w:t>：</w:t>
            </w:r>
          </w:p>
        </w:tc>
        <w:tc>
          <w:tcPr>
            <w:tcW w:w="1984" w:type="dxa"/>
            <w:tcMar>
              <w:left w:w="57" w:type="dxa"/>
              <w:right w:w="57" w:type="dxa"/>
            </w:tcMar>
            <w:vAlign w:val="center"/>
          </w:tcPr>
          <w:p w:rsidR="009E257F" w:rsidRDefault="009E257F" w:rsidP="009E1C11">
            <w:pPr>
              <w:jc w:val="center"/>
              <w:rPr>
                <w:rFonts w:ascii="黑体" w:eastAsia="黑体" w:hAnsi="黑体" w:cs="宋体"/>
                <w:bCs/>
                <w:color w:val="000000"/>
                <w:kern w:val="0"/>
                <w:sz w:val="32"/>
                <w:szCs w:val="32"/>
              </w:rPr>
            </w:pPr>
          </w:p>
        </w:tc>
      </w:tr>
      <w:tr w:rsidR="009E257F" w:rsidTr="007025C4">
        <w:trPr>
          <w:jc w:val="center"/>
        </w:trPr>
        <w:tc>
          <w:tcPr>
            <w:tcW w:w="1413" w:type="dxa"/>
            <w:tcMar>
              <w:left w:w="57" w:type="dxa"/>
              <w:right w:w="57" w:type="dxa"/>
            </w:tcMar>
            <w:vAlign w:val="center"/>
          </w:tcPr>
          <w:p w:rsidR="009E257F" w:rsidRDefault="007025C4" w:rsidP="009E1C11">
            <w:pPr>
              <w:jc w:val="center"/>
              <w:rPr>
                <w:rFonts w:ascii="黑体" w:eastAsia="黑体" w:hAnsi="黑体" w:cs="宋体"/>
                <w:bCs/>
                <w:color w:val="000000"/>
                <w:kern w:val="0"/>
                <w:sz w:val="32"/>
                <w:szCs w:val="32"/>
              </w:rPr>
            </w:pPr>
            <w:r w:rsidRPr="009E1C11">
              <w:rPr>
                <w:sz w:val="24"/>
              </w:rPr>
              <w:t>导师姓名：</w:t>
            </w:r>
          </w:p>
        </w:tc>
        <w:tc>
          <w:tcPr>
            <w:tcW w:w="1843" w:type="dxa"/>
            <w:tcMar>
              <w:left w:w="57" w:type="dxa"/>
              <w:right w:w="57" w:type="dxa"/>
            </w:tcMar>
            <w:vAlign w:val="center"/>
          </w:tcPr>
          <w:p w:rsidR="009E257F" w:rsidRDefault="00522725" w:rsidP="009E1C11">
            <w:pPr>
              <w:jc w:val="center"/>
              <w:rPr>
                <w:rFonts w:ascii="黑体" w:eastAsia="黑体" w:hAnsi="黑体" w:cs="宋体"/>
                <w:bCs/>
                <w:color w:val="000000"/>
                <w:kern w:val="0"/>
                <w:sz w:val="32"/>
                <w:szCs w:val="32"/>
              </w:rPr>
            </w:pPr>
            <w:r>
              <w:rPr>
                <w:rFonts w:ascii="黑体" w:eastAsia="黑体" w:hAnsi="黑体" w:cs="宋体"/>
                <w:bCs/>
                <w:color w:val="000000"/>
                <w:kern w:val="0"/>
                <w:sz w:val="32"/>
                <w:szCs w:val="32"/>
              </w:rPr>
              <w:t>胡晶晶</w:t>
            </w:r>
          </w:p>
        </w:tc>
        <w:tc>
          <w:tcPr>
            <w:tcW w:w="856" w:type="dxa"/>
            <w:tcMar>
              <w:left w:w="57" w:type="dxa"/>
              <w:right w:w="57" w:type="dxa"/>
            </w:tcMar>
            <w:vAlign w:val="center"/>
          </w:tcPr>
          <w:p w:rsidR="009E257F" w:rsidRDefault="009E257F" w:rsidP="009E1C11">
            <w:pPr>
              <w:jc w:val="center"/>
              <w:rPr>
                <w:rFonts w:ascii="黑体" w:eastAsia="黑体" w:hAnsi="黑体" w:cs="宋体"/>
                <w:bCs/>
                <w:color w:val="000000"/>
                <w:kern w:val="0"/>
                <w:sz w:val="32"/>
                <w:szCs w:val="32"/>
              </w:rPr>
            </w:pPr>
          </w:p>
        </w:tc>
        <w:tc>
          <w:tcPr>
            <w:tcW w:w="1707" w:type="dxa"/>
            <w:tcMar>
              <w:left w:w="57" w:type="dxa"/>
              <w:right w:w="57" w:type="dxa"/>
            </w:tcMar>
            <w:vAlign w:val="center"/>
          </w:tcPr>
          <w:p w:rsidR="009E257F" w:rsidRDefault="009E257F" w:rsidP="009E1C11">
            <w:pPr>
              <w:jc w:val="center"/>
              <w:rPr>
                <w:rFonts w:ascii="黑体" w:eastAsia="黑体" w:hAnsi="黑体" w:cs="宋体"/>
                <w:bCs/>
                <w:color w:val="000000"/>
                <w:kern w:val="0"/>
                <w:sz w:val="32"/>
                <w:szCs w:val="32"/>
              </w:rPr>
            </w:pPr>
          </w:p>
        </w:tc>
        <w:tc>
          <w:tcPr>
            <w:tcW w:w="986" w:type="dxa"/>
            <w:tcMar>
              <w:left w:w="57" w:type="dxa"/>
              <w:right w:w="57" w:type="dxa"/>
            </w:tcMar>
            <w:vAlign w:val="center"/>
          </w:tcPr>
          <w:p w:rsidR="009E257F" w:rsidRDefault="007025C4" w:rsidP="009E1C11">
            <w:pPr>
              <w:jc w:val="center"/>
              <w:rPr>
                <w:rFonts w:ascii="黑体" w:eastAsia="黑体" w:hAnsi="黑体" w:cs="宋体"/>
                <w:bCs/>
                <w:color w:val="000000"/>
                <w:kern w:val="0"/>
                <w:sz w:val="32"/>
                <w:szCs w:val="32"/>
              </w:rPr>
            </w:pPr>
            <w:r w:rsidRPr="009E1C11">
              <w:rPr>
                <w:sz w:val="24"/>
              </w:rPr>
              <w:t>签字：</w:t>
            </w:r>
          </w:p>
        </w:tc>
        <w:tc>
          <w:tcPr>
            <w:tcW w:w="1984" w:type="dxa"/>
            <w:tcMar>
              <w:left w:w="57" w:type="dxa"/>
              <w:right w:w="57" w:type="dxa"/>
            </w:tcMar>
            <w:vAlign w:val="center"/>
          </w:tcPr>
          <w:p w:rsidR="009E257F" w:rsidRDefault="009E257F" w:rsidP="009E1C11">
            <w:pPr>
              <w:jc w:val="center"/>
              <w:rPr>
                <w:rFonts w:ascii="黑体" w:eastAsia="黑体" w:hAnsi="黑体" w:cs="宋体"/>
                <w:bCs/>
                <w:color w:val="000000"/>
                <w:kern w:val="0"/>
                <w:sz w:val="32"/>
                <w:szCs w:val="32"/>
              </w:rPr>
            </w:pPr>
          </w:p>
        </w:tc>
      </w:tr>
    </w:tbl>
    <w:p w:rsidR="009E1C11" w:rsidRPr="009E1C11" w:rsidRDefault="009E1C11" w:rsidP="007025C4">
      <w:pPr>
        <w:rPr>
          <w:rFonts w:ascii="黑体" w:eastAsia="黑体" w:hAnsi="黑体" w:cs="宋体"/>
          <w:bCs/>
          <w:color w:val="000000"/>
          <w:kern w:val="0"/>
          <w:sz w:val="32"/>
          <w:szCs w:val="32"/>
        </w:rPr>
      </w:pPr>
    </w:p>
    <w:tbl>
      <w:tblPr>
        <w:tblW w:w="5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45"/>
        <w:gridCol w:w="4081"/>
        <w:gridCol w:w="966"/>
        <w:gridCol w:w="1074"/>
        <w:gridCol w:w="1099"/>
      </w:tblGrid>
      <w:tr w:rsidR="009E1C11" w:rsidRPr="008C3688" w:rsidTr="00780787">
        <w:trPr>
          <w:trHeight w:val="983"/>
          <w:jc w:val="center"/>
        </w:trPr>
        <w:tc>
          <w:tcPr>
            <w:tcW w:w="973" w:type="pct"/>
            <w:vAlign w:val="center"/>
          </w:tcPr>
          <w:p w:rsidR="009E1C11" w:rsidRPr="008C3688" w:rsidRDefault="009E1C11" w:rsidP="009E1C11">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276" w:type="pct"/>
            <w:vAlign w:val="center"/>
          </w:tcPr>
          <w:p w:rsidR="009E1C11" w:rsidRPr="008C3688" w:rsidRDefault="009E1C11" w:rsidP="009E1C11">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39" w:type="pct"/>
            <w:vAlign w:val="center"/>
          </w:tcPr>
          <w:p w:rsidR="009E1C11" w:rsidRPr="008C3688" w:rsidRDefault="009E1C11" w:rsidP="009E1C11">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599" w:type="pct"/>
            <w:vAlign w:val="center"/>
          </w:tcPr>
          <w:p w:rsidR="009E1C11" w:rsidRDefault="009E1C11" w:rsidP="009E1C11">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9E1C11" w:rsidRPr="008C3688" w:rsidRDefault="009E1C11" w:rsidP="009E1C11">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13" w:type="pct"/>
            <w:vAlign w:val="center"/>
          </w:tcPr>
          <w:p w:rsidR="009E1C11" w:rsidRDefault="009E1C11" w:rsidP="009E1C11">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9E1C11" w:rsidRPr="00871C49" w:rsidTr="00780787">
        <w:trPr>
          <w:trHeight w:val="983"/>
          <w:jc w:val="center"/>
        </w:trPr>
        <w:tc>
          <w:tcPr>
            <w:tcW w:w="973" w:type="pct"/>
            <w:vAlign w:val="center"/>
          </w:tcPr>
          <w:p w:rsidR="00780787" w:rsidRDefault="009E1C11" w:rsidP="009E1C11">
            <w:pPr>
              <w:rPr>
                <w:rFonts w:ascii="仿宋_GB2312" w:eastAsia="仿宋_GB2312" w:hAnsi="宋体" w:cs="宋体"/>
                <w:color w:val="000000"/>
                <w:kern w:val="0"/>
                <w:sz w:val="24"/>
                <w:szCs w:val="24"/>
              </w:rPr>
            </w:pPr>
            <w:r w:rsidRPr="009E1C11">
              <w:rPr>
                <w:rFonts w:ascii="仿宋_GB2312" w:eastAsia="仿宋_GB2312" w:hAnsi="宋体" w:cs="宋体" w:hint="eastAsia"/>
                <w:color w:val="000000"/>
                <w:kern w:val="0"/>
                <w:sz w:val="24"/>
                <w:szCs w:val="24"/>
              </w:rPr>
              <w:t>毕业要求6．</w:t>
            </w:r>
          </w:p>
          <w:p w:rsidR="009E1C11" w:rsidRPr="008C3688" w:rsidRDefault="009E1C11" w:rsidP="009E1C11">
            <w:pPr>
              <w:rPr>
                <w:rFonts w:ascii="仿宋_GB2312" w:eastAsia="仿宋_GB2312" w:hAnsi="宋体" w:cs="宋体"/>
                <w:color w:val="000000"/>
                <w:kern w:val="0"/>
                <w:sz w:val="24"/>
                <w:szCs w:val="24"/>
              </w:rPr>
            </w:pPr>
            <w:r w:rsidRPr="009E1C11">
              <w:rPr>
                <w:rFonts w:ascii="仿宋_GB2312" w:eastAsia="仿宋_GB2312" w:hAnsi="宋体" w:cs="宋体" w:hint="eastAsia"/>
                <w:color w:val="000000"/>
                <w:kern w:val="0"/>
                <w:sz w:val="24"/>
                <w:szCs w:val="24"/>
              </w:rPr>
              <w:t>工程与社会</w:t>
            </w:r>
          </w:p>
        </w:tc>
        <w:tc>
          <w:tcPr>
            <w:tcW w:w="2276" w:type="pct"/>
            <w:vAlign w:val="center"/>
          </w:tcPr>
          <w:p w:rsidR="009E1C11" w:rsidRPr="008C3688" w:rsidRDefault="009E1C11" w:rsidP="009E1C11">
            <w:pPr>
              <w:autoSpaceDE w:val="0"/>
              <w:autoSpaceDN w:val="0"/>
              <w:spacing w:line="240" w:lineRule="exact"/>
              <w:rPr>
                <w:rFonts w:ascii="仿宋_GB2312" w:eastAsia="仿宋_GB2312" w:hAnsi="宋体" w:cs="宋体"/>
                <w:color w:val="000000"/>
                <w:kern w:val="0"/>
                <w:sz w:val="24"/>
                <w:szCs w:val="24"/>
              </w:rPr>
            </w:pPr>
            <w:r w:rsidRPr="009E1C11">
              <w:rPr>
                <w:rFonts w:ascii="仿宋_GB2312" w:eastAsia="仿宋_GB2312" w:hAnsi="宋体" w:cs="宋体" w:hint="eastAsia"/>
                <w:color w:val="000000"/>
                <w:kern w:val="0"/>
                <w:sz w:val="24"/>
                <w:szCs w:val="24"/>
              </w:rPr>
              <w:t>6.1 能够了解应用领域背景知识，完成复杂软件系统的需求分析，说明其合理性</w:t>
            </w:r>
          </w:p>
        </w:tc>
        <w:tc>
          <w:tcPr>
            <w:tcW w:w="539" w:type="pct"/>
            <w:vAlign w:val="center"/>
          </w:tcPr>
          <w:p w:rsidR="009E1C11" w:rsidRPr="008C3688" w:rsidRDefault="00780787" w:rsidP="009E1C11">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15</w:t>
            </w:r>
          </w:p>
        </w:tc>
        <w:tc>
          <w:tcPr>
            <w:tcW w:w="599" w:type="pct"/>
          </w:tcPr>
          <w:p w:rsidR="009E1C11" w:rsidRPr="008C3688" w:rsidRDefault="009E1C11" w:rsidP="009E1C11">
            <w:pPr>
              <w:jc w:val="center"/>
              <w:rPr>
                <w:rFonts w:ascii="仿宋_GB2312" w:eastAsia="仿宋_GB2312" w:hAnsi="宋体" w:cs="宋体"/>
                <w:color w:val="000000"/>
                <w:kern w:val="0"/>
                <w:sz w:val="24"/>
                <w:szCs w:val="24"/>
              </w:rPr>
            </w:pPr>
          </w:p>
        </w:tc>
        <w:tc>
          <w:tcPr>
            <w:tcW w:w="613" w:type="pct"/>
          </w:tcPr>
          <w:p w:rsidR="009E1C11" w:rsidRPr="008C3688" w:rsidRDefault="009E1C11" w:rsidP="009E1C11">
            <w:pPr>
              <w:jc w:val="center"/>
              <w:rPr>
                <w:rFonts w:ascii="仿宋_GB2312" w:eastAsia="仿宋_GB2312" w:hAnsi="宋体" w:cs="宋体"/>
                <w:color w:val="000000"/>
                <w:kern w:val="0"/>
                <w:sz w:val="24"/>
                <w:szCs w:val="24"/>
              </w:rPr>
            </w:pPr>
          </w:p>
        </w:tc>
      </w:tr>
      <w:tr w:rsidR="009E1C11" w:rsidRPr="00871C49" w:rsidTr="00780787">
        <w:trPr>
          <w:trHeight w:val="1126"/>
          <w:jc w:val="center"/>
        </w:trPr>
        <w:tc>
          <w:tcPr>
            <w:tcW w:w="973" w:type="pct"/>
            <w:vAlign w:val="center"/>
          </w:tcPr>
          <w:p w:rsidR="00780787" w:rsidRDefault="00877D3F" w:rsidP="009E1C11">
            <w:pPr>
              <w:autoSpaceDE w:val="0"/>
              <w:autoSpaceDN w:val="0"/>
              <w:rPr>
                <w:rFonts w:ascii="仿宋_GB2312" w:eastAsia="仿宋_GB2312" w:hAnsi="宋体" w:cs="宋体"/>
                <w:color w:val="000000"/>
                <w:kern w:val="0"/>
                <w:sz w:val="24"/>
                <w:szCs w:val="24"/>
              </w:rPr>
            </w:pPr>
            <w:r w:rsidRPr="009E1C11">
              <w:rPr>
                <w:rFonts w:ascii="仿宋_GB2312" w:eastAsia="仿宋_GB2312" w:hAnsi="宋体" w:cs="宋体" w:hint="eastAsia"/>
                <w:color w:val="000000"/>
                <w:kern w:val="0"/>
                <w:sz w:val="24"/>
                <w:szCs w:val="24"/>
              </w:rPr>
              <w:t>毕业要求6．</w:t>
            </w:r>
          </w:p>
          <w:p w:rsidR="009E1C11" w:rsidRPr="008C3688" w:rsidRDefault="00877D3F" w:rsidP="009E1C11">
            <w:pPr>
              <w:autoSpaceDE w:val="0"/>
              <w:autoSpaceDN w:val="0"/>
              <w:rPr>
                <w:rFonts w:ascii="仿宋_GB2312" w:eastAsia="仿宋_GB2312" w:hAnsi="宋体" w:cs="宋体"/>
                <w:color w:val="000000"/>
                <w:kern w:val="0"/>
                <w:sz w:val="24"/>
                <w:szCs w:val="24"/>
              </w:rPr>
            </w:pPr>
            <w:r w:rsidRPr="009E1C11">
              <w:rPr>
                <w:rFonts w:ascii="仿宋_GB2312" w:eastAsia="仿宋_GB2312" w:hAnsi="宋体" w:cs="宋体" w:hint="eastAsia"/>
                <w:color w:val="000000"/>
                <w:kern w:val="0"/>
                <w:sz w:val="24"/>
                <w:szCs w:val="24"/>
              </w:rPr>
              <w:t>工程与社会</w:t>
            </w:r>
          </w:p>
        </w:tc>
        <w:tc>
          <w:tcPr>
            <w:tcW w:w="2276" w:type="pct"/>
            <w:vAlign w:val="center"/>
          </w:tcPr>
          <w:p w:rsidR="009E1C11" w:rsidRPr="008C3688" w:rsidRDefault="00877D3F" w:rsidP="009E1C11">
            <w:pPr>
              <w:autoSpaceDE w:val="0"/>
              <w:autoSpaceDN w:val="0"/>
              <w:spacing w:line="240" w:lineRule="exact"/>
              <w:rPr>
                <w:rFonts w:ascii="仿宋_GB2312" w:eastAsia="仿宋_GB2312" w:hAnsi="宋体" w:cs="宋体"/>
                <w:color w:val="000000"/>
                <w:kern w:val="0"/>
                <w:sz w:val="24"/>
                <w:szCs w:val="24"/>
              </w:rPr>
            </w:pPr>
            <w:r w:rsidRPr="00877D3F">
              <w:rPr>
                <w:rFonts w:ascii="仿宋_GB2312" w:eastAsia="仿宋_GB2312" w:hAnsi="宋体" w:cs="宋体" w:hint="eastAsia"/>
                <w:color w:val="000000"/>
                <w:kern w:val="0"/>
                <w:sz w:val="24"/>
                <w:szCs w:val="24"/>
              </w:rPr>
              <w:t>6.4 能够采用适当的方法评价工程实践对社会、健康、安全、法律以及文化的影响，并理解应承担的责任</w:t>
            </w:r>
          </w:p>
        </w:tc>
        <w:tc>
          <w:tcPr>
            <w:tcW w:w="539" w:type="pct"/>
            <w:vAlign w:val="center"/>
          </w:tcPr>
          <w:p w:rsidR="009E1C11" w:rsidRPr="008C3688" w:rsidRDefault="009E1C11" w:rsidP="009E1C11">
            <w:pPr>
              <w:jc w:val="cente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20</w:t>
            </w:r>
          </w:p>
        </w:tc>
        <w:tc>
          <w:tcPr>
            <w:tcW w:w="599" w:type="pct"/>
          </w:tcPr>
          <w:p w:rsidR="009E1C11" w:rsidRPr="008C3688" w:rsidRDefault="009E1C11" w:rsidP="009E1C11">
            <w:pPr>
              <w:jc w:val="center"/>
              <w:rPr>
                <w:rFonts w:ascii="仿宋_GB2312" w:eastAsia="仿宋_GB2312" w:hAnsi="宋体" w:cs="宋体"/>
                <w:color w:val="000000"/>
                <w:kern w:val="0"/>
                <w:sz w:val="24"/>
                <w:szCs w:val="24"/>
              </w:rPr>
            </w:pPr>
          </w:p>
        </w:tc>
        <w:tc>
          <w:tcPr>
            <w:tcW w:w="613" w:type="pct"/>
          </w:tcPr>
          <w:p w:rsidR="009E1C11" w:rsidRPr="008C3688" w:rsidRDefault="009E1C11" w:rsidP="009E1C11">
            <w:pPr>
              <w:jc w:val="center"/>
              <w:rPr>
                <w:rFonts w:ascii="仿宋_GB2312" w:eastAsia="仿宋_GB2312" w:hAnsi="宋体" w:cs="宋体"/>
                <w:color w:val="000000"/>
                <w:kern w:val="0"/>
                <w:sz w:val="24"/>
                <w:szCs w:val="24"/>
              </w:rPr>
            </w:pPr>
          </w:p>
        </w:tc>
      </w:tr>
      <w:tr w:rsidR="009E1C11" w:rsidRPr="00871C49" w:rsidTr="00780787">
        <w:trPr>
          <w:trHeight w:val="1127"/>
          <w:jc w:val="center"/>
        </w:trPr>
        <w:tc>
          <w:tcPr>
            <w:tcW w:w="973" w:type="pct"/>
            <w:vAlign w:val="center"/>
          </w:tcPr>
          <w:p w:rsidR="00780787" w:rsidRDefault="00877D3F" w:rsidP="009E1C11">
            <w:pPr>
              <w:autoSpaceDE w:val="0"/>
              <w:autoSpaceDN w:val="0"/>
              <w:rPr>
                <w:rFonts w:ascii="仿宋_GB2312" w:eastAsia="仿宋_GB2312" w:hAnsi="宋体" w:cs="宋体"/>
                <w:color w:val="000000"/>
                <w:kern w:val="0"/>
                <w:sz w:val="24"/>
                <w:szCs w:val="24"/>
              </w:rPr>
            </w:pPr>
            <w:r w:rsidRPr="00877D3F">
              <w:rPr>
                <w:rFonts w:ascii="仿宋_GB2312" w:eastAsia="仿宋_GB2312" w:hAnsi="宋体" w:cs="宋体" w:hint="eastAsia"/>
                <w:color w:val="000000"/>
                <w:kern w:val="0"/>
                <w:sz w:val="24"/>
                <w:szCs w:val="24"/>
              </w:rPr>
              <w:t>毕业要求7．</w:t>
            </w:r>
          </w:p>
          <w:p w:rsidR="009E1C11" w:rsidRPr="008C3688" w:rsidRDefault="00877D3F" w:rsidP="009E1C11">
            <w:pPr>
              <w:autoSpaceDE w:val="0"/>
              <w:autoSpaceDN w:val="0"/>
              <w:rPr>
                <w:rFonts w:ascii="仿宋_GB2312" w:eastAsia="仿宋_GB2312" w:hAnsi="宋体" w:cs="宋体"/>
                <w:color w:val="000000"/>
                <w:kern w:val="0"/>
                <w:sz w:val="24"/>
                <w:szCs w:val="24"/>
              </w:rPr>
            </w:pPr>
            <w:r w:rsidRPr="00877D3F">
              <w:rPr>
                <w:rFonts w:ascii="仿宋_GB2312" w:eastAsia="仿宋_GB2312" w:hAnsi="宋体" w:cs="宋体" w:hint="eastAsia"/>
                <w:color w:val="000000"/>
                <w:kern w:val="0"/>
                <w:sz w:val="24"/>
                <w:szCs w:val="24"/>
              </w:rPr>
              <w:t>环境和可持续发展</w:t>
            </w:r>
          </w:p>
        </w:tc>
        <w:tc>
          <w:tcPr>
            <w:tcW w:w="2276" w:type="pct"/>
            <w:vAlign w:val="center"/>
          </w:tcPr>
          <w:p w:rsidR="009E1C11" w:rsidRPr="008C3688" w:rsidRDefault="00877D3F" w:rsidP="009E1C11">
            <w:pPr>
              <w:autoSpaceDE w:val="0"/>
              <w:autoSpaceDN w:val="0"/>
              <w:spacing w:line="240" w:lineRule="exact"/>
              <w:rPr>
                <w:rFonts w:ascii="仿宋_GB2312" w:eastAsia="仿宋_GB2312" w:hAnsi="宋体" w:cs="宋体"/>
                <w:color w:val="000000"/>
                <w:kern w:val="0"/>
                <w:sz w:val="24"/>
                <w:szCs w:val="24"/>
              </w:rPr>
            </w:pPr>
            <w:r w:rsidRPr="00877D3F">
              <w:rPr>
                <w:rFonts w:ascii="仿宋_GB2312" w:eastAsia="仿宋_GB2312" w:hAnsi="宋体" w:cs="宋体" w:hint="eastAsia"/>
                <w:color w:val="000000"/>
                <w:kern w:val="0"/>
                <w:sz w:val="24"/>
                <w:szCs w:val="24"/>
              </w:rPr>
              <w:t>7.2 能够了解国内外行业标准、规范和技术发展趋势</w:t>
            </w:r>
          </w:p>
        </w:tc>
        <w:tc>
          <w:tcPr>
            <w:tcW w:w="539" w:type="pct"/>
            <w:vAlign w:val="center"/>
          </w:tcPr>
          <w:p w:rsidR="009E1C11" w:rsidRPr="008C3688" w:rsidRDefault="009E1C11" w:rsidP="009E1C11">
            <w:pPr>
              <w:jc w:val="cente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10</w:t>
            </w:r>
          </w:p>
        </w:tc>
        <w:tc>
          <w:tcPr>
            <w:tcW w:w="599" w:type="pct"/>
          </w:tcPr>
          <w:p w:rsidR="009E1C11" w:rsidRPr="008C3688" w:rsidRDefault="009E1C11" w:rsidP="009E1C11">
            <w:pPr>
              <w:jc w:val="center"/>
              <w:rPr>
                <w:rFonts w:ascii="仿宋_GB2312" w:eastAsia="仿宋_GB2312" w:hAnsi="宋体" w:cs="宋体"/>
                <w:color w:val="000000"/>
                <w:kern w:val="0"/>
                <w:sz w:val="24"/>
                <w:szCs w:val="24"/>
              </w:rPr>
            </w:pPr>
          </w:p>
        </w:tc>
        <w:tc>
          <w:tcPr>
            <w:tcW w:w="613" w:type="pct"/>
          </w:tcPr>
          <w:p w:rsidR="009E1C11" w:rsidRPr="008C3688" w:rsidRDefault="009E1C11" w:rsidP="009E1C11">
            <w:pPr>
              <w:jc w:val="center"/>
              <w:rPr>
                <w:rFonts w:ascii="仿宋_GB2312" w:eastAsia="仿宋_GB2312" w:hAnsi="宋体" w:cs="宋体"/>
                <w:color w:val="000000"/>
                <w:kern w:val="0"/>
                <w:sz w:val="24"/>
                <w:szCs w:val="24"/>
              </w:rPr>
            </w:pPr>
          </w:p>
        </w:tc>
      </w:tr>
      <w:tr w:rsidR="009E1C11" w:rsidRPr="00871C49" w:rsidTr="00780787">
        <w:trPr>
          <w:trHeight w:val="1115"/>
          <w:jc w:val="center"/>
        </w:trPr>
        <w:tc>
          <w:tcPr>
            <w:tcW w:w="973" w:type="pct"/>
            <w:vAlign w:val="center"/>
          </w:tcPr>
          <w:p w:rsidR="00780787" w:rsidRDefault="00877D3F" w:rsidP="009E1C11">
            <w:pPr>
              <w:autoSpaceDE w:val="0"/>
              <w:autoSpaceDN w:val="0"/>
              <w:rPr>
                <w:rFonts w:ascii="仿宋_GB2312" w:eastAsia="仿宋_GB2312" w:hAnsi="宋体" w:cs="宋体"/>
                <w:color w:val="000000"/>
                <w:kern w:val="0"/>
                <w:sz w:val="24"/>
                <w:szCs w:val="24"/>
              </w:rPr>
            </w:pPr>
            <w:r w:rsidRPr="00877D3F">
              <w:rPr>
                <w:rFonts w:ascii="仿宋_GB2312" w:eastAsia="仿宋_GB2312" w:hAnsi="宋体" w:cs="宋体" w:hint="eastAsia"/>
                <w:color w:val="000000"/>
                <w:kern w:val="0"/>
                <w:sz w:val="24"/>
                <w:szCs w:val="24"/>
              </w:rPr>
              <w:t>毕业要求7．</w:t>
            </w:r>
          </w:p>
          <w:p w:rsidR="009E1C11" w:rsidRPr="008C3688" w:rsidRDefault="00877D3F" w:rsidP="009E1C11">
            <w:pPr>
              <w:autoSpaceDE w:val="0"/>
              <w:autoSpaceDN w:val="0"/>
              <w:rPr>
                <w:rFonts w:ascii="仿宋_GB2312" w:eastAsia="仿宋_GB2312" w:hAnsi="宋体" w:cs="宋体"/>
                <w:color w:val="000000"/>
                <w:kern w:val="0"/>
                <w:sz w:val="24"/>
                <w:szCs w:val="24"/>
              </w:rPr>
            </w:pPr>
            <w:r w:rsidRPr="00877D3F">
              <w:rPr>
                <w:rFonts w:ascii="仿宋_GB2312" w:eastAsia="仿宋_GB2312" w:hAnsi="宋体" w:cs="宋体" w:hint="eastAsia"/>
                <w:color w:val="000000"/>
                <w:kern w:val="0"/>
                <w:sz w:val="24"/>
                <w:szCs w:val="24"/>
              </w:rPr>
              <w:t>环境和可持续发展</w:t>
            </w:r>
          </w:p>
        </w:tc>
        <w:tc>
          <w:tcPr>
            <w:tcW w:w="2276" w:type="pct"/>
            <w:vAlign w:val="center"/>
          </w:tcPr>
          <w:p w:rsidR="009E1C11" w:rsidRPr="008C3688" w:rsidRDefault="00877D3F" w:rsidP="009E1C11">
            <w:pPr>
              <w:autoSpaceDE w:val="0"/>
              <w:autoSpaceDN w:val="0"/>
              <w:spacing w:line="240" w:lineRule="exact"/>
              <w:rPr>
                <w:rFonts w:ascii="仿宋_GB2312" w:eastAsia="仿宋_GB2312" w:hAnsi="宋体" w:cs="宋体"/>
                <w:color w:val="000000"/>
                <w:kern w:val="0"/>
                <w:sz w:val="24"/>
                <w:szCs w:val="24"/>
              </w:rPr>
            </w:pPr>
            <w:r w:rsidRPr="00877D3F">
              <w:rPr>
                <w:rFonts w:ascii="仿宋_GB2312" w:eastAsia="仿宋_GB2312" w:hAnsi="宋体" w:cs="宋体" w:hint="eastAsia"/>
                <w:color w:val="000000"/>
                <w:kern w:val="0"/>
                <w:sz w:val="24"/>
                <w:szCs w:val="24"/>
              </w:rPr>
              <w:t>7.3 能够理解复杂软件工程问题的专业实践和对环境以及社会可持续发展的影响</w:t>
            </w:r>
          </w:p>
        </w:tc>
        <w:tc>
          <w:tcPr>
            <w:tcW w:w="539" w:type="pct"/>
            <w:vAlign w:val="center"/>
          </w:tcPr>
          <w:p w:rsidR="009E1C11" w:rsidRPr="008C3688" w:rsidRDefault="009E1C11" w:rsidP="009E1C11">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p>
        </w:tc>
        <w:tc>
          <w:tcPr>
            <w:tcW w:w="599" w:type="pct"/>
          </w:tcPr>
          <w:p w:rsidR="009E1C11" w:rsidRPr="008C3688" w:rsidRDefault="009E1C11" w:rsidP="009E1C11">
            <w:pPr>
              <w:jc w:val="center"/>
              <w:rPr>
                <w:rFonts w:ascii="仿宋_GB2312" w:eastAsia="仿宋_GB2312" w:hAnsi="宋体" w:cs="宋体"/>
                <w:color w:val="000000"/>
                <w:kern w:val="0"/>
                <w:sz w:val="24"/>
                <w:szCs w:val="24"/>
              </w:rPr>
            </w:pPr>
          </w:p>
        </w:tc>
        <w:tc>
          <w:tcPr>
            <w:tcW w:w="613" w:type="pct"/>
          </w:tcPr>
          <w:p w:rsidR="009E1C11" w:rsidRPr="008C3688" w:rsidRDefault="009E1C11" w:rsidP="009E1C11">
            <w:pPr>
              <w:jc w:val="center"/>
              <w:rPr>
                <w:rFonts w:ascii="仿宋_GB2312" w:eastAsia="仿宋_GB2312" w:hAnsi="宋体" w:cs="宋体"/>
                <w:color w:val="000000"/>
                <w:kern w:val="0"/>
                <w:sz w:val="24"/>
                <w:szCs w:val="24"/>
              </w:rPr>
            </w:pPr>
          </w:p>
        </w:tc>
      </w:tr>
      <w:tr w:rsidR="00780787" w:rsidRPr="00871C49" w:rsidTr="00780787">
        <w:trPr>
          <w:trHeight w:val="976"/>
          <w:jc w:val="center"/>
        </w:trPr>
        <w:tc>
          <w:tcPr>
            <w:tcW w:w="973" w:type="pct"/>
            <w:vAlign w:val="center"/>
          </w:tcPr>
          <w:p w:rsidR="00780787" w:rsidRDefault="00780787" w:rsidP="00D969B2">
            <w:pPr>
              <w:autoSpaceDE w:val="0"/>
              <w:autoSpaceDN w:val="0"/>
              <w:rPr>
                <w:rFonts w:ascii="仿宋_GB2312" w:eastAsia="仿宋_GB2312" w:hAnsi="宋体" w:cs="宋体"/>
                <w:color w:val="000000"/>
                <w:kern w:val="0"/>
                <w:sz w:val="24"/>
                <w:szCs w:val="24"/>
              </w:rPr>
            </w:pPr>
            <w:r w:rsidRPr="00780787">
              <w:rPr>
                <w:rFonts w:ascii="仿宋_GB2312" w:eastAsia="仿宋_GB2312" w:hAnsi="宋体" w:cs="宋体" w:hint="eastAsia"/>
                <w:color w:val="000000"/>
                <w:kern w:val="0"/>
                <w:sz w:val="24"/>
                <w:szCs w:val="24"/>
              </w:rPr>
              <w:t>毕业要求10．</w:t>
            </w:r>
          </w:p>
          <w:p w:rsidR="00780787" w:rsidRPr="008C3688" w:rsidRDefault="00780787" w:rsidP="00D969B2">
            <w:pPr>
              <w:autoSpaceDE w:val="0"/>
              <w:autoSpaceDN w:val="0"/>
              <w:rPr>
                <w:rFonts w:ascii="仿宋_GB2312" w:eastAsia="仿宋_GB2312" w:hAnsi="宋体" w:cs="宋体"/>
                <w:color w:val="000000"/>
                <w:kern w:val="0"/>
                <w:sz w:val="24"/>
                <w:szCs w:val="24"/>
              </w:rPr>
            </w:pPr>
            <w:r w:rsidRPr="00780787">
              <w:rPr>
                <w:rFonts w:ascii="仿宋_GB2312" w:eastAsia="仿宋_GB2312" w:hAnsi="宋体" w:cs="宋体" w:hint="eastAsia"/>
                <w:color w:val="000000"/>
                <w:kern w:val="0"/>
                <w:sz w:val="24"/>
                <w:szCs w:val="24"/>
              </w:rPr>
              <w:t>沟通</w:t>
            </w:r>
          </w:p>
        </w:tc>
        <w:tc>
          <w:tcPr>
            <w:tcW w:w="2276" w:type="pct"/>
            <w:vAlign w:val="center"/>
          </w:tcPr>
          <w:p w:rsidR="00780787" w:rsidRPr="008C3688" w:rsidRDefault="00780787" w:rsidP="00D969B2">
            <w:pPr>
              <w:autoSpaceDE w:val="0"/>
              <w:autoSpaceDN w:val="0"/>
              <w:spacing w:line="240" w:lineRule="exact"/>
              <w:rPr>
                <w:rFonts w:ascii="仿宋_GB2312" w:eastAsia="仿宋_GB2312" w:hAnsi="宋体" w:cs="宋体"/>
                <w:color w:val="000000"/>
                <w:kern w:val="0"/>
                <w:sz w:val="24"/>
                <w:szCs w:val="24"/>
              </w:rPr>
            </w:pPr>
            <w:r w:rsidRPr="00780787">
              <w:rPr>
                <w:rFonts w:ascii="仿宋_GB2312" w:eastAsia="仿宋_GB2312" w:hAnsi="宋体" w:cs="宋体" w:hint="eastAsia"/>
                <w:color w:val="000000"/>
                <w:kern w:val="0"/>
                <w:sz w:val="24"/>
                <w:szCs w:val="24"/>
              </w:rPr>
              <w:t>10.2 能够具备一定的国际视野，能够了解和跟踪软件工程专业的最新发展趋势</w:t>
            </w:r>
          </w:p>
        </w:tc>
        <w:tc>
          <w:tcPr>
            <w:tcW w:w="539" w:type="pct"/>
            <w:vAlign w:val="center"/>
          </w:tcPr>
          <w:p w:rsidR="00780787" w:rsidRPr="008C3688" w:rsidRDefault="00780787" w:rsidP="00780787">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25</w:t>
            </w:r>
          </w:p>
        </w:tc>
        <w:tc>
          <w:tcPr>
            <w:tcW w:w="599" w:type="pct"/>
          </w:tcPr>
          <w:p w:rsidR="00780787" w:rsidRPr="008C3688" w:rsidRDefault="00780787" w:rsidP="00D969B2">
            <w:pPr>
              <w:jc w:val="center"/>
              <w:rPr>
                <w:rFonts w:ascii="仿宋_GB2312" w:eastAsia="仿宋_GB2312" w:hAnsi="宋体" w:cs="宋体"/>
                <w:color w:val="000000"/>
                <w:kern w:val="0"/>
                <w:sz w:val="24"/>
                <w:szCs w:val="24"/>
              </w:rPr>
            </w:pPr>
          </w:p>
        </w:tc>
        <w:tc>
          <w:tcPr>
            <w:tcW w:w="613" w:type="pct"/>
          </w:tcPr>
          <w:p w:rsidR="00780787" w:rsidRPr="008C3688" w:rsidRDefault="00780787" w:rsidP="00D969B2">
            <w:pPr>
              <w:jc w:val="center"/>
              <w:rPr>
                <w:rFonts w:ascii="仿宋_GB2312" w:eastAsia="仿宋_GB2312" w:hAnsi="宋体" w:cs="宋体"/>
                <w:color w:val="000000"/>
                <w:kern w:val="0"/>
                <w:sz w:val="24"/>
                <w:szCs w:val="24"/>
              </w:rPr>
            </w:pPr>
          </w:p>
        </w:tc>
      </w:tr>
      <w:tr w:rsidR="009E1C11" w:rsidRPr="00871C49" w:rsidTr="00780787">
        <w:trPr>
          <w:trHeight w:val="990"/>
          <w:jc w:val="center"/>
        </w:trPr>
        <w:tc>
          <w:tcPr>
            <w:tcW w:w="973" w:type="pct"/>
            <w:vAlign w:val="center"/>
          </w:tcPr>
          <w:p w:rsidR="00780787" w:rsidRDefault="00780787" w:rsidP="009E1C11">
            <w:pPr>
              <w:autoSpaceDE w:val="0"/>
              <w:autoSpaceDN w:val="0"/>
              <w:rPr>
                <w:rFonts w:ascii="仿宋_GB2312" w:eastAsia="仿宋_GB2312" w:hAnsi="宋体" w:cs="宋体"/>
                <w:color w:val="000000"/>
                <w:kern w:val="0"/>
                <w:sz w:val="24"/>
                <w:szCs w:val="24"/>
              </w:rPr>
            </w:pPr>
            <w:r w:rsidRPr="00780787">
              <w:rPr>
                <w:rFonts w:ascii="仿宋_GB2312" w:eastAsia="仿宋_GB2312" w:hAnsi="宋体" w:cs="宋体" w:hint="eastAsia"/>
                <w:color w:val="000000"/>
                <w:kern w:val="0"/>
                <w:sz w:val="24"/>
                <w:szCs w:val="24"/>
              </w:rPr>
              <w:t>毕业要求12．</w:t>
            </w:r>
          </w:p>
          <w:p w:rsidR="009E1C11" w:rsidRPr="008C3688" w:rsidRDefault="00780787" w:rsidP="009E1C11">
            <w:pPr>
              <w:autoSpaceDE w:val="0"/>
              <w:autoSpaceDN w:val="0"/>
              <w:rPr>
                <w:rFonts w:ascii="仿宋_GB2312" w:eastAsia="仿宋_GB2312" w:hAnsi="宋体" w:cs="宋体"/>
                <w:color w:val="000000"/>
                <w:kern w:val="0"/>
                <w:sz w:val="24"/>
                <w:szCs w:val="24"/>
              </w:rPr>
            </w:pPr>
            <w:r w:rsidRPr="00780787">
              <w:rPr>
                <w:rFonts w:ascii="仿宋_GB2312" w:eastAsia="仿宋_GB2312" w:hAnsi="宋体" w:cs="宋体" w:hint="eastAsia"/>
                <w:color w:val="000000"/>
                <w:kern w:val="0"/>
                <w:sz w:val="24"/>
                <w:szCs w:val="24"/>
              </w:rPr>
              <w:t>终身学习</w:t>
            </w:r>
          </w:p>
        </w:tc>
        <w:tc>
          <w:tcPr>
            <w:tcW w:w="2276" w:type="pct"/>
            <w:vAlign w:val="center"/>
          </w:tcPr>
          <w:p w:rsidR="009E1C11" w:rsidRPr="008C3688" w:rsidRDefault="00780787" w:rsidP="009E1C11">
            <w:pPr>
              <w:autoSpaceDE w:val="0"/>
              <w:autoSpaceDN w:val="0"/>
              <w:spacing w:line="240" w:lineRule="exact"/>
              <w:rPr>
                <w:rFonts w:ascii="仿宋_GB2312" w:eastAsia="仿宋_GB2312" w:hAnsi="宋体" w:cs="宋体"/>
                <w:color w:val="000000"/>
                <w:kern w:val="0"/>
                <w:sz w:val="24"/>
                <w:szCs w:val="24"/>
              </w:rPr>
            </w:pPr>
            <w:r w:rsidRPr="00780787">
              <w:rPr>
                <w:rFonts w:ascii="仿宋_GB2312" w:eastAsia="仿宋_GB2312" w:hAnsi="宋体" w:cs="宋体" w:hint="eastAsia"/>
                <w:color w:val="000000"/>
                <w:kern w:val="0"/>
                <w:sz w:val="24"/>
                <w:szCs w:val="24"/>
              </w:rPr>
              <w:t>12.3 能够运用科学的学习方法，管理知识和处理信息，做到学以致用</w:t>
            </w:r>
          </w:p>
        </w:tc>
        <w:tc>
          <w:tcPr>
            <w:tcW w:w="539" w:type="pct"/>
            <w:vAlign w:val="center"/>
          </w:tcPr>
          <w:p w:rsidR="009E1C11" w:rsidRPr="008C3688" w:rsidRDefault="00780787" w:rsidP="009E1C11">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p>
        </w:tc>
        <w:tc>
          <w:tcPr>
            <w:tcW w:w="599" w:type="pct"/>
          </w:tcPr>
          <w:p w:rsidR="009E1C11" w:rsidRPr="008C3688" w:rsidRDefault="009E1C11" w:rsidP="009E1C11">
            <w:pPr>
              <w:jc w:val="center"/>
              <w:rPr>
                <w:rFonts w:ascii="仿宋_GB2312" w:eastAsia="仿宋_GB2312" w:hAnsi="宋体" w:cs="宋体"/>
                <w:color w:val="000000"/>
                <w:kern w:val="0"/>
                <w:sz w:val="24"/>
                <w:szCs w:val="24"/>
              </w:rPr>
            </w:pPr>
          </w:p>
        </w:tc>
        <w:tc>
          <w:tcPr>
            <w:tcW w:w="613" w:type="pct"/>
          </w:tcPr>
          <w:p w:rsidR="009E1C11" w:rsidRPr="008C3688" w:rsidRDefault="009E1C11" w:rsidP="009E1C11">
            <w:pPr>
              <w:jc w:val="center"/>
              <w:rPr>
                <w:rFonts w:ascii="仿宋_GB2312" w:eastAsia="仿宋_GB2312" w:hAnsi="宋体" w:cs="宋体"/>
                <w:color w:val="000000"/>
                <w:kern w:val="0"/>
                <w:sz w:val="24"/>
                <w:szCs w:val="24"/>
              </w:rPr>
            </w:pPr>
          </w:p>
        </w:tc>
      </w:tr>
    </w:tbl>
    <w:p w:rsidR="009E1C11" w:rsidRDefault="009E1C11" w:rsidP="009E1C11">
      <w:pPr>
        <w:rPr>
          <w:rFonts w:cs="Times New Roman"/>
          <w:sz w:val="24"/>
          <w:szCs w:val="24"/>
        </w:rPr>
      </w:pPr>
    </w:p>
    <w:p w:rsidR="009E1C11" w:rsidRDefault="009E1C11" w:rsidP="009E1C11">
      <w:pPr>
        <w:rPr>
          <w:rFonts w:cs="Times New Roman"/>
          <w:sz w:val="24"/>
          <w:szCs w:val="24"/>
        </w:rPr>
      </w:pPr>
    </w:p>
    <w:p w:rsidR="00800CD9" w:rsidRPr="006F66B8" w:rsidRDefault="00800CD9" w:rsidP="00800CD9">
      <w:pPr>
        <w:rPr>
          <w:rFonts w:ascii="仿宋" w:eastAsia="仿宋" w:hAnsi="仿宋" w:cs="宋体"/>
          <w:kern w:val="0"/>
          <w:sz w:val="24"/>
          <w:szCs w:val="24"/>
        </w:rPr>
      </w:pPr>
      <w:r w:rsidRPr="006F66B8">
        <w:rPr>
          <w:rFonts w:ascii="仿宋" w:eastAsia="仿宋" w:hAnsi="仿宋" w:cs="宋体" w:hint="eastAsia"/>
          <w:kern w:val="0"/>
          <w:sz w:val="24"/>
          <w:szCs w:val="24"/>
        </w:rPr>
        <w:t>最终评分：</w:t>
      </w:r>
    </w:p>
    <w:p w:rsidR="00800CD9" w:rsidRPr="00397C4A" w:rsidRDefault="00800CD9" w:rsidP="00800CD9"/>
    <w:p w:rsidR="00800CD9" w:rsidRPr="006F66B8" w:rsidRDefault="00800CD9" w:rsidP="00800CD9">
      <w:pPr>
        <w:rPr>
          <w:rFonts w:ascii="仿宋_GB2312" w:eastAsia="仿宋_GB2312" w:hAnsi="宋体" w:cs="宋体"/>
          <w:color w:val="000000"/>
          <w:kern w:val="0"/>
          <w:szCs w:val="21"/>
        </w:rPr>
      </w:pPr>
      <w:r w:rsidRPr="006F66B8">
        <w:rPr>
          <w:rFonts w:ascii="仿宋_GB2312" w:eastAsia="仿宋_GB2312" w:hAnsi="宋体" w:cs="宋体" w:hint="eastAsia"/>
          <w:color w:val="000000"/>
          <w:kern w:val="0"/>
          <w:szCs w:val="21"/>
        </w:rPr>
        <w:t>成绩计算方法：∑</w:t>
      </w:r>
      <w:r>
        <w:rPr>
          <w:rFonts w:ascii="仿宋_GB2312" w:eastAsia="仿宋_GB2312" w:hAnsi="宋体" w:cs="宋体" w:hint="eastAsia"/>
          <w:color w:val="000000"/>
          <w:kern w:val="0"/>
          <w:szCs w:val="21"/>
        </w:rPr>
        <w:t>（</w:t>
      </w:r>
      <w:r w:rsidRPr="006F66B8">
        <w:rPr>
          <w:rFonts w:ascii="仿宋_GB2312" w:eastAsia="仿宋_GB2312" w:hAnsi="宋体" w:cs="宋体" w:hint="eastAsia"/>
          <w:color w:val="000000"/>
          <w:kern w:val="0"/>
          <w:szCs w:val="21"/>
        </w:rPr>
        <w:t>分值*</w:t>
      </w:r>
      <w:r>
        <w:rPr>
          <w:rFonts w:ascii="仿宋_GB2312" w:eastAsia="仿宋_GB2312" w:hAnsi="宋体" w:cs="宋体" w:hint="eastAsia"/>
          <w:color w:val="000000"/>
          <w:kern w:val="0"/>
          <w:szCs w:val="21"/>
        </w:rPr>
        <w:t>学生自评</w:t>
      </w:r>
      <w:r w:rsidRPr="006F66B8">
        <w:rPr>
          <w:rFonts w:ascii="仿宋_GB2312" w:eastAsia="仿宋_GB2312" w:hAnsi="宋体" w:cs="宋体" w:hint="eastAsia"/>
          <w:color w:val="000000"/>
          <w:kern w:val="0"/>
          <w:szCs w:val="21"/>
        </w:rPr>
        <w:t>等级分数</w:t>
      </w:r>
      <w:r>
        <w:rPr>
          <w:rFonts w:ascii="仿宋_GB2312" w:eastAsia="仿宋_GB2312" w:hAnsi="宋体" w:cs="宋体" w:hint="eastAsia"/>
          <w:color w:val="000000"/>
          <w:kern w:val="0"/>
          <w:szCs w:val="21"/>
        </w:rPr>
        <w:t>）</w:t>
      </w:r>
      <w:r w:rsidRPr="006F66B8">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8+</w:t>
      </w:r>
      <w:r w:rsidRPr="006F66B8">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w:t>
      </w:r>
      <w:r w:rsidRPr="006F66B8">
        <w:rPr>
          <w:rFonts w:ascii="仿宋_GB2312" w:eastAsia="仿宋_GB2312" w:hAnsi="宋体" w:cs="宋体" w:hint="eastAsia"/>
          <w:color w:val="000000"/>
          <w:kern w:val="0"/>
          <w:szCs w:val="21"/>
        </w:rPr>
        <w:t>分值*</w:t>
      </w:r>
      <w:r>
        <w:rPr>
          <w:rFonts w:ascii="仿宋_GB2312" w:eastAsia="仿宋_GB2312" w:hAnsi="宋体" w:cs="宋体" w:hint="eastAsia"/>
          <w:color w:val="000000"/>
          <w:kern w:val="0"/>
          <w:szCs w:val="21"/>
        </w:rPr>
        <w:t>学生自评</w:t>
      </w:r>
      <w:r w:rsidRPr="006F66B8">
        <w:rPr>
          <w:rFonts w:ascii="仿宋_GB2312" w:eastAsia="仿宋_GB2312" w:hAnsi="宋体" w:cs="宋体" w:hint="eastAsia"/>
          <w:color w:val="000000"/>
          <w:kern w:val="0"/>
          <w:szCs w:val="21"/>
        </w:rPr>
        <w:t>等级分数</w:t>
      </w:r>
      <w:r>
        <w:rPr>
          <w:rFonts w:ascii="仿宋_GB2312" w:eastAsia="仿宋_GB2312" w:hAnsi="宋体" w:cs="宋体" w:hint="eastAsia"/>
          <w:color w:val="000000"/>
          <w:kern w:val="0"/>
          <w:szCs w:val="21"/>
        </w:rPr>
        <w:t>）</w:t>
      </w:r>
      <w:r w:rsidRPr="006F66B8">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8</w:t>
      </w:r>
    </w:p>
    <w:p w:rsidR="009E1C11" w:rsidRPr="00800CD9" w:rsidRDefault="009E1C11" w:rsidP="009E1C11">
      <w:pPr>
        <w:rPr>
          <w:rFonts w:cs="Times New Roman"/>
          <w:sz w:val="24"/>
          <w:szCs w:val="24"/>
        </w:rPr>
      </w:pPr>
    </w:p>
    <w:p w:rsidR="009E1C11" w:rsidRDefault="009E1C11" w:rsidP="009E1C11">
      <w:pPr>
        <w:rPr>
          <w:rFonts w:cs="Times New Roman"/>
          <w:sz w:val="24"/>
          <w:szCs w:val="24"/>
        </w:rPr>
      </w:pPr>
    </w:p>
    <w:p w:rsidR="009E1C11" w:rsidRDefault="009E1C11" w:rsidP="009E1C11">
      <w:pPr>
        <w:rPr>
          <w:rFonts w:ascii="仿宋_GB2312" w:eastAsia="仿宋_GB2312" w:hAnsi="宋体" w:cs="宋体"/>
          <w:color w:val="000000"/>
          <w:kern w:val="0"/>
          <w:szCs w:val="21"/>
        </w:rPr>
      </w:pPr>
      <w:r w:rsidRPr="00082A41">
        <w:rPr>
          <w:rFonts w:ascii="仿宋_GB2312" w:eastAsia="仿宋_GB2312" w:hAnsi="宋体" w:cs="宋体" w:hint="eastAsia"/>
          <w:color w:val="000000"/>
          <w:kern w:val="0"/>
          <w:szCs w:val="21"/>
        </w:rPr>
        <w:t>注：学生自评和教师评价采取</w:t>
      </w:r>
      <w:r w:rsidR="00780787">
        <w:rPr>
          <w:rFonts w:ascii="仿宋_GB2312" w:eastAsia="仿宋_GB2312" w:hAnsi="宋体" w:cs="宋体" w:hint="eastAsia"/>
          <w:color w:val="000000"/>
          <w:kern w:val="0"/>
          <w:szCs w:val="21"/>
        </w:rPr>
        <w:t>四</w:t>
      </w:r>
      <w:r w:rsidRPr="00082A41">
        <w:rPr>
          <w:rFonts w:ascii="仿宋_GB2312" w:eastAsia="仿宋_GB2312" w:hAnsi="宋体" w:cs="宋体" w:hint="eastAsia"/>
          <w:color w:val="000000"/>
          <w:kern w:val="0"/>
          <w:szCs w:val="21"/>
        </w:rPr>
        <w:t>级评分制，评定等级为“</w:t>
      </w:r>
      <w:r w:rsidR="00780787">
        <w:rPr>
          <w:rFonts w:ascii="仿宋_GB2312" w:eastAsia="仿宋_GB2312" w:hAnsi="宋体" w:cs="宋体" w:hint="eastAsia"/>
          <w:color w:val="000000"/>
          <w:kern w:val="0"/>
          <w:szCs w:val="21"/>
        </w:rPr>
        <w:t>非常满意</w:t>
      </w:r>
      <w:r w:rsidRPr="00082A41">
        <w:rPr>
          <w:rFonts w:ascii="仿宋_GB2312" w:eastAsia="仿宋_GB2312" w:hAnsi="宋体" w:cs="宋体" w:hint="eastAsia"/>
          <w:color w:val="000000"/>
          <w:kern w:val="0"/>
          <w:szCs w:val="21"/>
        </w:rPr>
        <w:t>、</w:t>
      </w:r>
      <w:r w:rsidR="00780787">
        <w:rPr>
          <w:rFonts w:ascii="仿宋_GB2312" w:eastAsia="仿宋_GB2312" w:hAnsi="宋体" w:cs="宋体" w:hint="eastAsia"/>
          <w:color w:val="000000"/>
          <w:kern w:val="0"/>
          <w:szCs w:val="21"/>
        </w:rPr>
        <w:t>满意</w:t>
      </w:r>
      <w:r w:rsidRPr="00082A41">
        <w:rPr>
          <w:rFonts w:ascii="仿宋_GB2312" w:eastAsia="仿宋_GB2312" w:hAnsi="宋体" w:cs="宋体" w:hint="eastAsia"/>
          <w:color w:val="000000"/>
          <w:kern w:val="0"/>
          <w:szCs w:val="21"/>
        </w:rPr>
        <w:t>、</w:t>
      </w:r>
      <w:r w:rsidR="00780787">
        <w:rPr>
          <w:rFonts w:ascii="仿宋_GB2312" w:eastAsia="仿宋_GB2312" w:hAnsi="宋体" w:cs="宋体" w:hint="eastAsia"/>
          <w:color w:val="000000"/>
          <w:kern w:val="0"/>
          <w:szCs w:val="21"/>
        </w:rPr>
        <w:t>不满意</w:t>
      </w:r>
      <w:r w:rsidRPr="00082A41">
        <w:rPr>
          <w:rFonts w:ascii="仿宋_GB2312" w:eastAsia="仿宋_GB2312" w:hAnsi="宋体" w:cs="宋体" w:hint="eastAsia"/>
          <w:color w:val="000000"/>
          <w:kern w:val="0"/>
          <w:szCs w:val="21"/>
        </w:rPr>
        <w:t>、</w:t>
      </w:r>
      <w:r w:rsidR="00780787">
        <w:rPr>
          <w:rFonts w:ascii="仿宋_GB2312" w:eastAsia="仿宋_GB2312" w:hAnsi="宋体" w:cs="宋体" w:hint="eastAsia"/>
          <w:color w:val="000000"/>
          <w:kern w:val="0"/>
          <w:szCs w:val="21"/>
        </w:rPr>
        <w:t>非常不满意</w:t>
      </w:r>
      <w:r w:rsidRPr="00082A41">
        <w:rPr>
          <w:rFonts w:ascii="仿宋_GB2312" w:eastAsia="仿宋_GB2312" w:hAnsi="宋体" w:cs="宋体" w:hint="eastAsia"/>
          <w:color w:val="000000"/>
          <w:kern w:val="0"/>
          <w:szCs w:val="21"/>
        </w:rPr>
        <w:t>”</w:t>
      </w:r>
      <w:r w:rsidR="00780787">
        <w:rPr>
          <w:rFonts w:ascii="仿宋_GB2312" w:eastAsia="仿宋_GB2312" w:hAnsi="宋体" w:cs="宋体" w:hint="eastAsia"/>
          <w:color w:val="000000"/>
          <w:kern w:val="0"/>
          <w:szCs w:val="21"/>
        </w:rPr>
        <w:t>，分别对应分数为4、3、2、1，请填写分数</w:t>
      </w:r>
      <w:r w:rsidRPr="00082A41">
        <w:rPr>
          <w:rFonts w:ascii="仿宋_GB2312" w:eastAsia="仿宋_GB2312" w:hAnsi="宋体" w:cs="宋体" w:hint="eastAsia"/>
          <w:color w:val="000000"/>
          <w:kern w:val="0"/>
          <w:szCs w:val="21"/>
        </w:rPr>
        <w:t>。</w:t>
      </w:r>
    </w:p>
    <w:p w:rsidR="00397C4A" w:rsidRDefault="00397C4A" w:rsidP="00397C4A">
      <w:pPr>
        <w:jc w:val="center"/>
        <w:rPr>
          <w:rFonts w:ascii="黑体" w:eastAsia="黑体" w:hAnsi="黑体" w:cs="宋体"/>
          <w:bCs/>
          <w:color w:val="000000"/>
          <w:kern w:val="0"/>
          <w:sz w:val="32"/>
          <w:szCs w:val="32"/>
        </w:rPr>
      </w:pPr>
      <w:r w:rsidRPr="00245777">
        <w:rPr>
          <w:rFonts w:ascii="黑体" w:eastAsia="黑体" w:hAnsi="黑体" w:cs="宋体" w:hint="eastAsia"/>
          <w:bCs/>
          <w:color w:val="000000"/>
          <w:kern w:val="0"/>
          <w:sz w:val="32"/>
          <w:szCs w:val="32"/>
        </w:rPr>
        <w:lastRenderedPageBreak/>
        <w:t>北京理工大学本科生</w:t>
      </w:r>
      <w:r>
        <w:rPr>
          <w:rFonts w:ascii="黑体" w:eastAsia="黑体" w:hAnsi="黑体" w:cs="宋体" w:hint="eastAsia"/>
          <w:bCs/>
          <w:color w:val="000000"/>
          <w:kern w:val="0"/>
          <w:sz w:val="32"/>
          <w:szCs w:val="32"/>
        </w:rPr>
        <w:t>软件工程专业</w:t>
      </w:r>
    </w:p>
    <w:p w:rsidR="00397C4A" w:rsidRDefault="00397C4A" w:rsidP="00397C4A">
      <w:pPr>
        <w:jc w:val="center"/>
        <w:rPr>
          <w:rFonts w:ascii="黑体" w:eastAsia="黑体" w:hAnsi="黑体" w:cs="宋体"/>
          <w:bCs/>
          <w:color w:val="000000"/>
          <w:kern w:val="0"/>
          <w:sz w:val="32"/>
          <w:szCs w:val="32"/>
        </w:rPr>
      </w:pPr>
      <w:r w:rsidRPr="00245777">
        <w:rPr>
          <w:rFonts w:ascii="黑体" w:eastAsia="黑体" w:hAnsi="黑体" w:cs="宋体" w:hint="eastAsia"/>
          <w:bCs/>
          <w:color w:val="000000"/>
          <w:kern w:val="0"/>
          <w:sz w:val="32"/>
          <w:szCs w:val="32"/>
        </w:rPr>
        <w:t>毕业设计（论文）</w:t>
      </w:r>
      <w:r>
        <w:rPr>
          <w:rFonts w:ascii="黑体" w:eastAsia="黑体" w:hAnsi="黑体" w:cs="宋体" w:hint="eastAsia"/>
          <w:bCs/>
          <w:color w:val="000000"/>
          <w:kern w:val="0"/>
          <w:sz w:val="32"/>
          <w:szCs w:val="32"/>
        </w:rPr>
        <w:t>过程及质量跟踪</w:t>
      </w:r>
      <w:r w:rsidRPr="00245777">
        <w:rPr>
          <w:rFonts w:ascii="黑体" w:eastAsia="黑体" w:hAnsi="黑体" w:cs="宋体" w:hint="eastAsia"/>
          <w:bCs/>
          <w:color w:val="000000"/>
          <w:kern w:val="0"/>
          <w:sz w:val="32"/>
          <w:szCs w:val="32"/>
        </w:rPr>
        <w:t>评价表</w:t>
      </w:r>
    </w:p>
    <w:p w:rsidR="00397C4A" w:rsidRPr="00397C4A" w:rsidRDefault="00397C4A" w:rsidP="009E1C11">
      <w:pPr>
        <w:rPr>
          <w:rFonts w:ascii="仿宋_GB2312" w:eastAsia="仿宋_GB2312" w:hAnsi="宋体" w:cs="宋体"/>
          <w:color w:val="000000"/>
          <w:kern w:val="0"/>
          <w:szCs w:val="21"/>
        </w:rPr>
      </w:pPr>
    </w:p>
    <w:p w:rsidR="00397C4A" w:rsidRPr="009E1C11" w:rsidRDefault="00397C4A" w:rsidP="00397C4A">
      <w:pPr>
        <w:rPr>
          <w:sz w:val="24"/>
        </w:rPr>
      </w:pPr>
      <w:r w:rsidRPr="009E1C11">
        <w:rPr>
          <w:sz w:val="24"/>
        </w:rPr>
        <w:tab/>
      </w:r>
      <w:r w:rsidRPr="009E1C11">
        <w:rPr>
          <w:sz w:val="24"/>
        </w:rPr>
        <w:tab/>
      </w:r>
      <w:r w:rsidRPr="009E1C11">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0E78BE" w:rsidRDefault="00292901" w:rsidP="009E1C11">
      <w:pPr>
        <w:rPr>
          <w:sz w:val="24"/>
        </w:rPr>
      </w:pPr>
      <w:r>
        <w:rPr>
          <w:rFonts w:hint="eastAsia"/>
          <w:sz w:val="24"/>
        </w:rPr>
        <w:t>学生姓名</w:t>
      </w:r>
      <w:r w:rsidR="000E78BE">
        <w:rPr>
          <w:rFonts w:hint="eastAsia"/>
          <w:sz w:val="24"/>
        </w:rPr>
        <w:t>：</w:t>
      </w:r>
      <w:r w:rsidR="00522725">
        <w:rPr>
          <w:rFonts w:hint="eastAsia"/>
          <w:sz w:val="24"/>
        </w:rPr>
        <w:t>栗全权</w:t>
      </w:r>
      <w:r w:rsidR="00522725">
        <w:rPr>
          <w:rFonts w:hint="eastAsia"/>
          <w:sz w:val="24"/>
        </w:rPr>
        <w:t xml:space="preserve">                         </w:t>
      </w:r>
      <w:r w:rsidR="000E78BE">
        <w:rPr>
          <w:rFonts w:hint="eastAsia"/>
          <w:sz w:val="24"/>
        </w:rPr>
        <w:t>学生学号：</w:t>
      </w:r>
      <w:r w:rsidR="00522725">
        <w:rPr>
          <w:rFonts w:hint="eastAsia"/>
          <w:sz w:val="24"/>
        </w:rPr>
        <w:t>1120132192</w:t>
      </w:r>
    </w:p>
    <w:p w:rsidR="000E78BE" w:rsidRPr="00522725" w:rsidRDefault="000E78BE" w:rsidP="009E1C11">
      <w:pPr>
        <w:rPr>
          <w:sz w:val="24"/>
        </w:rPr>
      </w:pPr>
    </w:p>
    <w:p w:rsidR="00397C4A" w:rsidRDefault="000E78BE" w:rsidP="009E1C11">
      <w:pPr>
        <w:rPr>
          <w:sz w:val="24"/>
        </w:rPr>
      </w:pPr>
      <w:r w:rsidRPr="009E1C11">
        <w:rPr>
          <w:sz w:val="24"/>
        </w:rPr>
        <w:t>导师姓名</w:t>
      </w:r>
      <w:r>
        <w:rPr>
          <w:sz w:val="24"/>
        </w:rPr>
        <w:t>：</w:t>
      </w:r>
      <w:r w:rsidR="00522725">
        <w:rPr>
          <w:sz w:val="24"/>
        </w:rPr>
        <w:t>胡晶晶</w:t>
      </w:r>
      <w:r w:rsidR="00292901">
        <w:rPr>
          <w:rFonts w:hint="eastAsia"/>
          <w:sz w:val="24"/>
        </w:rPr>
        <w:t xml:space="preserve">                         </w:t>
      </w:r>
      <w:r w:rsidRPr="009E1C11">
        <w:rPr>
          <w:sz w:val="24"/>
        </w:rPr>
        <w:t>签字：</w:t>
      </w:r>
    </w:p>
    <w:p w:rsidR="006F66B8" w:rsidRDefault="006F66B8" w:rsidP="009E1C11">
      <w:pPr>
        <w:rPr>
          <w:rFonts w:ascii="仿宋_GB2312" w:eastAsia="仿宋_GB2312" w:hAnsi="宋体" w:cs="宋体"/>
          <w:color w:val="000000"/>
          <w:kern w:val="0"/>
          <w:szCs w:val="21"/>
        </w:rPr>
      </w:pPr>
    </w:p>
    <w:p w:rsidR="00397C4A" w:rsidRPr="00397C4A" w:rsidRDefault="00397C4A" w:rsidP="009E1C11">
      <w:pPr>
        <w:rPr>
          <w:rFonts w:ascii="仿宋_GB2312" w:eastAsia="仿宋_GB2312" w:hAnsi="宋体" w:cs="宋体"/>
          <w:color w:val="000000"/>
          <w:kern w:val="0"/>
          <w:szCs w:val="21"/>
        </w:rPr>
      </w:pPr>
    </w:p>
    <w:tbl>
      <w:tblPr>
        <w:tblStyle w:val="a5"/>
        <w:tblW w:w="0" w:type="auto"/>
        <w:tblLook w:val="04A0" w:firstRow="1" w:lastRow="0" w:firstColumn="1" w:lastColumn="0" w:noHBand="0" w:noVBand="1"/>
      </w:tblPr>
      <w:tblGrid>
        <w:gridCol w:w="456"/>
        <w:gridCol w:w="5922"/>
        <w:gridCol w:w="990"/>
        <w:gridCol w:w="928"/>
      </w:tblGrid>
      <w:tr w:rsidR="006D6EDB" w:rsidRPr="006D6EDB" w:rsidTr="006D6EDB">
        <w:trPr>
          <w:trHeight w:val="624"/>
        </w:trPr>
        <w:tc>
          <w:tcPr>
            <w:tcW w:w="456" w:type="dxa"/>
            <w:vAlign w:val="center"/>
          </w:tcPr>
          <w:p w:rsidR="006D6EDB" w:rsidRPr="006D6EDB" w:rsidRDefault="006D6EDB" w:rsidP="00F84C44">
            <w:pPr>
              <w:rPr>
                <w:rFonts w:ascii="仿宋" w:eastAsia="仿宋" w:hAnsi="仿宋"/>
                <w:b/>
                <w:sz w:val="24"/>
                <w:szCs w:val="24"/>
              </w:rPr>
            </w:pPr>
          </w:p>
        </w:tc>
        <w:tc>
          <w:tcPr>
            <w:tcW w:w="5922" w:type="dxa"/>
            <w:vAlign w:val="center"/>
          </w:tcPr>
          <w:p w:rsidR="006D6EDB" w:rsidRPr="006D6EDB" w:rsidRDefault="006D6EDB" w:rsidP="00F84C44">
            <w:pPr>
              <w:rPr>
                <w:rFonts w:ascii="仿宋" w:eastAsia="仿宋" w:hAnsi="仿宋" w:cs="宋体"/>
                <w:b/>
                <w:kern w:val="0"/>
                <w:sz w:val="24"/>
                <w:szCs w:val="24"/>
              </w:rPr>
            </w:pPr>
            <w:r w:rsidRPr="006D6EDB">
              <w:rPr>
                <w:rFonts w:ascii="仿宋" w:eastAsia="仿宋" w:hAnsi="仿宋" w:cs="宋体" w:hint="eastAsia"/>
                <w:b/>
                <w:kern w:val="0"/>
                <w:sz w:val="24"/>
                <w:szCs w:val="24"/>
              </w:rPr>
              <w:t>毕业设计过程及论文质量监控点</w:t>
            </w:r>
          </w:p>
        </w:tc>
        <w:tc>
          <w:tcPr>
            <w:tcW w:w="990" w:type="dxa"/>
            <w:vAlign w:val="center"/>
          </w:tcPr>
          <w:p w:rsidR="006D6EDB" w:rsidRPr="006D6EDB" w:rsidRDefault="006D6EDB" w:rsidP="00292901">
            <w:pPr>
              <w:jc w:val="center"/>
              <w:rPr>
                <w:rFonts w:ascii="仿宋" w:eastAsia="仿宋" w:hAnsi="仿宋" w:cs="宋体"/>
                <w:b/>
                <w:kern w:val="0"/>
                <w:sz w:val="24"/>
                <w:szCs w:val="24"/>
              </w:rPr>
            </w:pPr>
            <w:r w:rsidRPr="006D6EDB">
              <w:rPr>
                <w:rFonts w:ascii="仿宋" w:eastAsia="仿宋" w:hAnsi="仿宋" w:cs="宋体" w:hint="eastAsia"/>
                <w:b/>
                <w:kern w:val="0"/>
                <w:sz w:val="24"/>
                <w:szCs w:val="24"/>
              </w:rPr>
              <w:t>分值</w:t>
            </w:r>
          </w:p>
        </w:tc>
        <w:tc>
          <w:tcPr>
            <w:tcW w:w="928" w:type="dxa"/>
            <w:vAlign w:val="center"/>
          </w:tcPr>
          <w:p w:rsidR="006D6EDB" w:rsidRPr="006D6EDB" w:rsidRDefault="006D6EDB" w:rsidP="00292901">
            <w:pPr>
              <w:jc w:val="center"/>
              <w:rPr>
                <w:rFonts w:ascii="仿宋" w:eastAsia="仿宋" w:hAnsi="仿宋" w:cs="宋体"/>
                <w:b/>
                <w:kern w:val="0"/>
                <w:sz w:val="24"/>
                <w:szCs w:val="24"/>
              </w:rPr>
            </w:pPr>
            <w:r w:rsidRPr="006D6EDB">
              <w:rPr>
                <w:rFonts w:ascii="仿宋" w:eastAsia="仿宋" w:hAnsi="仿宋" w:cs="宋体" w:hint="eastAsia"/>
                <w:b/>
                <w:kern w:val="0"/>
                <w:sz w:val="24"/>
                <w:szCs w:val="24"/>
              </w:rPr>
              <w:t>评价</w:t>
            </w:r>
          </w:p>
        </w:tc>
      </w:tr>
      <w:tr w:rsidR="00397C4A" w:rsidRPr="00397C4A" w:rsidTr="00047E5A">
        <w:trPr>
          <w:trHeight w:val="804"/>
        </w:trPr>
        <w:tc>
          <w:tcPr>
            <w:tcW w:w="456" w:type="dxa"/>
            <w:vAlign w:val="center"/>
          </w:tcPr>
          <w:p w:rsidR="00397C4A" w:rsidRPr="00397C4A" w:rsidRDefault="00397C4A" w:rsidP="00F84C44">
            <w:pPr>
              <w:rPr>
                <w:rFonts w:ascii="仿宋" w:eastAsia="仿宋" w:hAnsi="仿宋"/>
                <w:sz w:val="24"/>
                <w:szCs w:val="24"/>
              </w:rPr>
            </w:pPr>
            <w:r w:rsidRPr="00397C4A">
              <w:rPr>
                <w:rFonts w:ascii="仿宋" w:eastAsia="仿宋" w:hAnsi="仿宋"/>
                <w:sz w:val="24"/>
                <w:szCs w:val="24"/>
              </w:rPr>
              <w:t>1</w:t>
            </w:r>
          </w:p>
        </w:tc>
        <w:tc>
          <w:tcPr>
            <w:tcW w:w="5922" w:type="dxa"/>
            <w:vAlign w:val="center"/>
          </w:tcPr>
          <w:p w:rsidR="00397C4A" w:rsidRPr="00397C4A" w:rsidRDefault="00397C4A" w:rsidP="00F84C44">
            <w:pPr>
              <w:rPr>
                <w:rFonts w:ascii="仿宋" w:eastAsia="仿宋" w:hAnsi="仿宋"/>
                <w:sz w:val="24"/>
                <w:szCs w:val="24"/>
              </w:rPr>
            </w:pPr>
            <w:r w:rsidRPr="00397C4A">
              <w:rPr>
                <w:rFonts w:ascii="仿宋" w:eastAsia="仿宋" w:hAnsi="仿宋" w:cs="宋体" w:hint="eastAsia"/>
                <w:kern w:val="0"/>
                <w:sz w:val="24"/>
                <w:szCs w:val="24"/>
              </w:rPr>
              <w:t>完成了任务书的各项要求</w:t>
            </w:r>
            <w:r w:rsidR="00047E5A">
              <w:rPr>
                <w:rFonts w:ascii="仿宋" w:eastAsia="仿宋" w:hAnsi="仿宋" w:cs="宋体" w:hint="eastAsia"/>
                <w:kern w:val="0"/>
                <w:sz w:val="24"/>
                <w:szCs w:val="24"/>
              </w:rPr>
              <w:t>，</w:t>
            </w:r>
            <w:r w:rsidR="00047E5A" w:rsidRPr="00397C4A">
              <w:rPr>
                <w:rFonts w:ascii="仿宋" w:eastAsia="仿宋" w:hAnsi="仿宋" w:cs="宋体" w:hint="eastAsia"/>
                <w:kern w:val="0"/>
                <w:sz w:val="24"/>
                <w:szCs w:val="24"/>
              </w:rPr>
              <w:t>软件运行正常或算法达到预期效果</w:t>
            </w:r>
          </w:p>
        </w:tc>
        <w:tc>
          <w:tcPr>
            <w:tcW w:w="990" w:type="dxa"/>
            <w:vAlign w:val="center"/>
          </w:tcPr>
          <w:p w:rsidR="00397C4A" w:rsidRPr="00397C4A" w:rsidRDefault="00047E5A" w:rsidP="00292901">
            <w:pPr>
              <w:jc w:val="center"/>
              <w:rPr>
                <w:rFonts w:ascii="仿宋" w:eastAsia="仿宋" w:hAnsi="仿宋" w:cs="宋体"/>
                <w:kern w:val="0"/>
                <w:sz w:val="24"/>
                <w:szCs w:val="24"/>
              </w:rPr>
            </w:pPr>
            <w:r>
              <w:rPr>
                <w:rFonts w:ascii="仿宋" w:eastAsia="仿宋" w:hAnsi="仿宋" w:cs="宋体"/>
                <w:kern w:val="0"/>
                <w:sz w:val="24"/>
                <w:szCs w:val="24"/>
              </w:rPr>
              <w:t>2</w:t>
            </w:r>
            <w:r w:rsidR="009E257F">
              <w:rPr>
                <w:rFonts w:ascii="仿宋" w:eastAsia="仿宋" w:hAnsi="仿宋" w:cs="宋体"/>
                <w:kern w:val="0"/>
                <w:sz w:val="24"/>
                <w:szCs w:val="24"/>
              </w:rPr>
              <w:t>5</w:t>
            </w:r>
          </w:p>
        </w:tc>
        <w:tc>
          <w:tcPr>
            <w:tcW w:w="928" w:type="dxa"/>
            <w:vAlign w:val="center"/>
          </w:tcPr>
          <w:p w:rsidR="00397C4A" w:rsidRPr="00397C4A" w:rsidRDefault="00397C4A" w:rsidP="00292901">
            <w:pPr>
              <w:jc w:val="center"/>
              <w:rPr>
                <w:rFonts w:ascii="仿宋" w:eastAsia="仿宋" w:hAnsi="仿宋" w:cs="宋体"/>
                <w:kern w:val="0"/>
                <w:sz w:val="24"/>
                <w:szCs w:val="24"/>
              </w:rPr>
            </w:pPr>
          </w:p>
        </w:tc>
      </w:tr>
      <w:tr w:rsidR="00397C4A" w:rsidRPr="00397C4A" w:rsidTr="006D6EDB">
        <w:trPr>
          <w:trHeight w:val="624"/>
        </w:trPr>
        <w:tc>
          <w:tcPr>
            <w:tcW w:w="456" w:type="dxa"/>
            <w:vAlign w:val="center"/>
          </w:tcPr>
          <w:p w:rsidR="00397C4A" w:rsidRPr="00397C4A" w:rsidRDefault="00397C4A" w:rsidP="00F84C44">
            <w:pPr>
              <w:rPr>
                <w:rFonts w:ascii="仿宋" w:eastAsia="仿宋" w:hAnsi="仿宋"/>
                <w:sz w:val="24"/>
                <w:szCs w:val="24"/>
              </w:rPr>
            </w:pPr>
            <w:r w:rsidRPr="00397C4A">
              <w:rPr>
                <w:rFonts w:ascii="仿宋" w:eastAsia="仿宋" w:hAnsi="仿宋"/>
                <w:sz w:val="24"/>
                <w:szCs w:val="24"/>
              </w:rPr>
              <w:t>2</w:t>
            </w:r>
          </w:p>
        </w:tc>
        <w:tc>
          <w:tcPr>
            <w:tcW w:w="5922" w:type="dxa"/>
            <w:vAlign w:val="center"/>
          </w:tcPr>
          <w:p w:rsidR="00397C4A" w:rsidRPr="00397C4A" w:rsidRDefault="00397C4A" w:rsidP="00F84C44">
            <w:pPr>
              <w:rPr>
                <w:rFonts w:ascii="仿宋" w:eastAsia="仿宋" w:hAnsi="仿宋"/>
                <w:sz w:val="24"/>
                <w:szCs w:val="24"/>
              </w:rPr>
            </w:pPr>
            <w:r w:rsidRPr="00397C4A">
              <w:rPr>
                <w:rFonts w:ascii="仿宋" w:eastAsia="仿宋" w:hAnsi="仿宋" w:cs="宋体" w:hint="eastAsia"/>
                <w:kern w:val="0"/>
                <w:sz w:val="24"/>
                <w:szCs w:val="24"/>
              </w:rPr>
              <w:t>论文结构合理，内容充实、结论可信</w:t>
            </w:r>
          </w:p>
        </w:tc>
        <w:tc>
          <w:tcPr>
            <w:tcW w:w="990" w:type="dxa"/>
            <w:vAlign w:val="center"/>
          </w:tcPr>
          <w:p w:rsidR="00397C4A" w:rsidRPr="00397C4A" w:rsidRDefault="006D6EDB" w:rsidP="00292901">
            <w:pPr>
              <w:jc w:val="center"/>
              <w:rPr>
                <w:rFonts w:ascii="仿宋" w:eastAsia="仿宋" w:hAnsi="仿宋" w:cs="宋体"/>
                <w:kern w:val="0"/>
                <w:sz w:val="24"/>
                <w:szCs w:val="24"/>
              </w:rPr>
            </w:pPr>
            <w:r>
              <w:rPr>
                <w:rFonts w:ascii="仿宋" w:eastAsia="仿宋" w:hAnsi="仿宋" w:cs="宋体" w:hint="eastAsia"/>
                <w:kern w:val="0"/>
                <w:sz w:val="24"/>
                <w:szCs w:val="24"/>
              </w:rPr>
              <w:t>20</w:t>
            </w:r>
          </w:p>
        </w:tc>
        <w:tc>
          <w:tcPr>
            <w:tcW w:w="928" w:type="dxa"/>
            <w:vAlign w:val="center"/>
          </w:tcPr>
          <w:p w:rsidR="00397C4A" w:rsidRPr="00397C4A" w:rsidRDefault="00397C4A" w:rsidP="00292901">
            <w:pPr>
              <w:jc w:val="center"/>
              <w:rPr>
                <w:rFonts w:ascii="仿宋" w:eastAsia="仿宋" w:hAnsi="仿宋" w:cs="宋体"/>
                <w:kern w:val="0"/>
                <w:sz w:val="24"/>
                <w:szCs w:val="24"/>
              </w:rPr>
            </w:pPr>
          </w:p>
        </w:tc>
      </w:tr>
      <w:tr w:rsidR="00397C4A" w:rsidRPr="00397C4A" w:rsidTr="006D6EDB">
        <w:trPr>
          <w:trHeight w:val="808"/>
        </w:trPr>
        <w:tc>
          <w:tcPr>
            <w:tcW w:w="456" w:type="dxa"/>
            <w:vAlign w:val="center"/>
          </w:tcPr>
          <w:p w:rsidR="00397C4A" w:rsidRPr="00397C4A" w:rsidRDefault="00397C4A" w:rsidP="00F84C44">
            <w:pPr>
              <w:rPr>
                <w:rFonts w:ascii="仿宋" w:eastAsia="仿宋" w:hAnsi="仿宋"/>
                <w:sz w:val="24"/>
                <w:szCs w:val="24"/>
              </w:rPr>
            </w:pPr>
            <w:r w:rsidRPr="00397C4A">
              <w:rPr>
                <w:rFonts w:ascii="仿宋" w:eastAsia="仿宋" w:hAnsi="仿宋"/>
                <w:sz w:val="24"/>
                <w:szCs w:val="24"/>
              </w:rPr>
              <w:t>3</w:t>
            </w:r>
          </w:p>
        </w:tc>
        <w:tc>
          <w:tcPr>
            <w:tcW w:w="5922" w:type="dxa"/>
            <w:vAlign w:val="center"/>
          </w:tcPr>
          <w:p w:rsidR="00397C4A" w:rsidRPr="00397C4A" w:rsidRDefault="006D6EDB" w:rsidP="00F84C44">
            <w:pPr>
              <w:rPr>
                <w:rFonts w:ascii="仿宋" w:eastAsia="仿宋" w:hAnsi="仿宋" w:cs="宋体"/>
                <w:kern w:val="0"/>
                <w:sz w:val="24"/>
                <w:szCs w:val="24"/>
              </w:rPr>
            </w:pPr>
            <w:r w:rsidRPr="00397C4A">
              <w:rPr>
                <w:rFonts w:ascii="仿宋" w:eastAsia="仿宋" w:hAnsi="仿宋" w:hint="eastAsia"/>
                <w:sz w:val="24"/>
                <w:szCs w:val="24"/>
              </w:rPr>
              <w:t>能够掌握一门外语，</w:t>
            </w:r>
            <w:r w:rsidR="00397C4A" w:rsidRPr="00397C4A">
              <w:rPr>
                <w:rFonts w:ascii="仿宋" w:eastAsia="仿宋" w:hAnsi="仿宋" w:cs="宋体" w:hint="eastAsia"/>
                <w:kern w:val="0"/>
                <w:sz w:val="24"/>
                <w:szCs w:val="24"/>
              </w:rPr>
              <w:t>外文翻译准确</w:t>
            </w:r>
            <w:r>
              <w:rPr>
                <w:rFonts w:ascii="仿宋" w:eastAsia="仿宋" w:hAnsi="仿宋" w:cs="宋体" w:hint="eastAsia"/>
                <w:kern w:val="0"/>
                <w:sz w:val="24"/>
                <w:szCs w:val="24"/>
              </w:rPr>
              <w:t>流畅，</w:t>
            </w:r>
            <w:r w:rsidRPr="00397C4A">
              <w:rPr>
                <w:rFonts w:ascii="仿宋" w:eastAsia="仿宋" w:hAnsi="仿宋" w:hint="eastAsia"/>
                <w:sz w:val="24"/>
                <w:szCs w:val="24"/>
              </w:rPr>
              <w:t>具有跨文化交流和沟通能力</w:t>
            </w:r>
          </w:p>
        </w:tc>
        <w:tc>
          <w:tcPr>
            <w:tcW w:w="990" w:type="dxa"/>
            <w:vAlign w:val="center"/>
          </w:tcPr>
          <w:p w:rsidR="00397C4A" w:rsidRPr="00397C4A" w:rsidRDefault="006D6EDB" w:rsidP="00292901">
            <w:pPr>
              <w:jc w:val="center"/>
              <w:rPr>
                <w:rFonts w:ascii="仿宋" w:eastAsia="仿宋" w:hAnsi="仿宋" w:cs="宋体"/>
                <w:kern w:val="0"/>
                <w:sz w:val="24"/>
                <w:szCs w:val="24"/>
              </w:rPr>
            </w:pPr>
            <w:r>
              <w:rPr>
                <w:rFonts w:ascii="仿宋" w:eastAsia="仿宋" w:hAnsi="仿宋" w:cs="宋体" w:hint="eastAsia"/>
                <w:kern w:val="0"/>
                <w:sz w:val="24"/>
                <w:szCs w:val="24"/>
              </w:rPr>
              <w:t>1</w:t>
            </w:r>
            <w:r w:rsidR="009E257F">
              <w:rPr>
                <w:rFonts w:ascii="仿宋" w:eastAsia="仿宋" w:hAnsi="仿宋" w:cs="宋体"/>
                <w:kern w:val="0"/>
                <w:sz w:val="24"/>
                <w:szCs w:val="24"/>
              </w:rPr>
              <w:t>5</w:t>
            </w:r>
          </w:p>
        </w:tc>
        <w:tc>
          <w:tcPr>
            <w:tcW w:w="928" w:type="dxa"/>
            <w:vAlign w:val="center"/>
          </w:tcPr>
          <w:p w:rsidR="00397C4A" w:rsidRPr="00397C4A" w:rsidRDefault="00397C4A" w:rsidP="00292901">
            <w:pPr>
              <w:jc w:val="center"/>
              <w:rPr>
                <w:rFonts w:ascii="仿宋" w:eastAsia="仿宋" w:hAnsi="仿宋" w:cs="宋体"/>
                <w:kern w:val="0"/>
                <w:sz w:val="24"/>
                <w:szCs w:val="24"/>
              </w:rPr>
            </w:pPr>
          </w:p>
        </w:tc>
      </w:tr>
      <w:tr w:rsidR="00397C4A" w:rsidRPr="00397C4A" w:rsidTr="006D6EDB">
        <w:trPr>
          <w:trHeight w:val="848"/>
        </w:trPr>
        <w:tc>
          <w:tcPr>
            <w:tcW w:w="456" w:type="dxa"/>
            <w:vAlign w:val="center"/>
          </w:tcPr>
          <w:p w:rsidR="00397C4A" w:rsidRPr="00397C4A" w:rsidRDefault="00397C4A" w:rsidP="00F84C44">
            <w:pPr>
              <w:rPr>
                <w:rFonts w:ascii="仿宋" w:eastAsia="仿宋" w:hAnsi="仿宋"/>
                <w:sz w:val="24"/>
                <w:szCs w:val="24"/>
              </w:rPr>
            </w:pPr>
            <w:r w:rsidRPr="00397C4A">
              <w:rPr>
                <w:rFonts w:ascii="仿宋" w:eastAsia="仿宋" w:hAnsi="仿宋"/>
                <w:sz w:val="24"/>
                <w:szCs w:val="24"/>
              </w:rPr>
              <w:t>4</w:t>
            </w:r>
          </w:p>
        </w:tc>
        <w:tc>
          <w:tcPr>
            <w:tcW w:w="5922" w:type="dxa"/>
            <w:vAlign w:val="center"/>
          </w:tcPr>
          <w:p w:rsidR="00397C4A" w:rsidRPr="00397C4A" w:rsidRDefault="00397C4A" w:rsidP="00F84C44">
            <w:pPr>
              <w:rPr>
                <w:rFonts w:ascii="仿宋" w:eastAsia="仿宋" w:hAnsi="仿宋" w:cs="宋体"/>
                <w:kern w:val="0"/>
                <w:sz w:val="24"/>
                <w:szCs w:val="24"/>
              </w:rPr>
            </w:pPr>
            <w:r w:rsidRPr="00397C4A">
              <w:rPr>
                <w:rFonts w:ascii="仿宋" w:eastAsia="仿宋" w:hAnsi="仿宋" w:cs="宋体" w:hint="eastAsia"/>
                <w:kern w:val="0"/>
                <w:sz w:val="24"/>
                <w:szCs w:val="24"/>
              </w:rPr>
              <w:t>充分应用了软件工程相关理论和技术</w:t>
            </w:r>
            <w:r w:rsidR="006D6EDB">
              <w:rPr>
                <w:rFonts w:ascii="仿宋" w:eastAsia="仿宋" w:hAnsi="仿宋" w:cs="宋体" w:hint="eastAsia"/>
                <w:kern w:val="0"/>
                <w:sz w:val="24"/>
                <w:szCs w:val="24"/>
              </w:rPr>
              <w:t>，并</w:t>
            </w:r>
            <w:r w:rsidR="006D6EDB" w:rsidRPr="00397C4A">
              <w:rPr>
                <w:rFonts w:ascii="仿宋" w:eastAsia="仿宋" w:hAnsi="仿宋" w:hint="eastAsia"/>
                <w:sz w:val="24"/>
                <w:szCs w:val="24"/>
              </w:rPr>
              <w:t>能够用形式化模型和文档等形式呈现软件系统解决方案和成果</w:t>
            </w:r>
          </w:p>
        </w:tc>
        <w:tc>
          <w:tcPr>
            <w:tcW w:w="990" w:type="dxa"/>
            <w:vAlign w:val="center"/>
          </w:tcPr>
          <w:p w:rsidR="00397C4A" w:rsidRPr="00397C4A" w:rsidRDefault="006D6EDB" w:rsidP="00292901">
            <w:pPr>
              <w:jc w:val="center"/>
              <w:rPr>
                <w:rFonts w:ascii="仿宋" w:eastAsia="仿宋" w:hAnsi="仿宋" w:cs="宋体"/>
                <w:kern w:val="0"/>
                <w:sz w:val="24"/>
                <w:szCs w:val="24"/>
              </w:rPr>
            </w:pPr>
            <w:r>
              <w:rPr>
                <w:rFonts w:ascii="仿宋" w:eastAsia="仿宋" w:hAnsi="仿宋" w:cs="宋体" w:hint="eastAsia"/>
                <w:kern w:val="0"/>
                <w:sz w:val="24"/>
                <w:szCs w:val="24"/>
              </w:rPr>
              <w:t>10</w:t>
            </w:r>
          </w:p>
        </w:tc>
        <w:tc>
          <w:tcPr>
            <w:tcW w:w="928" w:type="dxa"/>
            <w:vAlign w:val="center"/>
          </w:tcPr>
          <w:p w:rsidR="00397C4A" w:rsidRPr="00397C4A" w:rsidRDefault="00397C4A" w:rsidP="00292901">
            <w:pPr>
              <w:jc w:val="center"/>
              <w:rPr>
                <w:rFonts w:ascii="仿宋" w:eastAsia="仿宋" w:hAnsi="仿宋" w:cs="宋体"/>
                <w:kern w:val="0"/>
                <w:sz w:val="24"/>
                <w:szCs w:val="24"/>
              </w:rPr>
            </w:pPr>
          </w:p>
        </w:tc>
      </w:tr>
      <w:tr w:rsidR="00397C4A" w:rsidRPr="00397C4A" w:rsidTr="006D6EDB">
        <w:trPr>
          <w:trHeight w:val="852"/>
        </w:trPr>
        <w:tc>
          <w:tcPr>
            <w:tcW w:w="456" w:type="dxa"/>
            <w:vAlign w:val="center"/>
          </w:tcPr>
          <w:p w:rsidR="00397C4A" w:rsidRPr="00397C4A" w:rsidRDefault="00047E5A" w:rsidP="00F84C44">
            <w:pPr>
              <w:rPr>
                <w:rFonts w:ascii="仿宋" w:eastAsia="仿宋" w:hAnsi="仿宋"/>
                <w:sz w:val="24"/>
                <w:szCs w:val="24"/>
              </w:rPr>
            </w:pPr>
            <w:r>
              <w:rPr>
                <w:rFonts w:ascii="仿宋" w:eastAsia="仿宋" w:hAnsi="仿宋"/>
                <w:sz w:val="24"/>
                <w:szCs w:val="24"/>
              </w:rPr>
              <w:t>5</w:t>
            </w:r>
          </w:p>
        </w:tc>
        <w:tc>
          <w:tcPr>
            <w:tcW w:w="5922" w:type="dxa"/>
            <w:vAlign w:val="center"/>
          </w:tcPr>
          <w:p w:rsidR="00397C4A" w:rsidRPr="00397C4A" w:rsidRDefault="00397C4A" w:rsidP="00F84C44">
            <w:pPr>
              <w:rPr>
                <w:rFonts w:ascii="仿宋" w:eastAsia="仿宋" w:hAnsi="仿宋" w:cs="宋体"/>
                <w:kern w:val="0"/>
                <w:sz w:val="24"/>
                <w:szCs w:val="24"/>
              </w:rPr>
            </w:pPr>
            <w:r w:rsidRPr="00397C4A">
              <w:rPr>
                <w:rFonts w:ascii="仿宋" w:eastAsia="仿宋" w:hAnsi="仿宋" w:cs="宋体" w:hint="eastAsia"/>
                <w:kern w:val="0"/>
                <w:sz w:val="24"/>
                <w:szCs w:val="24"/>
              </w:rPr>
              <w:t>学生积极接受指导老师指导，至少2周进行一次直接指导</w:t>
            </w:r>
            <w:r w:rsidR="009E257F">
              <w:rPr>
                <w:rFonts w:ascii="仿宋" w:eastAsia="仿宋" w:hAnsi="仿宋" w:cs="宋体" w:hint="eastAsia"/>
                <w:kern w:val="0"/>
                <w:sz w:val="24"/>
                <w:szCs w:val="24"/>
              </w:rPr>
              <w:t>，表现出</w:t>
            </w:r>
            <w:r w:rsidR="009E257F" w:rsidRPr="00397C4A">
              <w:rPr>
                <w:rFonts w:ascii="仿宋" w:eastAsia="仿宋" w:hAnsi="仿宋" w:hint="eastAsia"/>
                <w:sz w:val="24"/>
                <w:szCs w:val="24"/>
              </w:rPr>
              <w:t>主动学习和不断探索的习惯，</w:t>
            </w:r>
            <w:r w:rsidR="009E257F">
              <w:rPr>
                <w:rFonts w:ascii="仿宋" w:eastAsia="仿宋" w:hAnsi="仿宋" w:hint="eastAsia"/>
                <w:sz w:val="24"/>
                <w:szCs w:val="24"/>
              </w:rPr>
              <w:t>能够</w:t>
            </w:r>
            <w:r w:rsidR="009E257F" w:rsidRPr="00397C4A">
              <w:rPr>
                <w:rFonts w:ascii="仿宋" w:eastAsia="仿宋" w:hAnsi="仿宋" w:hint="eastAsia"/>
                <w:sz w:val="24"/>
                <w:szCs w:val="24"/>
              </w:rPr>
              <w:t>自我评价</w:t>
            </w:r>
          </w:p>
        </w:tc>
        <w:tc>
          <w:tcPr>
            <w:tcW w:w="990" w:type="dxa"/>
            <w:vAlign w:val="center"/>
          </w:tcPr>
          <w:p w:rsidR="00397C4A" w:rsidRPr="00397C4A" w:rsidRDefault="006D6EDB" w:rsidP="00292901">
            <w:pPr>
              <w:jc w:val="center"/>
              <w:rPr>
                <w:rFonts w:ascii="仿宋" w:eastAsia="仿宋" w:hAnsi="仿宋" w:cs="宋体"/>
                <w:kern w:val="0"/>
                <w:sz w:val="24"/>
                <w:szCs w:val="24"/>
              </w:rPr>
            </w:pPr>
            <w:r>
              <w:rPr>
                <w:rFonts w:ascii="仿宋" w:eastAsia="仿宋" w:hAnsi="仿宋" w:cs="宋体" w:hint="eastAsia"/>
                <w:kern w:val="0"/>
                <w:sz w:val="24"/>
                <w:szCs w:val="24"/>
              </w:rPr>
              <w:t>20</w:t>
            </w:r>
          </w:p>
        </w:tc>
        <w:tc>
          <w:tcPr>
            <w:tcW w:w="928" w:type="dxa"/>
            <w:vAlign w:val="center"/>
          </w:tcPr>
          <w:p w:rsidR="00397C4A" w:rsidRPr="00397C4A" w:rsidRDefault="00397C4A" w:rsidP="00292901">
            <w:pPr>
              <w:jc w:val="center"/>
              <w:rPr>
                <w:rFonts w:ascii="仿宋" w:eastAsia="仿宋" w:hAnsi="仿宋" w:cs="宋体"/>
                <w:kern w:val="0"/>
                <w:sz w:val="24"/>
                <w:szCs w:val="24"/>
              </w:rPr>
            </w:pPr>
          </w:p>
        </w:tc>
      </w:tr>
      <w:tr w:rsidR="00397C4A" w:rsidRPr="00397C4A" w:rsidTr="006D6EDB">
        <w:trPr>
          <w:trHeight w:val="768"/>
        </w:trPr>
        <w:tc>
          <w:tcPr>
            <w:tcW w:w="456" w:type="dxa"/>
            <w:vAlign w:val="center"/>
          </w:tcPr>
          <w:p w:rsidR="00397C4A" w:rsidRPr="00397C4A" w:rsidRDefault="009E257F" w:rsidP="00F84C44">
            <w:pPr>
              <w:rPr>
                <w:rFonts w:ascii="仿宋" w:eastAsia="仿宋" w:hAnsi="仿宋"/>
                <w:sz w:val="24"/>
                <w:szCs w:val="24"/>
              </w:rPr>
            </w:pPr>
            <w:r>
              <w:rPr>
                <w:rFonts w:ascii="仿宋" w:eastAsia="仿宋" w:hAnsi="仿宋"/>
                <w:sz w:val="24"/>
                <w:szCs w:val="24"/>
              </w:rPr>
              <w:t>6</w:t>
            </w:r>
          </w:p>
        </w:tc>
        <w:tc>
          <w:tcPr>
            <w:tcW w:w="5922" w:type="dxa"/>
            <w:vAlign w:val="center"/>
          </w:tcPr>
          <w:p w:rsidR="00397C4A" w:rsidRPr="00397C4A" w:rsidRDefault="00397C4A" w:rsidP="00F84C44">
            <w:pPr>
              <w:rPr>
                <w:rFonts w:ascii="仿宋" w:eastAsia="仿宋" w:hAnsi="仿宋" w:cs="宋体"/>
                <w:kern w:val="0"/>
                <w:sz w:val="24"/>
                <w:szCs w:val="24"/>
              </w:rPr>
            </w:pPr>
            <w:r w:rsidRPr="00397C4A">
              <w:rPr>
                <w:rFonts w:ascii="仿宋" w:eastAsia="仿宋" w:hAnsi="仿宋" w:cs="宋体" w:hint="eastAsia"/>
                <w:kern w:val="0"/>
                <w:sz w:val="24"/>
                <w:szCs w:val="24"/>
              </w:rPr>
              <w:t>论文结果有创新性结果或新颖之处</w:t>
            </w:r>
            <w:r w:rsidR="006D6EDB" w:rsidRPr="00397C4A">
              <w:rPr>
                <w:rFonts w:ascii="仿宋" w:eastAsia="仿宋" w:hAnsi="仿宋" w:hint="eastAsia"/>
                <w:sz w:val="24"/>
                <w:szCs w:val="24"/>
              </w:rPr>
              <w:t>，</w:t>
            </w:r>
            <w:r w:rsidR="006D6EDB">
              <w:rPr>
                <w:rFonts w:ascii="仿宋" w:eastAsia="仿宋" w:hAnsi="仿宋" w:hint="eastAsia"/>
                <w:sz w:val="24"/>
                <w:szCs w:val="24"/>
              </w:rPr>
              <w:t>表现出</w:t>
            </w:r>
            <w:r w:rsidR="006D6EDB" w:rsidRPr="00397C4A">
              <w:rPr>
                <w:rFonts w:ascii="仿宋" w:eastAsia="仿宋" w:hAnsi="仿宋" w:hint="eastAsia"/>
                <w:sz w:val="24"/>
                <w:szCs w:val="24"/>
              </w:rPr>
              <w:t>进行深入研究的能力</w:t>
            </w:r>
          </w:p>
        </w:tc>
        <w:tc>
          <w:tcPr>
            <w:tcW w:w="990" w:type="dxa"/>
            <w:vAlign w:val="center"/>
          </w:tcPr>
          <w:p w:rsidR="00397C4A" w:rsidRPr="00397C4A" w:rsidRDefault="006D6EDB" w:rsidP="00292901">
            <w:pPr>
              <w:jc w:val="center"/>
              <w:rPr>
                <w:rFonts w:ascii="仿宋" w:eastAsia="仿宋" w:hAnsi="仿宋" w:cs="宋体"/>
                <w:kern w:val="0"/>
                <w:sz w:val="24"/>
                <w:szCs w:val="24"/>
              </w:rPr>
            </w:pPr>
            <w:r>
              <w:rPr>
                <w:rFonts w:ascii="仿宋" w:eastAsia="仿宋" w:hAnsi="仿宋" w:cs="宋体" w:hint="eastAsia"/>
                <w:kern w:val="0"/>
                <w:sz w:val="24"/>
                <w:szCs w:val="24"/>
              </w:rPr>
              <w:t>10</w:t>
            </w:r>
          </w:p>
        </w:tc>
        <w:tc>
          <w:tcPr>
            <w:tcW w:w="928" w:type="dxa"/>
            <w:vAlign w:val="center"/>
          </w:tcPr>
          <w:p w:rsidR="00397C4A" w:rsidRPr="00397C4A" w:rsidRDefault="00397C4A" w:rsidP="00292901">
            <w:pPr>
              <w:jc w:val="center"/>
              <w:rPr>
                <w:rFonts w:ascii="仿宋" w:eastAsia="仿宋" w:hAnsi="仿宋" w:cs="宋体"/>
                <w:kern w:val="0"/>
                <w:sz w:val="24"/>
                <w:szCs w:val="24"/>
              </w:rPr>
            </w:pPr>
          </w:p>
        </w:tc>
      </w:tr>
    </w:tbl>
    <w:p w:rsidR="00D74FD5" w:rsidRDefault="00D74FD5"/>
    <w:p w:rsidR="00397C4A" w:rsidRDefault="00397C4A" w:rsidP="00397C4A">
      <w:pPr>
        <w:rPr>
          <w:rFonts w:ascii="仿宋_GB2312" w:eastAsia="仿宋_GB2312" w:hAnsi="宋体" w:cs="宋体"/>
          <w:color w:val="000000"/>
          <w:kern w:val="0"/>
          <w:szCs w:val="21"/>
        </w:rPr>
      </w:pPr>
      <w:r w:rsidRPr="00082A41">
        <w:rPr>
          <w:rFonts w:ascii="仿宋_GB2312" w:eastAsia="仿宋_GB2312" w:hAnsi="宋体" w:cs="宋体" w:hint="eastAsia"/>
          <w:color w:val="000000"/>
          <w:kern w:val="0"/>
          <w:szCs w:val="21"/>
        </w:rPr>
        <w:t>注：</w:t>
      </w:r>
      <w:r>
        <w:rPr>
          <w:rFonts w:ascii="仿宋_GB2312" w:eastAsia="仿宋_GB2312" w:hAnsi="宋体" w:cs="宋体" w:hint="eastAsia"/>
          <w:color w:val="000000"/>
          <w:kern w:val="0"/>
          <w:szCs w:val="21"/>
        </w:rPr>
        <w:t>指导</w:t>
      </w:r>
      <w:r w:rsidRPr="00082A41">
        <w:rPr>
          <w:rFonts w:ascii="仿宋_GB2312" w:eastAsia="仿宋_GB2312" w:hAnsi="宋体" w:cs="宋体" w:hint="eastAsia"/>
          <w:color w:val="000000"/>
          <w:kern w:val="0"/>
          <w:szCs w:val="21"/>
        </w:rPr>
        <w:t>教师</w:t>
      </w:r>
      <w:r>
        <w:rPr>
          <w:rFonts w:ascii="仿宋_GB2312" w:eastAsia="仿宋_GB2312" w:hAnsi="宋体" w:cs="宋体" w:hint="eastAsia"/>
          <w:color w:val="000000"/>
          <w:kern w:val="0"/>
          <w:szCs w:val="21"/>
        </w:rPr>
        <w:t>对学生以上各项做出</w:t>
      </w:r>
      <w:r w:rsidRPr="00082A41">
        <w:rPr>
          <w:rFonts w:ascii="仿宋_GB2312" w:eastAsia="仿宋_GB2312" w:hAnsi="宋体" w:cs="宋体" w:hint="eastAsia"/>
          <w:color w:val="000000"/>
          <w:kern w:val="0"/>
          <w:szCs w:val="21"/>
        </w:rPr>
        <w:t>评价</w:t>
      </w:r>
      <w:r>
        <w:rPr>
          <w:rFonts w:ascii="仿宋_GB2312" w:eastAsia="仿宋_GB2312" w:hAnsi="宋体" w:cs="宋体" w:hint="eastAsia"/>
          <w:color w:val="000000"/>
          <w:kern w:val="0"/>
          <w:szCs w:val="21"/>
        </w:rPr>
        <w:t>，</w:t>
      </w:r>
      <w:r w:rsidRPr="00082A41">
        <w:rPr>
          <w:rFonts w:ascii="仿宋_GB2312" w:eastAsia="仿宋_GB2312" w:hAnsi="宋体" w:cs="宋体" w:hint="eastAsia"/>
          <w:color w:val="000000"/>
          <w:kern w:val="0"/>
          <w:szCs w:val="21"/>
        </w:rPr>
        <w:t>采取</w:t>
      </w:r>
      <w:r>
        <w:rPr>
          <w:rFonts w:ascii="仿宋_GB2312" w:eastAsia="仿宋_GB2312" w:hAnsi="宋体" w:cs="宋体" w:hint="eastAsia"/>
          <w:color w:val="000000"/>
          <w:kern w:val="0"/>
          <w:szCs w:val="21"/>
        </w:rPr>
        <w:t>四</w:t>
      </w:r>
      <w:r w:rsidRPr="00082A41">
        <w:rPr>
          <w:rFonts w:ascii="仿宋_GB2312" w:eastAsia="仿宋_GB2312" w:hAnsi="宋体" w:cs="宋体" w:hint="eastAsia"/>
          <w:color w:val="000000"/>
          <w:kern w:val="0"/>
          <w:szCs w:val="21"/>
        </w:rPr>
        <w:t>级评分制，评定等级为“</w:t>
      </w:r>
      <w:r>
        <w:rPr>
          <w:rFonts w:ascii="仿宋_GB2312" w:eastAsia="仿宋_GB2312" w:hAnsi="宋体" w:cs="宋体" w:hint="eastAsia"/>
          <w:color w:val="000000"/>
          <w:kern w:val="0"/>
          <w:szCs w:val="21"/>
        </w:rPr>
        <w:t>非常满意</w:t>
      </w:r>
      <w:r w:rsidRPr="00082A41">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满意</w:t>
      </w:r>
      <w:r w:rsidRPr="00082A41">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不满意</w:t>
      </w:r>
      <w:r w:rsidRPr="00082A41">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非常不满意</w:t>
      </w:r>
      <w:r w:rsidRPr="00082A41">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，分别对应分数为4、</w:t>
      </w:r>
      <w:bookmarkStart w:id="0" w:name="_GoBack"/>
      <w:bookmarkEnd w:id="0"/>
      <w:r>
        <w:rPr>
          <w:rFonts w:ascii="仿宋_GB2312" w:eastAsia="仿宋_GB2312" w:hAnsi="宋体" w:cs="宋体" w:hint="eastAsia"/>
          <w:color w:val="000000"/>
          <w:kern w:val="0"/>
          <w:szCs w:val="21"/>
        </w:rPr>
        <w:t>3、2、1，请填写分数</w:t>
      </w:r>
      <w:r w:rsidRPr="00082A41">
        <w:rPr>
          <w:rFonts w:ascii="仿宋_GB2312" w:eastAsia="仿宋_GB2312" w:hAnsi="宋体" w:cs="宋体" w:hint="eastAsia"/>
          <w:color w:val="000000"/>
          <w:kern w:val="0"/>
          <w:szCs w:val="21"/>
        </w:rPr>
        <w:t>。</w:t>
      </w:r>
    </w:p>
    <w:p w:rsidR="00397C4A" w:rsidRDefault="00397C4A"/>
    <w:p w:rsidR="006F66B8" w:rsidRDefault="006F66B8"/>
    <w:p w:rsidR="006F66B8" w:rsidRPr="006F66B8" w:rsidRDefault="006F66B8">
      <w:pPr>
        <w:rPr>
          <w:rFonts w:ascii="仿宋" w:eastAsia="仿宋" w:hAnsi="仿宋" w:cs="宋体"/>
          <w:kern w:val="0"/>
          <w:sz w:val="24"/>
          <w:szCs w:val="24"/>
        </w:rPr>
      </w:pPr>
      <w:r w:rsidRPr="006F66B8">
        <w:rPr>
          <w:rFonts w:ascii="仿宋" w:eastAsia="仿宋" w:hAnsi="仿宋" w:cs="宋体" w:hint="eastAsia"/>
          <w:kern w:val="0"/>
          <w:sz w:val="24"/>
          <w:szCs w:val="24"/>
        </w:rPr>
        <w:t>最终评分：</w:t>
      </w:r>
    </w:p>
    <w:p w:rsidR="006F66B8" w:rsidRPr="00397C4A" w:rsidRDefault="006F66B8"/>
    <w:p w:rsidR="00397C4A" w:rsidRDefault="006F66B8">
      <w:pPr>
        <w:rPr>
          <w:rFonts w:ascii="仿宋_GB2312" w:eastAsia="仿宋_GB2312" w:hAnsi="宋体" w:cs="宋体"/>
          <w:color w:val="000000"/>
          <w:kern w:val="0"/>
          <w:szCs w:val="21"/>
        </w:rPr>
      </w:pPr>
      <w:r w:rsidRPr="006F66B8">
        <w:rPr>
          <w:rFonts w:ascii="仿宋_GB2312" w:eastAsia="仿宋_GB2312" w:hAnsi="宋体" w:cs="宋体" w:hint="eastAsia"/>
          <w:color w:val="000000"/>
          <w:kern w:val="0"/>
          <w:szCs w:val="21"/>
        </w:rPr>
        <w:t>成绩计算方法：∑</w:t>
      </w:r>
      <w:r w:rsidR="00800CD9">
        <w:rPr>
          <w:rFonts w:ascii="仿宋_GB2312" w:eastAsia="仿宋_GB2312" w:hAnsi="宋体" w:cs="宋体" w:hint="eastAsia"/>
          <w:color w:val="000000"/>
          <w:kern w:val="0"/>
          <w:szCs w:val="21"/>
        </w:rPr>
        <w:t>（</w:t>
      </w:r>
      <w:r w:rsidRPr="006F66B8">
        <w:rPr>
          <w:rFonts w:ascii="仿宋_GB2312" w:eastAsia="仿宋_GB2312" w:hAnsi="宋体" w:cs="宋体" w:hint="eastAsia"/>
          <w:color w:val="000000"/>
          <w:kern w:val="0"/>
          <w:szCs w:val="21"/>
        </w:rPr>
        <w:t>分值*评定等级分数</w:t>
      </w:r>
      <w:r w:rsidR="00800CD9">
        <w:rPr>
          <w:rFonts w:ascii="仿宋_GB2312" w:eastAsia="仿宋_GB2312" w:hAnsi="宋体" w:cs="宋体" w:hint="eastAsia"/>
          <w:color w:val="000000"/>
          <w:kern w:val="0"/>
          <w:szCs w:val="21"/>
        </w:rPr>
        <w:t>）</w:t>
      </w:r>
      <w:r w:rsidRPr="006F66B8">
        <w:rPr>
          <w:rFonts w:ascii="仿宋_GB2312" w:eastAsia="仿宋_GB2312" w:hAnsi="宋体" w:cs="宋体" w:hint="eastAsia"/>
          <w:color w:val="000000"/>
          <w:kern w:val="0"/>
          <w:szCs w:val="21"/>
        </w:rPr>
        <w:t>/4</w:t>
      </w:r>
    </w:p>
    <w:p w:rsidR="00800CD9" w:rsidRDefault="00800CD9">
      <w:pPr>
        <w:rPr>
          <w:rFonts w:ascii="仿宋_GB2312" w:eastAsia="仿宋_GB2312" w:hAnsi="宋体" w:cs="宋体"/>
          <w:color w:val="000000"/>
          <w:kern w:val="0"/>
          <w:szCs w:val="21"/>
        </w:rPr>
      </w:pPr>
    </w:p>
    <w:p w:rsidR="00800CD9" w:rsidRDefault="00800CD9">
      <w:pPr>
        <w:rPr>
          <w:rFonts w:ascii="仿宋_GB2312" w:eastAsia="仿宋_GB2312" w:hAnsi="宋体" w:cs="宋体"/>
          <w:color w:val="000000"/>
          <w:kern w:val="0"/>
          <w:szCs w:val="21"/>
        </w:rPr>
      </w:pPr>
    </w:p>
    <w:p w:rsidR="00800CD9" w:rsidRDefault="00800CD9">
      <w:pPr>
        <w:rPr>
          <w:rFonts w:ascii="仿宋_GB2312" w:eastAsia="仿宋_GB2312" w:hAnsi="宋体" w:cs="宋体"/>
          <w:color w:val="000000"/>
          <w:kern w:val="0"/>
          <w:szCs w:val="21"/>
        </w:rPr>
      </w:pPr>
    </w:p>
    <w:p w:rsidR="00800CD9" w:rsidRDefault="00800CD9">
      <w:pPr>
        <w:rPr>
          <w:rFonts w:ascii="仿宋" w:eastAsia="仿宋" w:hAnsi="仿宋" w:cs="宋体"/>
          <w:bCs/>
          <w:color w:val="000000"/>
          <w:kern w:val="0"/>
          <w:sz w:val="28"/>
          <w:szCs w:val="28"/>
        </w:rPr>
      </w:pPr>
      <w:r w:rsidRPr="00800CD9">
        <w:rPr>
          <w:rFonts w:ascii="仿宋" w:eastAsia="仿宋" w:hAnsi="仿宋" w:cs="宋体" w:hint="eastAsia"/>
          <w:color w:val="000000"/>
          <w:kern w:val="0"/>
          <w:sz w:val="28"/>
          <w:szCs w:val="28"/>
        </w:rPr>
        <w:t>毕业设计过程成绩=（</w:t>
      </w:r>
      <w:r w:rsidRPr="00800CD9">
        <w:rPr>
          <w:rFonts w:ascii="仿宋" w:eastAsia="仿宋" w:hAnsi="仿宋" w:cs="宋体" w:hint="eastAsia"/>
          <w:bCs/>
          <w:color w:val="000000"/>
          <w:kern w:val="0"/>
          <w:sz w:val="28"/>
          <w:szCs w:val="28"/>
        </w:rPr>
        <w:t>毕业要求达成度评价+过程及质量跟踪评价）/2</w:t>
      </w:r>
    </w:p>
    <w:p w:rsidR="00800CD9" w:rsidRPr="00800CD9" w:rsidRDefault="00800CD9">
      <w:pPr>
        <w:rPr>
          <w:rFonts w:ascii="仿宋" w:eastAsia="仿宋" w:hAnsi="仿宋" w:cs="宋体"/>
          <w:color w:val="000000"/>
          <w:kern w:val="0"/>
          <w:sz w:val="28"/>
          <w:szCs w:val="28"/>
        </w:rPr>
      </w:pPr>
      <w:r>
        <w:rPr>
          <w:rFonts w:ascii="仿宋" w:eastAsia="仿宋" w:hAnsi="仿宋" w:cs="宋体" w:hint="eastAsia"/>
          <w:bCs/>
          <w:color w:val="000000"/>
          <w:kern w:val="0"/>
          <w:sz w:val="28"/>
          <w:szCs w:val="28"/>
        </w:rPr>
        <w:t>最终成绩：</w:t>
      </w:r>
    </w:p>
    <w:sectPr w:rsidR="00800CD9" w:rsidRPr="00800CD9" w:rsidSect="00365B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6C6" w:rsidRDefault="00BB26C6" w:rsidP="00397C4A">
      <w:r>
        <w:separator/>
      </w:r>
    </w:p>
  </w:endnote>
  <w:endnote w:type="continuationSeparator" w:id="0">
    <w:p w:rsidR="00BB26C6" w:rsidRDefault="00BB26C6" w:rsidP="0039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6C6" w:rsidRDefault="00BB26C6" w:rsidP="00397C4A">
      <w:r>
        <w:separator/>
      </w:r>
    </w:p>
  </w:footnote>
  <w:footnote w:type="continuationSeparator" w:id="0">
    <w:p w:rsidR="00BB26C6" w:rsidRDefault="00BB26C6" w:rsidP="00397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1C11"/>
    <w:rsid w:val="00047E5A"/>
    <w:rsid w:val="000E78BE"/>
    <w:rsid w:val="00155E43"/>
    <w:rsid w:val="00292901"/>
    <w:rsid w:val="00365BBA"/>
    <w:rsid w:val="00397C4A"/>
    <w:rsid w:val="00522725"/>
    <w:rsid w:val="006D6EDB"/>
    <w:rsid w:val="006F66B8"/>
    <w:rsid w:val="007025C4"/>
    <w:rsid w:val="00780787"/>
    <w:rsid w:val="00800CD9"/>
    <w:rsid w:val="00870EE8"/>
    <w:rsid w:val="00877D3F"/>
    <w:rsid w:val="0096295D"/>
    <w:rsid w:val="009E1C11"/>
    <w:rsid w:val="009E257F"/>
    <w:rsid w:val="00B163D5"/>
    <w:rsid w:val="00BB26C6"/>
    <w:rsid w:val="00D74F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A37091-5D4D-460C-85DB-6D29660F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C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7C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7C4A"/>
    <w:rPr>
      <w:sz w:val="18"/>
      <w:szCs w:val="18"/>
    </w:rPr>
  </w:style>
  <w:style w:type="paragraph" w:styleId="a4">
    <w:name w:val="footer"/>
    <w:basedOn w:val="a"/>
    <w:link w:val="Char0"/>
    <w:uiPriority w:val="99"/>
    <w:unhideWhenUsed/>
    <w:rsid w:val="00397C4A"/>
    <w:pPr>
      <w:tabs>
        <w:tab w:val="center" w:pos="4153"/>
        <w:tab w:val="right" w:pos="8306"/>
      </w:tabs>
      <w:snapToGrid w:val="0"/>
      <w:jc w:val="left"/>
    </w:pPr>
    <w:rPr>
      <w:sz w:val="18"/>
      <w:szCs w:val="18"/>
    </w:rPr>
  </w:style>
  <w:style w:type="character" w:customStyle="1" w:styleId="Char0">
    <w:name w:val="页脚 Char"/>
    <w:basedOn w:val="a0"/>
    <w:link w:val="a4"/>
    <w:uiPriority w:val="99"/>
    <w:rsid w:val="00397C4A"/>
    <w:rPr>
      <w:sz w:val="18"/>
      <w:szCs w:val="18"/>
    </w:rPr>
  </w:style>
  <w:style w:type="table" w:styleId="a5">
    <w:name w:val="Table Grid"/>
    <w:basedOn w:val="a1"/>
    <w:uiPriority w:val="39"/>
    <w:rsid w:val="00397C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ZXL</dc:creator>
  <cp:keywords/>
  <dc:description/>
  <cp:lastModifiedBy>lizi</cp:lastModifiedBy>
  <cp:revision>7</cp:revision>
  <dcterms:created xsi:type="dcterms:W3CDTF">2016-11-29T03:25:00Z</dcterms:created>
  <dcterms:modified xsi:type="dcterms:W3CDTF">2017-06-04T05:14:00Z</dcterms:modified>
</cp:coreProperties>
</file>