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33" w:rsidRPr="0057570A" w:rsidRDefault="00BD2433" w:rsidP="00BD2433">
      <w:pPr>
        <w:spacing w:line="500" w:lineRule="exact"/>
        <w:jc w:val="center"/>
        <w:rPr>
          <w:rFonts w:ascii="Times New Roman" w:hAnsi="Times New Roman" w:cs="Times New Roman"/>
          <w:b/>
          <w:color w:val="000000" w:themeColor="text1"/>
          <w:sz w:val="28"/>
        </w:rPr>
      </w:pPr>
      <w:r w:rsidRPr="0057570A">
        <w:rPr>
          <w:rFonts w:ascii="Times New Roman" w:hAnsi="Times New Roman" w:cs="Times New Roman"/>
          <w:b/>
          <w:color w:val="000000" w:themeColor="text1"/>
          <w:sz w:val="28"/>
        </w:rPr>
        <w:t>Very Deep Convolutional Networks for Large-Scale Image Recognition</w:t>
      </w:r>
    </w:p>
    <w:p w:rsidR="009374BD" w:rsidRPr="0057570A" w:rsidRDefault="009374BD" w:rsidP="009374BD">
      <w:pPr>
        <w:spacing w:line="500" w:lineRule="exact"/>
        <w:jc w:val="center"/>
        <w:rPr>
          <w:rFonts w:ascii="Times New Roman" w:hAnsi="Times New Roman" w:cs="Times New Roman"/>
          <w:color w:val="000000" w:themeColor="text1"/>
          <w:sz w:val="24"/>
        </w:rPr>
      </w:pPr>
      <w:r w:rsidRPr="0057570A">
        <w:rPr>
          <w:rFonts w:ascii="Times New Roman" w:hAnsi="Times New Roman" w:cs="Times New Roman"/>
          <w:color w:val="000000" w:themeColor="text1"/>
          <w:sz w:val="24"/>
        </w:rPr>
        <w:t xml:space="preserve">Karen </w:t>
      </w:r>
      <w:proofErr w:type="spellStart"/>
      <w:r w:rsidRPr="0057570A">
        <w:rPr>
          <w:rFonts w:ascii="Times New Roman" w:hAnsi="Times New Roman" w:cs="Times New Roman"/>
          <w:color w:val="000000" w:themeColor="text1"/>
          <w:sz w:val="24"/>
        </w:rPr>
        <w:t>Simonyan</w:t>
      </w:r>
      <w:proofErr w:type="spellEnd"/>
      <w:r w:rsidRPr="0057570A">
        <w:rPr>
          <w:rStyle w:val="a8"/>
          <w:rFonts w:ascii="Times New Roman" w:hAnsi="Times New Roman" w:cs="Times New Roman"/>
          <w:color w:val="000000" w:themeColor="text1"/>
          <w:sz w:val="24"/>
        </w:rPr>
        <w:footnoteReference w:id="1"/>
      </w:r>
      <w:r w:rsidRPr="0057570A">
        <w:rPr>
          <w:rFonts w:ascii="Times New Roman" w:hAnsi="Times New Roman" w:cs="Times New Roman"/>
          <w:color w:val="000000" w:themeColor="text1"/>
          <w:sz w:val="24"/>
        </w:rPr>
        <w:t xml:space="preserve"> &amp; Andrew Zisserman</w:t>
      </w:r>
      <w:r w:rsidRPr="0057570A">
        <w:rPr>
          <w:rStyle w:val="a8"/>
          <w:rFonts w:ascii="Times New Roman" w:hAnsi="Times New Roman" w:cs="Times New Roman"/>
          <w:color w:val="000000" w:themeColor="text1"/>
          <w:sz w:val="24"/>
        </w:rPr>
        <w:footnoteReference w:id="2"/>
      </w:r>
    </w:p>
    <w:p w:rsidR="009374BD" w:rsidRPr="0057570A" w:rsidRDefault="009374BD" w:rsidP="009374BD">
      <w:pPr>
        <w:spacing w:line="500" w:lineRule="exact"/>
        <w:jc w:val="center"/>
        <w:rPr>
          <w:rFonts w:ascii="Times New Roman" w:hAnsi="Times New Roman" w:cs="Times New Roman"/>
          <w:color w:val="000000" w:themeColor="text1"/>
          <w:sz w:val="24"/>
        </w:rPr>
      </w:pPr>
      <w:r w:rsidRPr="0057570A">
        <w:rPr>
          <w:rFonts w:ascii="Times New Roman" w:hAnsi="Times New Roman" w:cs="Times New Roman"/>
          <w:color w:val="000000" w:themeColor="text1"/>
          <w:sz w:val="24"/>
        </w:rPr>
        <w:t>Visual Geometry Group, Department of Engineering Science, University of Oxford</w:t>
      </w:r>
    </w:p>
    <w:p w:rsidR="009374BD" w:rsidRPr="0057570A" w:rsidRDefault="009374BD" w:rsidP="009374BD">
      <w:pPr>
        <w:spacing w:line="500" w:lineRule="exact"/>
        <w:jc w:val="center"/>
        <w:rPr>
          <w:rFonts w:ascii="Times New Roman" w:hAnsi="Times New Roman" w:cs="Times New Roman"/>
          <w:b/>
          <w:color w:val="000000" w:themeColor="text1"/>
          <w:sz w:val="28"/>
        </w:rPr>
      </w:pPr>
      <w:r w:rsidRPr="0057570A">
        <w:rPr>
          <w:rFonts w:ascii="Times New Roman" w:hAnsi="Times New Roman" w:cs="Times New Roman"/>
          <w:color w:val="000000" w:themeColor="text1"/>
          <w:sz w:val="24"/>
        </w:rPr>
        <w:t>{</w:t>
      </w:r>
      <w:proofErr w:type="spellStart"/>
      <w:proofErr w:type="gramStart"/>
      <w:r w:rsidRPr="0057570A">
        <w:rPr>
          <w:rFonts w:ascii="Times New Roman" w:hAnsi="Times New Roman" w:cs="Times New Roman"/>
          <w:color w:val="000000" w:themeColor="text1"/>
          <w:sz w:val="24"/>
        </w:rPr>
        <w:t>karen,az</w:t>
      </w:r>
      <w:proofErr w:type="spellEnd"/>
      <w:r w:rsidRPr="0057570A">
        <w:rPr>
          <w:rFonts w:ascii="Times New Roman" w:hAnsi="Times New Roman" w:cs="Times New Roman"/>
          <w:color w:val="000000" w:themeColor="text1"/>
          <w:sz w:val="24"/>
        </w:rPr>
        <w:t>}@robots.ox.ac.uk</w:t>
      </w:r>
      <w:proofErr w:type="gramEnd"/>
    </w:p>
    <w:p w:rsidR="00BD2433" w:rsidRPr="0057570A" w:rsidRDefault="00BD2433" w:rsidP="00BD2433">
      <w:pPr>
        <w:spacing w:line="500" w:lineRule="exact"/>
        <w:jc w:val="center"/>
        <w:rPr>
          <w:rFonts w:ascii="黑体" w:eastAsia="黑体" w:hAnsi="黑体" w:cs="Times New Roman"/>
          <w:b/>
          <w:color w:val="000000" w:themeColor="text1"/>
          <w:sz w:val="28"/>
        </w:rPr>
      </w:pPr>
      <w:r w:rsidRPr="0057570A">
        <w:rPr>
          <w:rFonts w:ascii="黑体" w:eastAsia="黑体" w:hAnsi="黑体" w:cs="Times New Roman" w:hint="eastAsia"/>
          <w:b/>
          <w:color w:val="000000" w:themeColor="text1"/>
          <w:sz w:val="28"/>
        </w:rPr>
        <w:t>用于大规模图像识别的深度卷积网络</w:t>
      </w:r>
    </w:p>
    <w:p w:rsidR="00BD2433" w:rsidRPr="0057570A" w:rsidRDefault="00BD2433" w:rsidP="00BD2433">
      <w:pPr>
        <w:spacing w:line="500" w:lineRule="exact"/>
        <w:jc w:val="center"/>
        <w:rPr>
          <w:rFonts w:ascii="Times New Roman" w:hAnsi="Times New Roman" w:cs="Times New Roman"/>
          <w:color w:val="000000" w:themeColor="text1"/>
          <w:sz w:val="24"/>
        </w:rPr>
      </w:pPr>
      <w:r w:rsidRPr="0057570A">
        <w:rPr>
          <w:rFonts w:ascii="Times New Roman" w:hAnsi="Times New Roman" w:cs="Times New Roman"/>
          <w:color w:val="000000" w:themeColor="text1"/>
          <w:sz w:val="24"/>
        </w:rPr>
        <w:t xml:space="preserve">Karen </w:t>
      </w:r>
      <w:proofErr w:type="spellStart"/>
      <w:r w:rsidRPr="0057570A">
        <w:rPr>
          <w:rFonts w:ascii="Times New Roman" w:hAnsi="Times New Roman" w:cs="Times New Roman"/>
          <w:color w:val="000000" w:themeColor="text1"/>
          <w:sz w:val="24"/>
        </w:rPr>
        <w:t>Simonyan</w:t>
      </w:r>
      <w:proofErr w:type="spellEnd"/>
      <w:r w:rsidRPr="0057570A">
        <w:rPr>
          <w:rStyle w:val="a8"/>
          <w:rFonts w:ascii="Times New Roman" w:hAnsi="Times New Roman" w:cs="Times New Roman"/>
          <w:color w:val="000000" w:themeColor="text1"/>
          <w:sz w:val="24"/>
        </w:rPr>
        <w:footnoteReference w:id="3"/>
      </w:r>
      <w:r w:rsidRPr="0057570A">
        <w:rPr>
          <w:rFonts w:ascii="Times New Roman" w:hAnsi="Times New Roman" w:cs="Times New Roman"/>
          <w:color w:val="000000" w:themeColor="text1"/>
          <w:sz w:val="24"/>
        </w:rPr>
        <w:t xml:space="preserve"> &amp; Andrew Zisserman</w:t>
      </w:r>
      <w:r w:rsidRPr="0057570A">
        <w:rPr>
          <w:rStyle w:val="a8"/>
          <w:rFonts w:ascii="Times New Roman" w:hAnsi="Times New Roman" w:cs="Times New Roman"/>
          <w:color w:val="000000" w:themeColor="text1"/>
          <w:sz w:val="24"/>
        </w:rPr>
        <w:footnoteReference w:id="4"/>
      </w:r>
    </w:p>
    <w:p w:rsidR="00BD2433" w:rsidRPr="0057570A" w:rsidRDefault="00BD2433" w:rsidP="00BD2433">
      <w:pPr>
        <w:spacing w:line="500" w:lineRule="exact"/>
        <w:jc w:val="center"/>
        <w:rPr>
          <w:rFonts w:ascii="宋体" w:eastAsia="宋体" w:hAnsi="宋体" w:cs="Times New Roman"/>
          <w:color w:val="000000" w:themeColor="text1"/>
          <w:sz w:val="24"/>
        </w:rPr>
      </w:pPr>
      <w:r w:rsidRPr="0057570A">
        <w:rPr>
          <w:rFonts w:ascii="宋体" w:eastAsia="宋体" w:hAnsi="宋体" w:cs="Times New Roman" w:hint="eastAsia"/>
          <w:color w:val="000000" w:themeColor="text1"/>
          <w:sz w:val="24"/>
        </w:rPr>
        <w:t>牛津大学工程科学系视觉几何组</w:t>
      </w:r>
    </w:p>
    <w:p w:rsidR="00BD2433" w:rsidRPr="0057570A" w:rsidRDefault="00BD2433" w:rsidP="00BD2433">
      <w:pPr>
        <w:spacing w:line="500" w:lineRule="exact"/>
        <w:jc w:val="center"/>
        <w:rPr>
          <w:rFonts w:ascii="Times New Roman" w:hAnsi="Times New Roman" w:cs="Times New Roman"/>
          <w:color w:val="000000" w:themeColor="text1"/>
          <w:sz w:val="24"/>
        </w:rPr>
      </w:pPr>
      <w:r w:rsidRPr="0057570A">
        <w:rPr>
          <w:rFonts w:ascii="Times New Roman" w:hAnsi="Times New Roman" w:cs="Times New Roman"/>
          <w:color w:val="000000" w:themeColor="text1"/>
          <w:sz w:val="24"/>
        </w:rPr>
        <w:t>{</w:t>
      </w:r>
      <w:proofErr w:type="spellStart"/>
      <w:r w:rsidRPr="0057570A">
        <w:rPr>
          <w:rFonts w:ascii="Times New Roman" w:hAnsi="Times New Roman" w:cs="Times New Roman"/>
          <w:color w:val="000000" w:themeColor="text1"/>
          <w:sz w:val="24"/>
        </w:rPr>
        <w:t>karen,az</w:t>
      </w:r>
      <w:proofErr w:type="spellEnd"/>
      <w:r w:rsidRPr="0057570A">
        <w:rPr>
          <w:rFonts w:ascii="Times New Roman" w:hAnsi="Times New Roman" w:cs="Times New Roman"/>
          <w:color w:val="000000" w:themeColor="text1"/>
          <w:sz w:val="24"/>
        </w:rPr>
        <w:t>}@robots.ox.ac.uk</w:t>
      </w:r>
      <w:bookmarkStart w:id="0" w:name="_GoBack"/>
      <w:bookmarkEnd w:id="0"/>
    </w:p>
    <w:p w:rsidR="00BD2433" w:rsidRPr="0057570A" w:rsidRDefault="00BD2433" w:rsidP="00745B92">
      <w:pPr>
        <w:pStyle w:val="1"/>
        <w:rPr>
          <w:b w:val="0"/>
          <w:color w:val="000000" w:themeColor="text1"/>
        </w:rPr>
      </w:pPr>
      <w:r w:rsidRPr="0057570A">
        <w:rPr>
          <w:rFonts w:hint="eastAsia"/>
          <w:color w:val="000000" w:themeColor="text1"/>
        </w:rPr>
        <w:t>ABSTRACT</w:t>
      </w:r>
    </w:p>
    <w:p w:rsidR="00BD2433" w:rsidRPr="0057570A" w:rsidRDefault="00BD2433" w:rsidP="00745B92">
      <w:pPr>
        <w:widowControl/>
        <w:shd w:val="clear" w:color="auto" w:fill="FFFFFF"/>
        <w:spacing w:line="500" w:lineRule="exact"/>
        <w:ind w:firstLineChars="200" w:firstLine="480"/>
        <w:rPr>
          <w:rFonts w:ascii="Times New Roman" w:eastAsia="微软雅黑" w:hAnsi="Times New Roman" w:cs="宋体"/>
          <w:color w:val="000000" w:themeColor="text1"/>
          <w:kern w:val="0"/>
          <w:sz w:val="24"/>
          <w:szCs w:val="21"/>
        </w:rPr>
      </w:pPr>
      <w:r w:rsidRPr="0057570A">
        <w:rPr>
          <w:rFonts w:ascii="Times New Roman" w:eastAsia="微软雅黑" w:hAnsi="Times New Roman" w:cs="宋体" w:hint="eastAsia"/>
          <w:color w:val="000000" w:themeColor="text1"/>
          <w:kern w:val="0"/>
          <w:sz w:val="24"/>
          <w:szCs w:val="21"/>
        </w:rPr>
        <w:t>In this work we investigate the effect of the convolutional network depth on its accuracy in the large-scale image recognition setting. Our main contribution is a thorough evaluation of networks of increasing depth using an architecture with ve</w:t>
      </w:r>
      <w:r w:rsidR="00AC4812" w:rsidRPr="0057570A">
        <w:rPr>
          <w:rFonts w:ascii="Times New Roman" w:eastAsia="微软雅黑" w:hAnsi="Times New Roman" w:cs="宋体" w:hint="eastAsia"/>
          <w:color w:val="000000" w:themeColor="text1"/>
          <w:kern w:val="0"/>
          <w:sz w:val="24"/>
          <w:szCs w:val="21"/>
        </w:rPr>
        <w:t>ry small (3</w:t>
      </w:r>
      <w:r w:rsidRPr="0057570A">
        <w:rPr>
          <w:rFonts w:ascii="Times New Roman" w:eastAsia="微软雅黑" w:hAnsi="Times New Roman" w:cs="宋体" w:hint="eastAsia"/>
          <w:color w:val="000000" w:themeColor="text1"/>
          <w:kern w:val="0"/>
          <w:sz w:val="24"/>
          <w:szCs w:val="21"/>
        </w:rPr>
        <w:t>×</w:t>
      </w:r>
      <w:r w:rsidRPr="0057570A">
        <w:rPr>
          <w:rFonts w:ascii="Times New Roman" w:eastAsia="微软雅黑" w:hAnsi="Times New Roman" w:cs="宋体" w:hint="eastAsia"/>
          <w:color w:val="000000" w:themeColor="text1"/>
          <w:kern w:val="0"/>
          <w:sz w:val="24"/>
          <w:szCs w:val="21"/>
        </w:rPr>
        <w:t>3) convolution filters, which shows that a significant improvement on the prior-art configurations can be achieved by pushing the depth to 16</w:t>
      </w:r>
      <w:r w:rsidRPr="0057570A">
        <w:rPr>
          <w:rFonts w:ascii="Times New Roman" w:eastAsia="微软雅黑" w:hAnsi="Times New Roman" w:cs="宋体" w:hint="eastAsia"/>
          <w:color w:val="000000" w:themeColor="text1"/>
          <w:kern w:val="0"/>
          <w:sz w:val="24"/>
          <w:szCs w:val="21"/>
        </w:rPr>
        <w:t>–</w:t>
      </w:r>
      <w:r w:rsidRPr="0057570A">
        <w:rPr>
          <w:rFonts w:ascii="Times New Roman" w:eastAsia="微软雅黑" w:hAnsi="Times New Roman" w:cs="宋体" w:hint="eastAsia"/>
          <w:color w:val="000000" w:themeColor="text1"/>
          <w:kern w:val="0"/>
          <w:sz w:val="24"/>
          <w:szCs w:val="21"/>
        </w:rPr>
        <w:t xml:space="preserve">19 weight layers. These findings were the basis of our ImageNet Challenge 2014 submission, where our team secured the first and the second places in the </w:t>
      </w:r>
      <w:proofErr w:type="spellStart"/>
      <w:r w:rsidRPr="0057570A">
        <w:rPr>
          <w:rFonts w:ascii="Times New Roman" w:eastAsia="微软雅黑" w:hAnsi="Times New Roman" w:cs="宋体" w:hint="eastAsia"/>
          <w:color w:val="000000" w:themeColor="text1"/>
          <w:kern w:val="0"/>
          <w:sz w:val="24"/>
          <w:szCs w:val="21"/>
        </w:rPr>
        <w:t>localisation</w:t>
      </w:r>
      <w:proofErr w:type="spellEnd"/>
      <w:r w:rsidRPr="0057570A">
        <w:rPr>
          <w:rFonts w:ascii="Times New Roman" w:eastAsia="微软雅黑" w:hAnsi="Times New Roman" w:cs="宋体" w:hint="eastAsia"/>
          <w:color w:val="000000" w:themeColor="text1"/>
          <w:kern w:val="0"/>
          <w:sz w:val="24"/>
          <w:szCs w:val="21"/>
        </w:rPr>
        <w:t xml:space="preserve"> and classification tracks respectively. We also show that our representations </w:t>
      </w:r>
      <w:proofErr w:type="spellStart"/>
      <w:r w:rsidRPr="0057570A">
        <w:rPr>
          <w:rFonts w:ascii="Times New Roman" w:eastAsia="微软雅黑" w:hAnsi="Times New Roman" w:cs="宋体" w:hint="eastAsia"/>
          <w:color w:val="000000" w:themeColor="text1"/>
          <w:kern w:val="0"/>
          <w:sz w:val="24"/>
          <w:szCs w:val="21"/>
        </w:rPr>
        <w:t>generalise</w:t>
      </w:r>
      <w:proofErr w:type="spellEnd"/>
      <w:r w:rsidRPr="0057570A">
        <w:rPr>
          <w:rFonts w:ascii="Times New Roman" w:eastAsia="微软雅黑" w:hAnsi="Times New Roman" w:cs="宋体" w:hint="eastAsia"/>
          <w:color w:val="000000" w:themeColor="text1"/>
          <w:kern w:val="0"/>
          <w:sz w:val="24"/>
          <w:szCs w:val="21"/>
        </w:rPr>
        <w:t xml:space="preserve"> well to other datasets, where they achieve state-of-the-art results. We have made our two best-performing </w:t>
      </w:r>
      <w:proofErr w:type="spellStart"/>
      <w:r w:rsidRPr="0057570A">
        <w:rPr>
          <w:rFonts w:ascii="Times New Roman" w:eastAsia="微软雅黑" w:hAnsi="Times New Roman" w:cs="宋体" w:hint="eastAsia"/>
          <w:color w:val="000000" w:themeColor="text1"/>
          <w:kern w:val="0"/>
          <w:sz w:val="24"/>
          <w:szCs w:val="21"/>
        </w:rPr>
        <w:t>ConvNet</w:t>
      </w:r>
      <w:proofErr w:type="spellEnd"/>
      <w:r w:rsidRPr="0057570A">
        <w:rPr>
          <w:rFonts w:ascii="Times New Roman" w:eastAsia="微软雅黑" w:hAnsi="Times New Roman" w:cs="宋体" w:hint="eastAsia"/>
          <w:color w:val="000000" w:themeColor="text1"/>
          <w:kern w:val="0"/>
          <w:sz w:val="24"/>
          <w:szCs w:val="21"/>
        </w:rPr>
        <w:t xml:space="preserve"> models publicly available to facilitate further research on the use of deep visual representations in computer vision.</w:t>
      </w:r>
    </w:p>
    <w:p w:rsidR="00BD2433" w:rsidRPr="0057570A" w:rsidRDefault="00BD2433" w:rsidP="00745B92">
      <w:pPr>
        <w:pStyle w:val="1"/>
        <w:rPr>
          <w:b w:val="0"/>
          <w:color w:val="000000" w:themeColor="text1"/>
        </w:rPr>
      </w:pPr>
      <w:r w:rsidRPr="0057570A">
        <w:rPr>
          <w:rFonts w:hint="eastAsia"/>
          <w:color w:val="000000" w:themeColor="text1"/>
        </w:rPr>
        <w:t>摘要</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在这项工作中，我们研究了卷积网络深度在大规模的图像识别环境下对准确性的影响。我们的主要贡献是使用非常小的（</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）卷积滤波器架构对网络深度的增加进行了全面评估，这表明通过将深度推到</w:t>
      </w:r>
      <w:r w:rsidRPr="0057570A">
        <w:rPr>
          <w:rFonts w:ascii="Times New Roman" w:eastAsia="宋体" w:hAnsi="Times New Roman" w:cs="宋体" w:hint="eastAsia"/>
          <w:color w:val="000000" w:themeColor="text1"/>
          <w:kern w:val="0"/>
          <w:sz w:val="24"/>
          <w:szCs w:val="21"/>
        </w:rPr>
        <w:t>16-19</w:t>
      </w:r>
      <w:r w:rsidRPr="0057570A">
        <w:rPr>
          <w:rFonts w:ascii="Times New Roman" w:eastAsia="宋体" w:hAnsi="Times New Roman" w:cs="宋体" w:hint="eastAsia"/>
          <w:color w:val="000000" w:themeColor="text1"/>
          <w:kern w:val="0"/>
          <w:sz w:val="24"/>
          <w:szCs w:val="21"/>
        </w:rPr>
        <w:t>加权层可以实现对现有技术配置的显著改进。这些发现是我们的</w:t>
      </w:r>
      <w:r w:rsidRPr="0057570A">
        <w:rPr>
          <w:rFonts w:ascii="Times New Roman" w:eastAsia="宋体" w:hAnsi="Times New Roman" w:cs="宋体" w:hint="eastAsia"/>
          <w:color w:val="000000" w:themeColor="text1"/>
          <w:kern w:val="0"/>
          <w:sz w:val="24"/>
          <w:szCs w:val="21"/>
        </w:rPr>
        <w:t>ImageNet Challenge 2014</w:t>
      </w:r>
      <w:r w:rsidRPr="0057570A">
        <w:rPr>
          <w:rFonts w:ascii="Times New Roman" w:eastAsia="宋体" w:hAnsi="Times New Roman" w:cs="宋体" w:hint="eastAsia"/>
          <w:color w:val="000000" w:themeColor="text1"/>
          <w:kern w:val="0"/>
          <w:sz w:val="24"/>
          <w:szCs w:val="21"/>
        </w:rPr>
        <w:t>提交</w:t>
      </w:r>
      <w:r w:rsidR="00191A0A" w:rsidRPr="0057570A">
        <w:rPr>
          <w:rFonts w:ascii="Times New Roman" w:eastAsia="宋体" w:hAnsi="Times New Roman" w:cs="宋体" w:hint="eastAsia"/>
          <w:color w:val="000000" w:themeColor="text1"/>
          <w:kern w:val="0"/>
          <w:sz w:val="24"/>
          <w:szCs w:val="21"/>
        </w:rPr>
        <w:t>论文</w:t>
      </w:r>
      <w:r w:rsidRPr="0057570A">
        <w:rPr>
          <w:rFonts w:ascii="Times New Roman" w:eastAsia="宋体" w:hAnsi="Times New Roman" w:cs="宋体" w:hint="eastAsia"/>
          <w:color w:val="000000" w:themeColor="text1"/>
          <w:kern w:val="0"/>
          <w:sz w:val="24"/>
          <w:szCs w:val="21"/>
        </w:rPr>
        <w:t>的基础，我们的团队在定位和分类过程中分别获得了第一名和第二名。我们还表明，我们的表示对于其他数据集泛化的很好，在其它数据集上取得了最好的结果。我们使我们的两个性能最好的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模型可公开获得，以便进一步研究计算机视觉中深度视觉表示的使用。</w:t>
      </w:r>
    </w:p>
    <w:p w:rsidR="00BD2433" w:rsidRPr="0057570A" w:rsidRDefault="00BD2433" w:rsidP="00AD4885">
      <w:pPr>
        <w:pStyle w:val="1"/>
        <w:rPr>
          <w:color w:val="000000" w:themeColor="text1"/>
        </w:rPr>
      </w:pPr>
      <w:r w:rsidRPr="0057570A">
        <w:rPr>
          <w:rFonts w:hint="eastAsia"/>
          <w:color w:val="000000" w:themeColor="text1"/>
        </w:rPr>
        <w:t>1 INTRODUCTION</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Convolutional networks (</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 have recently enjoyed a great success in large-scale image and video recognition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 xml:space="preserve"> &amp; Fergus, 2013; </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 xml:space="preserve"> et al., 2014; </w:t>
      </w:r>
      <w:proofErr w:type="spellStart"/>
      <w:r w:rsidRPr="0057570A">
        <w:rPr>
          <w:rFonts w:ascii="Times New Roman" w:eastAsia="宋体" w:hAnsi="Times New Roman" w:cs="宋体" w:hint="eastAsia"/>
          <w:color w:val="000000" w:themeColor="text1"/>
          <w:kern w:val="0"/>
          <w:sz w:val="24"/>
          <w:szCs w:val="21"/>
        </w:rPr>
        <w:t>Simonyan</w:t>
      </w:r>
      <w:proofErr w:type="spellEnd"/>
      <w:r w:rsidRPr="0057570A">
        <w:rPr>
          <w:rFonts w:ascii="Times New Roman" w:eastAsia="宋体" w:hAnsi="Times New Roman" w:cs="宋体" w:hint="eastAsia"/>
          <w:color w:val="000000" w:themeColor="text1"/>
          <w:kern w:val="0"/>
          <w:sz w:val="24"/>
          <w:szCs w:val="21"/>
        </w:rPr>
        <w:t xml:space="preserve"> &amp; Zisserman, 2014) which has become possible due to the large public image repositories, such as ImageNet (Deng et al., 2009), and high-performance computing systems, such as GPUs or large-scale distributed clusters (Dean et al., 2012). In particular, an important role in the advance of deep visual recognition architectures has been played by the ImageNet Large-Scale Visual Recognition Challenge (ILSVRC) (</w:t>
      </w:r>
      <w:proofErr w:type="spellStart"/>
      <w:r w:rsidRPr="0057570A">
        <w:rPr>
          <w:rFonts w:ascii="Times New Roman" w:eastAsia="宋体" w:hAnsi="Times New Roman" w:cs="宋体" w:hint="eastAsia"/>
          <w:color w:val="000000" w:themeColor="text1"/>
          <w:kern w:val="0"/>
          <w:sz w:val="24"/>
          <w:szCs w:val="21"/>
        </w:rPr>
        <w:t>Russakovsky</w:t>
      </w:r>
      <w:proofErr w:type="spellEnd"/>
      <w:r w:rsidRPr="0057570A">
        <w:rPr>
          <w:rFonts w:ascii="Times New Roman" w:eastAsia="宋体" w:hAnsi="Times New Roman" w:cs="宋体" w:hint="eastAsia"/>
          <w:color w:val="000000" w:themeColor="text1"/>
          <w:kern w:val="0"/>
          <w:sz w:val="24"/>
          <w:szCs w:val="21"/>
        </w:rPr>
        <w:t xml:space="preserve"> et al., 2014), which has served as a testbed for a few generations of large-scale image classification systems, from high-dimensional shallow feature encodings (</w:t>
      </w:r>
      <w:proofErr w:type="spellStart"/>
      <w:r w:rsidRPr="0057570A">
        <w:rPr>
          <w:rFonts w:ascii="Times New Roman" w:eastAsia="宋体" w:hAnsi="Times New Roman" w:cs="宋体" w:hint="eastAsia"/>
          <w:color w:val="000000" w:themeColor="text1"/>
          <w:kern w:val="0"/>
          <w:sz w:val="24"/>
          <w:szCs w:val="21"/>
        </w:rPr>
        <w:t>Perronnin</w:t>
      </w:r>
      <w:proofErr w:type="spellEnd"/>
      <w:r w:rsidRPr="0057570A">
        <w:rPr>
          <w:rFonts w:ascii="Times New Roman" w:eastAsia="宋体" w:hAnsi="Times New Roman" w:cs="宋体" w:hint="eastAsia"/>
          <w:color w:val="000000" w:themeColor="text1"/>
          <w:kern w:val="0"/>
          <w:sz w:val="24"/>
          <w:szCs w:val="21"/>
        </w:rPr>
        <w:t xml:space="preserve"> et al., 2010) (the winner of ILSVRC-2011) to deep </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(the winner of ILSVRC-2012).</w:t>
      </w:r>
    </w:p>
    <w:p w:rsidR="00BD2433" w:rsidRPr="0057570A" w:rsidRDefault="00BD2433" w:rsidP="00AD4885">
      <w:pPr>
        <w:pStyle w:val="1"/>
        <w:rPr>
          <w:color w:val="000000" w:themeColor="text1"/>
        </w:rPr>
      </w:pPr>
      <w:r w:rsidRPr="0057570A">
        <w:rPr>
          <w:rFonts w:hint="eastAsia"/>
          <w:color w:val="000000" w:themeColor="text1"/>
        </w:rPr>
        <w:t xml:space="preserve">1 </w:t>
      </w:r>
      <w:r w:rsidRPr="0057570A">
        <w:rPr>
          <w:rFonts w:hint="eastAsia"/>
          <w:color w:val="000000" w:themeColor="text1"/>
        </w:rPr>
        <w:t>引言</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卷积网络（</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）近来在大规模图像和视频识别方面取得了巨大成功（</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Fergus</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Simonyan</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Zisserman</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w:t>
      </w:r>
      <w:r w:rsidR="00191A0A"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由于大的公开图像存储库，例如</w:t>
      </w:r>
      <w:r w:rsidRPr="0057570A">
        <w:rPr>
          <w:rFonts w:ascii="Times New Roman" w:eastAsia="宋体" w:hAnsi="Times New Roman" w:cs="宋体" w:hint="eastAsia"/>
          <w:color w:val="000000" w:themeColor="text1"/>
          <w:kern w:val="0"/>
          <w:sz w:val="24"/>
          <w:szCs w:val="21"/>
        </w:rPr>
        <w:t>ImageNet</w:t>
      </w:r>
      <w:r w:rsidRPr="0057570A">
        <w:rPr>
          <w:rFonts w:ascii="Times New Roman" w:eastAsia="宋体" w:hAnsi="Times New Roman" w:cs="宋体" w:hint="eastAsia"/>
          <w:color w:val="000000" w:themeColor="text1"/>
          <w:kern w:val="0"/>
          <w:sz w:val="24"/>
          <w:szCs w:val="21"/>
        </w:rPr>
        <w:t>，以及高性能计算系统的出现，例如</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或大规模分布式集群（</w:t>
      </w:r>
      <w:r w:rsidRPr="0057570A">
        <w:rPr>
          <w:rFonts w:ascii="Times New Roman" w:eastAsia="宋体" w:hAnsi="Times New Roman" w:cs="宋体" w:hint="eastAsia"/>
          <w:color w:val="000000" w:themeColor="text1"/>
          <w:kern w:val="0"/>
          <w:sz w:val="24"/>
          <w:szCs w:val="21"/>
        </w:rPr>
        <w:t>Dean</w:t>
      </w:r>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）使这成为可能。特别是，在深度视觉识别架构的进步中，</w:t>
      </w:r>
      <w:r w:rsidRPr="0057570A">
        <w:rPr>
          <w:rFonts w:ascii="Times New Roman" w:eastAsia="宋体" w:hAnsi="Times New Roman" w:cs="宋体" w:hint="eastAsia"/>
          <w:color w:val="000000" w:themeColor="text1"/>
          <w:kern w:val="0"/>
          <w:sz w:val="24"/>
          <w:szCs w:val="21"/>
        </w:rPr>
        <w:t>ImageNet</w:t>
      </w:r>
      <w:r w:rsidRPr="0057570A">
        <w:rPr>
          <w:rFonts w:ascii="Times New Roman" w:eastAsia="宋体" w:hAnsi="Times New Roman" w:cs="宋体" w:hint="eastAsia"/>
          <w:color w:val="000000" w:themeColor="text1"/>
          <w:kern w:val="0"/>
          <w:sz w:val="24"/>
          <w:szCs w:val="21"/>
        </w:rPr>
        <w:t>大型视觉识别挑战（</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Russakovsky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）发挥了重要作用，它已经成为几代大规模图像分类系</w:t>
      </w:r>
      <w:r w:rsidRPr="0057570A">
        <w:rPr>
          <w:rFonts w:ascii="Times New Roman" w:eastAsia="宋体" w:hAnsi="Times New Roman" w:cs="宋体" w:hint="eastAsia"/>
          <w:color w:val="000000" w:themeColor="text1"/>
          <w:kern w:val="0"/>
          <w:sz w:val="24"/>
          <w:szCs w:val="21"/>
        </w:rPr>
        <w:lastRenderedPageBreak/>
        <w:t>统的测试</w:t>
      </w:r>
      <w:r w:rsidR="0045445B" w:rsidRPr="0057570A">
        <w:rPr>
          <w:rFonts w:ascii="Times New Roman" w:eastAsia="宋体" w:hAnsi="Times New Roman" w:cs="宋体" w:hint="eastAsia"/>
          <w:color w:val="000000" w:themeColor="text1"/>
          <w:kern w:val="0"/>
          <w:sz w:val="24"/>
          <w:szCs w:val="21"/>
        </w:rPr>
        <w:t>平</w:t>
      </w:r>
      <w:r w:rsidRPr="0057570A">
        <w:rPr>
          <w:rFonts w:ascii="Times New Roman" w:eastAsia="宋体" w:hAnsi="Times New Roman" w:cs="宋体" w:hint="eastAsia"/>
          <w:color w:val="000000" w:themeColor="text1"/>
          <w:kern w:val="0"/>
          <w:sz w:val="24"/>
          <w:szCs w:val="21"/>
        </w:rPr>
        <w:t>台，从高维度浅层特征编码（</w:t>
      </w:r>
      <w:proofErr w:type="spellStart"/>
      <w:r w:rsidRPr="0057570A">
        <w:rPr>
          <w:rFonts w:ascii="Times New Roman" w:eastAsia="宋体" w:hAnsi="Times New Roman" w:cs="宋体" w:hint="eastAsia"/>
          <w:color w:val="000000" w:themeColor="text1"/>
          <w:kern w:val="0"/>
          <w:sz w:val="24"/>
          <w:szCs w:val="21"/>
        </w:rPr>
        <w:t>Perronnin</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2010</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ILSVRC-2011</w:t>
      </w:r>
      <w:r w:rsidRPr="0057570A">
        <w:rPr>
          <w:rFonts w:ascii="Times New Roman" w:eastAsia="宋体" w:hAnsi="Times New Roman" w:cs="宋体" w:hint="eastAsia"/>
          <w:color w:val="000000" w:themeColor="text1"/>
          <w:kern w:val="0"/>
          <w:sz w:val="24"/>
          <w:szCs w:val="21"/>
        </w:rPr>
        <w:t>的获胜者）到深层</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ILSVRC-2012</w:t>
      </w:r>
      <w:r w:rsidRPr="0057570A">
        <w:rPr>
          <w:rFonts w:ascii="Times New Roman" w:eastAsia="宋体" w:hAnsi="Times New Roman" w:cs="宋体" w:hint="eastAsia"/>
          <w:color w:val="000000" w:themeColor="text1"/>
          <w:kern w:val="0"/>
          <w:sz w:val="24"/>
          <w:szCs w:val="21"/>
        </w:rPr>
        <w:t>的获奖者）。</w:t>
      </w:r>
    </w:p>
    <w:p w:rsidR="00BD2433" w:rsidRPr="0057570A" w:rsidRDefault="00BD2433" w:rsidP="00745B92">
      <w:pPr>
        <w:widowControl/>
        <w:shd w:val="clear" w:color="auto" w:fill="FFFFFF"/>
        <w:spacing w:line="500" w:lineRule="exact"/>
        <w:ind w:firstLineChars="200" w:firstLine="480"/>
        <w:rPr>
          <w:rFonts w:ascii="Times New Roman" w:eastAsia="微软雅黑" w:hAnsi="Times New Roman" w:cs="宋体"/>
          <w:color w:val="000000" w:themeColor="text1"/>
          <w:kern w:val="0"/>
          <w:sz w:val="24"/>
          <w:szCs w:val="21"/>
        </w:rPr>
      </w:pPr>
      <w:r w:rsidRPr="0057570A">
        <w:rPr>
          <w:rFonts w:ascii="Times New Roman" w:eastAsia="微软雅黑" w:hAnsi="Times New Roman" w:cs="宋体" w:hint="eastAsia"/>
          <w:color w:val="000000" w:themeColor="text1"/>
          <w:kern w:val="0"/>
          <w:sz w:val="24"/>
          <w:szCs w:val="21"/>
        </w:rPr>
        <w:t xml:space="preserve">With </w:t>
      </w:r>
      <w:proofErr w:type="spellStart"/>
      <w:r w:rsidRPr="0057570A">
        <w:rPr>
          <w:rFonts w:ascii="Times New Roman" w:eastAsia="微软雅黑" w:hAnsi="Times New Roman" w:cs="宋体" w:hint="eastAsia"/>
          <w:color w:val="000000" w:themeColor="text1"/>
          <w:kern w:val="0"/>
          <w:sz w:val="24"/>
          <w:szCs w:val="21"/>
        </w:rPr>
        <w:t>ConvNets</w:t>
      </w:r>
      <w:proofErr w:type="spellEnd"/>
      <w:r w:rsidRPr="0057570A">
        <w:rPr>
          <w:rFonts w:ascii="Times New Roman" w:eastAsia="微软雅黑" w:hAnsi="Times New Roman" w:cs="宋体" w:hint="eastAsia"/>
          <w:color w:val="000000" w:themeColor="text1"/>
          <w:kern w:val="0"/>
          <w:sz w:val="24"/>
          <w:szCs w:val="21"/>
        </w:rPr>
        <w:t xml:space="preserve"> becoming more of a commodity in the computer vision field, a number of attempts have been made to improve the original architecture of </w:t>
      </w:r>
      <w:proofErr w:type="spellStart"/>
      <w:r w:rsidRPr="0057570A">
        <w:rPr>
          <w:rFonts w:ascii="Times New Roman" w:eastAsia="微软雅黑" w:hAnsi="Times New Roman" w:cs="宋体" w:hint="eastAsia"/>
          <w:color w:val="000000" w:themeColor="text1"/>
          <w:kern w:val="0"/>
          <w:sz w:val="24"/>
          <w:szCs w:val="21"/>
        </w:rPr>
        <w:t>Krizhevsky</w:t>
      </w:r>
      <w:proofErr w:type="spellEnd"/>
      <w:r w:rsidRPr="0057570A">
        <w:rPr>
          <w:rFonts w:ascii="Times New Roman" w:eastAsia="微软雅黑" w:hAnsi="Times New Roman" w:cs="宋体" w:hint="eastAsia"/>
          <w:color w:val="000000" w:themeColor="text1"/>
          <w:kern w:val="0"/>
          <w:sz w:val="24"/>
          <w:szCs w:val="21"/>
        </w:rPr>
        <w:t xml:space="preserve"> et al. (2012) in a bid to achieve better accuracy. For instance, the best-performing submissions to the ILSVRC-2013 (</w:t>
      </w:r>
      <w:proofErr w:type="spellStart"/>
      <w:r w:rsidRPr="0057570A">
        <w:rPr>
          <w:rFonts w:ascii="Times New Roman" w:eastAsia="微软雅黑" w:hAnsi="Times New Roman" w:cs="宋体" w:hint="eastAsia"/>
          <w:color w:val="000000" w:themeColor="text1"/>
          <w:kern w:val="0"/>
          <w:sz w:val="24"/>
          <w:szCs w:val="21"/>
        </w:rPr>
        <w:t>Zeiler</w:t>
      </w:r>
      <w:proofErr w:type="spellEnd"/>
      <w:r w:rsidRPr="0057570A">
        <w:rPr>
          <w:rFonts w:ascii="Times New Roman" w:eastAsia="微软雅黑" w:hAnsi="Times New Roman" w:cs="宋体" w:hint="eastAsia"/>
          <w:color w:val="000000" w:themeColor="text1"/>
          <w:kern w:val="0"/>
          <w:sz w:val="24"/>
          <w:szCs w:val="21"/>
        </w:rPr>
        <w:t xml:space="preserve"> &amp; Fergus, 2013; </w:t>
      </w:r>
      <w:proofErr w:type="spellStart"/>
      <w:r w:rsidRPr="0057570A">
        <w:rPr>
          <w:rFonts w:ascii="Times New Roman" w:eastAsia="微软雅黑" w:hAnsi="Times New Roman" w:cs="宋体" w:hint="eastAsia"/>
          <w:color w:val="000000" w:themeColor="text1"/>
          <w:kern w:val="0"/>
          <w:sz w:val="24"/>
          <w:szCs w:val="21"/>
        </w:rPr>
        <w:t>Sermanet</w:t>
      </w:r>
      <w:proofErr w:type="spellEnd"/>
      <w:r w:rsidRPr="0057570A">
        <w:rPr>
          <w:rFonts w:ascii="Times New Roman" w:eastAsia="微软雅黑" w:hAnsi="Times New Roman" w:cs="宋体" w:hint="eastAsia"/>
          <w:color w:val="000000" w:themeColor="text1"/>
          <w:kern w:val="0"/>
          <w:sz w:val="24"/>
          <w:szCs w:val="21"/>
        </w:rPr>
        <w:t xml:space="preserve"> et al., 2014) </w:t>
      </w:r>
      <w:proofErr w:type="spellStart"/>
      <w:r w:rsidRPr="0057570A">
        <w:rPr>
          <w:rFonts w:ascii="Times New Roman" w:eastAsia="微软雅黑" w:hAnsi="Times New Roman" w:cs="宋体" w:hint="eastAsia"/>
          <w:color w:val="000000" w:themeColor="text1"/>
          <w:kern w:val="0"/>
          <w:sz w:val="24"/>
          <w:szCs w:val="21"/>
        </w:rPr>
        <w:t>utilised</w:t>
      </w:r>
      <w:proofErr w:type="spellEnd"/>
      <w:r w:rsidRPr="0057570A">
        <w:rPr>
          <w:rFonts w:ascii="Times New Roman" w:eastAsia="微软雅黑" w:hAnsi="Times New Roman" w:cs="宋体" w:hint="eastAsia"/>
          <w:color w:val="000000" w:themeColor="text1"/>
          <w:kern w:val="0"/>
          <w:sz w:val="24"/>
          <w:szCs w:val="21"/>
        </w:rPr>
        <w:t xml:space="preserve"> smaller receptive window size and smaller stride of the first convolutional layer. Another line of improvements dealt with training and testing the networks densely over the whole image and over multiple scales (</w:t>
      </w:r>
      <w:proofErr w:type="spellStart"/>
      <w:r w:rsidRPr="0057570A">
        <w:rPr>
          <w:rFonts w:ascii="Times New Roman" w:eastAsia="微软雅黑" w:hAnsi="Times New Roman" w:cs="宋体" w:hint="eastAsia"/>
          <w:color w:val="000000" w:themeColor="text1"/>
          <w:kern w:val="0"/>
          <w:sz w:val="24"/>
          <w:szCs w:val="21"/>
        </w:rPr>
        <w:t>Sermanet</w:t>
      </w:r>
      <w:proofErr w:type="spellEnd"/>
      <w:r w:rsidRPr="0057570A">
        <w:rPr>
          <w:rFonts w:ascii="Times New Roman" w:eastAsia="微软雅黑" w:hAnsi="Times New Roman" w:cs="宋体" w:hint="eastAsia"/>
          <w:color w:val="000000" w:themeColor="text1"/>
          <w:kern w:val="0"/>
          <w:sz w:val="24"/>
          <w:szCs w:val="21"/>
        </w:rPr>
        <w:t xml:space="preserve"> et al., 2014; Howard, 2014). In this paper, we address another important aspect of </w:t>
      </w:r>
      <w:proofErr w:type="spellStart"/>
      <w:r w:rsidRPr="0057570A">
        <w:rPr>
          <w:rFonts w:ascii="Times New Roman" w:eastAsia="微软雅黑" w:hAnsi="Times New Roman" w:cs="宋体" w:hint="eastAsia"/>
          <w:color w:val="000000" w:themeColor="text1"/>
          <w:kern w:val="0"/>
          <w:sz w:val="24"/>
          <w:szCs w:val="21"/>
        </w:rPr>
        <w:t>ConvNet</w:t>
      </w:r>
      <w:proofErr w:type="spellEnd"/>
      <w:r w:rsidRPr="0057570A">
        <w:rPr>
          <w:rFonts w:ascii="Times New Roman" w:eastAsia="微软雅黑" w:hAnsi="Times New Roman" w:cs="宋体" w:hint="eastAsia"/>
          <w:color w:val="000000" w:themeColor="text1"/>
          <w:kern w:val="0"/>
          <w:sz w:val="24"/>
          <w:szCs w:val="21"/>
        </w:rPr>
        <w:t xml:space="preserve"> architecture design </w:t>
      </w:r>
      <w:r w:rsidRPr="0057570A">
        <w:rPr>
          <w:rFonts w:ascii="Times New Roman" w:eastAsia="微软雅黑" w:hAnsi="Times New Roman" w:cs="宋体" w:hint="eastAsia"/>
          <w:color w:val="000000" w:themeColor="text1"/>
          <w:kern w:val="0"/>
          <w:sz w:val="24"/>
          <w:szCs w:val="21"/>
        </w:rPr>
        <w:t>——</w:t>
      </w:r>
      <w:r w:rsidRPr="0057570A">
        <w:rPr>
          <w:rFonts w:ascii="Times New Roman" w:eastAsia="微软雅黑" w:hAnsi="Times New Roman" w:cs="宋体" w:hint="eastAsia"/>
          <w:color w:val="000000" w:themeColor="text1"/>
          <w:kern w:val="0"/>
          <w:sz w:val="24"/>
          <w:szCs w:val="21"/>
        </w:rPr>
        <w:t xml:space="preserve"> its depth. To this end, we fix other parameters of the architecture, and steadily increase the depth of the network by adding more convolutional layers, which is feasible due to the use of very small (3 </w:t>
      </w:r>
      <w:r w:rsidRPr="0057570A">
        <w:rPr>
          <w:rFonts w:ascii="Times New Roman" w:eastAsia="微软雅黑" w:hAnsi="Times New Roman" w:cs="宋体" w:hint="eastAsia"/>
          <w:color w:val="000000" w:themeColor="text1"/>
          <w:kern w:val="0"/>
          <w:sz w:val="24"/>
          <w:szCs w:val="21"/>
        </w:rPr>
        <w:t>×</w:t>
      </w:r>
      <w:r w:rsidRPr="0057570A">
        <w:rPr>
          <w:rFonts w:ascii="Times New Roman" w:eastAsia="微软雅黑" w:hAnsi="Times New Roman" w:cs="宋体" w:hint="eastAsia"/>
          <w:color w:val="000000" w:themeColor="text1"/>
          <w:kern w:val="0"/>
          <w:sz w:val="24"/>
          <w:szCs w:val="21"/>
        </w:rPr>
        <w:t xml:space="preserve"> 3) convolution filters in all layers.</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随着</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在计算机视觉领域越来越商品化，为了达到更好的准确性，已经进行了许多尝试来改进</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）最初的架构。例如，</w:t>
      </w:r>
      <w:r w:rsidRPr="0057570A">
        <w:rPr>
          <w:rFonts w:ascii="Times New Roman" w:eastAsia="宋体" w:hAnsi="Times New Roman" w:cs="宋体" w:hint="eastAsia"/>
          <w:color w:val="000000" w:themeColor="text1"/>
          <w:kern w:val="0"/>
          <w:sz w:val="24"/>
          <w:szCs w:val="21"/>
        </w:rPr>
        <w:t>ILSVRC-2013</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Fergus</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）表现最佳的</w:t>
      </w:r>
      <w:r w:rsidR="0045445B" w:rsidRPr="0057570A">
        <w:rPr>
          <w:rFonts w:ascii="Times New Roman" w:eastAsia="宋体" w:hAnsi="Times New Roman" w:cs="宋体" w:hint="eastAsia"/>
          <w:color w:val="000000" w:themeColor="text1"/>
          <w:kern w:val="0"/>
          <w:sz w:val="24"/>
          <w:szCs w:val="21"/>
        </w:rPr>
        <w:t>论文</w:t>
      </w:r>
      <w:r w:rsidRPr="0057570A">
        <w:rPr>
          <w:rFonts w:ascii="Times New Roman" w:eastAsia="宋体" w:hAnsi="Times New Roman" w:cs="宋体" w:hint="eastAsia"/>
          <w:color w:val="000000" w:themeColor="text1"/>
          <w:kern w:val="0"/>
          <w:sz w:val="24"/>
          <w:szCs w:val="21"/>
        </w:rPr>
        <w:t>使用了更小的感受</w:t>
      </w:r>
      <w:r w:rsidR="0045445B" w:rsidRPr="0057570A">
        <w:rPr>
          <w:rFonts w:ascii="Times New Roman" w:eastAsia="宋体" w:hAnsi="Times New Roman" w:cs="宋体" w:hint="eastAsia"/>
          <w:color w:val="000000" w:themeColor="text1"/>
          <w:kern w:val="0"/>
          <w:sz w:val="24"/>
          <w:szCs w:val="21"/>
        </w:rPr>
        <w:t>野</w:t>
      </w:r>
      <w:r w:rsidRPr="0057570A">
        <w:rPr>
          <w:rFonts w:ascii="Times New Roman" w:eastAsia="宋体" w:hAnsi="Times New Roman" w:cs="宋体" w:hint="eastAsia"/>
          <w:color w:val="000000" w:themeColor="text1"/>
          <w:kern w:val="0"/>
          <w:sz w:val="24"/>
          <w:szCs w:val="21"/>
        </w:rPr>
        <w:t>窗口尺寸和第一卷积层</w:t>
      </w:r>
      <w:r w:rsidR="0045445B" w:rsidRPr="0057570A">
        <w:rPr>
          <w:rFonts w:ascii="Times New Roman" w:eastAsia="宋体" w:hAnsi="Times New Roman" w:cs="宋体" w:hint="eastAsia"/>
          <w:color w:val="000000" w:themeColor="text1"/>
          <w:kern w:val="0"/>
          <w:sz w:val="24"/>
          <w:szCs w:val="21"/>
        </w:rPr>
        <w:t>更小的</w:t>
      </w:r>
      <w:r w:rsidRPr="0057570A">
        <w:rPr>
          <w:rFonts w:ascii="Times New Roman" w:eastAsia="宋体" w:hAnsi="Times New Roman" w:cs="宋体" w:hint="eastAsia"/>
          <w:color w:val="000000" w:themeColor="text1"/>
          <w:kern w:val="0"/>
          <w:sz w:val="24"/>
          <w:szCs w:val="21"/>
        </w:rPr>
        <w:t>步长。另一条改进措施在整个图像和多个尺度上对网络进行密集地训练和测试（</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Howard</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）。在本文中，我们</w:t>
      </w:r>
      <w:r w:rsidR="0045445B" w:rsidRPr="0057570A">
        <w:rPr>
          <w:rFonts w:ascii="Times New Roman" w:eastAsia="宋体" w:hAnsi="Times New Roman" w:cs="宋体" w:hint="eastAsia"/>
          <w:color w:val="000000" w:themeColor="text1"/>
          <w:kern w:val="0"/>
          <w:sz w:val="24"/>
          <w:szCs w:val="21"/>
        </w:rPr>
        <w:t>讨论</w:t>
      </w:r>
      <w:r w:rsidRPr="0057570A">
        <w:rPr>
          <w:rFonts w:ascii="Times New Roman" w:eastAsia="宋体" w:hAnsi="Times New Roman" w:cs="宋体" w:hint="eastAsia"/>
          <w:color w:val="000000" w:themeColor="text1"/>
          <w:kern w:val="0"/>
          <w:sz w:val="24"/>
          <w:szCs w:val="21"/>
        </w:rPr>
        <w:t>了</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架构设计的另一个重要方面——其深度。为此，我们修正了架构的其它参数，并通过添加更多的卷积层来稳定地增加网络的深度，这是可行的，因为在所有层中使用非常小的（</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）卷积滤波器。</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As a result, we come up with significantly more accurate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architectures, which not only achieve the state-of-the-art accuracy on ILSVRC classification and </w:t>
      </w:r>
      <w:proofErr w:type="spellStart"/>
      <w:r w:rsidRPr="0057570A">
        <w:rPr>
          <w:rFonts w:ascii="Times New Roman" w:eastAsia="宋体" w:hAnsi="Times New Roman" w:cs="宋体" w:hint="eastAsia"/>
          <w:color w:val="000000" w:themeColor="text1"/>
          <w:kern w:val="0"/>
          <w:sz w:val="24"/>
          <w:szCs w:val="21"/>
        </w:rPr>
        <w:t>localisation</w:t>
      </w:r>
      <w:proofErr w:type="spellEnd"/>
      <w:r w:rsidRPr="0057570A">
        <w:rPr>
          <w:rFonts w:ascii="Times New Roman" w:eastAsia="宋体" w:hAnsi="Times New Roman" w:cs="宋体" w:hint="eastAsia"/>
          <w:color w:val="000000" w:themeColor="text1"/>
          <w:kern w:val="0"/>
          <w:sz w:val="24"/>
          <w:szCs w:val="21"/>
        </w:rPr>
        <w:t xml:space="preserve"> tasks, but are also applicable to other image recognition datasets, where they achieve excellent performance even when used as a part of a relatively simple pipelines (e.g. deep features classified by a linear SVM without fine-tuning). We have released our two best-performing models</w:t>
      </w:r>
      <w:r w:rsidR="002C040A" w:rsidRPr="0057570A">
        <w:rPr>
          <w:rFonts w:ascii="Times New Roman" w:eastAsia="宋体" w:hAnsi="Times New Roman" w:cs="宋体"/>
          <w:color w:val="000000" w:themeColor="text1"/>
          <w:kern w:val="0"/>
          <w:sz w:val="24"/>
          <w:szCs w:val="21"/>
          <w:vertAlign w:val="superscript"/>
        </w:rPr>
        <w:t>1</w:t>
      </w:r>
      <w:r w:rsidRPr="0057570A">
        <w:rPr>
          <w:rFonts w:ascii="Times New Roman" w:eastAsia="宋体" w:hAnsi="Times New Roman" w:cs="宋体" w:hint="eastAsia"/>
          <w:color w:val="000000" w:themeColor="text1"/>
          <w:kern w:val="0"/>
          <w:sz w:val="24"/>
          <w:szCs w:val="21"/>
        </w:rPr>
        <w:t xml:space="preserve"> to facilitate further research.</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因此，我们提出了更为精确的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架构，不仅可以在</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分类和定位任务上取得的最佳的准确性，而且还适用于其它的图像识别数据集，它们可以获得优异的性能，即使使用相对简单流程的一部分（例如，通过线性</w:t>
      </w:r>
      <w:r w:rsidRPr="0057570A">
        <w:rPr>
          <w:rFonts w:ascii="Times New Roman" w:eastAsia="宋体" w:hAnsi="Times New Roman" w:cs="宋体" w:hint="eastAsia"/>
          <w:color w:val="000000" w:themeColor="text1"/>
          <w:kern w:val="0"/>
          <w:sz w:val="24"/>
          <w:szCs w:val="21"/>
        </w:rPr>
        <w:t>SVM</w:t>
      </w:r>
      <w:r w:rsidRPr="0057570A">
        <w:rPr>
          <w:rFonts w:ascii="Times New Roman" w:eastAsia="宋体" w:hAnsi="Times New Roman" w:cs="宋体" w:hint="eastAsia"/>
          <w:color w:val="000000" w:themeColor="text1"/>
          <w:kern w:val="0"/>
          <w:sz w:val="24"/>
          <w:szCs w:val="21"/>
        </w:rPr>
        <w:t>分类深度特征而不进行微调）。我们发布了两款表现最好的模型</w:t>
      </w:r>
      <w:r w:rsidRPr="0057570A">
        <w:rPr>
          <w:rFonts w:ascii="Times New Roman" w:eastAsia="宋体" w:hAnsi="Times New Roman" w:cs="宋体" w:hint="eastAsia"/>
          <w:color w:val="000000" w:themeColor="text1"/>
          <w:kern w:val="0"/>
          <w:sz w:val="24"/>
          <w:szCs w:val="21"/>
          <w:vertAlign w:val="superscript"/>
        </w:rPr>
        <w:t>1</w:t>
      </w:r>
      <w:r w:rsidRPr="0057570A">
        <w:rPr>
          <w:rFonts w:ascii="Times New Roman" w:eastAsia="宋体" w:hAnsi="Times New Roman" w:cs="宋体" w:hint="eastAsia"/>
          <w:color w:val="000000" w:themeColor="text1"/>
          <w:kern w:val="0"/>
          <w:sz w:val="24"/>
          <w:szCs w:val="21"/>
        </w:rPr>
        <w:t>，以便进一步研究。</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The rest of the paper is </w:t>
      </w:r>
      <w:proofErr w:type="spellStart"/>
      <w:r w:rsidRPr="0057570A">
        <w:rPr>
          <w:rFonts w:ascii="Times New Roman" w:eastAsia="宋体" w:hAnsi="Times New Roman" w:cs="宋体" w:hint="eastAsia"/>
          <w:color w:val="000000" w:themeColor="text1"/>
          <w:kern w:val="0"/>
          <w:sz w:val="24"/>
          <w:szCs w:val="21"/>
        </w:rPr>
        <w:t>organised</w:t>
      </w:r>
      <w:proofErr w:type="spellEnd"/>
      <w:r w:rsidRPr="0057570A">
        <w:rPr>
          <w:rFonts w:ascii="Times New Roman" w:eastAsia="宋体" w:hAnsi="Times New Roman" w:cs="宋体" w:hint="eastAsia"/>
          <w:color w:val="000000" w:themeColor="text1"/>
          <w:kern w:val="0"/>
          <w:sz w:val="24"/>
          <w:szCs w:val="21"/>
        </w:rPr>
        <w:t xml:space="preserve"> as follows. In Sect. 2, we describe our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configurations. The details of the image classification training and evaluation are then presented in Sect. 3, and the configurations are compared on the ILSVRC classification task in Sect. 4. Sect. 5 concludes the paper. For completeness, we also describe and assess our ILSVRC-2014 object </w:t>
      </w:r>
      <w:proofErr w:type="spellStart"/>
      <w:r w:rsidRPr="0057570A">
        <w:rPr>
          <w:rFonts w:ascii="Times New Roman" w:eastAsia="宋体" w:hAnsi="Times New Roman" w:cs="宋体" w:hint="eastAsia"/>
          <w:color w:val="000000" w:themeColor="text1"/>
          <w:kern w:val="0"/>
          <w:sz w:val="24"/>
          <w:szCs w:val="21"/>
        </w:rPr>
        <w:t>localisation</w:t>
      </w:r>
      <w:proofErr w:type="spellEnd"/>
      <w:r w:rsidRPr="0057570A">
        <w:rPr>
          <w:rFonts w:ascii="Times New Roman" w:eastAsia="宋体" w:hAnsi="Times New Roman" w:cs="宋体" w:hint="eastAsia"/>
          <w:color w:val="000000" w:themeColor="text1"/>
          <w:kern w:val="0"/>
          <w:sz w:val="24"/>
          <w:szCs w:val="21"/>
        </w:rPr>
        <w:t xml:space="preserve"> system in Appendix A, and discuss the </w:t>
      </w:r>
      <w:proofErr w:type="spellStart"/>
      <w:r w:rsidRPr="0057570A">
        <w:rPr>
          <w:rFonts w:ascii="Times New Roman" w:eastAsia="宋体" w:hAnsi="Times New Roman" w:cs="宋体" w:hint="eastAsia"/>
          <w:color w:val="000000" w:themeColor="text1"/>
          <w:kern w:val="0"/>
          <w:sz w:val="24"/>
          <w:szCs w:val="21"/>
        </w:rPr>
        <w:t>generalisation</w:t>
      </w:r>
      <w:proofErr w:type="spellEnd"/>
      <w:r w:rsidRPr="0057570A">
        <w:rPr>
          <w:rFonts w:ascii="Times New Roman" w:eastAsia="宋体" w:hAnsi="Times New Roman" w:cs="宋体" w:hint="eastAsia"/>
          <w:color w:val="000000" w:themeColor="text1"/>
          <w:kern w:val="0"/>
          <w:sz w:val="24"/>
          <w:szCs w:val="21"/>
        </w:rPr>
        <w:t xml:space="preserve"> of very deep features to other datasets in Appendix B. Finally, Appendix C contains the list of major paper revisions.</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本文的其余部分组织如下。在第</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节，我们描述了我们的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配置。图像分类训练和评估的细节在第</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节，并在第</w:t>
      </w:r>
      <w:r w:rsidRPr="0057570A">
        <w:rPr>
          <w:rFonts w:ascii="Times New Roman" w:eastAsia="宋体" w:hAnsi="Times New Roman" w:cs="宋体" w:hint="eastAsia"/>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节中在</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分类任务上对配置进行了比较。第</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节总结了论文。为了完整起见，我们还将在附录</w:t>
      </w:r>
      <w:r w:rsidRPr="0057570A">
        <w:rPr>
          <w:rFonts w:ascii="Times New Roman" w:eastAsia="宋体" w:hAnsi="Times New Roman" w:cs="宋体" w:hint="eastAsia"/>
          <w:color w:val="000000" w:themeColor="text1"/>
          <w:kern w:val="0"/>
          <w:sz w:val="24"/>
          <w:szCs w:val="21"/>
        </w:rPr>
        <w:t>A</w:t>
      </w:r>
      <w:r w:rsidRPr="0057570A">
        <w:rPr>
          <w:rFonts w:ascii="Times New Roman" w:eastAsia="宋体" w:hAnsi="Times New Roman" w:cs="宋体" w:hint="eastAsia"/>
          <w:color w:val="000000" w:themeColor="text1"/>
          <w:kern w:val="0"/>
          <w:sz w:val="24"/>
          <w:szCs w:val="21"/>
        </w:rPr>
        <w:t>中描述和评估我们的</w:t>
      </w:r>
      <w:r w:rsidRPr="0057570A">
        <w:rPr>
          <w:rFonts w:ascii="Times New Roman" w:eastAsia="宋体" w:hAnsi="Times New Roman" w:cs="宋体" w:hint="eastAsia"/>
          <w:color w:val="000000" w:themeColor="text1"/>
          <w:kern w:val="0"/>
          <w:sz w:val="24"/>
          <w:szCs w:val="21"/>
        </w:rPr>
        <w:t>ILSVRC-2014</w:t>
      </w:r>
      <w:r w:rsidRPr="0057570A">
        <w:rPr>
          <w:rFonts w:ascii="Times New Roman" w:eastAsia="宋体" w:hAnsi="Times New Roman" w:cs="宋体" w:hint="eastAsia"/>
          <w:color w:val="000000" w:themeColor="text1"/>
          <w:kern w:val="0"/>
          <w:sz w:val="24"/>
          <w:szCs w:val="21"/>
        </w:rPr>
        <w:t>目标定位系统，并在附录</w:t>
      </w:r>
      <w:r w:rsidRPr="0057570A">
        <w:rPr>
          <w:rFonts w:ascii="Times New Roman" w:eastAsia="宋体" w:hAnsi="Times New Roman" w:cs="宋体" w:hint="eastAsia"/>
          <w:color w:val="000000" w:themeColor="text1"/>
          <w:kern w:val="0"/>
          <w:sz w:val="24"/>
          <w:szCs w:val="21"/>
        </w:rPr>
        <w:t>B</w:t>
      </w:r>
      <w:r w:rsidRPr="0057570A">
        <w:rPr>
          <w:rFonts w:ascii="Times New Roman" w:eastAsia="宋体" w:hAnsi="Times New Roman" w:cs="宋体" w:hint="eastAsia"/>
          <w:color w:val="000000" w:themeColor="text1"/>
          <w:kern w:val="0"/>
          <w:sz w:val="24"/>
          <w:szCs w:val="21"/>
        </w:rPr>
        <w:t>中讨论了非常深的特征在其它数据集上的泛化。最后，附录</w:t>
      </w:r>
      <w:r w:rsidRPr="0057570A">
        <w:rPr>
          <w:rFonts w:ascii="Times New Roman" w:eastAsia="宋体" w:hAnsi="Times New Roman" w:cs="宋体" w:hint="eastAsia"/>
          <w:color w:val="000000" w:themeColor="text1"/>
          <w:kern w:val="0"/>
          <w:sz w:val="24"/>
          <w:szCs w:val="21"/>
        </w:rPr>
        <w:t>C</w:t>
      </w:r>
      <w:r w:rsidRPr="0057570A">
        <w:rPr>
          <w:rFonts w:ascii="Times New Roman" w:eastAsia="宋体" w:hAnsi="Times New Roman" w:cs="宋体" w:hint="eastAsia"/>
          <w:color w:val="000000" w:themeColor="text1"/>
          <w:kern w:val="0"/>
          <w:sz w:val="24"/>
          <w:szCs w:val="21"/>
        </w:rPr>
        <w:t>包含了主要的论文修订列表。</w:t>
      </w:r>
    </w:p>
    <w:p w:rsidR="00BD2433" w:rsidRPr="0057570A" w:rsidRDefault="00BD2433" w:rsidP="00AD4885">
      <w:pPr>
        <w:pStyle w:val="1"/>
        <w:rPr>
          <w:color w:val="000000" w:themeColor="text1"/>
        </w:rPr>
      </w:pPr>
      <w:r w:rsidRPr="0057570A">
        <w:rPr>
          <w:rFonts w:hint="eastAsia"/>
          <w:color w:val="000000" w:themeColor="text1"/>
        </w:rPr>
        <w:t>2 CONVNET CONFIGURATIONS</w:t>
      </w:r>
    </w:p>
    <w:p w:rsidR="00BD2433" w:rsidRPr="0057570A" w:rsidRDefault="00BD2433" w:rsidP="00745B92">
      <w:pPr>
        <w:widowControl/>
        <w:shd w:val="clear" w:color="auto" w:fill="FFFFFF"/>
        <w:spacing w:line="500" w:lineRule="exact"/>
        <w:ind w:firstLineChars="200" w:firstLine="480"/>
        <w:rPr>
          <w:rFonts w:ascii="Times New Roman" w:eastAsia="微软雅黑" w:hAnsi="Times New Roman" w:cs="宋体"/>
          <w:color w:val="000000" w:themeColor="text1"/>
          <w:kern w:val="0"/>
          <w:sz w:val="24"/>
          <w:szCs w:val="21"/>
        </w:rPr>
      </w:pPr>
      <w:r w:rsidRPr="0057570A">
        <w:rPr>
          <w:rFonts w:ascii="Times New Roman" w:eastAsia="微软雅黑" w:hAnsi="Times New Roman" w:cs="宋体" w:hint="eastAsia"/>
          <w:color w:val="000000" w:themeColor="text1"/>
          <w:kern w:val="0"/>
          <w:sz w:val="24"/>
          <w:szCs w:val="21"/>
        </w:rPr>
        <w:t xml:space="preserve">To measure the improvement brought by the increased </w:t>
      </w:r>
      <w:proofErr w:type="spellStart"/>
      <w:r w:rsidRPr="0057570A">
        <w:rPr>
          <w:rFonts w:ascii="Times New Roman" w:eastAsia="微软雅黑" w:hAnsi="Times New Roman" w:cs="宋体" w:hint="eastAsia"/>
          <w:color w:val="000000" w:themeColor="text1"/>
          <w:kern w:val="0"/>
          <w:sz w:val="24"/>
          <w:szCs w:val="21"/>
        </w:rPr>
        <w:t>ConvNet</w:t>
      </w:r>
      <w:proofErr w:type="spellEnd"/>
      <w:r w:rsidRPr="0057570A">
        <w:rPr>
          <w:rFonts w:ascii="Times New Roman" w:eastAsia="微软雅黑" w:hAnsi="Times New Roman" w:cs="宋体" w:hint="eastAsia"/>
          <w:color w:val="000000" w:themeColor="text1"/>
          <w:kern w:val="0"/>
          <w:sz w:val="24"/>
          <w:szCs w:val="21"/>
        </w:rPr>
        <w:t xml:space="preserve"> depth in a fair setting, all our </w:t>
      </w:r>
      <w:proofErr w:type="spellStart"/>
      <w:r w:rsidRPr="0057570A">
        <w:rPr>
          <w:rFonts w:ascii="Times New Roman" w:eastAsia="微软雅黑" w:hAnsi="Times New Roman" w:cs="宋体" w:hint="eastAsia"/>
          <w:color w:val="000000" w:themeColor="text1"/>
          <w:kern w:val="0"/>
          <w:sz w:val="24"/>
          <w:szCs w:val="21"/>
        </w:rPr>
        <w:t>ConvNet</w:t>
      </w:r>
      <w:proofErr w:type="spellEnd"/>
      <w:r w:rsidRPr="0057570A">
        <w:rPr>
          <w:rFonts w:ascii="Times New Roman" w:eastAsia="微软雅黑" w:hAnsi="Times New Roman" w:cs="宋体" w:hint="eastAsia"/>
          <w:color w:val="000000" w:themeColor="text1"/>
          <w:kern w:val="0"/>
          <w:sz w:val="24"/>
          <w:szCs w:val="21"/>
        </w:rPr>
        <w:t xml:space="preserve"> layer configurations are designed using the same principles, inspired by </w:t>
      </w:r>
      <w:proofErr w:type="spellStart"/>
      <w:r w:rsidRPr="0057570A">
        <w:rPr>
          <w:rFonts w:ascii="Times New Roman" w:eastAsia="微软雅黑" w:hAnsi="Times New Roman" w:cs="宋体" w:hint="eastAsia"/>
          <w:color w:val="000000" w:themeColor="text1"/>
          <w:kern w:val="0"/>
          <w:sz w:val="24"/>
          <w:szCs w:val="21"/>
        </w:rPr>
        <w:t>Ciresan</w:t>
      </w:r>
      <w:proofErr w:type="spellEnd"/>
      <w:r w:rsidRPr="0057570A">
        <w:rPr>
          <w:rFonts w:ascii="Times New Roman" w:eastAsia="微软雅黑" w:hAnsi="Times New Roman" w:cs="宋体" w:hint="eastAsia"/>
          <w:color w:val="000000" w:themeColor="text1"/>
          <w:kern w:val="0"/>
          <w:sz w:val="24"/>
          <w:szCs w:val="21"/>
        </w:rPr>
        <w:t xml:space="preserve"> et al. (2011); </w:t>
      </w:r>
      <w:proofErr w:type="spellStart"/>
      <w:r w:rsidRPr="0057570A">
        <w:rPr>
          <w:rFonts w:ascii="Times New Roman" w:eastAsia="微软雅黑" w:hAnsi="Times New Roman" w:cs="宋体" w:hint="eastAsia"/>
          <w:color w:val="000000" w:themeColor="text1"/>
          <w:kern w:val="0"/>
          <w:sz w:val="24"/>
          <w:szCs w:val="21"/>
        </w:rPr>
        <w:t>Krizhevsky</w:t>
      </w:r>
      <w:proofErr w:type="spellEnd"/>
      <w:r w:rsidRPr="0057570A">
        <w:rPr>
          <w:rFonts w:ascii="Times New Roman" w:eastAsia="微软雅黑" w:hAnsi="Times New Roman" w:cs="宋体" w:hint="eastAsia"/>
          <w:color w:val="000000" w:themeColor="text1"/>
          <w:kern w:val="0"/>
          <w:sz w:val="24"/>
          <w:szCs w:val="21"/>
        </w:rPr>
        <w:t xml:space="preserve"> et al. (2012). In this section, we first describe a generic layout of our </w:t>
      </w:r>
      <w:proofErr w:type="spellStart"/>
      <w:r w:rsidRPr="0057570A">
        <w:rPr>
          <w:rFonts w:ascii="Times New Roman" w:eastAsia="微软雅黑" w:hAnsi="Times New Roman" w:cs="宋体" w:hint="eastAsia"/>
          <w:color w:val="000000" w:themeColor="text1"/>
          <w:kern w:val="0"/>
          <w:sz w:val="24"/>
          <w:szCs w:val="21"/>
        </w:rPr>
        <w:t>ConvNet</w:t>
      </w:r>
      <w:proofErr w:type="spellEnd"/>
      <w:r w:rsidRPr="0057570A">
        <w:rPr>
          <w:rFonts w:ascii="Times New Roman" w:eastAsia="微软雅黑" w:hAnsi="Times New Roman" w:cs="宋体" w:hint="eastAsia"/>
          <w:color w:val="000000" w:themeColor="text1"/>
          <w:kern w:val="0"/>
          <w:sz w:val="24"/>
          <w:szCs w:val="21"/>
        </w:rPr>
        <w:t xml:space="preserve"> configurations (Sect. 2.1) and then detail the specific configurations used in the evaluation (Sect. 2.2). Our design choices are then discussed and compared to the prior art in Sect. 2.3.</w:t>
      </w:r>
    </w:p>
    <w:p w:rsidR="00BD2433" w:rsidRPr="0057570A" w:rsidRDefault="00BD2433" w:rsidP="00AD4885">
      <w:pPr>
        <w:pStyle w:val="1"/>
        <w:rPr>
          <w:color w:val="000000" w:themeColor="text1"/>
        </w:rPr>
      </w:pPr>
      <w:r w:rsidRPr="0057570A">
        <w:rPr>
          <w:rFonts w:hint="eastAsia"/>
          <w:color w:val="000000" w:themeColor="text1"/>
        </w:rPr>
        <w:t xml:space="preserve">2. </w:t>
      </w:r>
      <w:proofErr w:type="spellStart"/>
      <w:r w:rsidRPr="0057570A">
        <w:rPr>
          <w:rFonts w:hint="eastAsia"/>
          <w:color w:val="000000" w:themeColor="text1"/>
        </w:rPr>
        <w:t>ConvNet</w:t>
      </w:r>
      <w:proofErr w:type="spellEnd"/>
      <w:r w:rsidRPr="0057570A">
        <w:rPr>
          <w:rFonts w:hint="eastAsia"/>
          <w:color w:val="000000" w:themeColor="text1"/>
        </w:rPr>
        <w:t>配置</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为了衡量</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深度在公平环境中所带来的改进，我们所有的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层配置都使用相同的规则，灵感来自</w:t>
      </w:r>
      <w:proofErr w:type="spellStart"/>
      <w:r w:rsidRPr="0057570A">
        <w:rPr>
          <w:rFonts w:ascii="Times New Roman" w:eastAsia="宋体" w:hAnsi="Times New Roman" w:cs="宋体" w:hint="eastAsia"/>
          <w:color w:val="000000" w:themeColor="text1"/>
          <w:kern w:val="0"/>
          <w:sz w:val="24"/>
          <w:szCs w:val="21"/>
        </w:rPr>
        <w:t>Ciresan</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2011</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lastRenderedPageBreak/>
        <w:t>年）。在本节中，我们首先描述我们的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配置的通用设计（第</w:t>
      </w:r>
      <w:r w:rsidRPr="0057570A">
        <w:rPr>
          <w:rFonts w:ascii="Times New Roman" w:eastAsia="宋体" w:hAnsi="Times New Roman" w:cs="宋体" w:hint="eastAsia"/>
          <w:color w:val="000000" w:themeColor="text1"/>
          <w:kern w:val="0"/>
          <w:sz w:val="24"/>
          <w:szCs w:val="21"/>
        </w:rPr>
        <w:t>2.1</w:t>
      </w:r>
      <w:r w:rsidRPr="0057570A">
        <w:rPr>
          <w:rFonts w:ascii="Times New Roman" w:eastAsia="宋体" w:hAnsi="Times New Roman" w:cs="宋体" w:hint="eastAsia"/>
          <w:color w:val="000000" w:themeColor="text1"/>
          <w:kern w:val="0"/>
          <w:sz w:val="24"/>
          <w:szCs w:val="21"/>
        </w:rPr>
        <w:t>节），然后详细说明评估中使用的具体配置（第</w:t>
      </w:r>
      <w:r w:rsidRPr="0057570A">
        <w:rPr>
          <w:rFonts w:ascii="Times New Roman" w:eastAsia="宋体" w:hAnsi="Times New Roman" w:cs="宋体" w:hint="eastAsia"/>
          <w:color w:val="000000" w:themeColor="text1"/>
          <w:kern w:val="0"/>
          <w:sz w:val="24"/>
          <w:szCs w:val="21"/>
        </w:rPr>
        <w:t>2.2</w:t>
      </w:r>
      <w:r w:rsidRPr="0057570A">
        <w:rPr>
          <w:rFonts w:ascii="Times New Roman" w:eastAsia="宋体" w:hAnsi="Times New Roman" w:cs="宋体" w:hint="eastAsia"/>
          <w:color w:val="000000" w:themeColor="text1"/>
          <w:kern w:val="0"/>
          <w:sz w:val="24"/>
          <w:szCs w:val="21"/>
        </w:rPr>
        <w:t>节）。最后，我们的设计选择将在</w:t>
      </w:r>
      <w:r w:rsidRPr="0057570A">
        <w:rPr>
          <w:rFonts w:ascii="Times New Roman" w:eastAsia="宋体" w:hAnsi="Times New Roman" w:cs="宋体" w:hint="eastAsia"/>
          <w:color w:val="000000" w:themeColor="text1"/>
          <w:kern w:val="0"/>
          <w:sz w:val="24"/>
          <w:szCs w:val="21"/>
        </w:rPr>
        <w:t>2.3</w:t>
      </w:r>
      <w:r w:rsidRPr="0057570A">
        <w:rPr>
          <w:rFonts w:ascii="Times New Roman" w:eastAsia="宋体" w:hAnsi="Times New Roman" w:cs="宋体" w:hint="eastAsia"/>
          <w:color w:val="000000" w:themeColor="text1"/>
          <w:kern w:val="0"/>
          <w:sz w:val="24"/>
          <w:szCs w:val="21"/>
        </w:rPr>
        <w:t>节进行讨论并与现有技术进行比较。</w:t>
      </w:r>
    </w:p>
    <w:p w:rsidR="00BD2433" w:rsidRPr="0057570A" w:rsidRDefault="00BD2433" w:rsidP="00AD4885">
      <w:pPr>
        <w:pStyle w:val="2"/>
        <w:rPr>
          <w:color w:val="000000" w:themeColor="text1"/>
        </w:rPr>
      </w:pPr>
      <w:r w:rsidRPr="0057570A">
        <w:rPr>
          <w:rFonts w:hint="eastAsia"/>
          <w:color w:val="000000" w:themeColor="text1"/>
        </w:rPr>
        <w:t>2.1 ARCHITECTURE</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During training, the input to o</w:t>
      </w:r>
      <w:r w:rsidR="005543F5" w:rsidRPr="0057570A">
        <w:rPr>
          <w:rFonts w:ascii="Times New Roman" w:eastAsia="宋体" w:hAnsi="Times New Roman" w:cs="宋体" w:hint="eastAsia"/>
          <w:color w:val="000000" w:themeColor="text1"/>
          <w:kern w:val="0"/>
          <w:sz w:val="24"/>
          <w:szCs w:val="21"/>
        </w:rPr>
        <w:t xml:space="preserve">ur </w:t>
      </w:r>
      <w:proofErr w:type="spellStart"/>
      <w:r w:rsidR="005543F5" w:rsidRPr="0057570A">
        <w:rPr>
          <w:rFonts w:ascii="Times New Roman" w:eastAsia="宋体" w:hAnsi="Times New Roman" w:cs="宋体" w:hint="eastAsia"/>
          <w:color w:val="000000" w:themeColor="text1"/>
          <w:kern w:val="0"/>
          <w:sz w:val="24"/>
          <w:szCs w:val="21"/>
        </w:rPr>
        <w:t>ConvNets</w:t>
      </w:r>
      <w:proofErr w:type="spellEnd"/>
      <w:r w:rsidR="005543F5" w:rsidRPr="0057570A">
        <w:rPr>
          <w:rFonts w:ascii="Times New Roman" w:eastAsia="宋体" w:hAnsi="Times New Roman" w:cs="宋体" w:hint="eastAsia"/>
          <w:color w:val="000000" w:themeColor="text1"/>
          <w:kern w:val="0"/>
          <w:sz w:val="24"/>
          <w:szCs w:val="21"/>
        </w:rPr>
        <w:t xml:space="preserve"> is a fixed-size 224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224 RGB image. The only preprocessing we do is subtracting the mean RGB value, computed on the training set, from each pixel. The image is passed through a stack of convolutional (conv.) layers, where we use filters with a very small receptive field: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(which is the smallest size to capture the notion of left/right, up/down, center). In one of the configurations we also </w:t>
      </w:r>
      <w:proofErr w:type="spellStart"/>
      <w:r w:rsidRPr="0057570A">
        <w:rPr>
          <w:rFonts w:ascii="Times New Roman" w:eastAsia="宋体" w:hAnsi="Times New Roman" w:cs="宋体" w:hint="eastAsia"/>
          <w:color w:val="000000" w:themeColor="text1"/>
          <w:kern w:val="0"/>
          <w:sz w:val="24"/>
          <w:szCs w:val="21"/>
        </w:rPr>
        <w:t>utilise</w:t>
      </w:r>
      <w:proofErr w:type="spellEnd"/>
      <w:r w:rsidRPr="0057570A">
        <w:rPr>
          <w:rFonts w:ascii="Times New Roman" w:eastAsia="宋体" w:hAnsi="Times New Roman" w:cs="宋体" w:hint="eastAsia"/>
          <w:color w:val="000000" w:themeColor="text1"/>
          <w:kern w:val="0"/>
          <w:sz w:val="24"/>
          <w:szCs w:val="21"/>
        </w:rPr>
        <w:t xml:space="preserve"> 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 convolution filters, which can be seen as a linear transformation of the input channels (followed by non-linearity). The convolution stride is fixed to 1 pixel; the spatial padding of conv. layer input is such that the spatial resolution is preserved after convolution, i.e. the padding is 1 pixel for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conv. layers. Spatial pooling is carried out by five max-pooling layers, which follow some of the conv. layers (not all the conv. layers are followed by max-pooling). Max-pooling is performed over a 2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2 pixel window, with stride 2.</w:t>
      </w:r>
    </w:p>
    <w:p w:rsidR="005543F5" w:rsidRPr="0057570A" w:rsidRDefault="005543F5" w:rsidP="005543F5">
      <w:pPr>
        <w:pStyle w:val="2"/>
        <w:rPr>
          <w:color w:val="000000" w:themeColor="text1"/>
        </w:rPr>
      </w:pPr>
      <w:r w:rsidRPr="0057570A">
        <w:rPr>
          <w:color w:val="000000" w:themeColor="text1"/>
        </w:rPr>
        <w:t xml:space="preserve">2.1 </w:t>
      </w:r>
      <w:r w:rsidRPr="0057570A">
        <w:rPr>
          <w:rFonts w:hint="eastAsia"/>
          <w:color w:val="000000" w:themeColor="text1"/>
        </w:rPr>
        <w:t>架构</w:t>
      </w:r>
    </w:p>
    <w:p w:rsidR="00BD2433" w:rsidRPr="0057570A" w:rsidRDefault="00BD2433" w:rsidP="005543F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在训练期间，我们的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的输入是固定大小的</w:t>
      </w:r>
      <w:r w:rsidRPr="0057570A">
        <w:rPr>
          <w:rFonts w:ascii="Times New Roman" w:eastAsia="宋体" w:hAnsi="Times New Roman" w:cs="宋体" w:hint="eastAsia"/>
          <w:color w:val="000000" w:themeColor="text1"/>
          <w:kern w:val="0"/>
          <w:sz w:val="24"/>
          <w:szCs w:val="21"/>
        </w:rPr>
        <w:t>224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224 RGB</w:t>
      </w:r>
      <w:r w:rsidRPr="0057570A">
        <w:rPr>
          <w:rFonts w:ascii="Times New Roman" w:eastAsia="宋体" w:hAnsi="Times New Roman" w:cs="宋体" w:hint="eastAsia"/>
          <w:color w:val="000000" w:themeColor="text1"/>
          <w:kern w:val="0"/>
          <w:sz w:val="24"/>
          <w:szCs w:val="21"/>
        </w:rPr>
        <w:t>图像。我们唯一的预处理是从每个像素中减去在训练集上计算的</w:t>
      </w:r>
      <w:r w:rsidRPr="0057570A">
        <w:rPr>
          <w:rFonts w:ascii="Times New Roman" w:eastAsia="宋体" w:hAnsi="Times New Roman" w:cs="宋体" w:hint="eastAsia"/>
          <w:color w:val="000000" w:themeColor="text1"/>
          <w:kern w:val="0"/>
          <w:sz w:val="24"/>
          <w:szCs w:val="21"/>
        </w:rPr>
        <w:t>RGB</w:t>
      </w:r>
      <w:r w:rsidRPr="0057570A">
        <w:rPr>
          <w:rFonts w:ascii="Times New Roman" w:eastAsia="宋体" w:hAnsi="Times New Roman" w:cs="宋体" w:hint="eastAsia"/>
          <w:color w:val="000000" w:themeColor="text1"/>
          <w:kern w:val="0"/>
          <w:sz w:val="24"/>
          <w:szCs w:val="21"/>
        </w:rPr>
        <w:t>均值。图像通过一堆卷积（</w:t>
      </w:r>
      <w:r w:rsidRPr="0057570A">
        <w:rPr>
          <w:rFonts w:ascii="Times New Roman" w:eastAsia="宋体" w:hAnsi="Times New Roman" w:cs="宋体" w:hint="eastAsia"/>
          <w:color w:val="000000" w:themeColor="text1"/>
          <w:kern w:val="0"/>
          <w:sz w:val="24"/>
          <w:szCs w:val="21"/>
        </w:rPr>
        <w:t>conv.</w:t>
      </w:r>
      <w:r w:rsidRPr="0057570A">
        <w:rPr>
          <w:rFonts w:ascii="Times New Roman" w:eastAsia="宋体" w:hAnsi="Times New Roman" w:cs="宋体" w:hint="eastAsia"/>
          <w:color w:val="000000" w:themeColor="text1"/>
          <w:kern w:val="0"/>
          <w:sz w:val="24"/>
          <w:szCs w:val="21"/>
        </w:rPr>
        <w:t>）层，我们使用感受野很小的滤波器：</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（这是捕获左</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右，上</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下，中心概念的最小尺寸）。在其中一种配置中，我们还使用了</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卷积滤波器，可以看作输入通道的线性变换（后面是非线性）。卷积步长固定为</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个像素；卷积层输入的空间填充要满足卷积之后保留空间分辨率，即</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卷积层的填充为</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个像素。</w:t>
      </w:r>
      <w:proofErr w:type="gramStart"/>
      <w:r w:rsidRPr="0057570A">
        <w:rPr>
          <w:rFonts w:ascii="Times New Roman" w:eastAsia="宋体" w:hAnsi="Times New Roman" w:cs="宋体" w:hint="eastAsia"/>
          <w:color w:val="000000" w:themeColor="text1"/>
          <w:kern w:val="0"/>
          <w:sz w:val="24"/>
          <w:szCs w:val="21"/>
        </w:rPr>
        <w:t>空间池化由</w:t>
      </w:r>
      <w:proofErr w:type="gramEnd"/>
      <w:r w:rsidRPr="0057570A">
        <w:rPr>
          <w:rFonts w:ascii="Times New Roman" w:eastAsia="宋体" w:hAnsi="Times New Roman" w:cs="宋体" w:hint="eastAsia"/>
          <w:color w:val="000000" w:themeColor="text1"/>
          <w:kern w:val="0"/>
          <w:sz w:val="24"/>
          <w:szCs w:val="21"/>
        </w:rPr>
        <w:t>五个最大</w:t>
      </w:r>
      <w:proofErr w:type="gramStart"/>
      <w:r w:rsidRPr="0057570A">
        <w:rPr>
          <w:rFonts w:ascii="Times New Roman" w:eastAsia="宋体" w:hAnsi="Times New Roman" w:cs="宋体" w:hint="eastAsia"/>
          <w:color w:val="000000" w:themeColor="text1"/>
          <w:kern w:val="0"/>
          <w:sz w:val="24"/>
          <w:szCs w:val="21"/>
        </w:rPr>
        <w:t>池化层</w:t>
      </w:r>
      <w:proofErr w:type="gramEnd"/>
      <w:r w:rsidRPr="0057570A">
        <w:rPr>
          <w:rFonts w:ascii="Times New Roman" w:eastAsia="宋体" w:hAnsi="Times New Roman" w:cs="宋体" w:hint="eastAsia"/>
          <w:color w:val="000000" w:themeColor="text1"/>
          <w:kern w:val="0"/>
          <w:sz w:val="24"/>
          <w:szCs w:val="21"/>
        </w:rPr>
        <w:t>进行，这些层在一些卷积层之后（不是所有的卷积层之后都是最大池化）。在</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像素窗口上进行最大池化，步长为</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 xml:space="preserve">A stack of convolutional layers (which has a different depth in different architectures) is followed by three Fully-Connected (FC) layers: the first two </w:t>
      </w:r>
      <w:proofErr w:type="gramStart"/>
      <w:r w:rsidRPr="0057570A">
        <w:rPr>
          <w:rFonts w:ascii="Times New Roman" w:eastAsia="宋体" w:hAnsi="Times New Roman" w:cs="宋体" w:hint="eastAsia"/>
          <w:color w:val="000000" w:themeColor="text1"/>
          <w:kern w:val="0"/>
          <w:sz w:val="24"/>
          <w:szCs w:val="21"/>
        </w:rPr>
        <w:t>have</w:t>
      </w:r>
      <w:proofErr w:type="gramEnd"/>
      <w:r w:rsidRPr="0057570A">
        <w:rPr>
          <w:rFonts w:ascii="Times New Roman" w:eastAsia="宋体" w:hAnsi="Times New Roman" w:cs="宋体" w:hint="eastAsia"/>
          <w:color w:val="000000" w:themeColor="text1"/>
          <w:kern w:val="0"/>
          <w:sz w:val="24"/>
          <w:szCs w:val="21"/>
        </w:rPr>
        <w:t xml:space="preserve"> 4096 channels each, the third performs 1000-way ILSVRC classification and thus contains 1000 channels (one for each class). The final layer is the soft-max layer. The configuration of the fully connected layers is the same in all networks.</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一堆卷积层（在不同架构中具有不同深度）之后是三个全连接（</w:t>
      </w:r>
      <w:r w:rsidRPr="0057570A">
        <w:rPr>
          <w:rFonts w:ascii="Times New Roman" w:eastAsia="宋体" w:hAnsi="Times New Roman" w:cs="宋体" w:hint="eastAsia"/>
          <w:color w:val="000000" w:themeColor="text1"/>
          <w:kern w:val="0"/>
          <w:sz w:val="24"/>
          <w:szCs w:val="21"/>
        </w:rPr>
        <w:t>FC</w:t>
      </w:r>
      <w:r w:rsidRPr="0057570A">
        <w:rPr>
          <w:rFonts w:ascii="Times New Roman" w:eastAsia="宋体" w:hAnsi="Times New Roman" w:cs="宋体" w:hint="eastAsia"/>
          <w:color w:val="000000" w:themeColor="text1"/>
          <w:kern w:val="0"/>
          <w:sz w:val="24"/>
          <w:szCs w:val="21"/>
        </w:rPr>
        <w:t>）层：前两个每个都有</w:t>
      </w:r>
      <w:r w:rsidRPr="0057570A">
        <w:rPr>
          <w:rFonts w:ascii="Times New Roman" w:eastAsia="宋体" w:hAnsi="Times New Roman" w:cs="宋体" w:hint="eastAsia"/>
          <w:color w:val="000000" w:themeColor="text1"/>
          <w:kern w:val="0"/>
          <w:sz w:val="24"/>
          <w:szCs w:val="21"/>
        </w:rPr>
        <w:t>4096</w:t>
      </w:r>
      <w:r w:rsidRPr="0057570A">
        <w:rPr>
          <w:rFonts w:ascii="Times New Roman" w:eastAsia="宋体" w:hAnsi="Times New Roman" w:cs="宋体" w:hint="eastAsia"/>
          <w:color w:val="000000" w:themeColor="text1"/>
          <w:kern w:val="0"/>
          <w:sz w:val="24"/>
          <w:szCs w:val="21"/>
        </w:rPr>
        <w:t>个通道，第三个执行</w:t>
      </w:r>
      <w:r w:rsidRPr="0057570A">
        <w:rPr>
          <w:rFonts w:ascii="Times New Roman" w:eastAsia="宋体" w:hAnsi="Times New Roman" w:cs="宋体" w:hint="eastAsia"/>
          <w:color w:val="000000" w:themeColor="text1"/>
          <w:kern w:val="0"/>
          <w:sz w:val="24"/>
          <w:szCs w:val="21"/>
        </w:rPr>
        <w:t>1000</w:t>
      </w:r>
      <w:r w:rsidRPr="0057570A">
        <w:rPr>
          <w:rFonts w:ascii="Times New Roman" w:eastAsia="宋体" w:hAnsi="Times New Roman" w:cs="宋体" w:hint="eastAsia"/>
          <w:color w:val="000000" w:themeColor="text1"/>
          <w:kern w:val="0"/>
          <w:sz w:val="24"/>
          <w:szCs w:val="21"/>
        </w:rPr>
        <w:t>维</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分类，因此包含</w:t>
      </w:r>
      <w:r w:rsidRPr="0057570A">
        <w:rPr>
          <w:rFonts w:ascii="Times New Roman" w:eastAsia="宋体" w:hAnsi="Times New Roman" w:cs="宋体" w:hint="eastAsia"/>
          <w:color w:val="000000" w:themeColor="text1"/>
          <w:kern w:val="0"/>
          <w:sz w:val="24"/>
          <w:szCs w:val="21"/>
        </w:rPr>
        <w:t>1000</w:t>
      </w:r>
      <w:r w:rsidRPr="0057570A">
        <w:rPr>
          <w:rFonts w:ascii="Times New Roman" w:eastAsia="宋体" w:hAnsi="Times New Roman" w:cs="宋体" w:hint="eastAsia"/>
          <w:color w:val="000000" w:themeColor="text1"/>
          <w:kern w:val="0"/>
          <w:sz w:val="24"/>
          <w:szCs w:val="21"/>
        </w:rPr>
        <w:t>个通道（一个通道对应一个类别）。最后一层是</w:t>
      </w:r>
      <w:r w:rsidRPr="0057570A">
        <w:rPr>
          <w:rFonts w:ascii="Times New Roman" w:eastAsia="宋体" w:hAnsi="Times New Roman" w:cs="宋体" w:hint="eastAsia"/>
          <w:color w:val="000000" w:themeColor="text1"/>
          <w:kern w:val="0"/>
          <w:sz w:val="24"/>
          <w:szCs w:val="21"/>
        </w:rPr>
        <w:t>soft-max</w:t>
      </w:r>
      <w:r w:rsidRPr="0057570A">
        <w:rPr>
          <w:rFonts w:ascii="Times New Roman" w:eastAsia="宋体" w:hAnsi="Times New Roman" w:cs="宋体" w:hint="eastAsia"/>
          <w:color w:val="000000" w:themeColor="text1"/>
          <w:kern w:val="0"/>
          <w:sz w:val="24"/>
          <w:szCs w:val="21"/>
        </w:rPr>
        <w:t>层。所有网络中全连接层的配置是相同的。</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All hidden layers are equipped with the rectification (</w:t>
      </w:r>
      <w:proofErr w:type="spellStart"/>
      <w:r w:rsidRPr="0057570A">
        <w:rPr>
          <w:rFonts w:ascii="Times New Roman" w:eastAsia="宋体" w:hAnsi="Times New Roman" w:cs="宋体" w:hint="eastAsia"/>
          <w:color w:val="000000" w:themeColor="text1"/>
          <w:kern w:val="0"/>
          <w:sz w:val="24"/>
          <w:szCs w:val="21"/>
        </w:rPr>
        <w:t>ReLU</w:t>
      </w:r>
      <w:proofErr w:type="spellEnd"/>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non-linearity. We note that none of our networks (except for one) contain Local Response </w:t>
      </w:r>
      <w:proofErr w:type="spellStart"/>
      <w:r w:rsidRPr="0057570A">
        <w:rPr>
          <w:rFonts w:ascii="Times New Roman" w:eastAsia="宋体" w:hAnsi="Times New Roman" w:cs="宋体" w:hint="eastAsia"/>
          <w:color w:val="000000" w:themeColor="text1"/>
          <w:kern w:val="0"/>
          <w:sz w:val="24"/>
          <w:szCs w:val="21"/>
        </w:rPr>
        <w:t>Normalisation</w:t>
      </w:r>
      <w:proofErr w:type="spellEnd"/>
      <w:r w:rsidRPr="0057570A">
        <w:rPr>
          <w:rFonts w:ascii="Times New Roman" w:eastAsia="宋体" w:hAnsi="Times New Roman" w:cs="宋体" w:hint="eastAsia"/>
          <w:color w:val="000000" w:themeColor="text1"/>
          <w:kern w:val="0"/>
          <w:sz w:val="24"/>
          <w:szCs w:val="21"/>
        </w:rPr>
        <w:t xml:space="preserve"> (LRN) </w:t>
      </w:r>
      <w:proofErr w:type="spellStart"/>
      <w:r w:rsidRPr="0057570A">
        <w:rPr>
          <w:rFonts w:ascii="Times New Roman" w:eastAsia="宋体" w:hAnsi="Times New Roman" w:cs="宋体" w:hint="eastAsia"/>
          <w:color w:val="000000" w:themeColor="text1"/>
          <w:kern w:val="0"/>
          <w:sz w:val="24"/>
          <w:szCs w:val="21"/>
        </w:rPr>
        <w:t>normalisation</w:t>
      </w:r>
      <w:proofErr w:type="spellEnd"/>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as will be shown in Sect. 4, such </w:t>
      </w:r>
      <w:proofErr w:type="spellStart"/>
      <w:r w:rsidRPr="0057570A">
        <w:rPr>
          <w:rFonts w:ascii="Times New Roman" w:eastAsia="宋体" w:hAnsi="Times New Roman" w:cs="宋体" w:hint="eastAsia"/>
          <w:color w:val="000000" w:themeColor="text1"/>
          <w:kern w:val="0"/>
          <w:sz w:val="24"/>
          <w:szCs w:val="21"/>
        </w:rPr>
        <w:t>normalisation</w:t>
      </w:r>
      <w:proofErr w:type="spellEnd"/>
      <w:r w:rsidRPr="0057570A">
        <w:rPr>
          <w:rFonts w:ascii="Times New Roman" w:eastAsia="宋体" w:hAnsi="Times New Roman" w:cs="宋体" w:hint="eastAsia"/>
          <w:color w:val="000000" w:themeColor="text1"/>
          <w:kern w:val="0"/>
          <w:sz w:val="24"/>
          <w:szCs w:val="21"/>
        </w:rPr>
        <w:t xml:space="preserve"> does not improve the performance on the ILSVRC dataset, but leads to increased memory consumption and computation time. Where applicable, the parameters for the LRN layer are those of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w:t>
      </w:r>
    </w:p>
    <w:p w:rsidR="00BD2433" w:rsidRPr="0057570A" w:rsidRDefault="00BD2433" w:rsidP="00745B92">
      <w:pPr>
        <w:widowControl/>
        <w:shd w:val="clear" w:color="auto" w:fill="FFFFFF"/>
        <w:spacing w:line="500" w:lineRule="exact"/>
        <w:ind w:firstLineChars="200" w:firstLine="480"/>
        <w:rPr>
          <w:rFonts w:ascii="微软雅黑" w:eastAsia="微软雅黑" w:hAnsi="微软雅黑" w:cs="宋体"/>
          <w:color w:val="000000" w:themeColor="text1"/>
          <w:kern w:val="0"/>
          <w:szCs w:val="21"/>
        </w:rPr>
      </w:pPr>
      <w:r w:rsidRPr="0057570A">
        <w:rPr>
          <w:rFonts w:ascii="Times New Roman" w:eastAsia="宋体" w:hAnsi="Times New Roman" w:cs="宋体" w:hint="eastAsia"/>
          <w:color w:val="000000" w:themeColor="text1"/>
          <w:kern w:val="0"/>
          <w:sz w:val="24"/>
          <w:szCs w:val="21"/>
        </w:rPr>
        <w:t>所有隐藏层都配备了修正（</w:t>
      </w:r>
      <w:proofErr w:type="spellStart"/>
      <w:r w:rsidRPr="0057570A">
        <w:rPr>
          <w:rFonts w:ascii="Times New Roman" w:eastAsia="宋体" w:hAnsi="Times New Roman" w:cs="宋体" w:hint="eastAsia"/>
          <w:color w:val="000000" w:themeColor="text1"/>
          <w:kern w:val="0"/>
          <w:sz w:val="24"/>
          <w:szCs w:val="21"/>
        </w:rPr>
        <w:t>ReLU</w:t>
      </w:r>
      <w:proofErr w:type="spellEnd"/>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））非线性。我们注意到，我们的网络（除了一个）都不包含局部响应</w:t>
      </w:r>
      <w:r w:rsidR="000251D5" w:rsidRPr="0057570A">
        <w:rPr>
          <w:rFonts w:ascii="Times New Roman" w:eastAsia="宋体" w:hAnsi="Times New Roman" w:cs="宋体" w:hint="eastAsia"/>
          <w:color w:val="000000" w:themeColor="text1"/>
          <w:kern w:val="0"/>
          <w:sz w:val="24"/>
          <w:szCs w:val="21"/>
        </w:rPr>
        <w:t>归一</w:t>
      </w:r>
      <w:r w:rsidR="000251D5" w:rsidRPr="0057570A">
        <w:rPr>
          <w:rFonts w:ascii="Times New Roman" w:eastAsia="宋体" w:hAnsi="Times New Roman" w:cs="宋体"/>
          <w:color w:val="000000" w:themeColor="text1"/>
          <w:kern w:val="0"/>
          <w:sz w:val="24"/>
          <w:szCs w:val="21"/>
        </w:rPr>
        <w:t>化</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LRN</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）：将在第</w:t>
      </w:r>
      <w:r w:rsidRPr="0057570A">
        <w:rPr>
          <w:rFonts w:ascii="Times New Roman" w:eastAsia="宋体" w:hAnsi="Times New Roman" w:cs="宋体" w:hint="eastAsia"/>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节看到，这种规范化并不能提高在</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数据集上的性能，但增加了内存消耗和计算时间。在应用的地方，</w:t>
      </w:r>
      <w:r w:rsidRPr="0057570A">
        <w:rPr>
          <w:rFonts w:ascii="Times New Roman" w:eastAsia="宋体" w:hAnsi="Times New Roman" w:cs="宋体" w:hint="eastAsia"/>
          <w:color w:val="000000" w:themeColor="text1"/>
          <w:kern w:val="0"/>
          <w:sz w:val="24"/>
          <w:szCs w:val="21"/>
        </w:rPr>
        <w:t>LRN</w:t>
      </w:r>
      <w:r w:rsidRPr="0057570A">
        <w:rPr>
          <w:rFonts w:ascii="Times New Roman" w:eastAsia="宋体" w:hAnsi="Times New Roman" w:cs="宋体" w:hint="eastAsia"/>
          <w:color w:val="000000" w:themeColor="text1"/>
          <w:kern w:val="0"/>
          <w:sz w:val="24"/>
          <w:szCs w:val="21"/>
        </w:rPr>
        <w:t>层的参数是（</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）的参数。</w:t>
      </w:r>
    </w:p>
    <w:p w:rsidR="00BD2433" w:rsidRPr="0057570A" w:rsidRDefault="00BD2433" w:rsidP="00AD4885">
      <w:pPr>
        <w:pStyle w:val="2"/>
        <w:rPr>
          <w:color w:val="000000" w:themeColor="text1"/>
        </w:rPr>
      </w:pPr>
      <w:r w:rsidRPr="0057570A">
        <w:rPr>
          <w:rFonts w:hint="eastAsia"/>
          <w:color w:val="000000" w:themeColor="text1"/>
        </w:rPr>
        <w:t>2.2 CONFIGURATIONS</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The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configurations, evaluated in this paper, are outlined in Table 1, one per column. In the following we will refer to the nets by their names (A</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E). All configurations follow the generic design presented in Sect. 2.1, and differ only in the depth: from 11 weight layers in the network A (8 conv. and 3 FC layers) to 19 weight layers in the network E (16 conv. and 3 FC layers). The width of conv. layers (the </w:t>
      </w:r>
      <w:r w:rsidRPr="0057570A">
        <w:rPr>
          <w:rFonts w:ascii="Times New Roman" w:eastAsia="宋体" w:hAnsi="Times New Roman" w:cs="宋体" w:hint="eastAsia"/>
          <w:color w:val="000000" w:themeColor="text1"/>
          <w:kern w:val="0"/>
          <w:sz w:val="24"/>
          <w:szCs w:val="21"/>
        </w:rPr>
        <w:lastRenderedPageBreak/>
        <w:t>number of channels) is rather small, starting from 64 in the first layer and then increasing by a factor of 2 after each max-pooling layer, until it reaches 512.</w:t>
      </w:r>
    </w:p>
    <w:p w:rsidR="00BD2433" w:rsidRPr="0057570A" w:rsidRDefault="00BD2433" w:rsidP="000251D5">
      <w:pPr>
        <w:widowControl/>
        <w:shd w:val="clear" w:color="auto" w:fill="FFFFFF"/>
        <w:spacing w:line="500" w:lineRule="exact"/>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Table 1:</w:t>
      </w:r>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configurations (shown in columns). The depth of the configurations increases from the left (A) to the right (E), as more layers are added (the added layers are shown in bold). The convolutional layer parameters are denoted as </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conv</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receptive</w:t>
      </w:r>
      <w:proofErr w:type="spellEnd"/>
      <w:r w:rsidRPr="0057570A">
        <w:rPr>
          <w:rFonts w:ascii="Times New Roman" w:eastAsia="宋体" w:hAnsi="Times New Roman" w:cs="宋体" w:hint="eastAsia"/>
          <w:color w:val="000000" w:themeColor="text1"/>
          <w:kern w:val="0"/>
          <w:sz w:val="24"/>
          <w:szCs w:val="21"/>
        </w:rPr>
        <w:t xml:space="preserve"> field size</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number of channels</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w:t>
      </w:r>
      <w:r w:rsidR="000251D5" w:rsidRPr="0057570A">
        <w:rPr>
          <w:rFonts w:ascii="Times New Roman" w:eastAsia="宋体" w:hAnsi="Times New Roman" w:cs="宋体" w:hint="eastAsia"/>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 xml:space="preserve">The </w:t>
      </w:r>
      <w:proofErr w:type="spellStart"/>
      <w:r w:rsidRPr="0057570A">
        <w:rPr>
          <w:rFonts w:ascii="Times New Roman" w:eastAsia="宋体" w:hAnsi="Times New Roman" w:cs="宋体" w:hint="eastAsia"/>
          <w:color w:val="000000" w:themeColor="text1"/>
          <w:kern w:val="0"/>
          <w:sz w:val="24"/>
          <w:szCs w:val="21"/>
        </w:rPr>
        <w:t>ReLU</w:t>
      </w:r>
      <w:proofErr w:type="spellEnd"/>
      <w:r w:rsidRPr="0057570A">
        <w:rPr>
          <w:rFonts w:ascii="Times New Roman" w:eastAsia="宋体" w:hAnsi="Times New Roman" w:cs="宋体" w:hint="eastAsia"/>
          <w:color w:val="000000" w:themeColor="text1"/>
          <w:kern w:val="0"/>
          <w:sz w:val="24"/>
          <w:szCs w:val="21"/>
        </w:rPr>
        <w:t xml:space="preserve"> activation function is not shown for brevity.</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5CA8B0BC" wp14:editId="4E911322">
            <wp:extent cx="5270400" cy="5352015"/>
            <wp:effectExtent l="0" t="0" r="6985" b="1270"/>
            <wp:docPr id="14" name="图片 14"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400" cy="5352015"/>
                    </a:xfrm>
                    <a:prstGeom prst="rect">
                      <a:avLst/>
                    </a:prstGeom>
                    <a:noFill/>
                    <a:ln>
                      <a:noFill/>
                    </a:ln>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 xml:space="preserve">2.2 </w:t>
      </w:r>
      <w:r w:rsidRPr="0057570A">
        <w:rPr>
          <w:rFonts w:hint="eastAsia"/>
          <w:color w:val="000000" w:themeColor="text1"/>
        </w:rPr>
        <w:t>配置</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本文中评估的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配置在表</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中列出，每列一个。接下来我们将按</w:t>
      </w:r>
      <w:r w:rsidR="000251D5" w:rsidRPr="0057570A">
        <w:rPr>
          <w:rFonts w:ascii="Times New Roman" w:eastAsia="宋体" w:hAnsi="Times New Roman" w:cs="宋体" w:hint="eastAsia"/>
          <w:color w:val="000000" w:themeColor="text1"/>
          <w:kern w:val="0"/>
          <w:sz w:val="24"/>
          <w:szCs w:val="21"/>
        </w:rPr>
        <w:t>网络</w:t>
      </w:r>
      <w:r w:rsidRPr="0057570A">
        <w:rPr>
          <w:rFonts w:ascii="Times New Roman" w:eastAsia="宋体" w:hAnsi="Times New Roman" w:cs="宋体" w:hint="eastAsia"/>
          <w:color w:val="000000" w:themeColor="text1"/>
          <w:kern w:val="0"/>
          <w:sz w:val="24"/>
          <w:szCs w:val="21"/>
        </w:rPr>
        <w:t>名称（</w:t>
      </w:r>
      <w:r w:rsidRPr="0057570A">
        <w:rPr>
          <w:rFonts w:ascii="Times New Roman" w:eastAsia="宋体" w:hAnsi="Times New Roman" w:cs="宋体" w:hint="eastAsia"/>
          <w:color w:val="000000" w:themeColor="text1"/>
          <w:kern w:val="0"/>
          <w:sz w:val="24"/>
          <w:szCs w:val="21"/>
        </w:rPr>
        <w:t>A-E</w:t>
      </w:r>
      <w:r w:rsidRPr="0057570A">
        <w:rPr>
          <w:rFonts w:ascii="Times New Roman" w:eastAsia="宋体" w:hAnsi="Times New Roman" w:cs="宋体" w:hint="eastAsia"/>
          <w:color w:val="000000" w:themeColor="text1"/>
          <w:kern w:val="0"/>
          <w:sz w:val="24"/>
          <w:szCs w:val="21"/>
        </w:rPr>
        <w:t>）来</w:t>
      </w:r>
      <w:r w:rsidR="000251D5" w:rsidRPr="0057570A">
        <w:rPr>
          <w:rFonts w:ascii="Times New Roman" w:eastAsia="宋体" w:hAnsi="Times New Roman" w:cs="宋体" w:hint="eastAsia"/>
          <w:color w:val="000000" w:themeColor="text1"/>
          <w:kern w:val="0"/>
          <w:sz w:val="24"/>
          <w:szCs w:val="21"/>
        </w:rPr>
        <w:t>表示</w:t>
      </w:r>
      <w:r w:rsidRPr="0057570A">
        <w:rPr>
          <w:rFonts w:ascii="Times New Roman" w:eastAsia="宋体" w:hAnsi="Times New Roman" w:cs="宋体" w:hint="eastAsia"/>
          <w:color w:val="000000" w:themeColor="text1"/>
          <w:kern w:val="0"/>
          <w:sz w:val="24"/>
          <w:szCs w:val="21"/>
        </w:rPr>
        <w:t>网络。所有配置都遵循</w:t>
      </w:r>
      <w:r w:rsidRPr="0057570A">
        <w:rPr>
          <w:rFonts w:ascii="Times New Roman" w:eastAsia="宋体" w:hAnsi="Times New Roman" w:cs="宋体" w:hint="eastAsia"/>
          <w:color w:val="000000" w:themeColor="text1"/>
          <w:kern w:val="0"/>
          <w:sz w:val="24"/>
          <w:szCs w:val="21"/>
        </w:rPr>
        <w:t>2.1</w:t>
      </w:r>
      <w:r w:rsidRPr="0057570A">
        <w:rPr>
          <w:rFonts w:ascii="Times New Roman" w:eastAsia="宋体" w:hAnsi="Times New Roman" w:cs="宋体" w:hint="eastAsia"/>
          <w:color w:val="000000" w:themeColor="text1"/>
          <w:kern w:val="0"/>
          <w:sz w:val="24"/>
          <w:szCs w:val="21"/>
        </w:rPr>
        <w:t>节提出的通用设计，并且仅是深</w:t>
      </w:r>
      <w:r w:rsidRPr="0057570A">
        <w:rPr>
          <w:rFonts w:ascii="Times New Roman" w:eastAsia="宋体" w:hAnsi="Times New Roman" w:cs="宋体" w:hint="eastAsia"/>
          <w:color w:val="000000" w:themeColor="text1"/>
          <w:kern w:val="0"/>
          <w:sz w:val="24"/>
          <w:szCs w:val="21"/>
        </w:rPr>
        <w:lastRenderedPageBreak/>
        <w:t>度不同：从网络</w:t>
      </w:r>
      <w:r w:rsidRPr="0057570A">
        <w:rPr>
          <w:rFonts w:ascii="Times New Roman" w:eastAsia="宋体" w:hAnsi="Times New Roman" w:cs="宋体" w:hint="eastAsia"/>
          <w:color w:val="000000" w:themeColor="text1"/>
          <w:kern w:val="0"/>
          <w:sz w:val="24"/>
          <w:szCs w:val="21"/>
        </w:rPr>
        <w:t>A</w:t>
      </w:r>
      <w:r w:rsidRPr="0057570A">
        <w:rPr>
          <w:rFonts w:ascii="Times New Roman" w:eastAsia="宋体" w:hAnsi="Times New Roman" w:cs="宋体" w:hint="eastAsia"/>
          <w:color w:val="000000" w:themeColor="text1"/>
          <w:kern w:val="0"/>
          <w:sz w:val="24"/>
          <w:szCs w:val="21"/>
        </w:rPr>
        <w:t>中的</w:t>
      </w:r>
      <w:r w:rsidRPr="0057570A">
        <w:rPr>
          <w:rFonts w:ascii="Times New Roman" w:eastAsia="宋体" w:hAnsi="Times New Roman" w:cs="宋体" w:hint="eastAsia"/>
          <w:color w:val="000000" w:themeColor="text1"/>
          <w:kern w:val="0"/>
          <w:sz w:val="24"/>
          <w:szCs w:val="21"/>
        </w:rPr>
        <w:t>11</w:t>
      </w:r>
      <w:r w:rsidRPr="0057570A">
        <w:rPr>
          <w:rFonts w:ascii="Times New Roman" w:eastAsia="宋体" w:hAnsi="Times New Roman" w:cs="宋体" w:hint="eastAsia"/>
          <w:color w:val="000000" w:themeColor="text1"/>
          <w:kern w:val="0"/>
          <w:sz w:val="24"/>
          <w:szCs w:val="21"/>
        </w:rPr>
        <w:t>个加权层（</w:t>
      </w:r>
      <w:r w:rsidRPr="0057570A">
        <w:rPr>
          <w:rFonts w:ascii="Times New Roman" w:eastAsia="宋体" w:hAnsi="Times New Roman" w:cs="宋体" w:hint="eastAsia"/>
          <w:color w:val="000000" w:themeColor="text1"/>
          <w:kern w:val="0"/>
          <w:sz w:val="24"/>
          <w:szCs w:val="21"/>
        </w:rPr>
        <w:t>8</w:t>
      </w:r>
      <w:r w:rsidRPr="0057570A">
        <w:rPr>
          <w:rFonts w:ascii="Times New Roman" w:eastAsia="宋体" w:hAnsi="Times New Roman" w:cs="宋体" w:hint="eastAsia"/>
          <w:color w:val="000000" w:themeColor="text1"/>
          <w:kern w:val="0"/>
          <w:sz w:val="24"/>
          <w:szCs w:val="21"/>
        </w:rPr>
        <w:t>个卷积层和</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个</w:t>
      </w:r>
      <w:r w:rsidR="000251D5" w:rsidRPr="0057570A">
        <w:rPr>
          <w:rFonts w:ascii="Times New Roman" w:eastAsia="宋体" w:hAnsi="Times New Roman" w:cs="宋体" w:hint="eastAsia"/>
          <w:color w:val="000000" w:themeColor="text1"/>
          <w:kern w:val="0"/>
          <w:sz w:val="24"/>
          <w:szCs w:val="21"/>
        </w:rPr>
        <w:t>全连接</w:t>
      </w:r>
      <w:r w:rsidRPr="0057570A">
        <w:rPr>
          <w:rFonts w:ascii="Times New Roman" w:eastAsia="宋体" w:hAnsi="Times New Roman" w:cs="宋体" w:hint="eastAsia"/>
          <w:color w:val="000000" w:themeColor="text1"/>
          <w:kern w:val="0"/>
          <w:sz w:val="24"/>
          <w:szCs w:val="21"/>
        </w:rPr>
        <w:t>层）到网络</w:t>
      </w:r>
      <w:r w:rsidRPr="0057570A">
        <w:rPr>
          <w:rFonts w:ascii="Times New Roman" w:eastAsia="宋体" w:hAnsi="Times New Roman" w:cs="宋体" w:hint="eastAsia"/>
          <w:color w:val="000000" w:themeColor="text1"/>
          <w:kern w:val="0"/>
          <w:sz w:val="24"/>
          <w:szCs w:val="21"/>
        </w:rPr>
        <w:t>E</w:t>
      </w:r>
      <w:r w:rsidRPr="0057570A">
        <w:rPr>
          <w:rFonts w:ascii="Times New Roman" w:eastAsia="宋体" w:hAnsi="Times New Roman" w:cs="宋体" w:hint="eastAsia"/>
          <w:color w:val="000000" w:themeColor="text1"/>
          <w:kern w:val="0"/>
          <w:sz w:val="24"/>
          <w:szCs w:val="21"/>
        </w:rPr>
        <w:t>中的</w:t>
      </w:r>
      <w:r w:rsidRPr="0057570A">
        <w:rPr>
          <w:rFonts w:ascii="Times New Roman" w:eastAsia="宋体" w:hAnsi="Times New Roman" w:cs="宋体" w:hint="eastAsia"/>
          <w:color w:val="000000" w:themeColor="text1"/>
          <w:kern w:val="0"/>
          <w:sz w:val="24"/>
          <w:szCs w:val="21"/>
        </w:rPr>
        <w:t>19</w:t>
      </w:r>
      <w:r w:rsidRPr="0057570A">
        <w:rPr>
          <w:rFonts w:ascii="Times New Roman" w:eastAsia="宋体" w:hAnsi="Times New Roman" w:cs="宋体" w:hint="eastAsia"/>
          <w:color w:val="000000" w:themeColor="text1"/>
          <w:kern w:val="0"/>
          <w:sz w:val="24"/>
          <w:szCs w:val="21"/>
        </w:rPr>
        <w:t>个加权层（</w:t>
      </w:r>
      <w:r w:rsidRPr="0057570A">
        <w:rPr>
          <w:rFonts w:ascii="Times New Roman" w:eastAsia="宋体" w:hAnsi="Times New Roman" w:cs="宋体" w:hint="eastAsia"/>
          <w:color w:val="000000" w:themeColor="text1"/>
          <w:kern w:val="0"/>
          <w:sz w:val="24"/>
          <w:szCs w:val="21"/>
        </w:rPr>
        <w:t>16</w:t>
      </w:r>
      <w:r w:rsidRPr="0057570A">
        <w:rPr>
          <w:rFonts w:ascii="Times New Roman" w:eastAsia="宋体" w:hAnsi="Times New Roman" w:cs="宋体" w:hint="eastAsia"/>
          <w:color w:val="000000" w:themeColor="text1"/>
          <w:kern w:val="0"/>
          <w:sz w:val="24"/>
          <w:szCs w:val="21"/>
        </w:rPr>
        <w:t>个卷积层和</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个</w:t>
      </w:r>
      <w:r w:rsidR="000251D5" w:rsidRPr="0057570A">
        <w:rPr>
          <w:rFonts w:ascii="Times New Roman" w:eastAsia="宋体" w:hAnsi="Times New Roman" w:cs="宋体" w:hint="eastAsia"/>
          <w:color w:val="000000" w:themeColor="text1"/>
          <w:kern w:val="0"/>
          <w:sz w:val="24"/>
          <w:szCs w:val="21"/>
        </w:rPr>
        <w:t>全</w:t>
      </w:r>
      <w:r w:rsidR="000251D5" w:rsidRPr="0057570A">
        <w:rPr>
          <w:rFonts w:ascii="Times New Roman" w:eastAsia="宋体" w:hAnsi="Times New Roman" w:cs="宋体"/>
          <w:color w:val="000000" w:themeColor="text1"/>
          <w:kern w:val="0"/>
          <w:sz w:val="24"/>
          <w:szCs w:val="21"/>
        </w:rPr>
        <w:t>连接</w:t>
      </w:r>
      <w:r w:rsidRPr="0057570A">
        <w:rPr>
          <w:rFonts w:ascii="Times New Roman" w:eastAsia="宋体" w:hAnsi="Times New Roman" w:cs="宋体" w:hint="eastAsia"/>
          <w:color w:val="000000" w:themeColor="text1"/>
          <w:kern w:val="0"/>
          <w:sz w:val="24"/>
          <w:szCs w:val="21"/>
        </w:rPr>
        <w:t>层）。卷积层的宽度（通道数）相当小，从第一层中的</w:t>
      </w:r>
      <w:r w:rsidRPr="0057570A">
        <w:rPr>
          <w:rFonts w:ascii="Times New Roman" w:eastAsia="宋体" w:hAnsi="Times New Roman" w:cs="宋体" w:hint="eastAsia"/>
          <w:color w:val="000000" w:themeColor="text1"/>
          <w:kern w:val="0"/>
          <w:sz w:val="24"/>
          <w:szCs w:val="21"/>
        </w:rPr>
        <w:t>64</w:t>
      </w:r>
      <w:r w:rsidRPr="0057570A">
        <w:rPr>
          <w:rFonts w:ascii="Times New Roman" w:eastAsia="宋体" w:hAnsi="Times New Roman" w:cs="宋体" w:hint="eastAsia"/>
          <w:color w:val="000000" w:themeColor="text1"/>
          <w:kern w:val="0"/>
          <w:sz w:val="24"/>
          <w:szCs w:val="21"/>
        </w:rPr>
        <w:t>开始，然后在每个最大</w:t>
      </w:r>
      <w:proofErr w:type="gramStart"/>
      <w:r w:rsidRPr="0057570A">
        <w:rPr>
          <w:rFonts w:ascii="Times New Roman" w:eastAsia="宋体" w:hAnsi="Times New Roman" w:cs="宋体" w:hint="eastAsia"/>
          <w:color w:val="000000" w:themeColor="text1"/>
          <w:kern w:val="0"/>
          <w:sz w:val="24"/>
          <w:szCs w:val="21"/>
        </w:rPr>
        <w:t>池化层</w:t>
      </w:r>
      <w:proofErr w:type="gramEnd"/>
      <w:r w:rsidRPr="0057570A">
        <w:rPr>
          <w:rFonts w:ascii="Times New Roman" w:eastAsia="宋体" w:hAnsi="Times New Roman" w:cs="宋体" w:hint="eastAsia"/>
          <w:color w:val="000000" w:themeColor="text1"/>
          <w:kern w:val="0"/>
          <w:sz w:val="24"/>
          <w:szCs w:val="21"/>
        </w:rPr>
        <w:t>之后增加</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倍，直到达到</w:t>
      </w:r>
      <w:r w:rsidRPr="0057570A">
        <w:rPr>
          <w:rFonts w:ascii="Times New Roman" w:eastAsia="宋体" w:hAnsi="Times New Roman" w:cs="宋体" w:hint="eastAsia"/>
          <w:color w:val="000000" w:themeColor="text1"/>
          <w:kern w:val="0"/>
          <w:sz w:val="24"/>
          <w:szCs w:val="21"/>
        </w:rPr>
        <w:t>512</w:t>
      </w:r>
      <w:r w:rsidRPr="0057570A">
        <w:rPr>
          <w:rFonts w:ascii="Times New Roman" w:eastAsia="宋体" w:hAnsi="Times New Roman" w:cs="宋体" w:hint="eastAsia"/>
          <w:color w:val="000000" w:themeColor="text1"/>
          <w:kern w:val="0"/>
          <w:sz w:val="24"/>
          <w:szCs w:val="21"/>
        </w:rPr>
        <w:t>。</w:t>
      </w:r>
    </w:p>
    <w:p w:rsidR="00BD2433" w:rsidRPr="0057570A" w:rsidRDefault="00BD2433" w:rsidP="000251D5">
      <w:pPr>
        <w:widowControl/>
        <w:shd w:val="clear" w:color="auto" w:fill="FFFFFF"/>
        <w:spacing w:line="500" w:lineRule="exact"/>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表</w:t>
      </w:r>
      <w:r w:rsidRPr="0057570A">
        <w:rPr>
          <w:rFonts w:ascii="Times New Roman" w:eastAsia="宋体" w:hAnsi="Times New Roman" w:cs="宋体" w:hint="eastAsia"/>
          <w:b/>
          <w:color w:val="000000" w:themeColor="text1"/>
          <w:kern w:val="0"/>
          <w:sz w:val="24"/>
          <w:szCs w:val="21"/>
        </w:rPr>
        <w:t>1</w:t>
      </w:r>
      <w:r w:rsidR="000251D5"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配置（以列显示）。随着更多的层被添加，配置的深度从左（</w:t>
      </w:r>
      <w:r w:rsidRPr="0057570A">
        <w:rPr>
          <w:rFonts w:ascii="Times New Roman" w:eastAsia="宋体" w:hAnsi="Times New Roman" w:cs="宋体" w:hint="eastAsia"/>
          <w:color w:val="000000" w:themeColor="text1"/>
          <w:kern w:val="0"/>
          <w:sz w:val="24"/>
          <w:szCs w:val="21"/>
        </w:rPr>
        <w:t>A</w:t>
      </w:r>
      <w:r w:rsidRPr="0057570A">
        <w:rPr>
          <w:rFonts w:ascii="Times New Roman" w:eastAsia="宋体" w:hAnsi="Times New Roman" w:cs="宋体" w:hint="eastAsia"/>
          <w:color w:val="000000" w:themeColor="text1"/>
          <w:kern w:val="0"/>
          <w:sz w:val="24"/>
          <w:szCs w:val="21"/>
        </w:rPr>
        <w:t>）增加到右（</w:t>
      </w:r>
      <w:r w:rsidRPr="0057570A">
        <w:rPr>
          <w:rFonts w:ascii="Times New Roman" w:eastAsia="宋体" w:hAnsi="Times New Roman" w:cs="宋体" w:hint="eastAsia"/>
          <w:color w:val="000000" w:themeColor="text1"/>
          <w:kern w:val="0"/>
          <w:sz w:val="24"/>
          <w:szCs w:val="21"/>
        </w:rPr>
        <w:t>E</w:t>
      </w:r>
      <w:r w:rsidRPr="0057570A">
        <w:rPr>
          <w:rFonts w:ascii="Times New Roman" w:eastAsia="宋体" w:hAnsi="Times New Roman" w:cs="宋体" w:hint="eastAsia"/>
          <w:color w:val="000000" w:themeColor="text1"/>
          <w:kern w:val="0"/>
          <w:sz w:val="24"/>
          <w:szCs w:val="21"/>
        </w:rPr>
        <w:t>）（添加的层以粗体显示）。卷积层参数表示为“</w:t>
      </w:r>
      <w:proofErr w:type="spellStart"/>
      <w:r w:rsidRPr="0057570A">
        <w:rPr>
          <w:rFonts w:ascii="Times New Roman" w:eastAsia="宋体" w:hAnsi="Times New Roman" w:cs="宋体" w:hint="eastAsia"/>
          <w:color w:val="000000" w:themeColor="text1"/>
          <w:kern w:val="0"/>
          <w:sz w:val="24"/>
          <w:szCs w:val="21"/>
        </w:rPr>
        <w:t>conv</w:t>
      </w:r>
      <w:proofErr w:type="spellEnd"/>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感受野大小</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w:t>
      </w:r>
      <w:r w:rsidR="00EA12B2"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通道数</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”。为了简洁起见，不显示</w:t>
      </w:r>
      <w:proofErr w:type="spellStart"/>
      <w:r w:rsidRPr="0057570A">
        <w:rPr>
          <w:rFonts w:ascii="Times New Roman" w:eastAsia="宋体" w:hAnsi="Times New Roman" w:cs="宋体" w:hint="eastAsia"/>
          <w:color w:val="000000" w:themeColor="text1"/>
          <w:kern w:val="0"/>
          <w:sz w:val="24"/>
          <w:szCs w:val="21"/>
        </w:rPr>
        <w:t>ReLU</w:t>
      </w:r>
      <w:proofErr w:type="spellEnd"/>
      <w:r w:rsidRPr="0057570A">
        <w:rPr>
          <w:rFonts w:ascii="Times New Roman" w:eastAsia="宋体" w:hAnsi="Times New Roman" w:cs="宋体" w:hint="eastAsia"/>
          <w:color w:val="000000" w:themeColor="text1"/>
          <w:kern w:val="0"/>
          <w:sz w:val="24"/>
          <w:szCs w:val="21"/>
        </w:rPr>
        <w:t>激活功能。</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2E97DC57" wp14:editId="12ECB90B">
            <wp:extent cx="5270400" cy="5352015"/>
            <wp:effectExtent l="0" t="0" r="6985" b="1270"/>
            <wp:docPr id="13" name="图片 13"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400" cy="5352015"/>
                    </a:xfrm>
                    <a:prstGeom prst="rect">
                      <a:avLst/>
                    </a:prstGeom>
                    <a:noFill/>
                    <a:ln>
                      <a:noFill/>
                    </a:ln>
                  </pic:spPr>
                </pic:pic>
              </a:graphicData>
            </a:graphic>
          </wp:inline>
        </w:drawing>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In Table 2 we report the number of parameters for each configuration. In spite of a large depth, the number of weights in our nets is not greater than the number of weights in a </w:t>
      </w:r>
      <w:proofErr w:type="gramStart"/>
      <w:r w:rsidRPr="0057570A">
        <w:rPr>
          <w:rFonts w:ascii="Times New Roman" w:eastAsia="宋体" w:hAnsi="Times New Roman" w:cs="宋体" w:hint="eastAsia"/>
          <w:color w:val="000000" w:themeColor="text1"/>
          <w:kern w:val="0"/>
          <w:sz w:val="24"/>
          <w:szCs w:val="21"/>
        </w:rPr>
        <w:t>more shallow</w:t>
      </w:r>
      <w:proofErr w:type="gramEnd"/>
      <w:r w:rsidRPr="0057570A">
        <w:rPr>
          <w:rFonts w:ascii="Times New Roman" w:eastAsia="宋体" w:hAnsi="Times New Roman" w:cs="宋体" w:hint="eastAsia"/>
          <w:color w:val="000000" w:themeColor="text1"/>
          <w:kern w:val="0"/>
          <w:sz w:val="24"/>
          <w:szCs w:val="21"/>
        </w:rPr>
        <w:t xml:space="preserve"> net with larger conv. layer widths and receptive fields (144M weights in (</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 xml:space="preserve"> et al., 2014)).</w:t>
      </w:r>
    </w:p>
    <w:p w:rsidR="00BD2433" w:rsidRPr="0057570A" w:rsidRDefault="00BD2433" w:rsidP="00BC6C93">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lastRenderedPageBreak/>
        <w:t>Table 2</w:t>
      </w:r>
      <w:r w:rsidRPr="0057570A">
        <w:rPr>
          <w:rFonts w:ascii="Times New Roman" w:eastAsia="宋体" w:hAnsi="Times New Roman" w:cs="宋体" w:hint="eastAsia"/>
          <w:color w:val="000000" w:themeColor="text1"/>
          <w:kern w:val="0"/>
          <w:sz w:val="24"/>
          <w:szCs w:val="21"/>
        </w:rPr>
        <w:t>: Number of parameters (in millions).</w:t>
      </w:r>
    </w:p>
    <w:p w:rsidR="00BD2433" w:rsidRPr="0057570A" w:rsidRDefault="00745B92" w:rsidP="00BC6C93">
      <w:pPr>
        <w:widowControl/>
        <w:shd w:val="clear" w:color="auto" w:fill="FFFFFF"/>
        <w:jc w:val="center"/>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1E83A0C2" wp14:editId="3ABAEA13">
            <wp:extent cx="3850154" cy="379828"/>
            <wp:effectExtent l="0" t="0" r="0" b="1270"/>
            <wp:docPr id="12" name="图片 12"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2">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4164" cy="403900"/>
                    </a:xfrm>
                    <a:prstGeom prst="rect">
                      <a:avLst/>
                    </a:prstGeom>
                    <a:noFill/>
                    <a:ln>
                      <a:noFill/>
                    </a:ln>
                  </pic:spPr>
                </pic:pic>
              </a:graphicData>
            </a:graphic>
          </wp:inline>
        </w:drawing>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在表</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中，我们</w:t>
      </w:r>
      <w:r w:rsidR="00EA12B2" w:rsidRPr="0057570A">
        <w:rPr>
          <w:rFonts w:ascii="Times New Roman" w:eastAsia="宋体" w:hAnsi="Times New Roman" w:cs="宋体" w:hint="eastAsia"/>
          <w:color w:val="000000" w:themeColor="text1"/>
          <w:kern w:val="0"/>
          <w:sz w:val="24"/>
          <w:szCs w:val="21"/>
        </w:rPr>
        <w:t>列出</w:t>
      </w:r>
      <w:r w:rsidRPr="0057570A">
        <w:rPr>
          <w:rFonts w:ascii="Times New Roman" w:eastAsia="宋体" w:hAnsi="Times New Roman" w:cs="宋体" w:hint="eastAsia"/>
          <w:color w:val="000000" w:themeColor="text1"/>
          <w:kern w:val="0"/>
          <w:sz w:val="24"/>
          <w:szCs w:val="21"/>
        </w:rPr>
        <w:t>了每个配置的参数数量。尽管深度很大，我们的网络中权重数量并不大于具有更大卷积层宽度和感受野的较浅网络中的权重数量（</w:t>
      </w:r>
      <w:r w:rsidRPr="0057570A">
        <w:rPr>
          <w:rFonts w:ascii="Times New Roman" w:eastAsia="宋体" w:hAnsi="Times New Roman" w:cs="宋体" w:hint="eastAsia"/>
          <w:color w:val="000000" w:themeColor="text1"/>
          <w:kern w:val="0"/>
          <w:sz w:val="24"/>
          <w:szCs w:val="21"/>
        </w:rPr>
        <w:t>144M</w:t>
      </w:r>
      <w:r w:rsidRPr="0057570A">
        <w:rPr>
          <w:rFonts w:ascii="Times New Roman" w:eastAsia="宋体" w:hAnsi="Times New Roman" w:cs="宋体" w:hint="eastAsia"/>
          <w:color w:val="000000" w:themeColor="text1"/>
          <w:kern w:val="0"/>
          <w:sz w:val="24"/>
          <w:szCs w:val="21"/>
        </w:rPr>
        <w:t>的权重在（</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）中）。</w:t>
      </w:r>
    </w:p>
    <w:p w:rsidR="00BD2433" w:rsidRPr="0057570A" w:rsidRDefault="00BD2433" w:rsidP="00BC6C93">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表</w:t>
      </w:r>
      <w:r w:rsidRPr="0057570A">
        <w:rPr>
          <w:rFonts w:ascii="Times New Roman" w:eastAsia="宋体" w:hAnsi="Times New Roman" w:cs="宋体" w:hint="eastAsia"/>
          <w:b/>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：参数数量（百万级别）</w:t>
      </w:r>
    </w:p>
    <w:p w:rsidR="00BD2433" w:rsidRPr="0057570A" w:rsidRDefault="00745B92" w:rsidP="00BC6C93">
      <w:pPr>
        <w:widowControl/>
        <w:shd w:val="clear" w:color="auto" w:fill="FFFFFF"/>
        <w:jc w:val="center"/>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2FB2AC33" wp14:editId="7484FD6F">
            <wp:extent cx="3707553" cy="365760"/>
            <wp:effectExtent l="0" t="0" r="7620" b="0"/>
            <wp:docPr id="11" name="图片 11"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 2">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4967" cy="378330"/>
                    </a:xfrm>
                    <a:prstGeom prst="rect">
                      <a:avLst/>
                    </a:prstGeom>
                    <a:noFill/>
                    <a:ln>
                      <a:noFill/>
                    </a:ln>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2.3 DISCUSSION</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Our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configurations are quite different from the ones used in the top-performing entries of the ILSVRC-2012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and ILSVRC-2013 competitions (</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 xml:space="preserve"> &amp; Fergus, 2013; </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 xml:space="preserve"> et al., 2014). Rather than using relatively large receptive fields in the first conv. layers (e.g. 11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11 with stride 4 in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or 7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7 with stride 2 in (</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 xml:space="preserve"> &amp; Fergus, 2013; </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 xml:space="preserve"> et al., 2014)), we use very small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receptive fields throughout the whole net, which are convolved with the input at every pixel (with stride 1). It is easy to see that a stack of two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conv. layers (without spatial pooling in between) has an effective receptive field of 5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5; three such layers have a 7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7 effective receptive field. So what have we gained by using, for instance, a stack of three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conv. layers instead of a single 7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7 layer? First, we incorporate three non-linear rectification layers instead of a single one, which makes the decision function more discriminative. Second, we decrease the number of parameters: assuming that both the input and the output of a three-layer 3 </w:t>
      </w:r>
      <w:r w:rsidRPr="0057570A">
        <w:rPr>
          <w:rFonts w:ascii="Times New Roman" w:eastAsia="宋体" w:hAnsi="Times New Roman" w:cs="宋体" w:hint="eastAsia"/>
          <w:color w:val="000000" w:themeColor="text1"/>
          <w:kern w:val="0"/>
          <w:sz w:val="24"/>
          <w:szCs w:val="21"/>
        </w:rPr>
        <w:t>×</w:t>
      </w:r>
      <w:r w:rsidR="00EA12B2" w:rsidRPr="0057570A">
        <w:rPr>
          <w:rFonts w:ascii="Times New Roman" w:eastAsia="宋体" w:hAnsi="Times New Roman" w:cs="宋体" w:hint="eastAsia"/>
          <w:color w:val="000000" w:themeColor="text1"/>
          <w:kern w:val="0"/>
          <w:sz w:val="24"/>
          <w:szCs w:val="21"/>
        </w:rPr>
        <w:t xml:space="preserve"> 3 convolution stack has </w:t>
      </w:r>
      <w:r w:rsidRPr="0057570A">
        <w:rPr>
          <w:rFonts w:ascii="Times New Roman" w:eastAsia="宋体" w:hAnsi="Times New Roman" w:cs="宋体" w:hint="eastAsia"/>
          <w:color w:val="000000" w:themeColor="text1"/>
          <w:kern w:val="0"/>
          <w:sz w:val="24"/>
          <w:szCs w:val="21"/>
        </w:rPr>
        <w:t>C</w:t>
      </w:r>
      <w:r w:rsidR="00EA12B2"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 xml:space="preserve">channels, the stack is </w:t>
      </w:r>
      <w:proofErr w:type="spellStart"/>
      <w:r w:rsidRPr="0057570A">
        <w:rPr>
          <w:rFonts w:ascii="Times New Roman" w:eastAsia="宋体" w:hAnsi="Times New Roman" w:cs="宋体" w:hint="eastAsia"/>
          <w:color w:val="000000" w:themeColor="text1"/>
          <w:kern w:val="0"/>
          <w:sz w:val="24"/>
          <w:szCs w:val="21"/>
        </w:rPr>
        <w:t>parametrised</w:t>
      </w:r>
      <w:proofErr w:type="spellEnd"/>
      <w:r w:rsidRPr="0057570A">
        <w:rPr>
          <w:rFonts w:ascii="Times New Roman" w:eastAsia="宋体" w:hAnsi="Times New Roman" w:cs="宋体" w:hint="eastAsia"/>
          <w:color w:val="000000" w:themeColor="text1"/>
          <w:kern w:val="0"/>
          <w:sz w:val="24"/>
          <w:szCs w:val="21"/>
        </w:rPr>
        <w:t xml:space="preserve"> by</w:t>
      </w:r>
      <w:r w:rsidR="00EA12B2"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3(3</w:t>
      </w:r>
      <w:r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color w:val="000000" w:themeColor="text1"/>
          <w:kern w:val="0"/>
          <w:sz w:val="24"/>
          <w:szCs w:val="21"/>
        </w:rPr>
        <w:t>C</w:t>
      </w:r>
      <w:r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color w:val="000000" w:themeColor="text1"/>
          <w:kern w:val="0"/>
          <w:sz w:val="24"/>
          <w:szCs w:val="21"/>
        </w:rPr>
        <w:t>)=27C</w:t>
      </w:r>
      <w:r w:rsidRPr="0057570A">
        <w:rPr>
          <w:rFonts w:ascii="Times New Roman" w:eastAsia="宋体" w:hAnsi="Times New Roman" w:cs="宋体"/>
          <w:color w:val="000000" w:themeColor="text1"/>
          <w:kern w:val="0"/>
          <w:sz w:val="24"/>
          <w:szCs w:val="21"/>
          <w:vertAlign w:val="superscript"/>
        </w:rPr>
        <w:t>2</w:t>
      </w:r>
      <w:r w:rsidR="00CF4552"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 xml:space="preserve">weights; at the same time, a single 7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7 conv. layer would require</w:t>
      </w:r>
      <w:r w:rsidR="00CF4552"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7</w:t>
      </w:r>
      <w:r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color w:val="000000" w:themeColor="text1"/>
          <w:kern w:val="0"/>
          <w:sz w:val="24"/>
          <w:szCs w:val="21"/>
        </w:rPr>
        <w:t>C</w:t>
      </w:r>
      <w:r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color w:val="000000" w:themeColor="text1"/>
          <w:kern w:val="0"/>
          <w:sz w:val="24"/>
          <w:szCs w:val="21"/>
        </w:rPr>
        <w:t>=49C</w:t>
      </w:r>
      <w:r w:rsidRPr="0057570A">
        <w:rPr>
          <w:rFonts w:ascii="Times New Roman" w:eastAsia="宋体" w:hAnsi="Times New Roman" w:cs="宋体"/>
          <w:color w:val="000000" w:themeColor="text1"/>
          <w:kern w:val="0"/>
          <w:sz w:val="24"/>
          <w:szCs w:val="21"/>
          <w:vertAlign w:val="superscript"/>
        </w:rPr>
        <w:t>2</w:t>
      </w:r>
      <w:r w:rsidR="00CF4552"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 xml:space="preserve">parameters, i.e. 81% more. This can be seen as imposing a </w:t>
      </w:r>
      <w:proofErr w:type="spellStart"/>
      <w:r w:rsidRPr="0057570A">
        <w:rPr>
          <w:rFonts w:ascii="Times New Roman" w:eastAsia="宋体" w:hAnsi="Times New Roman" w:cs="宋体" w:hint="eastAsia"/>
          <w:color w:val="000000" w:themeColor="text1"/>
          <w:kern w:val="0"/>
          <w:sz w:val="24"/>
          <w:szCs w:val="21"/>
        </w:rPr>
        <w:t>regularisation</w:t>
      </w:r>
      <w:proofErr w:type="spellEnd"/>
      <w:r w:rsidRPr="0057570A">
        <w:rPr>
          <w:rFonts w:ascii="Times New Roman" w:eastAsia="宋体" w:hAnsi="Times New Roman" w:cs="宋体" w:hint="eastAsia"/>
          <w:color w:val="000000" w:themeColor="text1"/>
          <w:kern w:val="0"/>
          <w:sz w:val="24"/>
          <w:szCs w:val="21"/>
        </w:rPr>
        <w:t xml:space="preserve"> on the 7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7 conv. filters, forcing them to have a decomposition through the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filters (with non-linearity injected in between).</w:t>
      </w:r>
    </w:p>
    <w:p w:rsidR="00BD2433" w:rsidRPr="0057570A" w:rsidRDefault="00BD2433" w:rsidP="00AD4885">
      <w:pPr>
        <w:pStyle w:val="2"/>
        <w:rPr>
          <w:color w:val="000000" w:themeColor="text1"/>
        </w:rPr>
      </w:pPr>
      <w:r w:rsidRPr="0057570A">
        <w:rPr>
          <w:rFonts w:hint="eastAsia"/>
          <w:color w:val="000000" w:themeColor="text1"/>
        </w:rPr>
        <w:t xml:space="preserve">2.3 </w:t>
      </w:r>
      <w:r w:rsidRPr="0057570A">
        <w:rPr>
          <w:rFonts w:hint="eastAsia"/>
          <w:color w:val="000000" w:themeColor="text1"/>
        </w:rPr>
        <w:t>讨论</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我们的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配置与</w:t>
      </w:r>
      <w:r w:rsidRPr="0057570A">
        <w:rPr>
          <w:rFonts w:ascii="Times New Roman" w:eastAsia="宋体" w:hAnsi="Times New Roman" w:cs="宋体" w:hint="eastAsia"/>
          <w:color w:val="000000" w:themeColor="text1"/>
          <w:kern w:val="0"/>
          <w:sz w:val="24"/>
          <w:szCs w:val="21"/>
        </w:rPr>
        <w:t>ILSVRC-2012</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）和</w:t>
      </w:r>
      <w:r w:rsidRPr="0057570A">
        <w:rPr>
          <w:rFonts w:ascii="Times New Roman" w:eastAsia="宋体" w:hAnsi="Times New Roman" w:cs="宋体" w:hint="eastAsia"/>
          <w:color w:val="000000" w:themeColor="text1"/>
          <w:kern w:val="0"/>
          <w:sz w:val="24"/>
          <w:szCs w:val="21"/>
        </w:rPr>
        <w:t>ILSVRC-2013</w:t>
      </w:r>
      <w:r w:rsidRPr="0057570A">
        <w:rPr>
          <w:rFonts w:ascii="Times New Roman" w:eastAsia="宋体" w:hAnsi="Times New Roman" w:cs="宋体" w:hint="eastAsia"/>
          <w:color w:val="000000" w:themeColor="text1"/>
          <w:kern w:val="0"/>
          <w:sz w:val="24"/>
          <w:szCs w:val="21"/>
        </w:rPr>
        <w:t>比赛（</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Fergus</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）表现最佳的参赛提交中使用的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配置有很大不同。不是在第一卷积层中使用相对较大的感受野（例如，在（</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）中的</w:t>
      </w:r>
      <w:r w:rsidRPr="0057570A">
        <w:rPr>
          <w:rFonts w:ascii="Times New Roman" w:eastAsia="宋体" w:hAnsi="Times New Roman" w:cs="宋体" w:hint="eastAsia"/>
          <w:color w:val="000000" w:themeColor="text1"/>
          <w:kern w:val="0"/>
          <w:sz w:val="24"/>
          <w:szCs w:val="21"/>
        </w:rPr>
        <w:t>11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11</w:t>
      </w:r>
      <w:r w:rsidRPr="0057570A">
        <w:rPr>
          <w:rFonts w:ascii="Times New Roman" w:eastAsia="宋体" w:hAnsi="Times New Roman" w:cs="宋体" w:hint="eastAsia"/>
          <w:color w:val="000000" w:themeColor="text1"/>
          <w:kern w:val="0"/>
          <w:sz w:val="24"/>
          <w:szCs w:val="21"/>
        </w:rPr>
        <w:t>，步长为</w:t>
      </w:r>
      <w:r w:rsidRPr="0057570A">
        <w:rPr>
          <w:rFonts w:ascii="Times New Roman" w:eastAsia="宋体" w:hAnsi="Times New Roman" w:cs="宋体" w:hint="eastAsia"/>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，或在（</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Fergus</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）中的</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，步长为</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），我们在整个网络使用非常小的</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感受野，与输入的每个像素（步长为</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）进行卷积。很容易看到两个</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卷积层堆叠（没有空间池化）有</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的有效感受野；三个这样的层具有</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的有效感受野。那么我们获得了什么？例如通过使用三个</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卷积层的堆叠来替换单个</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层。首先，我们结合了三个非线性修正层，而不是单一的，这使得决策函数更具判别性。其次，我们减少参数的数量：假设三层</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卷积堆叠的输入和输出有</w:t>
      </w:r>
      <w:r w:rsidRPr="0057570A">
        <w:rPr>
          <w:rFonts w:ascii="Times New Roman" w:eastAsia="宋体" w:hAnsi="Times New Roman" w:cs="宋体" w:hint="eastAsia"/>
          <w:color w:val="000000" w:themeColor="text1"/>
          <w:kern w:val="0"/>
          <w:sz w:val="24"/>
          <w:szCs w:val="21"/>
        </w:rPr>
        <w:t>C</w:t>
      </w:r>
      <w:proofErr w:type="gramStart"/>
      <w:r w:rsidRPr="0057570A">
        <w:rPr>
          <w:rFonts w:ascii="Times New Roman" w:eastAsia="宋体" w:hAnsi="Times New Roman" w:cs="宋体" w:hint="eastAsia"/>
          <w:color w:val="000000" w:themeColor="text1"/>
          <w:kern w:val="0"/>
          <w:sz w:val="24"/>
          <w:szCs w:val="21"/>
        </w:rPr>
        <w:t>个</w:t>
      </w:r>
      <w:proofErr w:type="gramEnd"/>
      <w:r w:rsidRPr="0057570A">
        <w:rPr>
          <w:rFonts w:ascii="Times New Roman" w:eastAsia="宋体" w:hAnsi="Times New Roman" w:cs="宋体" w:hint="eastAsia"/>
          <w:color w:val="000000" w:themeColor="text1"/>
          <w:kern w:val="0"/>
          <w:sz w:val="24"/>
          <w:szCs w:val="21"/>
        </w:rPr>
        <w:t>通道，堆叠卷积层的参数为</w:t>
      </w:r>
      <w:r w:rsidR="00CF4552" w:rsidRPr="0057570A">
        <w:rPr>
          <w:rFonts w:ascii="Times New Roman" w:eastAsia="宋体" w:hAnsi="Times New Roman" w:cs="宋体"/>
          <w:color w:val="000000" w:themeColor="text1"/>
          <w:kern w:val="0"/>
          <w:sz w:val="24"/>
          <w:szCs w:val="21"/>
        </w:rPr>
        <w:t>3(3</w:t>
      </w:r>
      <w:r w:rsidR="00CF4552" w:rsidRPr="0057570A">
        <w:rPr>
          <w:rFonts w:ascii="Times New Roman" w:eastAsia="宋体" w:hAnsi="Times New Roman" w:cs="宋体"/>
          <w:color w:val="000000" w:themeColor="text1"/>
          <w:kern w:val="0"/>
          <w:sz w:val="24"/>
          <w:szCs w:val="21"/>
          <w:vertAlign w:val="superscript"/>
        </w:rPr>
        <w:t>2</w:t>
      </w:r>
      <w:r w:rsidR="00CF4552" w:rsidRPr="0057570A">
        <w:rPr>
          <w:rFonts w:ascii="Times New Roman" w:eastAsia="宋体" w:hAnsi="Times New Roman" w:cs="宋体"/>
          <w:color w:val="000000" w:themeColor="text1"/>
          <w:kern w:val="0"/>
          <w:sz w:val="24"/>
          <w:szCs w:val="21"/>
        </w:rPr>
        <w:t>C</w:t>
      </w:r>
      <w:r w:rsidR="00CF4552" w:rsidRPr="0057570A">
        <w:rPr>
          <w:rFonts w:ascii="Times New Roman" w:eastAsia="宋体" w:hAnsi="Times New Roman" w:cs="宋体"/>
          <w:color w:val="000000" w:themeColor="text1"/>
          <w:kern w:val="0"/>
          <w:sz w:val="24"/>
          <w:szCs w:val="21"/>
          <w:vertAlign w:val="superscript"/>
        </w:rPr>
        <w:t>2</w:t>
      </w:r>
      <w:r w:rsidR="00CF4552" w:rsidRPr="0057570A">
        <w:rPr>
          <w:rFonts w:ascii="Times New Roman" w:eastAsia="宋体" w:hAnsi="Times New Roman" w:cs="宋体"/>
          <w:color w:val="000000" w:themeColor="text1"/>
          <w:kern w:val="0"/>
          <w:sz w:val="24"/>
          <w:szCs w:val="21"/>
        </w:rPr>
        <w:t>)=27C</w:t>
      </w:r>
      <w:r w:rsidR="00CF4552"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hint="eastAsia"/>
          <w:color w:val="000000" w:themeColor="text1"/>
          <w:kern w:val="0"/>
          <w:sz w:val="24"/>
          <w:szCs w:val="21"/>
        </w:rPr>
        <w:t>个权重；同时，单个</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卷积层将需要</w:t>
      </w:r>
      <w:r w:rsidR="00CF4552" w:rsidRPr="0057570A">
        <w:rPr>
          <w:rFonts w:ascii="Times New Roman" w:eastAsia="宋体" w:hAnsi="Times New Roman" w:cs="宋体"/>
          <w:color w:val="000000" w:themeColor="text1"/>
          <w:kern w:val="0"/>
          <w:sz w:val="24"/>
          <w:szCs w:val="21"/>
        </w:rPr>
        <w:t>7</w:t>
      </w:r>
      <w:r w:rsidR="00CF4552" w:rsidRPr="0057570A">
        <w:rPr>
          <w:rFonts w:ascii="Times New Roman" w:eastAsia="宋体" w:hAnsi="Times New Roman" w:cs="宋体"/>
          <w:color w:val="000000" w:themeColor="text1"/>
          <w:kern w:val="0"/>
          <w:sz w:val="24"/>
          <w:szCs w:val="21"/>
          <w:vertAlign w:val="superscript"/>
        </w:rPr>
        <w:t>2</w:t>
      </w:r>
      <w:r w:rsidR="00CF4552" w:rsidRPr="0057570A">
        <w:rPr>
          <w:rFonts w:ascii="Times New Roman" w:eastAsia="宋体" w:hAnsi="Times New Roman" w:cs="宋体"/>
          <w:color w:val="000000" w:themeColor="text1"/>
          <w:kern w:val="0"/>
          <w:sz w:val="24"/>
          <w:szCs w:val="21"/>
        </w:rPr>
        <w:t>C</w:t>
      </w:r>
      <w:r w:rsidR="00CF4552" w:rsidRPr="0057570A">
        <w:rPr>
          <w:rFonts w:ascii="Times New Roman" w:eastAsia="宋体" w:hAnsi="Times New Roman" w:cs="宋体"/>
          <w:color w:val="000000" w:themeColor="text1"/>
          <w:kern w:val="0"/>
          <w:sz w:val="24"/>
          <w:szCs w:val="21"/>
          <w:vertAlign w:val="superscript"/>
        </w:rPr>
        <w:t>2</w:t>
      </w:r>
      <w:r w:rsidR="00CF4552" w:rsidRPr="0057570A">
        <w:rPr>
          <w:rFonts w:ascii="Times New Roman" w:eastAsia="宋体" w:hAnsi="Times New Roman" w:cs="宋体"/>
          <w:color w:val="000000" w:themeColor="text1"/>
          <w:kern w:val="0"/>
          <w:sz w:val="24"/>
          <w:szCs w:val="21"/>
        </w:rPr>
        <w:t>=49C</w:t>
      </w:r>
      <w:r w:rsidR="00CF4552"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hint="eastAsia"/>
          <w:color w:val="000000" w:themeColor="text1"/>
          <w:kern w:val="0"/>
          <w:sz w:val="24"/>
          <w:szCs w:val="21"/>
        </w:rPr>
        <w:t>个参数，即参数多</w:t>
      </w:r>
      <w:r w:rsidRPr="0057570A">
        <w:rPr>
          <w:rFonts w:ascii="Times New Roman" w:eastAsia="宋体" w:hAnsi="Times New Roman" w:cs="宋体" w:hint="eastAsia"/>
          <w:color w:val="000000" w:themeColor="text1"/>
          <w:kern w:val="0"/>
          <w:sz w:val="24"/>
          <w:szCs w:val="21"/>
        </w:rPr>
        <w:t>81</w:t>
      </w:r>
      <w:r w:rsidRPr="0057570A">
        <w:rPr>
          <w:rFonts w:ascii="Times New Roman" w:eastAsia="宋体" w:hAnsi="Times New Roman" w:cs="宋体" w:hint="eastAsia"/>
          <w:color w:val="000000" w:themeColor="text1"/>
          <w:kern w:val="0"/>
          <w:sz w:val="24"/>
          <w:szCs w:val="21"/>
        </w:rPr>
        <w:t>％。这可以看作是对</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卷积滤波器进行正则化，迫使它们通过</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滤波器（在它们之间注入非线性）进行分解。</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The incorporation of 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 conv. layers (configuration C, Table 1) is a way to increase the non-linearity of the decision function without affecting the receptive fields of the conv. layers. Even though in our case the 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 convolution is essentially a linear projection onto the space of the same dimensionality (the number of input and output channels is the same), an additional non-linearity is introduced by the rectification function. It should be noted that 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 conv. layers have recently been </w:t>
      </w:r>
      <w:proofErr w:type="spellStart"/>
      <w:r w:rsidRPr="0057570A">
        <w:rPr>
          <w:rFonts w:ascii="Times New Roman" w:eastAsia="宋体" w:hAnsi="Times New Roman" w:cs="宋体" w:hint="eastAsia"/>
          <w:color w:val="000000" w:themeColor="text1"/>
          <w:kern w:val="0"/>
          <w:sz w:val="24"/>
          <w:szCs w:val="21"/>
        </w:rPr>
        <w:t>utilised</w:t>
      </w:r>
      <w:proofErr w:type="spellEnd"/>
      <w:r w:rsidRPr="0057570A">
        <w:rPr>
          <w:rFonts w:ascii="Times New Roman" w:eastAsia="宋体" w:hAnsi="Times New Roman" w:cs="宋体" w:hint="eastAsia"/>
          <w:color w:val="000000" w:themeColor="text1"/>
          <w:kern w:val="0"/>
          <w:sz w:val="24"/>
          <w:szCs w:val="21"/>
        </w:rPr>
        <w:t xml:space="preserve"> in the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Network in Network</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architecture of Lin et al. (2014).</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结合</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卷积层（配置</w:t>
      </w:r>
      <w:r w:rsidRPr="0057570A">
        <w:rPr>
          <w:rFonts w:ascii="Times New Roman" w:eastAsia="宋体" w:hAnsi="Times New Roman" w:cs="宋体" w:hint="eastAsia"/>
          <w:color w:val="000000" w:themeColor="text1"/>
          <w:kern w:val="0"/>
          <w:sz w:val="24"/>
          <w:szCs w:val="21"/>
        </w:rPr>
        <w:t>C</w:t>
      </w:r>
      <w:r w:rsidRPr="0057570A">
        <w:rPr>
          <w:rFonts w:ascii="Times New Roman" w:eastAsia="宋体" w:hAnsi="Times New Roman" w:cs="宋体" w:hint="eastAsia"/>
          <w:color w:val="000000" w:themeColor="text1"/>
          <w:kern w:val="0"/>
          <w:sz w:val="24"/>
          <w:szCs w:val="21"/>
        </w:rPr>
        <w:t>，表</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）是增加决策函数非线性而不影响卷积层感受野的一种方式。即使在我们的案例下，</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卷积基本上是在相同维度空间上的线性投影（输入和输出通道的数量相同），由修正函数引入附加的非线性。应该注意的是</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卷积层最近在</w:t>
      </w:r>
      <w:r w:rsidRPr="0057570A">
        <w:rPr>
          <w:rFonts w:ascii="Times New Roman" w:eastAsia="宋体" w:hAnsi="Times New Roman" w:cs="宋体" w:hint="eastAsia"/>
          <w:color w:val="000000" w:themeColor="text1"/>
          <w:kern w:val="0"/>
          <w:sz w:val="24"/>
          <w:szCs w:val="21"/>
        </w:rPr>
        <w:t>Lin</w:t>
      </w:r>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的“</w:t>
      </w:r>
      <w:r w:rsidRPr="0057570A">
        <w:rPr>
          <w:rFonts w:ascii="Times New Roman" w:eastAsia="宋体" w:hAnsi="Times New Roman" w:cs="宋体" w:hint="eastAsia"/>
          <w:color w:val="000000" w:themeColor="text1"/>
          <w:kern w:val="0"/>
          <w:sz w:val="24"/>
          <w:szCs w:val="21"/>
        </w:rPr>
        <w:t>Network in Network</w:t>
      </w:r>
      <w:r w:rsidRPr="0057570A">
        <w:rPr>
          <w:rFonts w:ascii="Times New Roman" w:eastAsia="宋体" w:hAnsi="Times New Roman" w:cs="宋体" w:hint="eastAsia"/>
          <w:color w:val="000000" w:themeColor="text1"/>
          <w:kern w:val="0"/>
          <w:sz w:val="24"/>
          <w:szCs w:val="21"/>
        </w:rPr>
        <w:t>”架构中已经得到了使用。</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 xml:space="preserve">Small-size convolution filters have been previously used by </w:t>
      </w:r>
      <w:proofErr w:type="spellStart"/>
      <w:r w:rsidRPr="0057570A">
        <w:rPr>
          <w:rFonts w:ascii="Times New Roman" w:eastAsia="宋体" w:hAnsi="Times New Roman" w:cs="宋体" w:hint="eastAsia"/>
          <w:color w:val="000000" w:themeColor="text1"/>
          <w:kern w:val="0"/>
          <w:sz w:val="24"/>
          <w:szCs w:val="21"/>
        </w:rPr>
        <w:t>Ciresan</w:t>
      </w:r>
      <w:proofErr w:type="spellEnd"/>
      <w:r w:rsidRPr="0057570A">
        <w:rPr>
          <w:rFonts w:ascii="Times New Roman" w:eastAsia="宋体" w:hAnsi="Times New Roman" w:cs="宋体" w:hint="eastAsia"/>
          <w:color w:val="000000" w:themeColor="text1"/>
          <w:kern w:val="0"/>
          <w:sz w:val="24"/>
          <w:szCs w:val="21"/>
        </w:rPr>
        <w:t xml:space="preserve"> et al. (2011), but their nets are significantly less deep than ours, and they did not evaluate on the large-scale ILSVRC dataset. </w:t>
      </w:r>
      <w:proofErr w:type="spellStart"/>
      <w:r w:rsidRPr="0057570A">
        <w:rPr>
          <w:rFonts w:ascii="Times New Roman" w:eastAsia="宋体" w:hAnsi="Times New Roman" w:cs="宋体" w:hint="eastAsia"/>
          <w:color w:val="000000" w:themeColor="text1"/>
          <w:kern w:val="0"/>
          <w:sz w:val="24"/>
          <w:szCs w:val="21"/>
        </w:rPr>
        <w:t>Goodfellow</w:t>
      </w:r>
      <w:proofErr w:type="spellEnd"/>
      <w:r w:rsidRPr="0057570A">
        <w:rPr>
          <w:rFonts w:ascii="Times New Roman" w:eastAsia="宋体" w:hAnsi="Times New Roman" w:cs="宋体" w:hint="eastAsia"/>
          <w:color w:val="000000" w:themeColor="text1"/>
          <w:kern w:val="0"/>
          <w:sz w:val="24"/>
          <w:szCs w:val="21"/>
        </w:rPr>
        <w:t xml:space="preserve"> et al. (2014) applied deep </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 xml:space="preserve"> (11 weight layers) to the task of street number recognition, and showed that the increased depth led to better performance. </w:t>
      </w:r>
      <w:proofErr w:type="spellStart"/>
      <w:r w:rsidRPr="0057570A">
        <w:rPr>
          <w:rFonts w:ascii="Times New Roman" w:eastAsia="宋体" w:hAnsi="Times New Roman" w:cs="宋体" w:hint="eastAsia"/>
          <w:color w:val="000000" w:themeColor="text1"/>
          <w:kern w:val="0"/>
          <w:sz w:val="24"/>
          <w:szCs w:val="21"/>
        </w:rPr>
        <w:t>GoogLeNet</w:t>
      </w:r>
      <w:proofErr w:type="spellEnd"/>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 xml:space="preserve"> et al., 2014), a top-performing entry of the ILSVRC-2014 classification task, was developed independently of our work, but is similar in that it is based on very deep </w:t>
      </w:r>
      <w:proofErr w:type="spellStart"/>
      <w:proofErr w:type="gram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w:t>
      </w:r>
      <w:proofErr w:type="gramEnd"/>
      <w:r w:rsidRPr="0057570A">
        <w:rPr>
          <w:rFonts w:ascii="Times New Roman" w:eastAsia="宋体" w:hAnsi="Times New Roman" w:cs="宋体" w:hint="eastAsia"/>
          <w:color w:val="000000" w:themeColor="text1"/>
          <w:kern w:val="0"/>
          <w:sz w:val="24"/>
          <w:szCs w:val="21"/>
        </w:rPr>
        <w:t xml:space="preserve">22 weight layers) and small convolution filters (apart from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they also use 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 and 5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5 convolutions). Their network topology is, however, more complex than ours, and the spatial resolution of the feature maps is reduced more aggressively in the first layers to decrease the amount of computation. As will be shown in Sect. 4.5, our model is outperforming that of </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 xml:space="preserve"> et al. (2014) in terms of the single-network classification accuracy.</w:t>
      </w:r>
    </w:p>
    <w:p w:rsidR="004D4B8D" w:rsidRPr="0057570A" w:rsidRDefault="00BD2433" w:rsidP="005C3F7C">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proofErr w:type="spellStart"/>
      <w:r w:rsidRPr="0057570A">
        <w:rPr>
          <w:rFonts w:ascii="Times New Roman" w:eastAsia="宋体" w:hAnsi="Times New Roman" w:cs="宋体" w:hint="eastAsia"/>
          <w:color w:val="000000" w:themeColor="text1"/>
          <w:kern w:val="0"/>
          <w:sz w:val="24"/>
          <w:szCs w:val="21"/>
        </w:rPr>
        <w:t>Ciresan</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2011</w:t>
      </w:r>
      <w:r w:rsidRPr="0057570A">
        <w:rPr>
          <w:rFonts w:ascii="Times New Roman" w:eastAsia="宋体" w:hAnsi="Times New Roman" w:cs="宋体" w:hint="eastAsia"/>
          <w:color w:val="000000" w:themeColor="text1"/>
          <w:kern w:val="0"/>
          <w:sz w:val="24"/>
          <w:szCs w:val="21"/>
        </w:rPr>
        <w:t>）以</w:t>
      </w:r>
      <w:r w:rsidR="00CF4552" w:rsidRPr="0057570A">
        <w:rPr>
          <w:rFonts w:ascii="Times New Roman" w:eastAsia="宋体" w:hAnsi="Times New Roman" w:cs="宋体" w:hint="eastAsia"/>
          <w:color w:val="000000" w:themeColor="text1"/>
          <w:kern w:val="0"/>
          <w:sz w:val="24"/>
          <w:szCs w:val="21"/>
        </w:rPr>
        <w:t>前使用小尺寸的卷积滤波器，但是他们的网络深度远远低于我们的网络，</w:t>
      </w:r>
      <w:r w:rsidR="00CF4552" w:rsidRPr="0057570A">
        <w:rPr>
          <w:rFonts w:ascii="Times New Roman" w:eastAsia="宋体" w:hAnsi="Times New Roman" w:cs="宋体"/>
          <w:color w:val="000000" w:themeColor="text1"/>
          <w:kern w:val="0"/>
          <w:sz w:val="24"/>
          <w:szCs w:val="21"/>
        </w:rPr>
        <w:t>并且</w:t>
      </w:r>
      <w:r w:rsidRPr="0057570A">
        <w:rPr>
          <w:rFonts w:ascii="Times New Roman" w:eastAsia="宋体" w:hAnsi="Times New Roman" w:cs="宋体" w:hint="eastAsia"/>
          <w:color w:val="000000" w:themeColor="text1"/>
          <w:kern w:val="0"/>
          <w:sz w:val="24"/>
          <w:szCs w:val="21"/>
        </w:rPr>
        <w:t>他们没有在大规模的</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数据集上进行评估。</w:t>
      </w:r>
      <w:proofErr w:type="spellStart"/>
      <w:r w:rsidRPr="0057570A">
        <w:rPr>
          <w:rFonts w:ascii="Times New Roman" w:eastAsia="宋体" w:hAnsi="Times New Roman" w:cs="宋体" w:hint="eastAsia"/>
          <w:color w:val="000000" w:themeColor="text1"/>
          <w:kern w:val="0"/>
          <w:sz w:val="24"/>
          <w:szCs w:val="21"/>
        </w:rPr>
        <w:t>Goodfellow</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）在街道</w:t>
      </w:r>
      <w:r w:rsidR="00CF4552" w:rsidRPr="0057570A">
        <w:rPr>
          <w:rFonts w:ascii="Times New Roman" w:eastAsia="宋体" w:hAnsi="Times New Roman" w:cs="宋体" w:hint="eastAsia"/>
          <w:color w:val="000000" w:themeColor="text1"/>
          <w:kern w:val="0"/>
          <w:sz w:val="24"/>
          <w:szCs w:val="21"/>
        </w:rPr>
        <w:t>号码</w:t>
      </w:r>
      <w:r w:rsidRPr="0057570A">
        <w:rPr>
          <w:rFonts w:ascii="Times New Roman" w:eastAsia="宋体" w:hAnsi="Times New Roman" w:cs="宋体" w:hint="eastAsia"/>
          <w:color w:val="000000" w:themeColor="text1"/>
          <w:kern w:val="0"/>
          <w:sz w:val="24"/>
          <w:szCs w:val="21"/>
        </w:rPr>
        <w:t>识别任务中采用深层</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11</w:t>
      </w:r>
      <w:r w:rsidRPr="0057570A">
        <w:rPr>
          <w:rFonts w:ascii="Times New Roman" w:eastAsia="宋体" w:hAnsi="Times New Roman" w:cs="宋体" w:hint="eastAsia"/>
          <w:color w:val="000000" w:themeColor="text1"/>
          <w:kern w:val="0"/>
          <w:sz w:val="24"/>
          <w:szCs w:val="21"/>
        </w:rPr>
        <w:t>个权重层），</w:t>
      </w:r>
      <w:r w:rsidR="00CF4552" w:rsidRPr="0057570A">
        <w:rPr>
          <w:rFonts w:ascii="Times New Roman" w:eastAsia="宋体" w:hAnsi="Times New Roman" w:cs="宋体" w:hint="eastAsia"/>
          <w:color w:val="000000" w:themeColor="text1"/>
          <w:kern w:val="0"/>
          <w:sz w:val="24"/>
          <w:szCs w:val="21"/>
        </w:rPr>
        <w:t>并且</w:t>
      </w:r>
      <w:proofErr w:type="gramStart"/>
      <w:r w:rsidR="00CF4552" w:rsidRPr="0057570A">
        <w:rPr>
          <w:rFonts w:ascii="Times New Roman" w:eastAsia="宋体" w:hAnsi="Times New Roman" w:cs="宋体"/>
          <w:color w:val="000000" w:themeColor="text1"/>
          <w:kern w:val="0"/>
          <w:sz w:val="24"/>
          <w:szCs w:val="21"/>
        </w:rPr>
        <w:t>其表明</w:t>
      </w:r>
      <w:proofErr w:type="gramEnd"/>
      <w:r w:rsidR="00CF4552" w:rsidRPr="0057570A">
        <w:rPr>
          <w:rFonts w:ascii="Times New Roman" w:eastAsia="宋体" w:hAnsi="Times New Roman" w:cs="宋体" w:hint="eastAsia"/>
          <w:color w:val="000000" w:themeColor="text1"/>
          <w:kern w:val="0"/>
          <w:sz w:val="24"/>
          <w:szCs w:val="21"/>
        </w:rPr>
        <w:t>增加深度取得</w:t>
      </w:r>
      <w:r w:rsidRPr="0057570A">
        <w:rPr>
          <w:rFonts w:ascii="Times New Roman" w:eastAsia="宋体" w:hAnsi="Times New Roman" w:cs="宋体" w:hint="eastAsia"/>
          <w:color w:val="000000" w:themeColor="text1"/>
          <w:kern w:val="0"/>
          <w:sz w:val="24"/>
          <w:szCs w:val="21"/>
        </w:rPr>
        <w:t>了更好的性能。</w:t>
      </w:r>
      <w:proofErr w:type="spellStart"/>
      <w:r w:rsidRPr="0057570A">
        <w:rPr>
          <w:rFonts w:ascii="Times New Roman" w:eastAsia="宋体" w:hAnsi="Times New Roman" w:cs="宋体" w:hint="eastAsia"/>
          <w:color w:val="000000" w:themeColor="text1"/>
          <w:kern w:val="0"/>
          <w:sz w:val="24"/>
          <w:szCs w:val="21"/>
        </w:rPr>
        <w:t>GooLeNet</w:t>
      </w:r>
      <w:proofErr w:type="spellEnd"/>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w:t>
      </w:r>
      <w:r w:rsidR="00CF4552" w:rsidRPr="0057570A">
        <w:rPr>
          <w:rFonts w:ascii="Times New Roman" w:eastAsia="宋体" w:hAnsi="Times New Roman" w:cs="宋体" w:hint="eastAsia"/>
          <w:color w:val="000000" w:themeColor="text1"/>
          <w:kern w:val="0"/>
          <w:sz w:val="24"/>
          <w:szCs w:val="21"/>
        </w:rPr>
        <w:t>是</w:t>
      </w:r>
      <w:r w:rsidRPr="0057570A">
        <w:rPr>
          <w:rFonts w:ascii="Times New Roman" w:eastAsia="宋体" w:hAnsi="Times New Roman" w:cs="宋体" w:hint="eastAsia"/>
          <w:color w:val="000000" w:themeColor="text1"/>
          <w:kern w:val="0"/>
          <w:sz w:val="24"/>
          <w:szCs w:val="21"/>
        </w:rPr>
        <w:t>ILSVRC-2014</w:t>
      </w:r>
      <w:r w:rsidR="00CF4552" w:rsidRPr="0057570A">
        <w:rPr>
          <w:rFonts w:ascii="Times New Roman" w:eastAsia="宋体" w:hAnsi="Times New Roman" w:cs="宋体" w:hint="eastAsia"/>
          <w:color w:val="000000" w:themeColor="text1"/>
          <w:kern w:val="0"/>
          <w:sz w:val="24"/>
          <w:szCs w:val="21"/>
        </w:rPr>
        <w:t>分类任务的表现最好的项目，是独立于我们工作之外</w:t>
      </w:r>
      <w:r w:rsidRPr="0057570A">
        <w:rPr>
          <w:rFonts w:ascii="Times New Roman" w:eastAsia="宋体" w:hAnsi="Times New Roman" w:cs="宋体" w:hint="eastAsia"/>
          <w:color w:val="000000" w:themeColor="text1"/>
          <w:kern w:val="0"/>
          <w:sz w:val="24"/>
          <w:szCs w:val="21"/>
        </w:rPr>
        <w:t>开发的，但是类似的是它</w:t>
      </w:r>
      <w:r w:rsidR="00CF4552" w:rsidRPr="0057570A">
        <w:rPr>
          <w:rFonts w:ascii="Times New Roman" w:eastAsia="宋体" w:hAnsi="Times New Roman" w:cs="宋体" w:hint="eastAsia"/>
          <w:color w:val="000000" w:themeColor="text1"/>
          <w:kern w:val="0"/>
          <w:sz w:val="24"/>
          <w:szCs w:val="21"/>
        </w:rPr>
        <w:t>也</w:t>
      </w:r>
      <w:r w:rsidRPr="0057570A">
        <w:rPr>
          <w:rFonts w:ascii="Times New Roman" w:eastAsia="宋体" w:hAnsi="Times New Roman" w:cs="宋体" w:hint="eastAsia"/>
          <w:color w:val="000000" w:themeColor="text1"/>
          <w:kern w:val="0"/>
          <w:sz w:val="24"/>
          <w:szCs w:val="21"/>
        </w:rPr>
        <w:t>是基于非常深的</w:t>
      </w:r>
      <w:r w:rsidR="004D4B8D" w:rsidRPr="0057570A">
        <w:rPr>
          <w:rFonts w:ascii="Times New Roman" w:eastAsia="宋体" w:hAnsi="Times New Roman" w:cs="宋体" w:hint="eastAsia"/>
          <w:color w:val="000000" w:themeColor="text1"/>
          <w:kern w:val="0"/>
          <w:sz w:val="24"/>
          <w:szCs w:val="21"/>
        </w:rPr>
        <w:t>卷积</w:t>
      </w:r>
      <w:r w:rsidR="004D4B8D" w:rsidRPr="0057570A">
        <w:rPr>
          <w:rFonts w:ascii="Times New Roman" w:eastAsia="宋体" w:hAnsi="Times New Roman" w:cs="宋体"/>
          <w:color w:val="000000" w:themeColor="text1"/>
          <w:kern w:val="0"/>
          <w:sz w:val="24"/>
          <w:szCs w:val="21"/>
        </w:rPr>
        <w:t>网络</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22</w:t>
      </w:r>
      <w:r w:rsidRPr="0057570A">
        <w:rPr>
          <w:rFonts w:ascii="Times New Roman" w:eastAsia="宋体" w:hAnsi="Times New Roman" w:cs="宋体" w:hint="eastAsia"/>
          <w:color w:val="000000" w:themeColor="text1"/>
          <w:kern w:val="0"/>
          <w:sz w:val="24"/>
          <w:szCs w:val="21"/>
        </w:rPr>
        <w:t>个权重层）和小卷积滤波器（除了</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，它们也使用了</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和</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卷积）。然而，它们的网络拓扑结构比我们的更复杂，并且在第一层</w:t>
      </w:r>
      <w:proofErr w:type="gramStart"/>
      <w:r w:rsidRPr="0057570A">
        <w:rPr>
          <w:rFonts w:ascii="Times New Roman" w:eastAsia="宋体" w:hAnsi="Times New Roman" w:cs="宋体" w:hint="eastAsia"/>
          <w:color w:val="000000" w:themeColor="text1"/>
          <w:kern w:val="0"/>
          <w:sz w:val="24"/>
          <w:szCs w:val="21"/>
        </w:rPr>
        <w:t>中特征图</w:t>
      </w:r>
      <w:proofErr w:type="gramEnd"/>
      <w:r w:rsidRPr="0057570A">
        <w:rPr>
          <w:rFonts w:ascii="Times New Roman" w:eastAsia="宋体" w:hAnsi="Times New Roman" w:cs="宋体" w:hint="eastAsia"/>
          <w:color w:val="000000" w:themeColor="text1"/>
          <w:kern w:val="0"/>
          <w:sz w:val="24"/>
          <w:szCs w:val="21"/>
        </w:rPr>
        <w:t>的空间分辨率被</w:t>
      </w:r>
      <w:r w:rsidR="004D4B8D" w:rsidRPr="0057570A">
        <w:rPr>
          <w:rFonts w:ascii="Times New Roman" w:eastAsia="宋体" w:hAnsi="Times New Roman" w:cs="宋体" w:hint="eastAsia"/>
          <w:color w:val="000000" w:themeColor="text1"/>
          <w:kern w:val="0"/>
          <w:sz w:val="24"/>
          <w:szCs w:val="21"/>
        </w:rPr>
        <w:t>大幅度</w:t>
      </w:r>
      <w:r w:rsidRPr="0057570A">
        <w:rPr>
          <w:rFonts w:ascii="Times New Roman" w:eastAsia="宋体" w:hAnsi="Times New Roman" w:cs="宋体" w:hint="eastAsia"/>
          <w:color w:val="000000" w:themeColor="text1"/>
          <w:kern w:val="0"/>
          <w:sz w:val="24"/>
          <w:szCs w:val="21"/>
        </w:rPr>
        <w:t>地减少，以减少计算量。正如将在第</w:t>
      </w:r>
      <w:r w:rsidRPr="0057570A">
        <w:rPr>
          <w:rFonts w:ascii="Times New Roman" w:eastAsia="宋体" w:hAnsi="Times New Roman" w:cs="宋体" w:hint="eastAsia"/>
          <w:color w:val="000000" w:themeColor="text1"/>
          <w:kern w:val="0"/>
          <w:sz w:val="24"/>
          <w:szCs w:val="21"/>
        </w:rPr>
        <w:t>4.5</w:t>
      </w:r>
      <w:r w:rsidRPr="0057570A">
        <w:rPr>
          <w:rFonts w:ascii="Times New Roman" w:eastAsia="宋体" w:hAnsi="Times New Roman" w:cs="宋体" w:hint="eastAsia"/>
          <w:color w:val="000000" w:themeColor="text1"/>
          <w:kern w:val="0"/>
          <w:sz w:val="24"/>
          <w:szCs w:val="21"/>
        </w:rPr>
        <w:t>节显示的那样，我们的模型在</w:t>
      </w:r>
      <w:proofErr w:type="gramStart"/>
      <w:r w:rsidRPr="0057570A">
        <w:rPr>
          <w:rFonts w:ascii="Times New Roman" w:eastAsia="宋体" w:hAnsi="Times New Roman" w:cs="宋体" w:hint="eastAsia"/>
          <w:color w:val="000000" w:themeColor="text1"/>
          <w:kern w:val="0"/>
          <w:sz w:val="24"/>
          <w:szCs w:val="21"/>
        </w:rPr>
        <w:t>单网络</w:t>
      </w:r>
      <w:proofErr w:type="gramEnd"/>
      <w:r w:rsidRPr="0057570A">
        <w:rPr>
          <w:rFonts w:ascii="Times New Roman" w:eastAsia="宋体" w:hAnsi="Times New Roman" w:cs="宋体" w:hint="eastAsia"/>
          <w:color w:val="000000" w:themeColor="text1"/>
          <w:kern w:val="0"/>
          <w:sz w:val="24"/>
          <w:szCs w:val="21"/>
        </w:rPr>
        <w:t>分类精度方面胜过</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w:t>
      </w:r>
    </w:p>
    <w:p w:rsidR="00BD2433" w:rsidRPr="0057570A" w:rsidRDefault="00BD2433" w:rsidP="00AD4885">
      <w:pPr>
        <w:pStyle w:val="1"/>
        <w:rPr>
          <w:color w:val="000000" w:themeColor="text1"/>
        </w:rPr>
      </w:pPr>
      <w:r w:rsidRPr="0057570A">
        <w:rPr>
          <w:rFonts w:hint="eastAsia"/>
          <w:color w:val="000000" w:themeColor="text1"/>
        </w:rPr>
        <w:t>3 CLASSIFICATION FRAMEWORK</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In the previous section we presented the details of our network configurations. In this section, we describe the details of classification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training and evaluation.</w:t>
      </w:r>
    </w:p>
    <w:p w:rsidR="00BD2433" w:rsidRPr="0057570A" w:rsidRDefault="00BD2433" w:rsidP="00AD4885">
      <w:pPr>
        <w:pStyle w:val="1"/>
        <w:rPr>
          <w:color w:val="000000" w:themeColor="text1"/>
        </w:rPr>
      </w:pPr>
      <w:r w:rsidRPr="0057570A">
        <w:rPr>
          <w:rFonts w:hint="eastAsia"/>
          <w:color w:val="000000" w:themeColor="text1"/>
        </w:rPr>
        <w:t xml:space="preserve">3 </w:t>
      </w:r>
      <w:r w:rsidRPr="0057570A">
        <w:rPr>
          <w:rFonts w:hint="eastAsia"/>
          <w:color w:val="000000" w:themeColor="text1"/>
        </w:rPr>
        <w:t>分类框架</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在上一节中，我们介绍了我们的网络配置的细节。在本节中，我们将介绍分类</w:t>
      </w:r>
      <w:r w:rsidR="005C3F7C" w:rsidRPr="0057570A">
        <w:rPr>
          <w:rFonts w:ascii="Times New Roman" w:eastAsia="宋体" w:hAnsi="Times New Roman" w:cs="宋体" w:hint="eastAsia"/>
          <w:color w:val="000000" w:themeColor="text1"/>
          <w:kern w:val="0"/>
          <w:sz w:val="24"/>
          <w:szCs w:val="21"/>
        </w:rPr>
        <w:t>卷</w:t>
      </w:r>
      <w:r w:rsidR="005C3F7C" w:rsidRPr="0057570A">
        <w:rPr>
          <w:rFonts w:ascii="Times New Roman" w:eastAsia="宋体" w:hAnsi="Times New Roman" w:cs="宋体"/>
          <w:color w:val="000000" w:themeColor="text1"/>
          <w:kern w:val="0"/>
          <w:sz w:val="24"/>
          <w:szCs w:val="21"/>
        </w:rPr>
        <w:t>积</w:t>
      </w:r>
      <w:r w:rsidR="005C3F7C" w:rsidRPr="0057570A">
        <w:rPr>
          <w:rFonts w:ascii="Times New Roman" w:eastAsia="宋体" w:hAnsi="Times New Roman" w:cs="宋体" w:hint="eastAsia"/>
          <w:color w:val="000000" w:themeColor="text1"/>
          <w:kern w:val="0"/>
          <w:sz w:val="24"/>
          <w:szCs w:val="21"/>
        </w:rPr>
        <w:t>网络</w:t>
      </w:r>
      <w:r w:rsidRPr="0057570A">
        <w:rPr>
          <w:rFonts w:ascii="Times New Roman" w:eastAsia="宋体" w:hAnsi="Times New Roman" w:cs="宋体" w:hint="eastAsia"/>
          <w:color w:val="000000" w:themeColor="text1"/>
          <w:kern w:val="0"/>
          <w:sz w:val="24"/>
          <w:szCs w:val="21"/>
        </w:rPr>
        <w:t>训练和评估的细节。</w:t>
      </w:r>
    </w:p>
    <w:p w:rsidR="00BD2433" w:rsidRPr="0057570A" w:rsidRDefault="00BD2433" w:rsidP="00AD4885">
      <w:pPr>
        <w:pStyle w:val="2"/>
        <w:rPr>
          <w:color w:val="000000" w:themeColor="text1"/>
        </w:rPr>
      </w:pPr>
      <w:r w:rsidRPr="0057570A">
        <w:rPr>
          <w:rFonts w:hint="eastAsia"/>
          <w:color w:val="000000" w:themeColor="text1"/>
        </w:rPr>
        <w:t>3.1 TRAINING</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The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training procedure generally follows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(except for sampling the input crops from multi-scale training images, as explained later). Namely, the training is carried out by </w:t>
      </w:r>
      <w:proofErr w:type="spellStart"/>
      <w:r w:rsidRPr="0057570A">
        <w:rPr>
          <w:rFonts w:ascii="Times New Roman" w:eastAsia="宋体" w:hAnsi="Times New Roman" w:cs="宋体" w:hint="eastAsia"/>
          <w:color w:val="000000" w:themeColor="text1"/>
          <w:kern w:val="0"/>
          <w:sz w:val="24"/>
          <w:szCs w:val="21"/>
        </w:rPr>
        <w:t>optimising</w:t>
      </w:r>
      <w:proofErr w:type="spellEnd"/>
      <w:r w:rsidRPr="0057570A">
        <w:rPr>
          <w:rFonts w:ascii="Times New Roman" w:eastAsia="宋体" w:hAnsi="Times New Roman" w:cs="宋体" w:hint="eastAsia"/>
          <w:color w:val="000000" w:themeColor="text1"/>
          <w:kern w:val="0"/>
          <w:sz w:val="24"/>
          <w:szCs w:val="21"/>
        </w:rPr>
        <w:t xml:space="preserve"> the multinomial logistic regression objective using mini-batch gradient descent (based on back-propagation (</w:t>
      </w:r>
      <w:proofErr w:type="spellStart"/>
      <w:r w:rsidRPr="0057570A">
        <w:rPr>
          <w:rFonts w:ascii="Times New Roman" w:eastAsia="宋体" w:hAnsi="Times New Roman" w:cs="宋体" w:hint="eastAsia"/>
          <w:color w:val="000000" w:themeColor="text1"/>
          <w:kern w:val="0"/>
          <w:sz w:val="24"/>
          <w:szCs w:val="21"/>
        </w:rPr>
        <w:t>LeCun</w:t>
      </w:r>
      <w:proofErr w:type="spellEnd"/>
      <w:r w:rsidRPr="0057570A">
        <w:rPr>
          <w:rFonts w:ascii="Times New Roman" w:eastAsia="宋体" w:hAnsi="Times New Roman" w:cs="宋体" w:hint="eastAsia"/>
          <w:color w:val="000000" w:themeColor="text1"/>
          <w:kern w:val="0"/>
          <w:sz w:val="24"/>
          <w:szCs w:val="21"/>
        </w:rPr>
        <w:t xml:space="preserve"> et al., 1989)) with momentum. The batch size was set to 256, momentum to 0.9. The training was </w:t>
      </w:r>
      <w:proofErr w:type="spellStart"/>
      <w:r w:rsidRPr="0057570A">
        <w:rPr>
          <w:rFonts w:ascii="Times New Roman" w:eastAsia="宋体" w:hAnsi="Times New Roman" w:cs="宋体" w:hint="eastAsia"/>
          <w:color w:val="000000" w:themeColor="text1"/>
          <w:kern w:val="0"/>
          <w:sz w:val="24"/>
          <w:szCs w:val="21"/>
        </w:rPr>
        <w:t>regularised</w:t>
      </w:r>
      <w:proofErr w:type="spellEnd"/>
      <w:r w:rsidRPr="0057570A">
        <w:rPr>
          <w:rFonts w:ascii="Times New Roman" w:eastAsia="宋体" w:hAnsi="Times New Roman" w:cs="宋体" w:hint="eastAsia"/>
          <w:color w:val="000000" w:themeColor="text1"/>
          <w:kern w:val="0"/>
          <w:sz w:val="24"/>
          <w:szCs w:val="21"/>
        </w:rPr>
        <w:t xml:space="preserve"> by weight decay (the L2 penalty multiplier set to</w:t>
      </w:r>
      <w:r w:rsidR="005C3F7C"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5</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color w:val="000000" w:themeColor="text1"/>
          <w:kern w:val="0"/>
          <w:sz w:val="24"/>
          <w:szCs w:val="21"/>
        </w:rPr>
        <w:t>10</w:t>
      </w:r>
      <w:r w:rsidRPr="0057570A">
        <w:rPr>
          <w:rFonts w:ascii="Times New Roman" w:eastAsia="宋体" w:hAnsi="Times New Roman" w:cs="宋体"/>
          <w:color w:val="000000" w:themeColor="text1"/>
          <w:kern w:val="0"/>
          <w:sz w:val="24"/>
          <w:szCs w:val="21"/>
          <w:vertAlign w:val="superscript"/>
        </w:rPr>
        <w:t>−4</w:t>
      </w:r>
      <w:r w:rsidRPr="0057570A">
        <w:rPr>
          <w:rFonts w:ascii="Times New Roman" w:eastAsia="宋体" w:hAnsi="Times New Roman" w:cs="宋体" w:hint="eastAsia"/>
          <w:color w:val="000000" w:themeColor="text1"/>
          <w:kern w:val="0"/>
          <w:sz w:val="24"/>
          <w:szCs w:val="21"/>
        </w:rPr>
        <w:t xml:space="preserve">) and dropout </w:t>
      </w:r>
      <w:proofErr w:type="spellStart"/>
      <w:r w:rsidRPr="0057570A">
        <w:rPr>
          <w:rFonts w:ascii="Times New Roman" w:eastAsia="宋体" w:hAnsi="Times New Roman" w:cs="宋体" w:hint="eastAsia"/>
          <w:color w:val="000000" w:themeColor="text1"/>
          <w:kern w:val="0"/>
          <w:sz w:val="24"/>
          <w:szCs w:val="21"/>
        </w:rPr>
        <w:t>regularisation</w:t>
      </w:r>
      <w:proofErr w:type="spellEnd"/>
      <w:r w:rsidRPr="0057570A">
        <w:rPr>
          <w:rFonts w:ascii="Times New Roman" w:eastAsia="宋体" w:hAnsi="Times New Roman" w:cs="宋体" w:hint="eastAsia"/>
          <w:color w:val="000000" w:themeColor="text1"/>
          <w:kern w:val="0"/>
          <w:sz w:val="24"/>
          <w:szCs w:val="21"/>
        </w:rPr>
        <w:t xml:space="preserve"> for the first two fully-connected layers (dropout ratio set to 0.5). The lea</w:t>
      </w:r>
      <w:r w:rsidR="00A32794" w:rsidRPr="0057570A">
        <w:rPr>
          <w:rFonts w:ascii="Times New Roman" w:eastAsia="宋体" w:hAnsi="Times New Roman" w:cs="宋体" w:hint="eastAsia"/>
          <w:color w:val="000000" w:themeColor="text1"/>
          <w:kern w:val="0"/>
          <w:sz w:val="24"/>
          <w:szCs w:val="21"/>
        </w:rPr>
        <w:t xml:space="preserve">rning rate was initially set to </w:t>
      </w:r>
      <w:r w:rsidRPr="0057570A">
        <w:rPr>
          <w:rFonts w:ascii="Times New Roman" w:eastAsia="宋体" w:hAnsi="Times New Roman" w:cs="宋体"/>
          <w:color w:val="000000" w:themeColor="text1"/>
          <w:kern w:val="0"/>
          <w:sz w:val="24"/>
          <w:szCs w:val="21"/>
        </w:rPr>
        <w:t>10</w:t>
      </w:r>
      <w:r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hint="eastAsia"/>
          <w:color w:val="000000" w:themeColor="text1"/>
          <w:kern w:val="0"/>
          <w:sz w:val="24"/>
          <w:szCs w:val="21"/>
        </w:rPr>
        <w:t>, and then decreased by a factor of 10 when the validation set accuracy stopped improving. In total, the learning rate was decreased 3 times, and the learning was stopped after 370K iterations (74 epochs). We conjecture that in spite of the larger number of parameters and the greater depth of our nets compared to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the nets required less epochs to converge due to (a) implicit </w:t>
      </w:r>
      <w:proofErr w:type="spellStart"/>
      <w:r w:rsidRPr="0057570A">
        <w:rPr>
          <w:rFonts w:ascii="Times New Roman" w:eastAsia="宋体" w:hAnsi="Times New Roman" w:cs="宋体" w:hint="eastAsia"/>
          <w:color w:val="000000" w:themeColor="text1"/>
          <w:kern w:val="0"/>
          <w:sz w:val="24"/>
          <w:szCs w:val="21"/>
        </w:rPr>
        <w:t>regularisation</w:t>
      </w:r>
      <w:proofErr w:type="spellEnd"/>
      <w:r w:rsidRPr="0057570A">
        <w:rPr>
          <w:rFonts w:ascii="Times New Roman" w:eastAsia="宋体" w:hAnsi="Times New Roman" w:cs="宋体" w:hint="eastAsia"/>
          <w:color w:val="000000" w:themeColor="text1"/>
          <w:kern w:val="0"/>
          <w:sz w:val="24"/>
          <w:szCs w:val="21"/>
        </w:rPr>
        <w:t xml:space="preserve"> imposed by greater depth and smaller conv. filter sizes; (b) pre-</w:t>
      </w:r>
      <w:proofErr w:type="spellStart"/>
      <w:r w:rsidRPr="0057570A">
        <w:rPr>
          <w:rFonts w:ascii="Times New Roman" w:eastAsia="宋体" w:hAnsi="Times New Roman" w:cs="宋体" w:hint="eastAsia"/>
          <w:color w:val="000000" w:themeColor="text1"/>
          <w:kern w:val="0"/>
          <w:sz w:val="24"/>
          <w:szCs w:val="21"/>
        </w:rPr>
        <w:t>initialisation</w:t>
      </w:r>
      <w:proofErr w:type="spellEnd"/>
      <w:r w:rsidRPr="0057570A">
        <w:rPr>
          <w:rFonts w:ascii="Times New Roman" w:eastAsia="宋体" w:hAnsi="Times New Roman" w:cs="宋体" w:hint="eastAsia"/>
          <w:color w:val="000000" w:themeColor="text1"/>
          <w:kern w:val="0"/>
          <w:sz w:val="24"/>
          <w:szCs w:val="21"/>
        </w:rPr>
        <w:t xml:space="preserve"> of certain layers.</w:t>
      </w:r>
    </w:p>
    <w:p w:rsidR="00BD2433" w:rsidRPr="0057570A" w:rsidRDefault="00BD2433" w:rsidP="00AD4885">
      <w:pPr>
        <w:pStyle w:val="2"/>
        <w:rPr>
          <w:color w:val="000000" w:themeColor="text1"/>
        </w:rPr>
      </w:pPr>
      <w:r w:rsidRPr="0057570A">
        <w:rPr>
          <w:rFonts w:hint="eastAsia"/>
          <w:color w:val="000000" w:themeColor="text1"/>
        </w:rPr>
        <w:t xml:space="preserve">3.1 </w:t>
      </w:r>
      <w:r w:rsidRPr="0057570A">
        <w:rPr>
          <w:rFonts w:hint="eastAsia"/>
          <w:color w:val="000000" w:themeColor="text1"/>
        </w:rPr>
        <w:t>训练</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训练过程</w:t>
      </w:r>
      <w:r w:rsidR="005C3F7C" w:rsidRPr="0057570A">
        <w:rPr>
          <w:rFonts w:ascii="Times New Roman" w:eastAsia="宋体" w:hAnsi="Times New Roman" w:cs="宋体" w:hint="eastAsia"/>
          <w:color w:val="000000" w:themeColor="text1"/>
          <w:kern w:val="0"/>
          <w:sz w:val="24"/>
          <w:szCs w:val="21"/>
        </w:rPr>
        <w:t>基本上</w:t>
      </w:r>
      <w:r w:rsidRPr="0057570A">
        <w:rPr>
          <w:rFonts w:ascii="Times New Roman" w:eastAsia="宋体" w:hAnsi="Times New Roman" w:cs="宋体" w:hint="eastAsia"/>
          <w:color w:val="000000" w:themeColor="text1"/>
          <w:kern w:val="0"/>
          <w:sz w:val="24"/>
          <w:szCs w:val="21"/>
        </w:rPr>
        <w:t>遵循</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w:t>
      </w:r>
      <w:r w:rsidR="005C3F7C" w:rsidRPr="0057570A">
        <w:rPr>
          <w:rFonts w:ascii="Times New Roman" w:eastAsia="宋体" w:hAnsi="Times New Roman" w:cs="宋体" w:hint="eastAsia"/>
          <w:color w:val="000000" w:themeColor="text1"/>
          <w:kern w:val="0"/>
          <w:sz w:val="24"/>
          <w:szCs w:val="21"/>
        </w:rPr>
        <w:t>的</w:t>
      </w:r>
      <w:r w:rsidR="005C3F7C" w:rsidRPr="0057570A">
        <w:rPr>
          <w:rFonts w:ascii="Times New Roman" w:eastAsia="宋体" w:hAnsi="Times New Roman" w:cs="宋体"/>
          <w:color w:val="000000" w:themeColor="text1"/>
          <w:kern w:val="0"/>
          <w:sz w:val="24"/>
          <w:szCs w:val="21"/>
        </w:rPr>
        <w:t>做法</w:t>
      </w:r>
      <w:r w:rsidRPr="0057570A">
        <w:rPr>
          <w:rFonts w:ascii="Times New Roman" w:eastAsia="宋体" w:hAnsi="Times New Roman" w:cs="宋体" w:hint="eastAsia"/>
          <w:color w:val="000000" w:themeColor="text1"/>
          <w:kern w:val="0"/>
          <w:sz w:val="24"/>
          <w:szCs w:val="21"/>
        </w:rPr>
        <w:t>（除了从多尺度训练图像中对输入裁剪图像进行采样外，如下文所述）。也就是说，通过使用具有动量的小批量梯度下降（基于反向传播（</w:t>
      </w:r>
      <w:proofErr w:type="spellStart"/>
      <w:r w:rsidRPr="0057570A">
        <w:rPr>
          <w:rFonts w:ascii="Times New Roman" w:eastAsia="宋体" w:hAnsi="Times New Roman" w:cs="宋体" w:hint="eastAsia"/>
          <w:color w:val="000000" w:themeColor="text1"/>
          <w:kern w:val="0"/>
          <w:sz w:val="24"/>
          <w:szCs w:val="21"/>
        </w:rPr>
        <w:t>LeCun</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1989</w:t>
      </w:r>
      <w:r w:rsidRPr="0057570A">
        <w:rPr>
          <w:rFonts w:ascii="Times New Roman" w:eastAsia="宋体" w:hAnsi="Times New Roman" w:cs="宋体" w:hint="eastAsia"/>
          <w:color w:val="000000" w:themeColor="text1"/>
          <w:kern w:val="0"/>
          <w:sz w:val="24"/>
          <w:szCs w:val="21"/>
        </w:rPr>
        <w:t>））优化多项式逻辑回归目标函数来进行训练。批量大小设为</w:t>
      </w:r>
      <w:r w:rsidRPr="0057570A">
        <w:rPr>
          <w:rFonts w:ascii="Times New Roman" w:eastAsia="宋体" w:hAnsi="Times New Roman" w:cs="宋体" w:hint="eastAsia"/>
          <w:color w:val="000000" w:themeColor="text1"/>
          <w:kern w:val="0"/>
          <w:sz w:val="24"/>
          <w:szCs w:val="21"/>
        </w:rPr>
        <w:t>256</w:t>
      </w:r>
      <w:r w:rsidRPr="0057570A">
        <w:rPr>
          <w:rFonts w:ascii="Times New Roman" w:eastAsia="宋体" w:hAnsi="Times New Roman" w:cs="宋体" w:hint="eastAsia"/>
          <w:color w:val="000000" w:themeColor="text1"/>
          <w:kern w:val="0"/>
          <w:sz w:val="24"/>
          <w:szCs w:val="21"/>
        </w:rPr>
        <w:t>，动量为</w:t>
      </w:r>
      <w:r w:rsidRPr="0057570A">
        <w:rPr>
          <w:rFonts w:ascii="Times New Roman" w:eastAsia="宋体" w:hAnsi="Times New Roman" w:cs="宋体" w:hint="eastAsia"/>
          <w:color w:val="000000" w:themeColor="text1"/>
          <w:kern w:val="0"/>
          <w:sz w:val="24"/>
          <w:szCs w:val="21"/>
        </w:rPr>
        <w:t>0.9</w:t>
      </w:r>
      <w:r w:rsidRPr="0057570A">
        <w:rPr>
          <w:rFonts w:ascii="Times New Roman" w:eastAsia="宋体" w:hAnsi="Times New Roman" w:cs="宋体" w:hint="eastAsia"/>
          <w:color w:val="000000" w:themeColor="text1"/>
          <w:kern w:val="0"/>
          <w:sz w:val="24"/>
          <w:szCs w:val="21"/>
        </w:rPr>
        <w:t>。训练通过权重衰减（</w:t>
      </w:r>
      <w:r w:rsidRPr="0057570A">
        <w:rPr>
          <w:rFonts w:ascii="Times New Roman" w:eastAsia="宋体" w:hAnsi="Times New Roman" w:cs="宋体" w:hint="eastAsia"/>
          <w:color w:val="000000" w:themeColor="text1"/>
          <w:kern w:val="0"/>
          <w:sz w:val="24"/>
          <w:szCs w:val="21"/>
        </w:rPr>
        <w:t>L2</w:t>
      </w:r>
      <w:r w:rsidRPr="0057570A">
        <w:rPr>
          <w:rFonts w:ascii="Times New Roman" w:eastAsia="宋体" w:hAnsi="Times New Roman" w:cs="宋体" w:hint="eastAsia"/>
          <w:color w:val="000000" w:themeColor="text1"/>
          <w:kern w:val="0"/>
          <w:sz w:val="24"/>
          <w:szCs w:val="21"/>
        </w:rPr>
        <w:t>惩罚乘子设定为</w:t>
      </w:r>
      <w:r w:rsidR="00A32794" w:rsidRPr="0057570A">
        <w:rPr>
          <w:rFonts w:ascii="Times New Roman" w:eastAsia="宋体" w:hAnsi="Times New Roman" w:cs="宋体"/>
          <w:color w:val="000000" w:themeColor="text1"/>
          <w:kern w:val="0"/>
          <w:sz w:val="24"/>
          <w:szCs w:val="21"/>
        </w:rPr>
        <w:t>5</w:t>
      </w:r>
      <w:r w:rsidR="00A32794" w:rsidRPr="0057570A">
        <w:rPr>
          <w:rFonts w:ascii="Cambria Math" w:eastAsia="宋体" w:hAnsi="Cambria Math" w:cs="Cambria Math"/>
          <w:color w:val="000000" w:themeColor="text1"/>
          <w:kern w:val="0"/>
          <w:sz w:val="24"/>
          <w:szCs w:val="21"/>
        </w:rPr>
        <w:t>⋅</w:t>
      </w:r>
      <w:r w:rsidR="00A32794" w:rsidRPr="0057570A">
        <w:rPr>
          <w:rFonts w:ascii="Times New Roman" w:eastAsia="宋体" w:hAnsi="Times New Roman" w:cs="宋体"/>
          <w:color w:val="000000" w:themeColor="text1"/>
          <w:kern w:val="0"/>
          <w:sz w:val="24"/>
          <w:szCs w:val="21"/>
        </w:rPr>
        <w:t>10</w:t>
      </w:r>
      <w:r w:rsidR="00A32794" w:rsidRPr="0057570A">
        <w:rPr>
          <w:rFonts w:ascii="Times New Roman" w:eastAsia="宋体" w:hAnsi="Times New Roman" w:cs="宋体"/>
          <w:color w:val="000000" w:themeColor="text1"/>
          <w:kern w:val="0"/>
          <w:sz w:val="24"/>
          <w:szCs w:val="21"/>
          <w:vertAlign w:val="superscript"/>
        </w:rPr>
        <w:t>−4</w:t>
      </w:r>
      <w:r w:rsidRPr="0057570A">
        <w:rPr>
          <w:rFonts w:ascii="Times New Roman" w:eastAsia="宋体" w:hAnsi="Times New Roman" w:cs="宋体" w:hint="eastAsia"/>
          <w:color w:val="000000" w:themeColor="text1"/>
          <w:kern w:val="0"/>
          <w:sz w:val="24"/>
          <w:szCs w:val="21"/>
        </w:rPr>
        <w:t>）进行正则化，前两个全连接层</w:t>
      </w:r>
      <w:r w:rsidR="00A32794" w:rsidRPr="0057570A">
        <w:rPr>
          <w:rFonts w:ascii="Times New Roman" w:eastAsia="宋体" w:hAnsi="Times New Roman" w:cs="宋体" w:hint="eastAsia"/>
          <w:color w:val="000000" w:themeColor="text1"/>
          <w:kern w:val="0"/>
          <w:sz w:val="24"/>
          <w:szCs w:val="21"/>
        </w:rPr>
        <w:t>采取</w:t>
      </w:r>
      <w:r w:rsidR="00A32794" w:rsidRPr="0057570A">
        <w:rPr>
          <w:rFonts w:ascii="Times New Roman" w:eastAsia="宋体" w:hAnsi="Times New Roman" w:cs="宋体" w:hint="eastAsia"/>
          <w:color w:val="000000" w:themeColor="text1"/>
          <w:kern w:val="0"/>
          <w:sz w:val="24"/>
          <w:szCs w:val="21"/>
        </w:rPr>
        <w:t>dr</w:t>
      </w:r>
      <w:r w:rsidR="00A32794" w:rsidRPr="0057570A">
        <w:rPr>
          <w:rFonts w:ascii="Times New Roman" w:eastAsia="宋体" w:hAnsi="Times New Roman" w:cs="宋体"/>
          <w:color w:val="000000" w:themeColor="text1"/>
          <w:kern w:val="0"/>
          <w:sz w:val="24"/>
          <w:szCs w:val="21"/>
        </w:rPr>
        <w:t>opout</w:t>
      </w:r>
      <w:r w:rsidRPr="0057570A">
        <w:rPr>
          <w:rFonts w:ascii="Times New Roman" w:eastAsia="宋体" w:hAnsi="Times New Roman" w:cs="宋体" w:hint="eastAsia"/>
          <w:color w:val="000000" w:themeColor="text1"/>
          <w:kern w:val="0"/>
          <w:sz w:val="24"/>
          <w:szCs w:val="21"/>
        </w:rPr>
        <w:t>正则化（</w:t>
      </w:r>
      <w:r w:rsidR="00A32794" w:rsidRPr="0057570A">
        <w:rPr>
          <w:rFonts w:ascii="Times New Roman" w:eastAsia="宋体" w:hAnsi="Times New Roman" w:cs="宋体" w:hint="eastAsia"/>
          <w:color w:val="000000" w:themeColor="text1"/>
          <w:kern w:val="0"/>
          <w:sz w:val="24"/>
          <w:szCs w:val="21"/>
        </w:rPr>
        <w:t>dropout</w:t>
      </w:r>
      <w:r w:rsidR="00A32794" w:rsidRPr="0057570A">
        <w:rPr>
          <w:rFonts w:ascii="Times New Roman" w:eastAsia="宋体" w:hAnsi="Times New Roman" w:cs="宋体" w:hint="eastAsia"/>
          <w:color w:val="000000" w:themeColor="text1"/>
          <w:kern w:val="0"/>
          <w:sz w:val="24"/>
          <w:szCs w:val="21"/>
        </w:rPr>
        <w:t>比率</w:t>
      </w:r>
      <w:r w:rsidRPr="0057570A">
        <w:rPr>
          <w:rFonts w:ascii="Times New Roman" w:eastAsia="宋体" w:hAnsi="Times New Roman" w:cs="宋体" w:hint="eastAsia"/>
          <w:color w:val="000000" w:themeColor="text1"/>
          <w:kern w:val="0"/>
          <w:sz w:val="24"/>
          <w:szCs w:val="21"/>
        </w:rPr>
        <w:t>设定为</w:t>
      </w:r>
      <w:r w:rsidRPr="0057570A">
        <w:rPr>
          <w:rFonts w:ascii="Times New Roman" w:eastAsia="宋体" w:hAnsi="Times New Roman" w:cs="宋体" w:hint="eastAsia"/>
          <w:color w:val="000000" w:themeColor="text1"/>
          <w:kern w:val="0"/>
          <w:sz w:val="24"/>
          <w:szCs w:val="21"/>
        </w:rPr>
        <w:t>0.5</w:t>
      </w:r>
      <w:r w:rsidRPr="0057570A">
        <w:rPr>
          <w:rFonts w:ascii="Times New Roman" w:eastAsia="宋体" w:hAnsi="Times New Roman" w:cs="宋体" w:hint="eastAsia"/>
          <w:color w:val="000000" w:themeColor="text1"/>
          <w:kern w:val="0"/>
          <w:sz w:val="24"/>
          <w:szCs w:val="21"/>
        </w:rPr>
        <w:t>）。学习率初始设定为</w:t>
      </w:r>
      <w:r w:rsidR="00A32794" w:rsidRPr="0057570A">
        <w:rPr>
          <w:rFonts w:ascii="Times New Roman" w:eastAsia="宋体" w:hAnsi="Times New Roman" w:cs="宋体"/>
          <w:color w:val="000000" w:themeColor="text1"/>
          <w:kern w:val="0"/>
          <w:sz w:val="24"/>
          <w:szCs w:val="21"/>
        </w:rPr>
        <w:t>10</w:t>
      </w:r>
      <w:r w:rsidR="00A32794" w:rsidRPr="0057570A">
        <w:rPr>
          <w:rFonts w:ascii="Times New Roman" w:eastAsia="宋体" w:hAnsi="Times New Roman" w:cs="宋体"/>
          <w:color w:val="000000" w:themeColor="text1"/>
          <w:kern w:val="0"/>
          <w:sz w:val="24"/>
          <w:szCs w:val="21"/>
          <w:vertAlign w:val="superscript"/>
        </w:rPr>
        <w:t>−2</w:t>
      </w:r>
      <w:r w:rsidR="00A32794"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然后当验证集准确率停止改善时，</w:t>
      </w:r>
      <w:r w:rsidR="00A32794" w:rsidRPr="0057570A">
        <w:rPr>
          <w:rFonts w:ascii="Times New Roman" w:eastAsia="宋体" w:hAnsi="Times New Roman" w:cs="宋体" w:hint="eastAsia"/>
          <w:color w:val="000000" w:themeColor="text1"/>
          <w:kern w:val="0"/>
          <w:sz w:val="24"/>
          <w:szCs w:val="21"/>
        </w:rPr>
        <w:t>学习</w:t>
      </w:r>
      <w:r w:rsidR="00A32794" w:rsidRPr="0057570A">
        <w:rPr>
          <w:rFonts w:ascii="Times New Roman" w:eastAsia="宋体" w:hAnsi="Times New Roman" w:cs="宋体"/>
          <w:color w:val="000000" w:themeColor="text1"/>
          <w:kern w:val="0"/>
          <w:sz w:val="24"/>
          <w:szCs w:val="21"/>
        </w:rPr>
        <w:t>率</w:t>
      </w:r>
      <w:r w:rsidR="00A32794" w:rsidRPr="0057570A">
        <w:rPr>
          <w:rFonts w:ascii="Times New Roman" w:eastAsia="宋体" w:hAnsi="Times New Roman" w:cs="宋体" w:hint="eastAsia"/>
          <w:color w:val="000000" w:themeColor="text1"/>
          <w:kern w:val="0"/>
          <w:sz w:val="24"/>
          <w:szCs w:val="21"/>
        </w:rPr>
        <w:t>以</w:t>
      </w:r>
      <w:r w:rsidR="00A32794" w:rsidRPr="0057570A">
        <w:rPr>
          <w:rFonts w:ascii="Times New Roman" w:eastAsia="宋体" w:hAnsi="Times New Roman" w:cs="宋体" w:hint="eastAsia"/>
          <w:color w:val="000000" w:themeColor="text1"/>
          <w:kern w:val="0"/>
          <w:sz w:val="24"/>
          <w:szCs w:val="21"/>
        </w:rPr>
        <w:t>10</w:t>
      </w:r>
      <w:r w:rsidR="00A32794" w:rsidRPr="0057570A">
        <w:rPr>
          <w:rFonts w:ascii="Times New Roman" w:eastAsia="宋体" w:hAnsi="Times New Roman" w:cs="宋体" w:hint="eastAsia"/>
          <w:color w:val="000000" w:themeColor="text1"/>
          <w:kern w:val="0"/>
          <w:sz w:val="24"/>
          <w:szCs w:val="21"/>
        </w:rPr>
        <w:t>倍</w:t>
      </w:r>
      <w:r w:rsidR="00A32794" w:rsidRPr="0057570A">
        <w:rPr>
          <w:rFonts w:ascii="Times New Roman" w:eastAsia="宋体" w:hAnsi="Times New Roman" w:cs="宋体"/>
          <w:color w:val="000000" w:themeColor="text1"/>
          <w:kern w:val="0"/>
          <w:sz w:val="24"/>
          <w:szCs w:val="21"/>
        </w:rPr>
        <w:t>的比率进行减小</w:t>
      </w:r>
      <w:r w:rsidRPr="0057570A">
        <w:rPr>
          <w:rFonts w:ascii="Times New Roman" w:eastAsia="宋体" w:hAnsi="Times New Roman" w:cs="宋体" w:hint="eastAsia"/>
          <w:color w:val="000000" w:themeColor="text1"/>
          <w:kern w:val="0"/>
          <w:sz w:val="24"/>
          <w:szCs w:val="21"/>
        </w:rPr>
        <w:t>。学习率总共降低</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次，学习在</w:t>
      </w:r>
      <w:r w:rsidRPr="0057570A">
        <w:rPr>
          <w:rFonts w:ascii="Times New Roman" w:eastAsia="宋体" w:hAnsi="Times New Roman" w:cs="宋体" w:hint="eastAsia"/>
          <w:color w:val="000000" w:themeColor="text1"/>
          <w:kern w:val="0"/>
          <w:sz w:val="24"/>
          <w:szCs w:val="21"/>
        </w:rPr>
        <w:t>37</w:t>
      </w:r>
      <w:r w:rsidRPr="0057570A">
        <w:rPr>
          <w:rFonts w:ascii="Times New Roman" w:eastAsia="宋体" w:hAnsi="Times New Roman" w:cs="宋体" w:hint="eastAsia"/>
          <w:color w:val="000000" w:themeColor="text1"/>
          <w:kern w:val="0"/>
          <w:sz w:val="24"/>
          <w:szCs w:val="21"/>
        </w:rPr>
        <w:t>万次迭代后停止（</w:t>
      </w:r>
      <w:r w:rsidRPr="0057570A">
        <w:rPr>
          <w:rFonts w:ascii="Times New Roman" w:eastAsia="宋体" w:hAnsi="Times New Roman" w:cs="宋体" w:hint="eastAsia"/>
          <w:color w:val="000000" w:themeColor="text1"/>
          <w:kern w:val="0"/>
          <w:sz w:val="24"/>
          <w:szCs w:val="21"/>
        </w:rPr>
        <w:t>74</w:t>
      </w:r>
      <w:r w:rsidRPr="0057570A">
        <w:rPr>
          <w:rFonts w:ascii="Times New Roman" w:eastAsia="宋体" w:hAnsi="Times New Roman" w:cs="宋体" w:hint="eastAsia"/>
          <w:color w:val="000000" w:themeColor="text1"/>
          <w:kern w:val="0"/>
          <w:sz w:val="24"/>
          <w:szCs w:val="21"/>
        </w:rPr>
        <w:t>个</w:t>
      </w:r>
      <w:r w:rsidRPr="0057570A">
        <w:rPr>
          <w:rFonts w:ascii="Times New Roman" w:eastAsia="宋体" w:hAnsi="Times New Roman" w:cs="宋体" w:hint="eastAsia"/>
          <w:color w:val="000000" w:themeColor="text1"/>
          <w:kern w:val="0"/>
          <w:sz w:val="24"/>
          <w:szCs w:val="21"/>
        </w:rPr>
        <w:t>epochs</w:t>
      </w:r>
      <w:r w:rsidRPr="0057570A">
        <w:rPr>
          <w:rFonts w:ascii="Times New Roman" w:eastAsia="宋体" w:hAnsi="Times New Roman" w:cs="宋体" w:hint="eastAsia"/>
          <w:color w:val="000000" w:themeColor="text1"/>
          <w:kern w:val="0"/>
          <w:sz w:val="24"/>
          <w:szCs w:val="21"/>
        </w:rPr>
        <w:t>）。我们推测，尽管与（</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w:t>
      </w:r>
      <w:r w:rsidR="00A32794" w:rsidRPr="0057570A">
        <w:rPr>
          <w:rFonts w:ascii="Times New Roman" w:eastAsia="宋体" w:hAnsi="Times New Roman" w:cs="宋体" w:hint="eastAsia"/>
          <w:color w:val="000000" w:themeColor="text1"/>
          <w:kern w:val="0"/>
          <w:sz w:val="24"/>
          <w:szCs w:val="21"/>
        </w:rPr>
        <w:t>的</w:t>
      </w:r>
      <w:r w:rsidR="00A32794" w:rsidRPr="0057570A">
        <w:rPr>
          <w:rFonts w:ascii="Times New Roman" w:eastAsia="宋体" w:hAnsi="Times New Roman" w:cs="宋体"/>
          <w:color w:val="000000" w:themeColor="text1"/>
          <w:kern w:val="0"/>
          <w:sz w:val="24"/>
          <w:szCs w:val="21"/>
        </w:rPr>
        <w:t>网络</w:t>
      </w:r>
      <w:r w:rsidRPr="0057570A">
        <w:rPr>
          <w:rFonts w:ascii="Times New Roman" w:eastAsia="宋体" w:hAnsi="Times New Roman" w:cs="宋体" w:hint="eastAsia"/>
          <w:color w:val="000000" w:themeColor="text1"/>
          <w:kern w:val="0"/>
          <w:sz w:val="24"/>
          <w:szCs w:val="21"/>
        </w:rPr>
        <w:t>相比我们的网络参数更多，网络的深度更</w:t>
      </w:r>
      <w:r w:rsidR="00A32794" w:rsidRPr="0057570A">
        <w:rPr>
          <w:rFonts w:ascii="Times New Roman" w:eastAsia="宋体" w:hAnsi="Times New Roman" w:cs="宋体" w:hint="eastAsia"/>
          <w:color w:val="000000" w:themeColor="text1"/>
          <w:kern w:val="0"/>
          <w:sz w:val="24"/>
          <w:szCs w:val="21"/>
        </w:rPr>
        <w:t>深</w:t>
      </w:r>
      <w:r w:rsidRPr="0057570A">
        <w:rPr>
          <w:rFonts w:ascii="Times New Roman" w:eastAsia="宋体" w:hAnsi="Times New Roman" w:cs="宋体" w:hint="eastAsia"/>
          <w:color w:val="000000" w:themeColor="text1"/>
          <w:kern w:val="0"/>
          <w:sz w:val="24"/>
          <w:szCs w:val="21"/>
        </w:rPr>
        <w:t>，但网络需要更小的</w:t>
      </w:r>
      <w:r w:rsidRPr="0057570A">
        <w:rPr>
          <w:rFonts w:ascii="Times New Roman" w:eastAsia="宋体" w:hAnsi="Times New Roman" w:cs="宋体" w:hint="eastAsia"/>
          <w:color w:val="000000" w:themeColor="text1"/>
          <w:kern w:val="0"/>
          <w:sz w:val="24"/>
          <w:szCs w:val="21"/>
        </w:rPr>
        <w:t>epoch</w:t>
      </w:r>
      <w:r w:rsidRPr="0057570A">
        <w:rPr>
          <w:rFonts w:ascii="Times New Roman" w:eastAsia="宋体" w:hAnsi="Times New Roman" w:cs="宋体" w:hint="eastAsia"/>
          <w:color w:val="000000" w:themeColor="text1"/>
          <w:kern w:val="0"/>
          <w:sz w:val="24"/>
          <w:szCs w:val="21"/>
        </w:rPr>
        <w:t>就可以</w:t>
      </w:r>
      <w:r w:rsidRPr="0057570A">
        <w:rPr>
          <w:rFonts w:ascii="Times New Roman" w:eastAsia="宋体" w:hAnsi="Times New Roman" w:cs="宋体" w:hint="eastAsia"/>
          <w:color w:val="000000" w:themeColor="text1"/>
          <w:kern w:val="0"/>
          <w:sz w:val="24"/>
          <w:szCs w:val="21"/>
        </w:rPr>
        <w:lastRenderedPageBreak/>
        <w:t>收敛，这是由于（</w:t>
      </w:r>
      <w:r w:rsidRPr="0057570A">
        <w:rPr>
          <w:rFonts w:ascii="Times New Roman" w:eastAsia="宋体" w:hAnsi="Times New Roman" w:cs="宋体" w:hint="eastAsia"/>
          <w:color w:val="000000" w:themeColor="text1"/>
          <w:kern w:val="0"/>
          <w:sz w:val="24"/>
          <w:szCs w:val="21"/>
        </w:rPr>
        <w:t>a</w:t>
      </w:r>
      <w:r w:rsidR="00A32794"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更大的深度和更小的卷积滤波器尺寸引起的隐式正则化，（</w:t>
      </w:r>
      <w:r w:rsidRPr="0057570A">
        <w:rPr>
          <w:rFonts w:ascii="Times New Roman" w:eastAsia="宋体" w:hAnsi="Times New Roman" w:cs="宋体" w:hint="eastAsia"/>
          <w:color w:val="000000" w:themeColor="text1"/>
          <w:kern w:val="0"/>
          <w:sz w:val="24"/>
          <w:szCs w:val="21"/>
        </w:rPr>
        <w:t>b</w:t>
      </w:r>
      <w:r w:rsidRPr="0057570A">
        <w:rPr>
          <w:rFonts w:ascii="Times New Roman" w:eastAsia="宋体" w:hAnsi="Times New Roman" w:cs="宋体" w:hint="eastAsia"/>
          <w:color w:val="000000" w:themeColor="text1"/>
          <w:kern w:val="0"/>
          <w:sz w:val="24"/>
          <w:szCs w:val="21"/>
        </w:rPr>
        <w:t>）某些层的预初始化。</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The </w:t>
      </w:r>
      <w:proofErr w:type="spellStart"/>
      <w:r w:rsidRPr="0057570A">
        <w:rPr>
          <w:rFonts w:ascii="Times New Roman" w:eastAsia="宋体" w:hAnsi="Times New Roman" w:cs="宋体" w:hint="eastAsia"/>
          <w:color w:val="000000" w:themeColor="text1"/>
          <w:kern w:val="0"/>
          <w:sz w:val="24"/>
          <w:szCs w:val="21"/>
        </w:rPr>
        <w:t>initialisation</w:t>
      </w:r>
      <w:proofErr w:type="spellEnd"/>
      <w:r w:rsidRPr="0057570A">
        <w:rPr>
          <w:rFonts w:ascii="Times New Roman" w:eastAsia="宋体" w:hAnsi="Times New Roman" w:cs="宋体" w:hint="eastAsia"/>
          <w:color w:val="000000" w:themeColor="text1"/>
          <w:kern w:val="0"/>
          <w:sz w:val="24"/>
          <w:szCs w:val="21"/>
        </w:rPr>
        <w:t xml:space="preserve"> of the network weights is important, since bad </w:t>
      </w:r>
      <w:proofErr w:type="spellStart"/>
      <w:r w:rsidRPr="0057570A">
        <w:rPr>
          <w:rFonts w:ascii="Times New Roman" w:eastAsia="宋体" w:hAnsi="Times New Roman" w:cs="宋体" w:hint="eastAsia"/>
          <w:color w:val="000000" w:themeColor="text1"/>
          <w:kern w:val="0"/>
          <w:sz w:val="24"/>
          <w:szCs w:val="21"/>
        </w:rPr>
        <w:t>initialisation</w:t>
      </w:r>
      <w:proofErr w:type="spellEnd"/>
      <w:r w:rsidRPr="0057570A">
        <w:rPr>
          <w:rFonts w:ascii="Times New Roman" w:eastAsia="宋体" w:hAnsi="Times New Roman" w:cs="宋体" w:hint="eastAsia"/>
          <w:color w:val="000000" w:themeColor="text1"/>
          <w:kern w:val="0"/>
          <w:sz w:val="24"/>
          <w:szCs w:val="21"/>
        </w:rPr>
        <w:t xml:space="preserve"> can stall learning due to the instability of gradient in deep nets. To circumvent this problem, we began with training the configuration A (Table 1), shallow enough to be trained with random </w:t>
      </w:r>
      <w:proofErr w:type="spellStart"/>
      <w:r w:rsidRPr="0057570A">
        <w:rPr>
          <w:rFonts w:ascii="Times New Roman" w:eastAsia="宋体" w:hAnsi="Times New Roman" w:cs="宋体" w:hint="eastAsia"/>
          <w:color w:val="000000" w:themeColor="text1"/>
          <w:kern w:val="0"/>
          <w:sz w:val="24"/>
          <w:szCs w:val="21"/>
        </w:rPr>
        <w:t>initialisation</w:t>
      </w:r>
      <w:proofErr w:type="spellEnd"/>
      <w:r w:rsidRPr="0057570A">
        <w:rPr>
          <w:rFonts w:ascii="Times New Roman" w:eastAsia="宋体" w:hAnsi="Times New Roman" w:cs="宋体" w:hint="eastAsia"/>
          <w:color w:val="000000" w:themeColor="text1"/>
          <w:kern w:val="0"/>
          <w:sz w:val="24"/>
          <w:szCs w:val="21"/>
        </w:rPr>
        <w:t xml:space="preserve">. Then, when training deeper architectures, we </w:t>
      </w:r>
      <w:proofErr w:type="spellStart"/>
      <w:r w:rsidRPr="0057570A">
        <w:rPr>
          <w:rFonts w:ascii="Times New Roman" w:eastAsia="宋体" w:hAnsi="Times New Roman" w:cs="宋体" w:hint="eastAsia"/>
          <w:color w:val="000000" w:themeColor="text1"/>
          <w:kern w:val="0"/>
          <w:sz w:val="24"/>
          <w:szCs w:val="21"/>
        </w:rPr>
        <w:t>initialised</w:t>
      </w:r>
      <w:proofErr w:type="spellEnd"/>
      <w:r w:rsidRPr="0057570A">
        <w:rPr>
          <w:rFonts w:ascii="Times New Roman" w:eastAsia="宋体" w:hAnsi="Times New Roman" w:cs="宋体" w:hint="eastAsia"/>
          <w:color w:val="000000" w:themeColor="text1"/>
          <w:kern w:val="0"/>
          <w:sz w:val="24"/>
          <w:szCs w:val="21"/>
        </w:rPr>
        <w:t xml:space="preserve"> the first four convolutional layers and the last three fully-connected layers with the layers of net A (the intermediate layers were </w:t>
      </w:r>
      <w:proofErr w:type="spellStart"/>
      <w:r w:rsidRPr="0057570A">
        <w:rPr>
          <w:rFonts w:ascii="Times New Roman" w:eastAsia="宋体" w:hAnsi="Times New Roman" w:cs="宋体" w:hint="eastAsia"/>
          <w:color w:val="000000" w:themeColor="text1"/>
          <w:kern w:val="0"/>
          <w:sz w:val="24"/>
          <w:szCs w:val="21"/>
        </w:rPr>
        <w:t>initialised</w:t>
      </w:r>
      <w:proofErr w:type="spellEnd"/>
      <w:r w:rsidRPr="0057570A">
        <w:rPr>
          <w:rFonts w:ascii="Times New Roman" w:eastAsia="宋体" w:hAnsi="Times New Roman" w:cs="宋体" w:hint="eastAsia"/>
          <w:color w:val="000000" w:themeColor="text1"/>
          <w:kern w:val="0"/>
          <w:sz w:val="24"/>
          <w:szCs w:val="21"/>
        </w:rPr>
        <w:t xml:space="preserve"> randomly). We did not decrease the learning rate for the pre-</w:t>
      </w:r>
      <w:proofErr w:type="spellStart"/>
      <w:r w:rsidRPr="0057570A">
        <w:rPr>
          <w:rFonts w:ascii="Times New Roman" w:eastAsia="宋体" w:hAnsi="Times New Roman" w:cs="宋体" w:hint="eastAsia"/>
          <w:color w:val="000000" w:themeColor="text1"/>
          <w:kern w:val="0"/>
          <w:sz w:val="24"/>
          <w:szCs w:val="21"/>
        </w:rPr>
        <w:t>initialised</w:t>
      </w:r>
      <w:proofErr w:type="spellEnd"/>
      <w:r w:rsidRPr="0057570A">
        <w:rPr>
          <w:rFonts w:ascii="Times New Roman" w:eastAsia="宋体" w:hAnsi="Times New Roman" w:cs="宋体" w:hint="eastAsia"/>
          <w:color w:val="000000" w:themeColor="text1"/>
          <w:kern w:val="0"/>
          <w:sz w:val="24"/>
          <w:szCs w:val="21"/>
        </w:rPr>
        <w:t xml:space="preserve"> layers, allowing them to change during learning. For random </w:t>
      </w:r>
      <w:proofErr w:type="spellStart"/>
      <w:r w:rsidRPr="0057570A">
        <w:rPr>
          <w:rFonts w:ascii="Times New Roman" w:eastAsia="宋体" w:hAnsi="Times New Roman" w:cs="宋体" w:hint="eastAsia"/>
          <w:color w:val="000000" w:themeColor="text1"/>
          <w:kern w:val="0"/>
          <w:sz w:val="24"/>
          <w:szCs w:val="21"/>
        </w:rPr>
        <w:t>initialisation</w:t>
      </w:r>
      <w:proofErr w:type="spellEnd"/>
      <w:r w:rsidRPr="0057570A">
        <w:rPr>
          <w:rFonts w:ascii="Times New Roman" w:eastAsia="宋体" w:hAnsi="Times New Roman" w:cs="宋体" w:hint="eastAsia"/>
          <w:color w:val="000000" w:themeColor="text1"/>
          <w:kern w:val="0"/>
          <w:sz w:val="24"/>
          <w:szCs w:val="21"/>
        </w:rPr>
        <w:t xml:space="preserve"> (where applicable), we sampled the weights from a normal distribution with the zero mean and</w:t>
      </w:r>
      <w:r w:rsidR="00C84F6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10</w:t>
      </w:r>
      <w:r w:rsidRPr="0057570A">
        <w:rPr>
          <w:rFonts w:ascii="Times New Roman" w:eastAsia="宋体" w:hAnsi="Times New Roman" w:cs="宋体"/>
          <w:color w:val="000000" w:themeColor="text1"/>
          <w:kern w:val="0"/>
          <w:sz w:val="24"/>
          <w:szCs w:val="21"/>
          <w:vertAlign w:val="superscript"/>
        </w:rPr>
        <w:t>−2</w:t>
      </w:r>
      <w:r w:rsidR="00C84F6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 xml:space="preserve">variance. The biases were </w:t>
      </w:r>
      <w:proofErr w:type="spellStart"/>
      <w:r w:rsidRPr="0057570A">
        <w:rPr>
          <w:rFonts w:ascii="Times New Roman" w:eastAsia="宋体" w:hAnsi="Times New Roman" w:cs="宋体" w:hint="eastAsia"/>
          <w:color w:val="000000" w:themeColor="text1"/>
          <w:kern w:val="0"/>
          <w:sz w:val="24"/>
          <w:szCs w:val="21"/>
        </w:rPr>
        <w:t>initialised</w:t>
      </w:r>
      <w:proofErr w:type="spellEnd"/>
      <w:r w:rsidRPr="0057570A">
        <w:rPr>
          <w:rFonts w:ascii="Times New Roman" w:eastAsia="宋体" w:hAnsi="Times New Roman" w:cs="宋体" w:hint="eastAsia"/>
          <w:color w:val="000000" w:themeColor="text1"/>
          <w:kern w:val="0"/>
          <w:sz w:val="24"/>
          <w:szCs w:val="21"/>
        </w:rPr>
        <w:t xml:space="preserve"> with zero. It is worth noting that after the paper submission we found that it is possible to </w:t>
      </w:r>
      <w:proofErr w:type="spellStart"/>
      <w:r w:rsidRPr="0057570A">
        <w:rPr>
          <w:rFonts w:ascii="Times New Roman" w:eastAsia="宋体" w:hAnsi="Times New Roman" w:cs="宋体" w:hint="eastAsia"/>
          <w:color w:val="000000" w:themeColor="text1"/>
          <w:kern w:val="0"/>
          <w:sz w:val="24"/>
          <w:szCs w:val="21"/>
        </w:rPr>
        <w:t>initialise</w:t>
      </w:r>
      <w:proofErr w:type="spellEnd"/>
      <w:r w:rsidRPr="0057570A">
        <w:rPr>
          <w:rFonts w:ascii="Times New Roman" w:eastAsia="宋体" w:hAnsi="Times New Roman" w:cs="宋体" w:hint="eastAsia"/>
          <w:color w:val="000000" w:themeColor="text1"/>
          <w:kern w:val="0"/>
          <w:sz w:val="24"/>
          <w:szCs w:val="21"/>
        </w:rPr>
        <w:t xml:space="preserve"> the weights without pre-training by using the random </w:t>
      </w:r>
      <w:proofErr w:type="spellStart"/>
      <w:r w:rsidRPr="0057570A">
        <w:rPr>
          <w:rFonts w:ascii="Times New Roman" w:eastAsia="宋体" w:hAnsi="Times New Roman" w:cs="宋体" w:hint="eastAsia"/>
          <w:color w:val="000000" w:themeColor="text1"/>
          <w:kern w:val="0"/>
          <w:sz w:val="24"/>
          <w:szCs w:val="21"/>
        </w:rPr>
        <w:t>initialisation</w:t>
      </w:r>
      <w:proofErr w:type="spellEnd"/>
      <w:r w:rsidRPr="0057570A">
        <w:rPr>
          <w:rFonts w:ascii="Times New Roman" w:eastAsia="宋体" w:hAnsi="Times New Roman" w:cs="宋体" w:hint="eastAsia"/>
          <w:color w:val="000000" w:themeColor="text1"/>
          <w:kern w:val="0"/>
          <w:sz w:val="24"/>
          <w:szCs w:val="21"/>
        </w:rPr>
        <w:t xml:space="preserve"> procedure of </w:t>
      </w:r>
      <w:proofErr w:type="spellStart"/>
      <w:r w:rsidRPr="0057570A">
        <w:rPr>
          <w:rFonts w:ascii="Times New Roman" w:eastAsia="宋体" w:hAnsi="Times New Roman" w:cs="宋体" w:hint="eastAsia"/>
          <w:color w:val="000000" w:themeColor="text1"/>
          <w:kern w:val="0"/>
          <w:sz w:val="24"/>
          <w:szCs w:val="21"/>
        </w:rPr>
        <w:t>Glorot</w:t>
      </w:r>
      <w:proofErr w:type="spellEnd"/>
      <w:r w:rsidRPr="0057570A">
        <w:rPr>
          <w:rFonts w:ascii="Times New Roman" w:eastAsia="宋体" w:hAnsi="Times New Roman" w:cs="宋体" w:hint="eastAsia"/>
          <w:color w:val="000000" w:themeColor="text1"/>
          <w:kern w:val="0"/>
          <w:sz w:val="24"/>
          <w:szCs w:val="21"/>
        </w:rPr>
        <w:t xml:space="preserve"> &amp; </w:t>
      </w:r>
      <w:proofErr w:type="spellStart"/>
      <w:r w:rsidRPr="0057570A">
        <w:rPr>
          <w:rFonts w:ascii="Times New Roman" w:eastAsia="宋体" w:hAnsi="Times New Roman" w:cs="宋体" w:hint="eastAsia"/>
          <w:color w:val="000000" w:themeColor="text1"/>
          <w:kern w:val="0"/>
          <w:sz w:val="24"/>
          <w:szCs w:val="21"/>
        </w:rPr>
        <w:t>Bengio</w:t>
      </w:r>
      <w:proofErr w:type="spellEnd"/>
      <w:r w:rsidRPr="0057570A">
        <w:rPr>
          <w:rFonts w:ascii="Times New Roman" w:eastAsia="宋体" w:hAnsi="Times New Roman" w:cs="宋体" w:hint="eastAsia"/>
          <w:color w:val="000000" w:themeColor="text1"/>
          <w:kern w:val="0"/>
          <w:sz w:val="24"/>
          <w:szCs w:val="21"/>
        </w:rPr>
        <w:t xml:space="preserve"> (2010).</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网络权重的初始化是重要的，由于深度网络中梯度的不稳定，不好的初始化可能会阻碍学习。为了规避这个问题，我们开始训练配置</w:t>
      </w:r>
      <w:r w:rsidRPr="0057570A">
        <w:rPr>
          <w:rFonts w:ascii="Times New Roman" w:eastAsia="宋体" w:hAnsi="Times New Roman" w:cs="宋体" w:hint="eastAsia"/>
          <w:color w:val="000000" w:themeColor="text1"/>
          <w:kern w:val="0"/>
          <w:sz w:val="24"/>
          <w:szCs w:val="21"/>
        </w:rPr>
        <w:t>A</w:t>
      </w:r>
      <w:r w:rsidRPr="0057570A">
        <w:rPr>
          <w:rFonts w:ascii="Times New Roman" w:eastAsia="宋体" w:hAnsi="Times New Roman" w:cs="宋体" w:hint="eastAsia"/>
          <w:color w:val="000000" w:themeColor="text1"/>
          <w:kern w:val="0"/>
          <w:sz w:val="24"/>
          <w:szCs w:val="21"/>
        </w:rPr>
        <w:t>（表</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00C84F65" w:rsidRPr="0057570A">
        <w:rPr>
          <w:rFonts w:ascii="Times New Roman" w:eastAsia="宋体" w:hAnsi="Times New Roman" w:cs="宋体" w:hint="eastAsia"/>
          <w:color w:val="000000" w:themeColor="text1"/>
          <w:kern w:val="0"/>
          <w:sz w:val="24"/>
          <w:szCs w:val="21"/>
        </w:rPr>
        <w:t>的</w:t>
      </w:r>
      <w:r w:rsidR="00C84F65" w:rsidRPr="0057570A">
        <w:rPr>
          <w:rFonts w:ascii="Times New Roman" w:eastAsia="宋体" w:hAnsi="Times New Roman" w:cs="宋体"/>
          <w:color w:val="000000" w:themeColor="text1"/>
          <w:kern w:val="0"/>
          <w:sz w:val="24"/>
          <w:szCs w:val="21"/>
        </w:rPr>
        <w:t>网络</w:t>
      </w:r>
      <w:r w:rsidRPr="0057570A">
        <w:rPr>
          <w:rFonts w:ascii="Times New Roman" w:eastAsia="宋体" w:hAnsi="Times New Roman" w:cs="宋体" w:hint="eastAsia"/>
          <w:color w:val="000000" w:themeColor="text1"/>
          <w:kern w:val="0"/>
          <w:sz w:val="24"/>
          <w:szCs w:val="21"/>
        </w:rPr>
        <w:t>，</w:t>
      </w:r>
      <w:r w:rsidR="00C84F65" w:rsidRPr="0057570A">
        <w:rPr>
          <w:rFonts w:ascii="Times New Roman" w:eastAsia="宋体" w:hAnsi="Times New Roman" w:cs="宋体" w:hint="eastAsia"/>
          <w:color w:val="000000" w:themeColor="text1"/>
          <w:kern w:val="0"/>
          <w:sz w:val="24"/>
          <w:szCs w:val="21"/>
        </w:rPr>
        <w:t>其</w:t>
      </w:r>
      <w:r w:rsidR="00C84F65" w:rsidRPr="0057570A">
        <w:rPr>
          <w:rFonts w:ascii="Times New Roman" w:eastAsia="宋体" w:hAnsi="Times New Roman" w:cs="宋体"/>
          <w:color w:val="000000" w:themeColor="text1"/>
          <w:kern w:val="0"/>
          <w:sz w:val="24"/>
          <w:szCs w:val="21"/>
        </w:rPr>
        <w:t>深度</w:t>
      </w:r>
      <w:proofErr w:type="gramStart"/>
      <w:r w:rsidRPr="0057570A">
        <w:rPr>
          <w:rFonts w:ascii="Times New Roman" w:eastAsia="宋体" w:hAnsi="Times New Roman" w:cs="宋体" w:hint="eastAsia"/>
          <w:color w:val="000000" w:themeColor="text1"/>
          <w:kern w:val="0"/>
          <w:sz w:val="24"/>
          <w:szCs w:val="21"/>
        </w:rPr>
        <w:t>足够浅</w:t>
      </w:r>
      <w:r w:rsidR="00C84F65" w:rsidRPr="0057570A">
        <w:rPr>
          <w:rFonts w:ascii="Times New Roman" w:eastAsia="宋体" w:hAnsi="Times New Roman" w:cs="宋体" w:hint="eastAsia"/>
          <w:color w:val="000000" w:themeColor="text1"/>
          <w:kern w:val="0"/>
          <w:sz w:val="24"/>
          <w:szCs w:val="21"/>
        </w:rPr>
        <w:t>故</w:t>
      </w:r>
      <w:r w:rsidRPr="0057570A">
        <w:rPr>
          <w:rFonts w:ascii="Times New Roman" w:eastAsia="宋体" w:hAnsi="Times New Roman" w:cs="宋体" w:hint="eastAsia"/>
          <w:color w:val="000000" w:themeColor="text1"/>
          <w:kern w:val="0"/>
          <w:sz w:val="24"/>
          <w:szCs w:val="21"/>
        </w:rPr>
        <w:t>以</w:t>
      </w:r>
      <w:proofErr w:type="gramEnd"/>
      <w:r w:rsidRPr="0057570A">
        <w:rPr>
          <w:rFonts w:ascii="Times New Roman" w:eastAsia="宋体" w:hAnsi="Times New Roman" w:cs="宋体" w:hint="eastAsia"/>
          <w:color w:val="000000" w:themeColor="text1"/>
          <w:kern w:val="0"/>
          <w:sz w:val="24"/>
          <w:szCs w:val="21"/>
        </w:rPr>
        <w:t>随机初始化进行训练。然后，当训练更深的</w:t>
      </w:r>
      <w:r w:rsidR="00C84F65" w:rsidRPr="0057570A">
        <w:rPr>
          <w:rFonts w:ascii="Times New Roman" w:eastAsia="宋体" w:hAnsi="Times New Roman" w:cs="宋体" w:hint="eastAsia"/>
          <w:color w:val="000000" w:themeColor="text1"/>
          <w:kern w:val="0"/>
          <w:sz w:val="24"/>
          <w:szCs w:val="21"/>
        </w:rPr>
        <w:t>网络</w:t>
      </w:r>
      <w:r w:rsidR="00C84F65" w:rsidRPr="0057570A">
        <w:rPr>
          <w:rFonts w:ascii="Times New Roman" w:eastAsia="宋体" w:hAnsi="Times New Roman" w:cs="宋体"/>
          <w:color w:val="000000" w:themeColor="text1"/>
          <w:kern w:val="0"/>
          <w:sz w:val="24"/>
          <w:szCs w:val="21"/>
        </w:rPr>
        <w:t>架构</w:t>
      </w:r>
      <w:r w:rsidRPr="0057570A">
        <w:rPr>
          <w:rFonts w:ascii="Times New Roman" w:eastAsia="宋体" w:hAnsi="Times New Roman" w:cs="宋体" w:hint="eastAsia"/>
          <w:color w:val="000000" w:themeColor="text1"/>
          <w:kern w:val="0"/>
          <w:sz w:val="24"/>
          <w:szCs w:val="21"/>
        </w:rPr>
        <w:t>时，我们用网络</w:t>
      </w:r>
      <w:r w:rsidRPr="0057570A">
        <w:rPr>
          <w:rFonts w:ascii="Times New Roman" w:eastAsia="宋体" w:hAnsi="Times New Roman" w:cs="宋体" w:hint="eastAsia"/>
          <w:color w:val="000000" w:themeColor="text1"/>
          <w:kern w:val="0"/>
          <w:sz w:val="24"/>
          <w:szCs w:val="21"/>
        </w:rPr>
        <w:t>A</w:t>
      </w:r>
      <w:r w:rsidRPr="0057570A">
        <w:rPr>
          <w:rFonts w:ascii="Times New Roman" w:eastAsia="宋体" w:hAnsi="Times New Roman" w:cs="宋体" w:hint="eastAsia"/>
          <w:color w:val="000000" w:themeColor="text1"/>
          <w:kern w:val="0"/>
          <w:sz w:val="24"/>
          <w:szCs w:val="21"/>
        </w:rPr>
        <w:t>的层初始化前四个卷积层和最后三个全连接层（中间层被随机初始化）。我们没有减少预初始化层的学习率，允许他们在学习过程中改变。对于随机初始化（如果应用），我们从均值为</w:t>
      </w:r>
      <w:r w:rsidRPr="0057570A">
        <w:rPr>
          <w:rFonts w:ascii="Times New Roman" w:eastAsia="宋体" w:hAnsi="Times New Roman" w:cs="宋体" w:hint="eastAsia"/>
          <w:color w:val="000000" w:themeColor="text1"/>
          <w:kern w:val="0"/>
          <w:sz w:val="24"/>
          <w:szCs w:val="21"/>
        </w:rPr>
        <w:t>0</w:t>
      </w:r>
      <w:r w:rsidRPr="0057570A">
        <w:rPr>
          <w:rFonts w:ascii="Times New Roman" w:eastAsia="宋体" w:hAnsi="Times New Roman" w:cs="宋体" w:hint="eastAsia"/>
          <w:color w:val="000000" w:themeColor="text1"/>
          <w:kern w:val="0"/>
          <w:sz w:val="24"/>
          <w:szCs w:val="21"/>
        </w:rPr>
        <w:t>和方差为</w:t>
      </w:r>
      <w:r w:rsidRPr="0057570A">
        <w:rPr>
          <w:rFonts w:ascii="Times New Roman" w:eastAsia="宋体" w:hAnsi="Times New Roman" w:cs="宋体"/>
          <w:color w:val="000000" w:themeColor="text1"/>
          <w:kern w:val="0"/>
          <w:sz w:val="24"/>
          <w:szCs w:val="21"/>
        </w:rPr>
        <w:t>10</w:t>
      </w:r>
      <w:r w:rsidRPr="0057570A">
        <w:rPr>
          <w:rFonts w:ascii="Times New Roman" w:eastAsia="宋体" w:hAnsi="Times New Roman" w:cs="宋体"/>
          <w:color w:val="000000" w:themeColor="text1"/>
          <w:kern w:val="0"/>
          <w:sz w:val="24"/>
          <w:szCs w:val="21"/>
          <w:vertAlign w:val="superscript"/>
        </w:rPr>
        <w:t>−2</w:t>
      </w:r>
      <w:r w:rsidRPr="0057570A">
        <w:rPr>
          <w:rFonts w:ascii="Times New Roman" w:eastAsia="宋体" w:hAnsi="Times New Roman" w:cs="宋体" w:hint="eastAsia"/>
          <w:color w:val="000000" w:themeColor="text1"/>
          <w:kern w:val="0"/>
          <w:sz w:val="24"/>
          <w:szCs w:val="21"/>
        </w:rPr>
        <w:t>的正态分布中采样权重。偏置初始化为零。值得注意的是，在提交论文之后，我们发现可以通过使用</w:t>
      </w:r>
      <w:proofErr w:type="spellStart"/>
      <w:r w:rsidRPr="0057570A">
        <w:rPr>
          <w:rFonts w:ascii="Times New Roman" w:eastAsia="宋体" w:hAnsi="Times New Roman" w:cs="宋体" w:hint="eastAsia"/>
          <w:color w:val="000000" w:themeColor="text1"/>
          <w:kern w:val="0"/>
          <w:sz w:val="24"/>
          <w:szCs w:val="21"/>
        </w:rPr>
        <w:t>Glorot</w:t>
      </w:r>
      <w:proofErr w:type="spellEnd"/>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Bengio</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2010</w:t>
      </w:r>
      <w:r w:rsidRPr="0057570A">
        <w:rPr>
          <w:rFonts w:ascii="Times New Roman" w:eastAsia="宋体" w:hAnsi="Times New Roman" w:cs="宋体" w:hint="eastAsia"/>
          <w:color w:val="000000" w:themeColor="text1"/>
          <w:kern w:val="0"/>
          <w:sz w:val="24"/>
          <w:szCs w:val="21"/>
        </w:rPr>
        <w:t>）的随机初始化程序来初始化权重而不进行预训练。</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To obtain the fixed-size 224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224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input images, they were randomly cropped from rescaled training images (one crop per image per SGD iteration). To further augment the training set, the crops underwent random horizontal flipping and random RGB </w:t>
      </w:r>
      <w:proofErr w:type="spellStart"/>
      <w:r w:rsidRPr="0057570A">
        <w:rPr>
          <w:rFonts w:ascii="Times New Roman" w:eastAsia="宋体" w:hAnsi="Times New Roman" w:cs="宋体" w:hint="eastAsia"/>
          <w:color w:val="000000" w:themeColor="text1"/>
          <w:kern w:val="0"/>
          <w:sz w:val="24"/>
          <w:szCs w:val="21"/>
        </w:rPr>
        <w:t>colour</w:t>
      </w:r>
      <w:proofErr w:type="spellEnd"/>
      <w:r w:rsidRPr="0057570A">
        <w:rPr>
          <w:rFonts w:ascii="Times New Roman" w:eastAsia="宋体" w:hAnsi="Times New Roman" w:cs="宋体" w:hint="eastAsia"/>
          <w:color w:val="000000" w:themeColor="text1"/>
          <w:kern w:val="0"/>
          <w:sz w:val="24"/>
          <w:szCs w:val="21"/>
        </w:rPr>
        <w:t xml:space="preserve"> shift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Training image rescaling is explained below.</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为了获得固定大小的</w:t>
      </w:r>
      <w:r w:rsidRPr="0057570A">
        <w:rPr>
          <w:rFonts w:ascii="Times New Roman" w:eastAsia="宋体" w:hAnsi="Times New Roman" w:cs="宋体" w:hint="eastAsia"/>
          <w:color w:val="000000" w:themeColor="text1"/>
          <w:kern w:val="0"/>
          <w:sz w:val="24"/>
          <w:szCs w:val="21"/>
        </w:rPr>
        <w:t>224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224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输入图像，它们从归一化的训练图像中被随机裁剪（每个图像每次</w:t>
      </w:r>
      <w:r w:rsidRPr="0057570A">
        <w:rPr>
          <w:rFonts w:ascii="Times New Roman" w:eastAsia="宋体" w:hAnsi="Times New Roman" w:cs="宋体" w:hint="eastAsia"/>
          <w:color w:val="000000" w:themeColor="text1"/>
          <w:kern w:val="0"/>
          <w:sz w:val="24"/>
          <w:szCs w:val="21"/>
        </w:rPr>
        <w:t>SGD</w:t>
      </w:r>
      <w:r w:rsidRPr="0057570A">
        <w:rPr>
          <w:rFonts w:ascii="Times New Roman" w:eastAsia="宋体" w:hAnsi="Times New Roman" w:cs="宋体" w:hint="eastAsia"/>
          <w:color w:val="000000" w:themeColor="text1"/>
          <w:kern w:val="0"/>
          <w:sz w:val="24"/>
          <w:szCs w:val="21"/>
        </w:rPr>
        <w:t>迭代进行一次裁剪）。为了进一步增强训练集，裁剪图像经过了随机水平翻转和随机</w:t>
      </w:r>
      <w:r w:rsidRPr="0057570A">
        <w:rPr>
          <w:rFonts w:ascii="Times New Roman" w:eastAsia="宋体" w:hAnsi="Times New Roman" w:cs="宋体" w:hint="eastAsia"/>
          <w:color w:val="000000" w:themeColor="text1"/>
          <w:kern w:val="0"/>
          <w:sz w:val="24"/>
          <w:szCs w:val="21"/>
        </w:rPr>
        <w:t>RGB</w:t>
      </w:r>
      <w:r w:rsidRPr="0057570A">
        <w:rPr>
          <w:rFonts w:ascii="Times New Roman" w:eastAsia="宋体" w:hAnsi="Times New Roman" w:cs="宋体" w:hint="eastAsia"/>
          <w:color w:val="000000" w:themeColor="text1"/>
          <w:kern w:val="0"/>
          <w:sz w:val="24"/>
          <w:szCs w:val="21"/>
        </w:rPr>
        <w:t>颜色偏移（</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）。下面解释训练图像归一化。</w:t>
      </w:r>
    </w:p>
    <w:p w:rsidR="00BD2433" w:rsidRPr="0057570A" w:rsidRDefault="00BD2433" w:rsidP="00745B92">
      <w:pPr>
        <w:widowControl/>
        <w:shd w:val="clear" w:color="auto" w:fill="FFFFFF"/>
        <w:spacing w:line="500" w:lineRule="exact"/>
        <w:ind w:firstLineChars="200" w:firstLine="482"/>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Training image size.</w:t>
      </w:r>
      <w:r w:rsidRPr="0057570A">
        <w:rPr>
          <w:rFonts w:ascii="Times New Roman" w:eastAsia="宋体" w:hAnsi="Times New Roman" w:cs="宋体" w:hint="eastAsia"/>
          <w:color w:val="000000" w:themeColor="text1"/>
          <w:kern w:val="0"/>
          <w:sz w:val="24"/>
          <w:szCs w:val="21"/>
        </w:rPr>
        <w:t xml:space="preserve"> Let </w:t>
      </w:r>
      <w:proofErr w:type="spellStart"/>
      <w:r w:rsidRPr="0057570A">
        <w:rPr>
          <w:rFonts w:ascii="Times New Roman" w:eastAsia="宋体" w:hAnsi="Times New Roman" w:cs="宋体" w:hint="eastAsia"/>
          <w:color w:val="000000" w:themeColor="text1"/>
          <w:kern w:val="0"/>
          <w:sz w:val="24"/>
          <w:szCs w:val="21"/>
        </w:rPr>
        <w:t>S</w:t>
      </w:r>
      <w:proofErr w:type="spellEnd"/>
      <w:r w:rsidRPr="0057570A">
        <w:rPr>
          <w:rFonts w:ascii="Times New Roman" w:eastAsia="宋体" w:hAnsi="Times New Roman" w:cs="宋体" w:hint="eastAsia"/>
          <w:color w:val="000000" w:themeColor="text1"/>
          <w:kern w:val="0"/>
          <w:sz w:val="24"/>
          <w:szCs w:val="21"/>
        </w:rPr>
        <w:t xml:space="preserve"> be the smallest side of an </w:t>
      </w:r>
      <w:proofErr w:type="spellStart"/>
      <w:r w:rsidRPr="0057570A">
        <w:rPr>
          <w:rFonts w:ascii="Times New Roman" w:eastAsia="宋体" w:hAnsi="Times New Roman" w:cs="宋体" w:hint="eastAsia"/>
          <w:color w:val="000000" w:themeColor="text1"/>
          <w:kern w:val="0"/>
          <w:sz w:val="24"/>
          <w:szCs w:val="21"/>
        </w:rPr>
        <w:t>isotropically</w:t>
      </w:r>
      <w:proofErr w:type="spellEnd"/>
      <w:r w:rsidRPr="0057570A">
        <w:rPr>
          <w:rFonts w:ascii="Times New Roman" w:eastAsia="宋体" w:hAnsi="Times New Roman" w:cs="宋体" w:hint="eastAsia"/>
          <w:color w:val="000000" w:themeColor="text1"/>
          <w:kern w:val="0"/>
          <w:sz w:val="24"/>
          <w:szCs w:val="21"/>
        </w:rPr>
        <w:t xml:space="preserve">-rescaled training image, from which the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input is cropped (we also refer to S as the training scale). While the crop size is fixed to 224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224, in principle S can take on any value not less than 224: for</w:t>
      </w:r>
      <w:r w:rsidR="00BD6357"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S=224</w:t>
      </w:r>
      <w:r w:rsidR="00BD6357"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the crop will capture whole-image statistics, completely spanning the smallest side of a training image; for</w:t>
      </w:r>
      <w:r w:rsidR="00BD6357"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w:t>
      </w:r>
      <w:r w:rsidRPr="0057570A">
        <w:rPr>
          <w:rFonts w:ascii="Cambria Math" w:eastAsia="宋体" w:hAnsi="Cambria Math" w:cs="Cambria Math"/>
          <w:color w:val="000000" w:themeColor="text1"/>
          <w:kern w:val="0"/>
          <w:sz w:val="24"/>
          <w:szCs w:val="21"/>
        </w:rPr>
        <w:t>≫</w:t>
      </w:r>
      <w:r w:rsidRPr="0057570A">
        <w:rPr>
          <w:rFonts w:ascii="Times New Roman" w:eastAsia="宋体" w:hAnsi="Times New Roman" w:cs="宋体"/>
          <w:color w:val="000000" w:themeColor="text1"/>
          <w:kern w:val="0"/>
          <w:sz w:val="24"/>
          <w:szCs w:val="21"/>
        </w:rPr>
        <w:t>224</w:t>
      </w:r>
      <w:r w:rsidR="00BD6357"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the crop will correspond to a small part of the image, containing a small object or an object part.</w:t>
      </w:r>
    </w:p>
    <w:p w:rsidR="00BD2433" w:rsidRPr="0057570A" w:rsidRDefault="00BD2433" w:rsidP="00745B92">
      <w:pPr>
        <w:widowControl/>
        <w:shd w:val="clear" w:color="auto" w:fill="FFFFFF"/>
        <w:spacing w:line="500" w:lineRule="exact"/>
        <w:ind w:firstLineChars="200" w:firstLine="482"/>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训练图像大小。</w:t>
      </w:r>
      <w:r w:rsidRPr="0057570A">
        <w:rPr>
          <w:rFonts w:ascii="Times New Roman" w:eastAsia="宋体" w:hAnsi="Times New Roman" w:cs="宋体" w:hint="eastAsia"/>
          <w:color w:val="000000" w:themeColor="text1"/>
          <w:kern w:val="0"/>
          <w:sz w:val="24"/>
          <w:szCs w:val="21"/>
        </w:rPr>
        <w:t>令</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是等轴归一化的训练图像的最小边，</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输入从</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中裁剪（我们也将</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称为训练尺度）。虽然裁剪尺寸固定为</w:t>
      </w:r>
      <w:r w:rsidRPr="0057570A">
        <w:rPr>
          <w:rFonts w:ascii="Times New Roman" w:eastAsia="宋体" w:hAnsi="Times New Roman" w:cs="宋体" w:hint="eastAsia"/>
          <w:color w:val="000000" w:themeColor="text1"/>
          <w:kern w:val="0"/>
          <w:sz w:val="24"/>
          <w:szCs w:val="21"/>
        </w:rPr>
        <w:t>224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224</w:t>
      </w:r>
      <w:r w:rsidRPr="0057570A">
        <w:rPr>
          <w:rFonts w:ascii="Times New Roman" w:eastAsia="宋体" w:hAnsi="Times New Roman" w:cs="宋体" w:hint="eastAsia"/>
          <w:color w:val="000000" w:themeColor="text1"/>
          <w:kern w:val="0"/>
          <w:sz w:val="24"/>
          <w:szCs w:val="21"/>
        </w:rPr>
        <w:t>，但原则上</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可以是不小于</w:t>
      </w:r>
      <w:r w:rsidRPr="0057570A">
        <w:rPr>
          <w:rFonts w:ascii="Times New Roman" w:eastAsia="宋体" w:hAnsi="Times New Roman" w:cs="宋体" w:hint="eastAsia"/>
          <w:color w:val="000000" w:themeColor="text1"/>
          <w:kern w:val="0"/>
          <w:sz w:val="24"/>
          <w:szCs w:val="21"/>
        </w:rPr>
        <w:t>224</w:t>
      </w:r>
      <w:r w:rsidRPr="0057570A">
        <w:rPr>
          <w:rFonts w:ascii="Times New Roman" w:eastAsia="宋体" w:hAnsi="Times New Roman" w:cs="宋体" w:hint="eastAsia"/>
          <w:color w:val="000000" w:themeColor="text1"/>
          <w:kern w:val="0"/>
          <w:sz w:val="24"/>
          <w:szCs w:val="21"/>
        </w:rPr>
        <w:t>的任何值：对于</w:t>
      </w:r>
      <w:r w:rsidRPr="0057570A">
        <w:rPr>
          <w:rFonts w:ascii="Times New Roman" w:eastAsia="宋体" w:hAnsi="Times New Roman" w:cs="宋体"/>
          <w:color w:val="000000" w:themeColor="text1"/>
          <w:kern w:val="0"/>
          <w:sz w:val="24"/>
          <w:szCs w:val="21"/>
        </w:rPr>
        <w:t>S=224</w:t>
      </w:r>
      <w:r w:rsidRPr="0057570A">
        <w:rPr>
          <w:rFonts w:ascii="Times New Roman" w:eastAsia="宋体" w:hAnsi="Times New Roman" w:cs="宋体" w:hint="eastAsia"/>
          <w:color w:val="000000" w:themeColor="text1"/>
          <w:kern w:val="0"/>
          <w:sz w:val="24"/>
          <w:szCs w:val="21"/>
        </w:rPr>
        <w:t>，裁剪图像将捕获整个图像的统计数据，完全扩展训练图像的最小边；对于</w:t>
      </w:r>
      <w:r w:rsidR="00BD6357" w:rsidRPr="0057570A">
        <w:rPr>
          <w:rFonts w:ascii="Times New Roman" w:eastAsia="宋体" w:hAnsi="Times New Roman" w:cs="宋体"/>
          <w:color w:val="000000" w:themeColor="text1"/>
          <w:kern w:val="0"/>
          <w:sz w:val="24"/>
          <w:szCs w:val="21"/>
        </w:rPr>
        <w:t>S</w:t>
      </w:r>
      <w:r w:rsidR="00BD6357" w:rsidRPr="0057570A">
        <w:rPr>
          <w:rFonts w:ascii="Cambria Math" w:eastAsia="宋体" w:hAnsi="Cambria Math" w:cs="Cambria Math"/>
          <w:color w:val="000000" w:themeColor="text1"/>
          <w:kern w:val="0"/>
          <w:sz w:val="24"/>
          <w:szCs w:val="21"/>
        </w:rPr>
        <w:t>≫</w:t>
      </w:r>
      <w:r w:rsidR="00BD6357" w:rsidRPr="0057570A">
        <w:rPr>
          <w:rFonts w:ascii="Times New Roman" w:eastAsia="宋体" w:hAnsi="Times New Roman" w:cs="宋体"/>
          <w:color w:val="000000" w:themeColor="text1"/>
          <w:kern w:val="0"/>
          <w:sz w:val="24"/>
          <w:szCs w:val="21"/>
        </w:rPr>
        <w:t>224</w:t>
      </w:r>
      <w:r w:rsidRPr="0057570A">
        <w:rPr>
          <w:rFonts w:ascii="Times New Roman" w:eastAsia="宋体" w:hAnsi="Times New Roman" w:cs="宋体" w:hint="eastAsia"/>
          <w:color w:val="000000" w:themeColor="text1"/>
          <w:kern w:val="0"/>
          <w:sz w:val="24"/>
          <w:szCs w:val="21"/>
        </w:rPr>
        <w:t>，裁剪图像将对应于图像的</w:t>
      </w:r>
      <w:proofErr w:type="gramStart"/>
      <w:r w:rsidRPr="0057570A">
        <w:rPr>
          <w:rFonts w:ascii="Times New Roman" w:eastAsia="宋体" w:hAnsi="Times New Roman" w:cs="宋体" w:hint="eastAsia"/>
          <w:color w:val="000000" w:themeColor="text1"/>
          <w:kern w:val="0"/>
          <w:sz w:val="24"/>
          <w:szCs w:val="21"/>
        </w:rPr>
        <w:t>一</w:t>
      </w:r>
      <w:proofErr w:type="gramEnd"/>
      <w:r w:rsidRPr="0057570A">
        <w:rPr>
          <w:rFonts w:ascii="Times New Roman" w:eastAsia="宋体" w:hAnsi="Times New Roman" w:cs="宋体" w:hint="eastAsia"/>
          <w:color w:val="000000" w:themeColor="text1"/>
          <w:kern w:val="0"/>
          <w:sz w:val="24"/>
          <w:szCs w:val="21"/>
        </w:rPr>
        <w:t>小部分，包含</w:t>
      </w:r>
      <w:r w:rsidR="00BD6357" w:rsidRPr="0057570A">
        <w:rPr>
          <w:rFonts w:ascii="Times New Roman" w:eastAsia="宋体" w:hAnsi="Times New Roman" w:cs="宋体" w:hint="eastAsia"/>
          <w:color w:val="000000" w:themeColor="text1"/>
          <w:kern w:val="0"/>
          <w:sz w:val="24"/>
          <w:szCs w:val="21"/>
        </w:rPr>
        <w:t>一</w:t>
      </w:r>
      <w:r w:rsidR="00BD6357" w:rsidRPr="0057570A">
        <w:rPr>
          <w:rFonts w:ascii="Times New Roman" w:eastAsia="宋体" w:hAnsi="Times New Roman" w:cs="宋体"/>
          <w:color w:val="000000" w:themeColor="text1"/>
          <w:kern w:val="0"/>
          <w:sz w:val="24"/>
          <w:szCs w:val="21"/>
        </w:rPr>
        <w:t>个</w:t>
      </w:r>
      <w:r w:rsidRPr="0057570A">
        <w:rPr>
          <w:rFonts w:ascii="Times New Roman" w:eastAsia="宋体" w:hAnsi="Times New Roman" w:cs="宋体" w:hint="eastAsia"/>
          <w:color w:val="000000" w:themeColor="text1"/>
          <w:kern w:val="0"/>
          <w:sz w:val="24"/>
          <w:szCs w:val="21"/>
        </w:rPr>
        <w:t>小对象或对象的一部分。</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We consider two approaches for setting the training scale S. The first is to fix S, which corresponds to single-scale training (note that image content within the sampled crops can still represent multi-scale image statistics). In our experiments, we evaluated models trained at two fixed scales:</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S=256</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(which has been widely used in the prior art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 xml:space="preserve"> &amp; Fergus, 2013; </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 xml:space="preserve"> et al., 2014)) and</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S=384</w:t>
      </w:r>
      <w:r w:rsidRPr="0057570A">
        <w:rPr>
          <w:rFonts w:ascii="Times New Roman" w:eastAsia="宋体" w:hAnsi="Times New Roman" w:cs="宋体" w:hint="eastAsia"/>
          <w:color w:val="000000" w:themeColor="text1"/>
          <w:kern w:val="0"/>
          <w:sz w:val="24"/>
          <w:szCs w:val="21"/>
        </w:rPr>
        <w:t xml:space="preserve">. Given a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configuration, we first trained the network using</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S=256</w:t>
      </w:r>
      <w:r w:rsidRPr="0057570A">
        <w:rPr>
          <w:rFonts w:ascii="Times New Roman" w:eastAsia="宋体" w:hAnsi="Times New Roman" w:cs="宋体" w:hint="eastAsia"/>
          <w:color w:val="000000" w:themeColor="text1"/>
          <w:kern w:val="0"/>
          <w:sz w:val="24"/>
          <w:szCs w:val="21"/>
        </w:rPr>
        <w:t>. To speed-up training of the</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S=384</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 xml:space="preserve">network, it was </w:t>
      </w:r>
      <w:proofErr w:type="spellStart"/>
      <w:r w:rsidRPr="0057570A">
        <w:rPr>
          <w:rFonts w:ascii="Times New Roman" w:eastAsia="宋体" w:hAnsi="Times New Roman" w:cs="宋体" w:hint="eastAsia"/>
          <w:color w:val="000000" w:themeColor="text1"/>
          <w:kern w:val="0"/>
          <w:sz w:val="24"/>
          <w:szCs w:val="21"/>
        </w:rPr>
        <w:t>initialised</w:t>
      </w:r>
      <w:proofErr w:type="spellEnd"/>
      <w:r w:rsidRPr="0057570A">
        <w:rPr>
          <w:rFonts w:ascii="Times New Roman" w:eastAsia="宋体" w:hAnsi="Times New Roman" w:cs="宋体" w:hint="eastAsia"/>
          <w:color w:val="000000" w:themeColor="text1"/>
          <w:kern w:val="0"/>
          <w:sz w:val="24"/>
          <w:szCs w:val="21"/>
        </w:rPr>
        <w:t xml:space="preserve"> with the weights pre-trained with S = 256, and we used a s</w:t>
      </w:r>
      <w:r w:rsidR="000F7EB5" w:rsidRPr="0057570A">
        <w:rPr>
          <w:rFonts w:ascii="Times New Roman" w:eastAsia="宋体" w:hAnsi="Times New Roman" w:cs="宋体" w:hint="eastAsia"/>
          <w:color w:val="000000" w:themeColor="text1"/>
          <w:kern w:val="0"/>
          <w:sz w:val="24"/>
          <w:szCs w:val="21"/>
        </w:rPr>
        <w:t xml:space="preserve">maller initial learning rate of </w:t>
      </w:r>
      <w:r w:rsidRPr="0057570A">
        <w:rPr>
          <w:rFonts w:ascii="Times New Roman" w:eastAsia="宋体" w:hAnsi="Times New Roman" w:cs="宋体"/>
          <w:color w:val="000000" w:themeColor="text1"/>
          <w:kern w:val="0"/>
          <w:sz w:val="24"/>
          <w:szCs w:val="21"/>
        </w:rPr>
        <w:t>10</w:t>
      </w:r>
      <w:r w:rsidRPr="0057570A">
        <w:rPr>
          <w:rFonts w:ascii="Times New Roman" w:eastAsia="宋体" w:hAnsi="Times New Roman" w:cs="宋体"/>
          <w:color w:val="000000" w:themeColor="text1"/>
          <w:kern w:val="0"/>
          <w:sz w:val="24"/>
          <w:szCs w:val="21"/>
          <w:vertAlign w:val="superscript"/>
        </w:rPr>
        <w:t>−3</w:t>
      </w:r>
      <w:r w:rsidRPr="0057570A">
        <w:rPr>
          <w:rFonts w:ascii="Times New Roman" w:eastAsia="宋体" w:hAnsi="Times New Roman" w:cs="宋体" w:hint="eastAsia"/>
          <w:color w:val="000000" w:themeColor="text1"/>
          <w:kern w:val="0"/>
          <w:sz w:val="24"/>
          <w:szCs w:val="21"/>
        </w:rPr>
        <w:t>.</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我们考虑两种方法来设置训练尺度</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。第一种是修正对应单尺度训练的</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（注意，采样裁剪图像中的图像内容仍然可以表示多尺度图像统计）。在我们的实验中，我们评估了以两个固定尺度训练的模型：</w:t>
      </w:r>
      <w:r w:rsidRPr="0057570A">
        <w:rPr>
          <w:rFonts w:ascii="Times New Roman" w:eastAsia="宋体" w:hAnsi="Times New Roman" w:cs="宋体"/>
          <w:color w:val="000000" w:themeColor="text1"/>
          <w:kern w:val="0"/>
          <w:sz w:val="24"/>
          <w:szCs w:val="21"/>
        </w:rPr>
        <w:t>S=256</w:t>
      </w:r>
      <w:r w:rsidRPr="0057570A">
        <w:rPr>
          <w:rFonts w:ascii="Times New Roman" w:eastAsia="宋体" w:hAnsi="Times New Roman" w:cs="宋体" w:hint="eastAsia"/>
          <w:color w:val="000000" w:themeColor="text1"/>
          <w:kern w:val="0"/>
          <w:sz w:val="24"/>
          <w:szCs w:val="21"/>
        </w:rPr>
        <w:t>（已经在现有技术中广泛使用（</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Fergus</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））和</w:t>
      </w:r>
      <w:r w:rsidRPr="0057570A">
        <w:rPr>
          <w:rFonts w:ascii="Times New Roman" w:eastAsia="宋体" w:hAnsi="Times New Roman" w:cs="宋体"/>
          <w:color w:val="000000" w:themeColor="text1"/>
          <w:kern w:val="0"/>
          <w:sz w:val="24"/>
          <w:szCs w:val="21"/>
        </w:rPr>
        <w:t>S=384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lastRenderedPageBreak/>
        <w:t>给定</w:t>
      </w:r>
      <w:r w:rsidR="000F7EB5" w:rsidRPr="0057570A">
        <w:rPr>
          <w:rFonts w:ascii="Times New Roman" w:eastAsia="宋体" w:hAnsi="Times New Roman" w:cs="宋体" w:hint="eastAsia"/>
          <w:color w:val="000000" w:themeColor="text1"/>
          <w:kern w:val="0"/>
          <w:sz w:val="24"/>
          <w:szCs w:val="21"/>
        </w:rPr>
        <w:t>一</w:t>
      </w:r>
      <w:r w:rsidR="000F7EB5" w:rsidRPr="0057570A">
        <w:rPr>
          <w:rFonts w:ascii="Times New Roman" w:eastAsia="宋体" w:hAnsi="Times New Roman" w:cs="宋体"/>
          <w:color w:val="000000" w:themeColor="text1"/>
          <w:kern w:val="0"/>
          <w:sz w:val="24"/>
          <w:szCs w:val="21"/>
        </w:rPr>
        <w:t>个</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配置，我们首先使用</w:t>
      </w:r>
      <w:r w:rsidRPr="0057570A">
        <w:rPr>
          <w:rFonts w:ascii="Times New Roman" w:eastAsia="宋体" w:hAnsi="Times New Roman" w:cs="宋体"/>
          <w:color w:val="000000" w:themeColor="text1"/>
          <w:kern w:val="0"/>
          <w:sz w:val="24"/>
          <w:szCs w:val="21"/>
        </w:rPr>
        <w:t>S=256</w:t>
      </w:r>
      <w:r w:rsidRPr="0057570A">
        <w:rPr>
          <w:rFonts w:ascii="Times New Roman" w:eastAsia="宋体" w:hAnsi="Times New Roman" w:cs="宋体" w:hint="eastAsia"/>
          <w:color w:val="000000" w:themeColor="text1"/>
          <w:kern w:val="0"/>
          <w:sz w:val="24"/>
          <w:szCs w:val="21"/>
        </w:rPr>
        <w:t>来训练网络。为了加速</w:t>
      </w:r>
      <w:r w:rsidRPr="0057570A">
        <w:rPr>
          <w:rFonts w:ascii="Times New Roman" w:eastAsia="宋体" w:hAnsi="Times New Roman" w:cs="宋体"/>
          <w:color w:val="000000" w:themeColor="text1"/>
          <w:kern w:val="0"/>
          <w:sz w:val="24"/>
          <w:szCs w:val="21"/>
        </w:rPr>
        <w:t>S=384</w:t>
      </w:r>
      <w:r w:rsidRPr="0057570A">
        <w:rPr>
          <w:rFonts w:ascii="Times New Roman" w:eastAsia="宋体" w:hAnsi="Times New Roman" w:cs="宋体" w:hint="eastAsia"/>
          <w:color w:val="000000" w:themeColor="text1"/>
          <w:kern w:val="0"/>
          <w:sz w:val="24"/>
          <w:szCs w:val="21"/>
        </w:rPr>
        <w:t>网络的训练，用</w:t>
      </w:r>
      <w:r w:rsidRPr="0057570A">
        <w:rPr>
          <w:rFonts w:ascii="Times New Roman" w:eastAsia="宋体" w:hAnsi="Times New Roman" w:cs="宋体"/>
          <w:color w:val="000000" w:themeColor="text1"/>
          <w:kern w:val="0"/>
          <w:sz w:val="24"/>
          <w:szCs w:val="21"/>
        </w:rPr>
        <w:t>S=256</w:t>
      </w:r>
      <w:proofErr w:type="gramStart"/>
      <w:r w:rsidRPr="0057570A">
        <w:rPr>
          <w:rFonts w:ascii="Times New Roman" w:eastAsia="宋体" w:hAnsi="Times New Roman" w:cs="宋体" w:hint="eastAsia"/>
          <w:color w:val="000000" w:themeColor="text1"/>
          <w:kern w:val="0"/>
          <w:sz w:val="24"/>
          <w:szCs w:val="21"/>
        </w:rPr>
        <w:t>预训练</w:t>
      </w:r>
      <w:proofErr w:type="gramEnd"/>
      <w:r w:rsidRPr="0057570A">
        <w:rPr>
          <w:rFonts w:ascii="Times New Roman" w:eastAsia="宋体" w:hAnsi="Times New Roman" w:cs="宋体" w:hint="eastAsia"/>
          <w:color w:val="000000" w:themeColor="text1"/>
          <w:kern w:val="0"/>
          <w:sz w:val="24"/>
          <w:szCs w:val="21"/>
        </w:rPr>
        <w:t>的权重来进行初始化，我们使用较小的初始学习率</w:t>
      </w:r>
      <w:r w:rsidRPr="0057570A">
        <w:rPr>
          <w:rFonts w:ascii="Times New Roman" w:eastAsia="宋体" w:hAnsi="Times New Roman" w:cs="宋体"/>
          <w:color w:val="000000" w:themeColor="text1"/>
          <w:kern w:val="0"/>
          <w:sz w:val="24"/>
          <w:szCs w:val="21"/>
        </w:rPr>
        <w:t>10</w:t>
      </w:r>
      <w:r w:rsidRPr="0057570A">
        <w:rPr>
          <w:rFonts w:ascii="Times New Roman" w:eastAsia="宋体" w:hAnsi="Times New Roman" w:cs="宋体"/>
          <w:color w:val="000000" w:themeColor="text1"/>
          <w:kern w:val="0"/>
          <w:sz w:val="24"/>
          <w:szCs w:val="21"/>
          <w:vertAlign w:val="superscript"/>
        </w:rPr>
        <w:t>−3</w:t>
      </w:r>
      <w:r w:rsidRPr="0057570A">
        <w:rPr>
          <w:rFonts w:ascii="Times New Roman" w:eastAsia="宋体" w:hAnsi="Times New Roman" w:cs="宋体" w:hint="eastAsia"/>
          <w:color w:val="000000" w:themeColor="text1"/>
          <w:kern w:val="0"/>
          <w:sz w:val="24"/>
          <w:szCs w:val="21"/>
        </w:rPr>
        <w:t>。</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The second approach to setting S is multi-scale training, where each training image is individually rescaled by randomly sampling S from a certain range</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proofErr w:type="spellStart"/>
      <w:proofErr w:type="gramStart"/>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color w:val="000000" w:themeColor="text1"/>
          <w:kern w:val="0"/>
          <w:sz w:val="24"/>
          <w:szCs w:val="21"/>
          <w:vertAlign w:val="subscript"/>
        </w:rPr>
        <w:t>min</w:t>
      </w:r>
      <w:r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color w:val="000000" w:themeColor="text1"/>
          <w:kern w:val="0"/>
          <w:sz w:val="24"/>
          <w:szCs w:val="21"/>
          <w:vertAlign w:val="subscript"/>
        </w:rPr>
        <w:t>max</w:t>
      </w:r>
      <w:proofErr w:type="spellEnd"/>
      <w:proofErr w:type="gramEnd"/>
      <w:r w:rsidRPr="0057570A">
        <w:rPr>
          <w:rFonts w:ascii="Times New Roman" w:eastAsia="宋体" w:hAnsi="Times New Roman" w:cs="宋体"/>
          <w:color w:val="000000" w:themeColor="text1"/>
          <w:kern w:val="0"/>
          <w:sz w:val="24"/>
          <w:szCs w:val="21"/>
        </w:rPr>
        <w:t>]</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(we used</w:t>
      </w:r>
      <w:r w:rsidR="000F7EB5" w:rsidRPr="0057570A">
        <w:rPr>
          <w:rFonts w:ascii="Times New Roman" w:eastAsia="宋体" w:hAnsi="Times New Roman" w:cs="宋体"/>
          <w:color w:val="000000" w:themeColor="text1"/>
          <w:kern w:val="0"/>
          <w:sz w:val="24"/>
          <w:szCs w:val="21"/>
        </w:rPr>
        <w:t xml:space="preserve"> </w:t>
      </w:r>
      <w:proofErr w:type="spellStart"/>
      <w:r w:rsidR="000F7EB5" w:rsidRPr="0057570A">
        <w:rPr>
          <w:rFonts w:ascii="Times New Roman" w:eastAsia="宋体" w:hAnsi="Times New Roman" w:cs="宋体"/>
          <w:i/>
          <w:color w:val="000000" w:themeColor="text1"/>
          <w:kern w:val="0"/>
          <w:sz w:val="24"/>
          <w:szCs w:val="21"/>
        </w:rPr>
        <w:t>S</w:t>
      </w:r>
      <w:r w:rsidR="000F7EB5" w:rsidRPr="0057570A">
        <w:rPr>
          <w:rFonts w:ascii="Times New Roman" w:eastAsia="宋体" w:hAnsi="Times New Roman" w:cs="宋体"/>
          <w:color w:val="000000" w:themeColor="text1"/>
          <w:kern w:val="0"/>
          <w:sz w:val="24"/>
          <w:szCs w:val="21"/>
          <w:vertAlign w:val="subscript"/>
        </w:rPr>
        <w:t>min</w:t>
      </w:r>
      <w:proofErr w:type="spellEnd"/>
      <w:r w:rsidRPr="0057570A">
        <w:rPr>
          <w:rFonts w:ascii="Times New Roman" w:eastAsia="宋体" w:hAnsi="Times New Roman" w:cs="宋体"/>
          <w:color w:val="000000" w:themeColor="text1"/>
          <w:kern w:val="0"/>
          <w:sz w:val="24"/>
          <w:szCs w:val="21"/>
        </w:rPr>
        <w:t>=256</w:t>
      </w:r>
      <w:r w:rsidR="000F7EB5" w:rsidRPr="0057570A">
        <w:rPr>
          <w:rFonts w:ascii="Times New Roman" w:eastAsia="宋体" w:hAnsi="Times New Roman" w:cs="宋体"/>
          <w:color w:val="000000" w:themeColor="text1"/>
          <w:kern w:val="0"/>
          <w:sz w:val="24"/>
          <w:szCs w:val="21"/>
        </w:rPr>
        <w:t xml:space="preserve"> </w:t>
      </w:r>
      <w:r w:rsidR="000F7EB5" w:rsidRPr="0057570A">
        <w:rPr>
          <w:rFonts w:ascii="Times New Roman" w:eastAsia="宋体" w:hAnsi="Times New Roman" w:cs="宋体" w:hint="eastAsia"/>
          <w:color w:val="000000" w:themeColor="text1"/>
          <w:kern w:val="0"/>
          <w:sz w:val="24"/>
          <w:szCs w:val="21"/>
        </w:rPr>
        <w:t xml:space="preserve">and </w:t>
      </w:r>
      <w:proofErr w:type="spellStart"/>
      <w:r w:rsidR="000F7EB5" w:rsidRPr="0057570A">
        <w:rPr>
          <w:rFonts w:ascii="Times New Roman" w:eastAsia="宋体" w:hAnsi="Times New Roman" w:cs="宋体"/>
          <w:i/>
          <w:color w:val="000000" w:themeColor="text1"/>
          <w:kern w:val="0"/>
          <w:sz w:val="24"/>
          <w:szCs w:val="21"/>
        </w:rPr>
        <w:t>S</w:t>
      </w:r>
      <w:r w:rsidR="000F7EB5" w:rsidRPr="0057570A">
        <w:rPr>
          <w:rFonts w:ascii="Times New Roman" w:eastAsia="宋体" w:hAnsi="Times New Roman" w:cs="宋体"/>
          <w:color w:val="000000" w:themeColor="text1"/>
          <w:kern w:val="0"/>
          <w:sz w:val="24"/>
          <w:szCs w:val="21"/>
          <w:vertAlign w:val="subscript"/>
        </w:rPr>
        <w:t>max</w:t>
      </w:r>
      <w:proofErr w:type="spellEnd"/>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=512</w:t>
      </w:r>
      <w:r w:rsidRPr="0057570A">
        <w:rPr>
          <w:rFonts w:ascii="Times New Roman" w:eastAsia="宋体" w:hAnsi="Times New Roman" w:cs="宋体" w:hint="eastAsia"/>
          <w:color w:val="000000" w:themeColor="text1"/>
          <w:kern w:val="0"/>
          <w:sz w:val="24"/>
          <w:szCs w:val="21"/>
        </w:rPr>
        <w:t xml:space="preserve">). Since objects in images can be of different size, it is beneficial to take this into account during training. This can also be seen as training set augmentation by scale jittering, where a single model is trained to </w:t>
      </w:r>
      <w:proofErr w:type="spellStart"/>
      <w:r w:rsidRPr="0057570A">
        <w:rPr>
          <w:rFonts w:ascii="Times New Roman" w:eastAsia="宋体" w:hAnsi="Times New Roman" w:cs="宋体" w:hint="eastAsia"/>
          <w:color w:val="000000" w:themeColor="text1"/>
          <w:kern w:val="0"/>
          <w:sz w:val="24"/>
          <w:szCs w:val="21"/>
        </w:rPr>
        <w:t>recognise</w:t>
      </w:r>
      <w:proofErr w:type="spellEnd"/>
      <w:r w:rsidRPr="0057570A">
        <w:rPr>
          <w:rFonts w:ascii="Times New Roman" w:eastAsia="宋体" w:hAnsi="Times New Roman" w:cs="宋体" w:hint="eastAsia"/>
          <w:color w:val="000000" w:themeColor="text1"/>
          <w:kern w:val="0"/>
          <w:sz w:val="24"/>
          <w:szCs w:val="21"/>
        </w:rPr>
        <w:t xml:space="preserve"> objects over a wide range of scales. For speed reasons, we trained multi-scale models by fine-tuning all layers of a single-scale model with the same configuration, pre-trained with fixed</w:t>
      </w:r>
      <w:r w:rsidR="000F7EB5"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S=384</w:t>
      </w:r>
      <w:r w:rsidRPr="0057570A">
        <w:rPr>
          <w:rFonts w:ascii="Times New Roman" w:eastAsia="宋体" w:hAnsi="Times New Roman" w:cs="宋体" w:hint="eastAsia"/>
          <w:color w:val="000000" w:themeColor="text1"/>
          <w:kern w:val="0"/>
          <w:sz w:val="24"/>
          <w:szCs w:val="21"/>
        </w:rPr>
        <w:t>.</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设置</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的第二种方法是多尺度训练，其中每个训练图像通过从一定范围</w:t>
      </w:r>
      <w:r w:rsidR="000F7EB5" w:rsidRPr="0057570A">
        <w:rPr>
          <w:rFonts w:ascii="Times New Roman" w:eastAsia="宋体" w:hAnsi="Times New Roman" w:cs="宋体"/>
          <w:color w:val="000000" w:themeColor="text1"/>
          <w:kern w:val="0"/>
          <w:sz w:val="24"/>
          <w:szCs w:val="21"/>
        </w:rPr>
        <w:t>[</w:t>
      </w:r>
      <w:proofErr w:type="spellStart"/>
      <w:r w:rsidR="000F7EB5" w:rsidRPr="0057570A">
        <w:rPr>
          <w:rFonts w:ascii="Times New Roman" w:eastAsia="宋体" w:hAnsi="Times New Roman" w:cs="宋体"/>
          <w:i/>
          <w:color w:val="000000" w:themeColor="text1"/>
          <w:kern w:val="0"/>
          <w:sz w:val="24"/>
          <w:szCs w:val="21"/>
        </w:rPr>
        <w:t>S</w:t>
      </w:r>
      <w:r w:rsidR="000F7EB5" w:rsidRPr="0057570A">
        <w:rPr>
          <w:rFonts w:ascii="Times New Roman" w:eastAsia="宋体" w:hAnsi="Times New Roman" w:cs="宋体"/>
          <w:color w:val="000000" w:themeColor="text1"/>
          <w:kern w:val="0"/>
          <w:sz w:val="24"/>
          <w:szCs w:val="21"/>
          <w:vertAlign w:val="subscript"/>
        </w:rPr>
        <w:t>min</w:t>
      </w:r>
      <w:r w:rsidR="000F7EB5" w:rsidRPr="0057570A">
        <w:rPr>
          <w:rFonts w:ascii="Times New Roman" w:eastAsia="宋体" w:hAnsi="Times New Roman" w:cs="宋体"/>
          <w:color w:val="000000" w:themeColor="text1"/>
          <w:kern w:val="0"/>
          <w:sz w:val="24"/>
          <w:szCs w:val="21"/>
        </w:rPr>
        <w:t>,</w:t>
      </w:r>
      <w:r w:rsidR="000F7EB5" w:rsidRPr="0057570A">
        <w:rPr>
          <w:rFonts w:ascii="Times New Roman" w:eastAsia="宋体" w:hAnsi="Times New Roman" w:cs="宋体"/>
          <w:i/>
          <w:color w:val="000000" w:themeColor="text1"/>
          <w:kern w:val="0"/>
          <w:sz w:val="24"/>
          <w:szCs w:val="21"/>
        </w:rPr>
        <w:t>S</w:t>
      </w:r>
      <w:r w:rsidR="000F7EB5" w:rsidRPr="0057570A">
        <w:rPr>
          <w:rFonts w:ascii="Times New Roman" w:eastAsia="宋体" w:hAnsi="Times New Roman" w:cs="宋体"/>
          <w:color w:val="000000" w:themeColor="text1"/>
          <w:kern w:val="0"/>
          <w:sz w:val="24"/>
          <w:szCs w:val="21"/>
          <w:vertAlign w:val="subscript"/>
        </w:rPr>
        <w:t>max</w:t>
      </w:r>
      <w:proofErr w:type="spellEnd"/>
      <w:r w:rsidR="000F7EB5"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（我们使用</w:t>
      </w:r>
      <w:proofErr w:type="spellStart"/>
      <w:r w:rsidR="000F7EB5" w:rsidRPr="0057570A">
        <w:rPr>
          <w:rFonts w:ascii="Times New Roman" w:eastAsia="宋体" w:hAnsi="Times New Roman" w:cs="宋体"/>
          <w:i/>
          <w:color w:val="000000" w:themeColor="text1"/>
          <w:kern w:val="0"/>
          <w:sz w:val="24"/>
          <w:szCs w:val="21"/>
        </w:rPr>
        <w:t>S</w:t>
      </w:r>
      <w:r w:rsidR="000F7EB5" w:rsidRPr="0057570A">
        <w:rPr>
          <w:rFonts w:ascii="Times New Roman" w:eastAsia="宋体" w:hAnsi="Times New Roman" w:cs="宋体"/>
          <w:color w:val="000000" w:themeColor="text1"/>
          <w:kern w:val="0"/>
          <w:sz w:val="24"/>
          <w:szCs w:val="21"/>
          <w:vertAlign w:val="subscript"/>
        </w:rPr>
        <w:t>min</w:t>
      </w:r>
      <w:proofErr w:type="spellEnd"/>
      <w:r w:rsidR="000F7EB5" w:rsidRPr="0057570A">
        <w:rPr>
          <w:rFonts w:ascii="Times New Roman" w:eastAsia="宋体" w:hAnsi="Times New Roman" w:cs="宋体"/>
          <w:color w:val="000000" w:themeColor="text1"/>
          <w:kern w:val="0"/>
          <w:sz w:val="24"/>
          <w:szCs w:val="21"/>
        </w:rPr>
        <w:t>=256</w:t>
      </w:r>
      <w:r w:rsidR="000F7EB5" w:rsidRPr="0057570A">
        <w:rPr>
          <w:rFonts w:ascii="Times New Roman" w:eastAsia="宋体" w:hAnsi="Times New Roman" w:cs="宋体" w:hint="eastAsia"/>
          <w:color w:val="000000" w:themeColor="text1"/>
          <w:kern w:val="0"/>
          <w:sz w:val="24"/>
          <w:szCs w:val="21"/>
        </w:rPr>
        <w:t>和</w:t>
      </w:r>
      <w:proofErr w:type="spellStart"/>
      <w:r w:rsidR="000F7EB5" w:rsidRPr="0057570A">
        <w:rPr>
          <w:rFonts w:ascii="Times New Roman" w:eastAsia="宋体" w:hAnsi="Times New Roman" w:cs="宋体"/>
          <w:i/>
          <w:color w:val="000000" w:themeColor="text1"/>
          <w:kern w:val="0"/>
          <w:sz w:val="24"/>
          <w:szCs w:val="21"/>
        </w:rPr>
        <w:t>S</w:t>
      </w:r>
      <w:r w:rsidR="000F7EB5" w:rsidRPr="0057570A">
        <w:rPr>
          <w:rFonts w:ascii="Times New Roman" w:eastAsia="宋体" w:hAnsi="Times New Roman" w:cs="宋体"/>
          <w:color w:val="000000" w:themeColor="text1"/>
          <w:kern w:val="0"/>
          <w:sz w:val="24"/>
          <w:szCs w:val="21"/>
          <w:vertAlign w:val="subscript"/>
        </w:rPr>
        <w:t>max</w:t>
      </w:r>
      <w:proofErr w:type="spellEnd"/>
      <w:r w:rsidR="000F7EB5" w:rsidRPr="0057570A">
        <w:rPr>
          <w:rFonts w:ascii="Times New Roman" w:eastAsia="宋体" w:hAnsi="Times New Roman" w:cs="宋体"/>
          <w:color w:val="000000" w:themeColor="text1"/>
          <w:kern w:val="0"/>
          <w:sz w:val="24"/>
          <w:szCs w:val="21"/>
        </w:rPr>
        <w:t>=512</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）随机采样</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来单独进行归一化。由于图像中的目标可能具有不同的大小，因此在训练期间考虑到这一点是有益的。这也可以看作是通过尺度抖动进行训练集增强，其中单个模型被训练在一定尺度范围内识别对象。为了速度的原因，我们通过对具有相同配置的单尺度模型的所有层进行微调，训练了多尺度模型，并用固定的</w:t>
      </w:r>
      <w:r w:rsidRPr="0057570A">
        <w:rPr>
          <w:rFonts w:ascii="Times New Roman" w:eastAsia="宋体" w:hAnsi="Times New Roman" w:cs="宋体"/>
          <w:color w:val="000000" w:themeColor="text1"/>
          <w:kern w:val="0"/>
          <w:sz w:val="24"/>
          <w:szCs w:val="21"/>
        </w:rPr>
        <w:t>S=384</w:t>
      </w:r>
      <w:r w:rsidRPr="0057570A">
        <w:rPr>
          <w:rFonts w:ascii="Times New Roman" w:eastAsia="宋体" w:hAnsi="Times New Roman" w:cs="宋体" w:hint="eastAsia"/>
          <w:color w:val="000000" w:themeColor="text1"/>
          <w:kern w:val="0"/>
          <w:sz w:val="24"/>
          <w:szCs w:val="21"/>
        </w:rPr>
        <w:t>进行预训练。</w:t>
      </w:r>
    </w:p>
    <w:p w:rsidR="00BD2433" w:rsidRPr="0057570A" w:rsidRDefault="00BD2433" w:rsidP="00AD4885">
      <w:pPr>
        <w:pStyle w:val="2"/>
        <w:rPr>
          <w:color w:val="000000" w:themeColor="text1"/>
        </w:rPr>
      </w:pPr>
      <w:r w:rsidRPr="0057570A">
        <w:rPr>
          <w:rFonts w:hint="eastAsia"/>
          <w:color w:val="000000" w:themeColor="text1"/>
        </w:rPr>
        <w:t>3.2 TESTING</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At test time, given a trained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and an input image, it is classified in the following way. First, it is </w:t>
      </w:r>
      <w:proofErr w:type="spellStart"/>
      <w:r w:rsidRPr="0057570A">
        <w:rPr>
          <w:rFonts w:ascii="Times New Roman" w:eastAsia="宋体" w:hAnsi="Times New Roman" w:cs="宋体" w:hint="eastAsia"/>
          <w:color w:val="000000" w:themeColor="text1"/>
          <w:kern w:val="0"/>
          <w:sz w:val="24"/>
          <w:szCs w:val="21"/>
        </w:rPr>
        <w:t>isotropically</w:t>
      </w:r>
      <w:proofErr w:type="spellEnd"/>
      <w:r w:rsidRPr="0057570A">
        <w:rPr>
          <w:rFonts w:ascii="Times New Roman" w:eastAsia="宋体" w:hAnsi="Times New Roman" w:cs="宋体" w:hint="eastAsia"/>
          <w:color w:val="000000" w:themeColor="text1"/>
          <w:kern w:val="0"/>
          <w:sz w:val="24"/>
          <w:szCs w:val="21"/>
        </w:rPr>
        <w:t xml:space="preserve"> rescaled to a pre-defined smallest image side, denoted as Q (we also refer to it as the test scale). We note that Q is not necessarily equal to the training scale S (as we will show in Sect. 4, using several values of Q for each S leads to improved performance). Then, the network is applied densely over the rescaled test image in a way similar to (</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 xml:space="preserve"> et al., 2014). Namely, the fully-connected layers are first converted to convolutional layers (the first FC layer to a 7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7 conv. layer, the last two FC layers to 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 conv. layers). The resulting fully-convolutional net is then applied to the whole (uncropped) image. The result is a class </w:t>
      </w:r>
      <w:r w:rsidRPr="0057570A">
        <w:rPr>
          <w:rFonts w:ascii="Times New Roman" w:eastAsia="宋体" w:hAnsi="Times New Roman" w:cs="宋体" w:hint="eastAsia"/>
          <w:color w:val="000000" w:themeColor="text1"/>
          <w:kern w:val="0"/>
          <w:sz w:val="24"/>
          <w:szCs w:val="21"/>
        </w:rPr>
        <w:lastRenderedPageBreak/>
        <w:t>score map with the number of channels equal to the number of classes, and a variable spatial resolution, dependent on the input image size. Finally, to obtain a fixed-size vector of class scores for the image, the class score map is spatially averaged (sum-pooled). We also augment the test set by horizontal flipping of the images; the soft-max class posteriors of the original and flipped images are averaged to obtain the final scores for the image.</w:t>
      </w:r>
    </w:p>
    <w:p w:rsidR="00BD2433" w:rsidRPr="0057570A" w:rsidRDefault="00BD2433" w:rsidP="00AD4885">
      <w:pPr>
        <w:pStyle w:val="2"/>
        <w:rPr>
          <w:color w:val="000000" w:themeColor="text1"/>
        </w:rPr>
      </w:pPr>
      <w:r w:rsidRPr="0057570A">
        <w:rPr>
          <w:rFonts w:hint="eastAsia"/>
          <w:color w:val="000000" w:themeColor="text1"/>
        </w:rPr>
        <w:t xml:space="preserve">3.2 </w:t>
      </w:r>
      <w:r w:rsidRPr="0057570A">
        <w:rPr>
          <w:rFonts w:hint="eastAsia"/>
          <w:color w:val="000000" w:themeColor="text1"/>
        </w:rPr>
        <w:t>测试</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在测试时，给出训练的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和</w:t>
      </w:r>
      <w:r w:rsidR="00F27338" w:rsidRPr="0057570A">
        <w:rPr>
          <w:rFonts w:ascii="Times New Roman" w:eastAsia="宋体" w:hAnsi="Times New Roman" w:cs="宋体" w:hint="eastAsia"/>
          <w:color w:val="000000" w:themeColor="text1"/>
          <w:kern w:val="0"/>
          <w:sz w:val="24"/>
          <w:szCs w:val="21"/>
        </w:rPr>
        <w:t>一</w:t>
      </w:r>
      <w:r w:rsidR="00F27338" w:rsidRPr="0057570A">
        <w:rPr>
          <w:rFonts w:ascii="Times New Roman" w:eastAsia="宋体" w:hAnsi="Times New Roman" w:cs="宋体"/>
          <w:color w:val="000000" w:themeColor="text1"/>
          <w:kern w:val="0"/>
          <w:sz w:val="24"/>
          <w:szCs w:val="21"/>
        </w:rPr>
        <w:t>个</w:t>
      </w:r>
      <w:r w:rsidRPr="0057570A">
        <w:rPr>
          <w:rFonts w:ascii="Times New Roman" w:eastAsia="宋体" w:hAnsi="Times New Roman" w:cs="宋体" w:hint="eastAsia"/>
          <w:color w:val="000000" w:themeColor="text1"/>
          <w:kern w:val="0"/>
          <w:sz w:val="24"/>
          <w:szCs w:val="21"/>
        </w:rPr>
        <w:t>输入图像，它按以下方式分类。首先，将其</w:t>
      </w:r>
      <w:proofErr w:type="gramStart"/>
      <w:r w:rsidRPr="0057570A">
        <w:rPr>
          <w:rFonts w:ascii="Times New Roman" w:eastAsia="宋体" w:hAnsi="Times New Roman" w:cs="宋体" w:hint="eastAsia"/>
          <w:color w:val="000000" w:themeColor="text1"/>
          <w:kern w:val="0"/>
          <w:sz w:val="24"/>
          <w:szCs w:val="21"/>
        </w:rPr>
        <w:t>等轴地归一化</w:t>
      </w:r>
      <w:proofErr w:type="gramEnd"/>
      <w:r w:rsidRPr="0057570A">
        <w:rPr>
          <w:rFonts w:ascii="Times New Roman" w:eastAsia="宋体" w:hAnsi="Times New Roman" w:cs="宋体" w:hint="eastAsia"/>
          <w:color w:val="000000" w:themeColor="text1"/>
          <w:kern w:val="0"/>
          <w:sz w:val="24"/>
          <w:szCs w:val="21"/>
        </w:rPr>
        <w:t>到预定义的最小图像边，表示为</w:t>
      </w:r>
      <w:r w:rsidRPr="0057570A">
        <w:rPr>
          <w:rFonts w:ascii="Times New Roman" w:eastAsia="宋体" w:hAnsi="Times New Roman" w:cs="宋体" w:hint="eastAsia"/>
          <w:color w:val="000000" w:themeColor="text1"/>
          <w:kern w:val="0"/>
          <w:sz w:val="24"/>
          <w:szCs w:val="21"/>
        </w:rPr>
        <w:t>Q</w:t>
      </w:r>
      <w:r w:rsidRPr="0057570A">
        <w:rPr>
          <w:rFonts w:ascii="Times New Roman" w:eastAsia="宋体" w:hAnsi="Times New Roman" w:cs="宋体" w:hint="eastAsia"/>
          <w:color w:val="000000" w:themeColor="text1"/>
          <w:kern w:val="0"/>
          <w:sz w:val="24"/>
          <w:szCs w:val="21"/>
        </w:rPr>
        <w:t>（我们也将其称为测试尺度）。我们注意到，</w:t>
      </w:r>
      <w:r w:rsidRPr="0057570A">
        <w:rPr>
          <w:rFonts w:ascii="Times New Roman" w:eastAsia="宋体" w:hAnsi="Times New Roman" w:cs="宋体" w:hint="eastAsia"/>
          <w:color w:val="000000" w:themeColor="text1"/>
          <w:kern w:val="0"/>
          <w:sz w:val="24"/>
          <w:szCs w:val="21"/>
        </w:rPr>
        <w:t>Q</w:t>
      </w:r>
      <w:r w:rsidRPr="0057570A">
        <w:rPr>
          <w:rFonts w:ascii="Times New Roman" w:eastAsia="宋体" w:hAnsi="Times New Roman" w:cs="宋体" w:hint="eastAsia"/>
          <w:color w:val="000000" w:themeColor="text1"/>
          <w:kern w:val="0"/>
          <w:sz w:val="24"/>
          <w:szCs w:val="21"/>
        </w:rPr>
        <w:t>不一定等于训练尺度</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（正如我们在第</w:t>
      </w:r>
      <w:r w:rsidRPr="0057570A">
        <w:rPr>
          <w:rFonts w:ascii="Times New Roman" w:eastAsia="宋体" w:hAnsi="Times New Roman" w:cs="宋体" w:hint="eastAsia"/>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节中所示，每个</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使用</w:t>
      </w:r>
      <w:r w:rsidRPr="0057570A">
        <w:rPr>
          <w:rFonts w:ascii="Times New Roman" w:eastAsia="宋体" w:hAnsi="Times New Roman" w:cs="宋体" w:hint="eastAsia"/>
          <w:color w:val="000000" w:themeColor="text1"/>
          <w:kern w:val="0"/>
          <w:sz w:val="24"/>
          <w:szCs w:val="21"/>
        </w:rPr>
        <w:t>Q</w:t>
      </w:r>
      <w:r w:rsidRPr="0057570A">
        <w:rPr>
          <w:rFonts w:ascii="Times New Roman" w:eastAsia="宋体" w:hAnsi="Times New Roman" w:cs="宋体" w:hint="eastAsia"/>
          <w:color w:val="000000" w:themeColor="text1"/>
          <w:kern w:val="0"/>
          <w:sz w:val="24"/>
          <w:szCs w:val="21"/>
        </w:rPr>
        <w:t>的几个值会</w:t>
      </w:r>
      <w:r w:rsidR="00F27338" w:rsidRPr="0057570A">
        <w:rPr>
          <w:rFonts w:ascii="Times New Roman" w:eastAsia="宋体" w:hAnsi="Times New Roman" w:cs="宋体" w:hint="eastAsia"/>
          <w:color w:val="000000" w:themeColor="text1"/>
          <w:kern w:val="0"/>
          <w:sz w:val="24"/>
          <w:szCs w:val="21"/>
        </w:rPr>
        <w:t>改进</w:t>
      </w:r>
      <w:r w:rsidRPr="0057570A">
        <w:rPr>
          <w:rFonts w:ascii="Times New Roman" w:eastAsia="宋体" w:hAnsi="Times New Roman" w:cs="宋体" w:hint="eastAsia"/>
          <w:color w:val="000000" w:themeColor="text1"/>
          <w:kern w:val="0"/>
          <w:sz w:val="24"/>
          <w:szCs w:val="21"/>
        </w:rPr>
        <w:t>性能）。然后，网络以类似于（</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）的方式密集地应用于归一化的测试图像上。即全连接层首先被转换成卷积层（第一</w:t>
      </w:r>
      <w:r w:rsidRPr="0057570A">
        <w:rPr>
          <w:rFonts w:ascii="Times New Roman" w:eastAsia="宋体" w:hAnsi="Times New Roman" w:cs="宋体" w:hint="eastAsia"/>
          <w:color w:val="000000" w:themeColor="text1"/>
          <w:kern w:val="0"/>
          <w:sz w:val="24"/>
          <w:szCs w:val="21"/>
        </w:rPr>
        <w:t>FC</w:t>
      </w:r>
      <w:r w:rsidRPr="0057570A">
        <w:rPr>
          <w:rFonts w:ascii="Times New Roman" w:eastAsia="宋体" w:hAnsi="Times New Roman" w:cs="宋体" w:hint="eastAsia"/>
          <w:color w:val="000000" w:themeColor="text1"/>
          <w:kern w:val="0"/>
          <w:sz w:val="24"/>
          <w:szCs w:val="21"/>
        </w:rPr>
        <w:t>层转换到</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卷积层，最后两个</w:t>
      </w:r>
      <w:r w:rsidRPr="0057570A">
        <w:rPr>
          <w:rFonts w:ascii="Times New Roman" w:eastAsia="宋体" w:hAnsi="Times New Roman" w:cs="宋体" w:hint="eastAsia"/>
          <w:color w:val="000000" w:themeColor="text1"/>
          <w:kern w:val="0"/>
          <w:sz w:val="24"/>
          <w:szCs w:val="21"/>
        </w:rPr>
        <w:t>FC</w:t>
      </w:r>
      <w:r w:rsidRPr="0057570A">
        <w:rPr>
          <w:rFonts w:ascii="Times New Roman" w:eastAsia="宋体" w:hAnsi="Times New Roman" w:cs="宋体" w:hint="eastAsia"/>
          <w:color w:val="000000" w:themeColor="text1"/>
          <w:kern w:val="0"/>
          <w:sz w:val="24"/>
          <w:szCs w:val="21"/>
        </w:rPr>
        <w:t>层转换到</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卷积层）。然后将所得到的全卷积网络应用于整个（未裁剪）图像上。结果是类得分图的通道数等于类别的数量，以及取决于输入图像大小的可变空间分辨率。最后，为了获得图像的类别分数的固定大小的向量，类得分图在空间上平均（和池化）。我们还通过水平翻转图像来增强测试集；将原始图像和翻转图像的</w:t>
      </w:r>
      <w:r w:rsidRPr="0057570A">
        <w:rPr>
          <w:rFonts w:ascii="Times New Roman" w:eastAsia="宋体" w:hAnsi="Times New Roman" w:cs="宋体" w:hint="eastAsia"/>
          <w:color w:val="000000" w:themeColor="text1"/>
          <w:kern w:val="0"/>
          <w:sz w:val="24"/>
          <w:szCs w:val="21"/>
        </w:rPr>
        <w:t>soft-max</w:t>
      </w:r>
      <w:proofErr w:type="gramStart"/>
      <w:r w:rsidRPr="0057570A">
        <w:rPr>
          <w:rFonts w:ascii="Times New Roman" w:eastAsia="宋体" w:hAnsi="Times New Roman" w:cs="宋体" w:hint="eastAsia"/>
          <w:color w:val="000000" w:themeColor="text1"/>
          <w:kern w:val="0"/>
          <w:sz w:val="24"/>
          <w:szCs w:val="21"/>
        </w:rPr>
        <w:t>类后验进行</w:t>
      </w:r>
      <w:proofErr w:type="gramEnd"/>
      <w:r w:rsidRPr="0057570A">
        <w:rPr>
          <w:rFonts w:ascii="Times New Roman" w:eastAsia="宋体" w:hAnsi="Times New Roman" w:cs="宋体" w:hint="eastAsia"/>
          <w:color w:val="000000" w:themeColor="text1"/>
          <w:kern w:val="0"/>
          <w:sz w:val="24"/>
          <w:szCs w:val="21"/>
        </w:rPr>
        <w:t>平均，以获得图像的最终分数。</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Since the fully-convolutional network is applied over the whole image, there is no need to sample multiple crops at test time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which is less efficient as it requires network re-computation for each crop. At the same time, using a large set of crops, as done by </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 xml:space="preserve"> et al. (2014), can lead to improved accuracy, as it results in a finer sampling of the input image compared to the fully-convolutional net. Also, multi-crop evaluation is complementary to dense evaluation due to different convolution boundary conditions: when applying a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to a crop, the convolved feature maps are padded with zeros, while in the case of dense evaluation the padding for the same crop naturally comes from the </w:t>
      </w:r>
      <w:proofErr w:type="spellStart"/>
      <w:r w:rsidRPr="0057570A">
        <w:rPr>
          <w:rFonts w:ascii="Times New Roman" w:eastAsia="宋体" w:hAnsi="Times New Roman" w:cs="宋体" w:hint="eastAsia"/>
          <w:color w:val="000000" w:themeColor="text1"/>
          <w:kern w:val="0"/>
          <w:sz w:val="24"/>
          <w:szCs w:val="21"/>
        </w:rPr>
        <w:t>neighbouring</w:t>
      </w:r>
      <w:proofErr w:type="spellEnd"/>
      <w:r w:rsidRPr="0057570A">
        <w:rPr>
          <w:rFonts w:ascii="Times New Roman" w:eastAsia="宋体" w:hAnsi="Times New Roman" w:cs="宋体" w:hint="eastAsia"/>
          <w:color w:val="000000" w:themeColor="text1"/>
          <w:kern w:val="0"/>
          <w:sz w:val="24"/>
          <w:szCs w:val="21"/>
        </w:rPr>
        <w:t xml:space="preserve"> parts of an image (due to both </w:t>
      </w:r>
      <w:r w:rsidRPr="0057570A">
        <w:rPr>
          <w:rFonts w:ascii="Times New Roman" w:eastAsia="宋体" w:hAnsi="Times New Roman" w:cs="宋体" w:hint="eastAsia"/>
          <w:color w:val="000000" w:themeColor="text1"/>
          <w:kern w:val="0"/>
          <w:sz w:val="24"/>
          <w:szCs w:val="21"/>
        </w:rPr>
        <w:lastRenderedPageBreak/>
        <w:t xml:space="preserve">the convolutions and spatial pooling), which substantially increases the overall network receptive field, so more context is captured. While we believe that in practice the increased computation time of multiple crops does not justify the potential gains in accuracy, for reference we also evaluate our networks using 50 crops per scale (5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5 regular grid with 2 flips), for a total of 150 crops over 3 scales, which is comparable to 144 crops over 4 scales used by </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 xml:space="preserve"> et al. (2014).</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由于全卷积网络被应用在整个图像上，所以不需要在测试时对采样多个裁剪图像（</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），因为它需要网络重新计算每个裁剪图像，这样效率较低。同时，如</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）所做的那样，使用大量的裁剪图像可以提高准确度，因为与全卷积网络相比，它使输入图像的采样更精细。此外，由于不同的卷积边界条件，多裁剪图像评估是密集评估的补充：当将</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应用于裁剪图像时，卷积特征图用零填充，而在密集评估的情况下，相同裁剪图像的填充自然会来自于图像的相邻部分（由于卷积和空间池化），这大大增加了整个网络的感受野，因此捕获了更多的上下文。虽然我们认为在实践中，多裁剪图像的计算时间增加并不足以证明准确性的潜在收益，但作为参考，我们还在每个尺度使用</w:t>
      </w:r>
      <w:r w:rsidRPr="0057570A">
        <w:rPr>
          <w:rFonts w:ascii="Times New Roman" w:eastAsia="宋体" w:hAnsi="Times New Roman" w:cs="宋体" w:hint="eastAsia"/>
          <w:color w:val="000000" w:themeColor="text1"/>
          <w:kern w:val="0"/>
          <w:sz w:val="24"/>
          <w:szCs w:val="21"/>
        </w:rPr>
        <w:t>50</w:t>
      </w:r>
      <w:r w:rsidRPr="0057570A">
        <w:rPr>
          <w:rFonts w:ascii="Times New Roman" w:eastAsia="宋体" w:hAnsi="Times New Roman" w:cs="宋体" w:hint="eastAsia"/>
          <w:color w:val="000000" w:themeColor="text1"/>
          <w:kern w:val="0"/>
          <w:sz w:val="24"/>
          <w:szCs w:val="21"/>
        </w:rPr>
        <w:t>个裁剪图像（</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规则网格，</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次翻转）评估了我们的网络，在</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个尺度上总共</w:t>
      </w:r>
      <w:r w:rsidRPr="0057570A">
        <w:rPr>
          <w:rFonts w:ascii="Times New Roman" w:eastAsia="宋体" w:hAnsi="Times New Roman" w:cs="宋体" w:hint="eastAsia"/>
          <w:color w:val="000000" w:themeColor="text1"/>
          <w:kern w:val="0"/>
          <w:sz w:val="24"/>
          <w:szCs w:val="21"/>
        </w:rPr>
        <w:t>150</w:t>
      </w:r>
      <w:r w:rsidRPr="0057570A">
        <w:rPr>
          <w:rFonts w:ascii="Times New Roman" w:eastAsia="宋体" w:hAnsi="Times New Roman" w:cs="宋体" w:hint="eastAsia"/>
          <w:color w:val="000000" w:themeColor="text1"/>
          <w:kern w:val="0"/>
          <w:sz w:val="24"/>
          <w:szCs w:val="21"/>
        </w:rPr>
        <w:t>个裁剪图像，与</w:t>
      </w:r>
      <w:proofErr w:type="spellStart"/>
      <w:r w:rsidRPr="0057570A">
        <w:rPr>
          <w:rFonts w:ascii="Times New Roman" w:eastAsia="宋体" w:hAnsi="Times New Roman" w:cs="宋体" w:hint="eastAsia"/>
          <w:color w:val="000000" w:themeColor="text1"/>
          <w:kern w:val="0"/>
          <w:sz w:val="24"/>
          <w:szCs w:val="21"/>
        </w:rPr>
        <w:t>Szegedy</w:t>
      </w:r>
      <w:proofErr w:type="spellEnd"/>
      <w:r w:rsidRPr="0057570A">
        <w:rPr>
          <w:rFonts w:ascii="Times New Roman" w:eastAsia="宋体" w:hAnsi="Times New Roman" w:cs="宋体" w:hint="eastAsia"/>
          <w:color w:val="000000" w:themeColor="text1"/>
          <w:kern w:val="0"/>
          <w:sz w:val="24"/>
          <w:szCs w:val="21"/>
        </w:rPr>
        <w:t>等人</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在</w:t>
      </w:r>
      <w:r w:rsidRPr="0057570A">
        <w:rPr>
          <w:rFonts w:ascii="Times New Roman" w:eastAsia="宋体" w:hAnsi="Times New Roman" w:cs="宋体" w:hint="eastAsia"/>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个尺度上使用的</w:t>
      </w:r>
      <w:r w:rsidRPr="0057570A">
        <w:rPr>
          <w:rFonts w:ascii="Times New Roman" w:eastAsia="宋体" w:hAnsi="Times New Roman" w:cs="宋体" w:hint="eastAsia"/>
          <w:color w:val="000000" w:themeColor="text1"/>
          <w:kern w:val="0"/>
          <w:sz w:val="24"/>
          <w:szCs w:val="21"/>
        </w:rPr>
        <w:t>144</w:t>
      </w:r>
      <w:r w:rsidRPr="0057570A">
        <w:rPr>
          <w:rFonts w:ascii="Times New Roman" w:eastAsia="宋体" w:hAnsi="Times New Roman" w:cs="宋体" w:hint="eastAsia"/>
          <w:color w:val="000000" w:themeColor="text1"/>
          <w:kern w:val="0"/>
          <w:sz w:val="24"/>
          <w:szCs w:val="21"/>
        </w:rPr>
        <w:t>个裁剪图像。</w:t>
      </w:r>
    </w:p>
    <w:p w:rsidR="00BD2433" w:rsidRPr="0057570A" w:rsidRDefault="00BD2433" w:rsidP="00AD4885">
      <w:pPr>
        <w:pStyle w:val="2"/>
        <w:rPr>
          <w:color w:val="000000" w:themeColor="text1"/>
        </w:rPr>
      </w:pPr>
      <w:r w:rsidRPr="0057570A">
        <w:rPr>
          <w:rFonts w:hint="eastAsia"/>
          <w:color w:val="000000" w:themeColor="text1"/>
        </w:rPr>
        <w:t>3.3 IMPLEMENTATION DETAILS</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Our implementation is derived from the publicly available C++ </w:t>
      </w:r>
      <w:proofErr w:type="spellStart"/>
      <w:r w:rsidRPr="0057570A">
        <w:rPr>
          <w:rFonts w:ascii="Times New Roman" w:eastAsia="宋体" w:hAnsi="Times New Roman" w:cs="宋体" w:hint="eastAsia"/>
          <w:color w:val="000000" w:themeColor="text1"/>
          <w:kern w:val="0"/>
          <w:sz w:val="24"/>
          <w:szCs w:val="21"/>
        </w:rPr>
        <w:t>Caffe</w:t>
      </w:r>
      <w:proofErr w:type="spellEnd"/>
      <w:r w:rsidRPr="0057570A">
        <w:rPr>
          <w:rFonts w:ascii="Times New Roman" w:eastAsia="宋体" w:hAnsi="Times New Roman" w:cs="宋体" w:hint="eastAsia"/>
          <w:color w:val="000000" w:themeColor="text1"/>
          <w:kern w:val="0"/>
          <w:sz w:val="24"/>
          <w:szCs w:val="21"/>
        </w:rPr>
        <w:t xml:space="preserve"> toolbox (</w:t>
      </w:r>
      <w:proofErr w:type="spellStart"/>
      <w:r w:rsidRPr="0057570A">
        <w:rPr>
          <w:rFonts w:ascii="Times New Roman" w:eastAsia="宋体" w:hAnsi="Times New Roman" w:cs="宋体" w:hint="eastAsia"/>
          <w:color w:val="000000" w:themeColor="text1"/>
          <w:kern w:val="0"/>
          <w:sz w:val="24"/>
          <w:szCs w:val="21"/>
        </w:rPr>
        <w:t>Jia</w:t>
      </w:r>
      <w:proofErr w:type="spellEnd"/>
      <w:r w:rsidRPr="0057570A">
        <w:rPr>
          <w:rFonts w:ascii="Times New Roman" w:eastAsia="宋体" w:hAnsi="Times New Roman" w:cs="宋体" w:hint="eastAsia"/>
          <w:color w:val="000000" w:themeColor="text1"/>
          <w:kern w:val="0"/>
          <w:sz w:val="24"/>
          <w:szCs w:val="21"/>
        </w:rPr>
        <w:t xml:space="preserve">, 2013) (branched out in December 2013), but contains a number of significant modifications, allowing us to perform training and evaluation on multiple GPUs installed in a single system, as well as train and evaluate on full-size (uncropped) images at multiple scales (as described above). Multi-GPU training exploits data parallelism, and is carried out by splitting each batch of training images into several GPU batches, processed in parallel on each GPU. After the GPU batch gradients are computed, they are averaged to obtain the gradient of the full batch. Gradient </w:t>
      </w:r>
      <w:r w:rsidRPr="0057570A">
        <w:rPr>
          <w:rFonts w:ascii="Times New Roman" w:eastAsia="宋体" w:hAnsi="Times New Roman" w:cs="宋体" w:hint="eastAsia"/>
          <w:color w:val="000000" w:themeColor="text1"/>
          <w:kern w:val="0"/>
          <w:sz w:val="24"/>
          <w:szCs w:val="21"/>
        </w:rPr>
        <w:lastRenderedPageBreak/>
        <w:t>computation is synchronous across the GPUs, so the result is exactly the same as when training on a single GPU.</w:t>
      </w:r>
    </w:p>
    <w:p w:rsidR="00BD2433" w:rsidRPr="0057570A" w:rsidRDefault="00BD2433" w:rsidP="00AD4885">
      <w:pPr>
        <w:pStyle w:val="2"/>
        <w:rPr>
          <w:color w:val="000000" w:themeColor="text1"/>
        </w:rPr>
      </w:pPr>
      <w:r w:rsidRPr="0057570A">
        <w:rPr>
          <w:rFonts w:hint="eastAsia"/>
          <w:color w:val="000000" w:themeColor="text1"/>
        </w:rPr>
        <w:t xml:space="preserve">3.3 </w:t>
      </w:r>
      <w:r w:rsidRPr="0057570A">
        <w:rPr>
          <w:rFonts w:hint="eastAsia"/>
          <w:color w:val="000000" w:themeColor="text1"/>
        </w:rPr>
        <w:t>实现细节</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我们的实现来源于公开的</w:t>
      </w:r>
      <w:r w:rsidRPr="0057570A">
        <w:rPr>
          <w:rFonts w:ascii="Times New Roman" w:eastAsia="宋体" w:hAnsi="Times New Roman" w:cs="宋体" w:hint="eastAsia"/>
          <w:color w:val="000000" w:themeColor="text1"/>
          <w:kern w:val="0"/>
          <w:sz w:val="24"/>
          <w:szCs w:val="21"/>
        </w:rPr>
        <w:t xml:space="preserve">C++ </w:t>
      </w:r>
      <w:proofErr w:type="spellStart"/>
      <w:r w:rsidRPr="0057570A">
        <w:rPr>
          <w:rFonts w:ascii="Times New Roman" w:eastAsia="宋体" w:hAnsi="Times New Roman" w:cs="宋体" w:hint="eastAsia"/>
          <w:color w:val="000000" w:themeColor="text1"/>
          <w:kern w:val="0"/>
          <w:sz w:val="24"/>
          <w:szCs w:val="21"/>
        </w:rPr>
        <w:t>Caffe</w:t>
      </w:r>
      <w:proofErr w:type="spellEnd"/>
      <w:r w:rsidRPr="0057570A">
        <w:rPr>
          <w:rFonts w:ascii="Times New Roman" w:eastAsia="宋体" w:hAnsi="Times New Roman" w:cs="宋体" w:hint="eastAsia"/>
          <w:color w:val="000000" w:themeColor="text1"/>
          <w:kern w:val="0"/>
          <w:sz w:val="24"/>
          <w:szCs w:val="21"/>
        </w:rPr>
        <w:t>工具箱（</w:t>
      </w:r>
      <w:proofErr w:type="spellStart"/>
      <w:r w:rsidRPr="0057570A">
        <w:rPr>
          <w:rFonts w:ascii="Times New Roman" w:eastAsia="宋体" w:hAnsi="Times New Roman" w:cs="宋体" w:hint="eastAsia"/>
          <w:color w:val="000000" w:themeColor="text1"/>
          <w:kern w:val="0"/>
          <w:sz w:val="24"/>
          <w:szCs w:val="21"/>
        </w:rPr>
        <w:t>Jia</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年</w:t>
      </w:r>
      <w:r w:rsidRPr="0057570A">
        <w:rPr>
          <w:rFonts w:ascii="Times New Roman" w:eastAsia="宋体" w:hAnsi="Times New Roman" w:cs="宋体" w:hint="eastAsia"/>
          <w:color w:val="000000" w:themeColor="text1"/>
          <w:kern w:val="0"/>
          <w:sz w:val="24"/>
          <w:szCs w:val="21"/>
        </w:rPr>
        <w:t>12</w:t>
      </w:r>
      <w:r w:rsidRPr="0057570A">
        <w:rPr>
          <w:rFonts w:ascii="Times New Roman" w:eastAsia="宋体" w:hAnsi="Times New Roman" w:cs="宋体" w:hint="eastAsia"/>
          <w:color w:val="000000" w:themeColor="text1"/>
          <w:kern w:val="0"/>
          <w:sz w:val="24"/>
          <w:szCs w:val="21"/>
        </w:rPr>
        <w:t>月推出），但包含了一些重大的修改，使我们能够对安装在单个系统中的多个</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进行训练和评估，也能训练和评估在多个尺度上（如上所述）的全尺寸（未裁剪）图像。多</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训练利用数据并行性，通过将每批训练图像分成几个</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批次，每个</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并行处理。在计算</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批次梯度之后，将其平均以获得完整批次的梯度。梯度计算在</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之间是同步的，所以结果与在单个</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上训练完全一样。</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While more sophisticated methods of speeding up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training have been recently proposed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2014), which employ model and data parallelism for different layers of the net, we have found that our conceptually much simpler scheme already provides a speedup of 3.75 times on an off-the-shelf 4-GPU system, as compared to using a single GPU. On a system equipped with four NVIDIA Titan Black GPUs, training a single net took 2</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 weeks depending on the architecture.</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最近提出了更加复杂的加速</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训练的方法（</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），它们对网络的不同层之间采用模型和数据并行，</w:t>
      </w:r>
      <w:r w:rsidR="00F869CF" w:rsidRPr="0057570A">
        <w:rPr>
          <w:rFonts w:ascii="Times New Roman" w:eastAsia="宋体" w:hAnsi="Times New Roman" w:cs="宋体" w:hint="eastAsia"/>
          <w:color w:val="000000" w:themeColor="text1"/>
          <w:kern w:val="0"/>
          <w:sz w:val="24"/>
          <w:szCs w:val="21"/>
        </w:rPr>
        <w:t>但是</w:t>
      </w:r>
      <w:r w:rsidRPr="0057570A">
        <w:rPr>
          <w:rFonts w:ascii="Times New Roman" w:eastAsia="宋体" w:hAnsi="Times New Roman" w:cs="宋体" w:hint="eastAsia"/>
          <w:color w:val="000000" w:themeColor="text1"/>
          <w:kern w:val="0"/>
          <w:sz w:val="24"/>
          <w:szCs w:val="21"/>
        </w:rPr>
        <w:t>我们发现我们概念上更简单的方案与使用单个</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相比，在现有的</w:t>
      </w:r>
      <w:r w:rsidRPr="0057570A">
        <w:rPr>
          <w:rFonts w:ascii="Times New Roman" w:eastAsia="宋体" w:hAnsi="Times New Roman" w:cs="宋体" w:hint="eastAsia"/>
          <w:color w:val="000000" w:themeColor="text1"/>
          <w:kern w:val="0"/>
          <w:sz w:val="24"/>
          <w:szCs w:val="21"/>
        </w:rPr>
        <w:t>4-GPU</w:t>
      </w:r>
      <w:r w:rsidRPr="0057570A">
        <w:rPr>
          <w:rFonts w:ascii="Times New Roman" w:eastAsia="宋体" w:hAnsi="Times New Roman" w:cs="宋体" w:hint="eastAsia"/>
          <w:color w:val="000000" w:themeColor="text1"/>
          <w:kern w:val="0"/>
          <w:sz w:val="24"/>
          <w:szCs w:val="21"/>
        </w:rPr>
        <w:t>系统上已经</w:t>
      </w:r>
      <w:r w:rsidR="00F869CF" w:rsidRPr="0057570A">
        <w:rPr>
          <w:rFonts w:ascii="Times New Roman" w:eastAsia="宋体" w:hAnsi="Times New Roman" w:cs="宋体" w:hint="eastAsia"/>
          <w:color w:val="000000" w:themeColor="text1"/>
          <w:kern w:val="0"/>
          <w:sz w:val="24"/>
          <w:szCs w:val="21"/>
        </w:rPr>
        <w:t>达到</w:t>
      </w:r>
      <w:r w:rsidRPr="0057570A">
        <w:rPr>
          <w:rFonts w:ascii="Times New Roman" w:eastAsia="宋体" w:hAnsi="Times New Roman" w:cs="宋体" w:hint="eastAsia"/>
          <w:color w:val="000000" w:themeColor="text1"/>
          <w:kern w:val="0"/>
          <w:sz w:val="24"/>
          <w:szCs w:val="21"/>
        </w:rPr>
        <w:t>3.75</w:t>
      </w:r>
      <w:r w:rsidRPr="0057570A">
        <w:rPr>
          <w:rFonts w:ascii="Times New Roman" w:eastAsia="宋体" w:hAnsi="Times New Roman" w:cs="宋体" w:hint="eastAsia"/>
          <w:color w:val="000000" w:themeColor="text1"/>
          <w:kern w:val="0"/>
          <w:sz w:val="24"/>
          <w:szCs w:val="21"/>
        </w:rPr>
        <w:t>倍的加速。在配备四个</w:t>
      </w:r>
      <w:r w:rsidRPr="0057570A">
        <w:rPr>
          <w:rFonts w:ascii="Times New Roman" w:eastAsia="宋体" w:hAnsi="Times New Roman" w:cs="宋体" w:hint="eastAsia"/>
          <w:color w:val="000000" w:themeColor="text1"/>
          <w:kern w:val="0"/>
          <w:sz w:val="24"/>
          <w:szCs w:val="21"/>
        </w:rPr>
        <w:t>NVIDIA Titan Black GPU</w:t>
      </w:r>
      <w:r w:rsidRPr="0057570A">
        <w:rPr>
          <w:rFonts w:ascii="Times New Roman" w:eastAsia="宋体" w:hAnsi="Times New Roman" w:cs="宋体" w:hint="eastAsia"/>
          <w:color w:val="000000" w:themeColor="text1"/>
          <w:kern w:val="0"/>
          <w:sz w:val="24"/>
          <w:szCs w:val="21"/>
        </w:rPr>
        <w:t>的系统上，根据架构训练单个网络需要</w:t>
      </w:r>
      <w:r w:rsidRPr="0057570A">
        <w:rPr>
          <w:rFonts w:ascii="Times New Roman" w:eastAsia="宋体" w:hAnsi="Times New Roman" w:cs="宋体" w:hint="eastAsia"/>
          <w:color w:val="000000" w:themeColor="text1"/>
          <w:kern w:val="0"/>
          <w:sz w:val="24"/>
          <w:szCs w:val="21"/>
        </w:rPr>
        <w:t>2-3</w:t>
      </w:r>
      <w:r w:rsidRPr="0057570A">
        <w:rPr>
          <w:rFonts w:ascii="Times New Roman" w:eastAsia="宋体" w:hAnsi="Times New Roman" w:cs="宋体" w:hint="eastAsia"/>
          <w:color w:val="000000" w:themeColor="text1"/>
          <w:kern w:val="0"/>
          <w:sz w:val="24"/>
          <w:szCs w:val="21"/>
        </w:rPr>
        <w:t>周时间。</w:t>
      </w:r>
    </w:p>
    <w:p w:rsidR="00BD2433" w:rsidRPr="0057570A" w:rsidRDefault="00BD2433" w:rsidP="00AD4885">
      <w:pPr>
        <w:pStyle w:val="1"/>
        <w:rPr>
          <w:color w:val="000000" w:themeColor="text1"/>
        </w:rPr>
      </w:pPr>
      <w:r w:rsidRPr="0057570A">
        <w:rPr>
          <w:rFonts w:hint="eastAsia"/>
          <w:color w:val="000000" w:themeColor="text1"/>
        </w:rPr>
        <w:t>4 CLASSIFICATION EXPERIMENTS</w:t>
      </w:r>
    </w:p>
    <w:p w:rsidR="00BD2433" w:rsidRPr="0057570A" w:rsidRDefault="00BD2433" w:rsidP="00745B92">
      <w:pPr>
        <w:widowControl/>
        <w:shd w:val="clear" w:color="auto" w:fill="FFFFFF"/>
        <w:spacing w:line="500" w:lineRule="exact"/>
        <w:ind w:firstLineChars="200" w:firstLine="482"/>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 xml:space="preserve">Dataset. </w:t>
      </w:r>
      <w:r w:rsidRPr="0057570A">
        <w:rPr>
          <w:rFonts w:ascii="Times New Roman" w:eastAsia="宋体" w:hAnsi="Times New Roman" w:cs="宋体" w:hint="eastAsia"/>
          <w:color w:val="000000" w:themeColor="text1"/>
          <w:kern w:val="0"/>
          <w:sz w:val="24"/>
          <w:szCs w:val="21"/>
        </w:rPr>
        <w:t xml:space="preserve">In this section, we present the image classification results achieved by the described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architectures on the ILSVRC-2012 dataset (which was used for ILSVRC 2012</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2014 challenges). The dataset includes images of 1000 classes, and is split into three sets: training (1.3M images), validation (50K images), and testing (100K images </w:t>
      </w:r>
      <w:proofErr w:type="spellStart"/>
      <w:r w:rsidRPr="0057570A">
        <w:rPr>
          <w:rFonts w:ascii="Times New Roman" w:eastAsia="宋体" w:hAnsi="Times New Roman" w:cs="宋体" w:hint="eastAsia"/>
          <w:color w:val="000000" w:themeColor="text1"/>
          <w:kern w:val="0"/>
          <w:sz w:val="24"/>
          <w:szCs w:val="21"/>
        </w:rPr>
        <w:t>with held</w:t>
      </w:r>
      <w:proofErr w:type="spellEnd"/>
      <w:r w:rsidRPr="0057570A">
        <w:rPr>
          <w:rFonts w:ascii="Times New Roman" w:eastAsia="宋体" w:hAnsi="Times New Roman" w:cs="宋体" w:hint="eastAsia"/>
          <w:color w:val="000000" w:themeColor="text1"/>
          <w:kern w:val="0"/>
          <w:sz w:val="24"/>
          <w:szCs w:val="21"/>
        </w:rPr>
        <w:t xml:space="preserve">-out class labels). The classification performance is evaluated using two measures: the top-1 and top-5 error. The former is a multi-class classification error, </w:t>
      </w:r>
      <w:r w:rsidRPr="0057570A">
        <w:rPr>
          <w:rFonts w:ascii="Times New Roman" w:eastAsia="宋体" w:hAnsi="Times New Roman" w:cs="宋体" w:hint="eastAsia"/>
          <w:color w:val="000000" w:themeColor="text1"/>
          <w:kern w:val="0"/>
          <w:sz w:val="24"/>
          <w:szCs w:val="21"/>
        </w:rPr>
        <w:lastRenderedPageBreak/>
        <w:t>i.e. the proportion of incorrectly classified images; the latter is the main evaluation criterion used in ILSVRC, and is computed as the proportion of images such that the ground-truth category is outside the top-5 predicted categories.</w:t>
      </w:r>
    </w:p>
    <w:p w:rsidR="00BD2433" w:rsidRPr="0057570A" w:rsidRDefault="00BD2433" w:rsidP="00AD4885">
      <w:pPr>
        <w:pStyle w:val="1"/>
        <w:rPr>
          <w:color w:val="000000" w:themeColor="text1"/>
        </w:rPr>
      </w:pPr>
      <w:r w:rsidRPr="0057570A">
        <w:rPr>
          <w:rFonts w:hint="eastAsia"/>
          <w:color w:val="000000" w:themeColor="text1"/>
        </w:rPr>
        <w:t xml:space="preserve">4 </w:t>
      </w:r>
      <w:r w:rsidRPr="0057570A">
        <w:rPr>
          <w:rFonts w:hint="eastAsia"/>
          <w:color w:val="000000" w:themeColor="text1"/>
        </w:rPr>
        <w:t>分类实验</w:t>
      </w:r>
    </w:p>
    <w:p w:rsidR="00BD2433" w:rsidRPr="0057570A" w:rsidRDefault="00BD2433" w:rsidP="00745B92">
      <w:pPr>
        <w:widowControl/>
        <w:shd w:val="clear" w:color="auto" w:fill="FFFFFF"/>
        <w:spacing w:line="500" w:lineRule="exact"/>
        <w:ind w:firstLineChars="200" w:firstLine="482"/>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数据集</w:t>
      </w:r>
      <w:r w:rsidRPr="0057570A">
        <w:rPr>
          <w:rFonts w:ascii="Times New Roman" w:eastAsia="宋体" w:hAnsi="Times New Roman" w:cs="宋体" w:hint="eastAsia"/>
          <w:color w:val="000000" w:themeColor="text1"/>
          <w:kern w:val="0"/>
          <w:sz w:val="24"/>
          <w:szCs w:val="21"/>
        </w:rPr>
        <w:t>。在本节中，我们介绍了</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架构在</w:t>
      </w:r>
      <w:r w:rsidRPr="0057570A">
        <w:rPr>
          <w:rFonts w:ascii="Times New Roman" w:eastAsia="宋体" w:hAnsi="Times New Roman" w:cs="宋体" w:hint="eastAsia"/>
          <w:color w:val="000000" w:themeColor="text1"/>
          <w:kern w:val="0"/>
          <w:sz w:val="24"/>
          <w:szCs w:val="21"/>
        </w:rPr>
        <w:t>ILSVRC-2012</w:t>
      </w:r>
      <w:r w:rsidRPr="0057570A">
        <w:rPr>
          <w:rFonts w:ascii="Times New Roman" w:eastAsia="宋体" w:hAnsi="Times New Roman" w:cs="宋体" w:hint="eastAsia"/>
          <w:color w:val="000000" w:themeColor="text1"/>
          <w:kern w:val="0"/>
          <w:sz w:val="24"/>
          <w:szCs w:val="21"/>
        </w:rPr>
        <w:t>数据集</w:t>
      </w:r>
      <w:r w:rsidR="00F869CF" w:rsidRPr="0057570A">
        <w:rPr>
          <w:rFonts w:ascii="Times New Roman" w:eastAsia="宋体" w:hAnsi="Times New Roman" w:cs="宋体" w:hint="eastAsia"/>
          <w:color w:val="000000" w:themeColor="text1"/>
          <w:kern w:val="0"/>
          <w:sz w:val="24"/>
          <w:szCs w:val="21"/>
        </w:rPr>
        <w:t>（用于</w:t>
      </w:r>
      <w:r w:rsidR="00F869CF" w:rsidRPr="0057570A">
        <w:rPr>
          <w:rFonts w:ascii="Times New Roman" w:eastAsia="宋体" w:hAnsi="Times New Roman" w:cs="宋体" w:hint="eastAsia"/>
          <w:color w:val="000000" w:themeColor="text1"/>
          <w:kern w:val="0"/>
          <w:sz w:val="24"/>
          <w:szCs w:val="21"/>
        </w:rPr>
        <w:t>ILSVRC 2012-2014</w:t>
      </w:r>
      <w:r w:rsidR="00F869CF" w:rsidRPr="0057570A">
        <w:rPr>
          <w:rFonts w:ascii="Times New Roman" w:eastAsia="宋体" w:hAnsi="Times New Roman" w:cs="宋体" w:hint="eastAsia"/>
          <w:color w:val="000000" w:themeColor="text1"/>
          <w:kern w:val="0"/>
          <w:sz w:val="24"/>
          <w:szCs w:val="21"/>
        </w:rPr>
        <w:t>挑战）</w:t>
      </w:r>
      <w:r w:rsidRPr="0057570A">
        <w:rPr>
          <w:rFonts w:ascii="Times New Roman" w:eastAsia="宋体" w:hAnsi="Times New Roman" w:cs="宋体" w:hint="eastAsia"/>
          <w:color w:val="000000" w:themeColor="text1"/>
          <w:kern w:val="0"/>
          <w:sz w:val="24"/>
          <w:szCs w:val="21"/>
        </w:rPr>
        <w:t>上实现的图像分类结果。数据</w:t>
      </w:r>
      <w:proofErr w:type="gramStart"/>
      <w:r w:rsidRPr="0057570A">
        <w:rPr>
          <w:rFonts w:ascii="Times New Roman" w:eastAsia="宋体" w:hAnsi="Times New Roman" w:cs="宋体" w:hint="eastAsia"/>
          <w:color w:val="000000" w:themeColor="text1"/>
          <w:kern w:val="0"/>
          <w:sz w:val="24"/>
          <w:szCs w:val="21"/>
        </w:rPr>
        <w:t>集包括</w:t>
      </w:r>
      <w:proofErr w:type="gramEnd"/>
      <w:r w:rsidRPr="0057570A">
        <w:rPr>
          <w:rFonts w:ascii="Times New Roman" w:eastAsia="宋体" w:hAnsi="Times New Roman" w:cs="宋体" w:hint="eastAsia"/>
          <w:color w:val="000000" w:themeColor="text1"/>
          <w:kern w:val="0"/>
          <w:sz w:val="24"/>
          <w:szCs w:val="21"/>
        </w:rPr>
        <w:t>1000</w:t>
      </w:r>
      <w:r w:rsidRPr="0057570A">
        <w:rPr>
          <w:rFonts w:ascii="Times New Roman" w:eastAsia="宋体" w:hAnsi="Times New Roman" w:cs="宋体" w:hint="eastAsia"/>
          <w:color w:val="000000" w:themeColor="text1"/>
          <w:kern w:val="0"/>
          <w:sz w:val="24"/>
          <w:szCs w:val="21"/>
        </w:rPr>
        <w:t>个类别的图像，并分为三组：训练</w:t>
      </w:r>
      <w:r w:rsidR="0034681E" w:rsidRPr="0057570A">
        <w:rPr>
          <w:rFonts w:ascii="Times New Roman" w:eastAsia="宋体" w:hAnsi="Times New Roman" w:cs="宋体" w:hint="eastAsia"/>
          <w:color w:val="000000" w:themeColor="text1"/>
          <w:kern w:val="0"/>
          <w:sz w:val="24"/>
          <w:szCs w:val="21"/>
        </w:rPr>
        <w:t>集</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130</w:t>
      </w:r>
      <w:r w:rsidRPr="0057570A">
        <w:rPr>
          <w:rFonts w:ascii="Times New Roman" w:eastAsia="宋体" w:hAnsi="Times New Roman" w:cs="宋体" w:hint="eastAsia"/>
          <w:color w:val="000000" w:themeColor="text1"/>
          <w:kern w:val="0"/>
          <w:sz w:val="24"/>
          <w:szCs w:val="21"/>
        </w:rPr>
        <w:t>万张图像）</w:t>
      </w:r>
      <w:r w:rsidR="0034681E"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验证</w:t>
      </w:r>
      <w:r w:rsidR="0034681E" w:rsidRPr="0057570A">
        <w:rPr>
          <w:rFonts w:ascii="Times New Roman" w:eastAsia="宋体" w:hAnsi="Times New Roman" w:cs="宋体" w:hint="eastAsia"/>
          <w:color w:val="000000" w:themeColor="text1"/>
          <w:kern w:val="0"/>
          <w:sz w:val="24"/>
          <w:szCs w:val="21"/>
        </w:rPr>
        <w:t>集</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万张图像）和测试</w:t>
      </w:r>
      <w:r w:rsidR="0034681E" w:rsidRPr="0057570A">
        <w:rPr>
          <w:rFonts w:ascii="Times New Roman" w:eastAsia="宋体" w:hAnsi="Times New Roman" w:cs="宋体" w:hint="eastAsia"/>
          <w:color w:val="000000" w:themeColor="text1"/>
          <w:kern w:val="0"/>
          <w:sz w:val="24"/>
          <w:szCs w:val="21"/>
        </w:rPr>
        <w:t>集</w:t>
      </w:r>
      <w:r w:rsidRPr="0057570A">
        <w:rPr>
          <w:rFonts w:ascii="Times New Roman" w:eastAsia="宋体" w:hAnsi="Times New Roman" w:cs="宋体" w:hint="eastAsia"/>
          <w:color w:val="000000" w:themeColor="text1"/>
          <w:kern w:val="0"/>
          <w:sz w:val="24"/>
          <w:szCs w:val="21"/>
        </w:rPr>
        <w:t>（留有类标签的</w:t>
      </w:r>
      <w:r w:rsidRPr="0057570A">
        <w:rPr>
          <w:rFonts w:ascii="Times New Roman" w:eastAsia="宋体" w:hAnsi="Times New Roman" w:cs="宋体" w:hint="eastAsia"/>
          <w:color w:val="000000" w:themeColor="text1"/>
          <w:kern w:val="0"/>
          <w:sz w:val="24"/>
          <w:szCs w:val="21"/>
        </w:rPr>
        <w:t>10</w:t>
      </w:r>
      <w:r w:rsidRPr="0057570A">
        <w:rPr>
          <w:rFonts w:ascii="Times New Roman" w:eastAsia="宋体" w:hAnsi="Times New Roman" w:cs="宋体" w:hint="eastAsia"/>
          <w:color w:val="000000" w:themeColor="text1"/>
          <w:kern w:val="0"/>
          <w:sz w:val="24"/>
          <w:szCs w:val="21"/>
        </w:rPr>
        <w:t>万张图像）。使用两个措施评估分类性能：</w:t>
      </w:r>
      <w:r w:rsidRPr="0057570A">
        <w:rPr>
          <w:rFonts w:ascii="Times New Roman" w:eastAsia="宋体" w:hAnsi="Times New Roman" w:cs="宋体" w:hint="eastAsia"/>
          <w:color w:val="000000" w:themeColor="text1"/>
          <w:kern w:val="0"/>
          <w:sz w:val="24"/>
          <w:szCs w:val="21"/>
        </w:rPr>
        <w:t>top-1</w:t>
      </w:r>
      <w:r w:rsidRPr="0057570A">
        <w:rPr>
          <w:rFonts w:ascii="Times New Roman" w:eastAsia="宋体" w:hAnsi="Times New Roman" w:cs="宋体" w:hint="eastAsia"/>
          <w:color w:val="000000" w:themeColor="text1"/>
          <w:kern w:val="0"/>
          <w:sz w:val="24"/>
          <w:szCs w:val="21"/>
        </w:rPr>
        <w:t>和</w:t>
      </w:r>
      <w:r w:rsidRPr="0057570A">
        <w:rPr>
          <w:rFonts w:ascii="Times New Roman" w:eastAsia="宋体" w:hAnsi="Times New Roman" w:cs="宋体" w:hint="eastAsia"/>
          <w:color w:val="000000" w:themeColor="text1"/>
          <w:kern w:val="0"/>
          <w:sz w:val="24"/>
          <w:szCs w:val="21"/>
        </w:rPr>
        <w:t>top-5</w:t>
      </w:r>
      <w:r w:rsidRPr="0057570A">
        <w:rPr>
          <w:rFonts w:ascii="Times New Roman" w:eastAsia="宋体" w:hAnsi="Times New Roman" w:cs="宋体" w:hint="eastAsia"/>
          <w:color w:val="000000" w:themeColor="text1"/>
          <w:kern w:val="0"/>
          <w:sz w:val="24"/>
          <w:szCs w:val="21"/>
        </w:rPr>
        <w:t>错误率。前者是多分类误差，即</w:t>
      </w:r>
      <w:r w:rsidR="0034681E" w:rsidRPr="0057570A">
        <w:rPr>
          <w:rFonts w:ascii="Times New Roman" w:eastAsia="宋体" w:hAnsi="Times New Roman" w:cs="宋体" w:hint="eastAsia"/>
          <w:color w:val="000000" w:themeColor="text1"/>
          <w:kern w:val="0"/>
          <w:sz w:val="24"/>
          <w:szCs w:val="21"/>
        </w:rPr>
        <w:t>没有</w:t>
      </w:r>
      <w:r w:rsidR="0034681E" w:rsidRPr="0057570A">
        <w:rPr>
          <w:rFonts w:ascii="Times New Roman" w:eastAsia="宋体" w:hAnsi="Times New Roman" w:cs="宋体"/>
          <w:color w:val="000000" w:themeColor="text1"/>
          <w:kern w:val="0"/>
          <w:sz w:val="24"/>
          <w:szCs w:val="21"/>
        </w:rPr>
        <w:t>被</w:t>
      </w:r>
      <w:r w:rsidRPr="0057570A">
        <w:rPr>
          <w:rFonts w:ascii="Times New Roman" w:eastAsia="宋体" w:hAnsi="Times New Roman" w:cs="宋体" w:hint="eastAsia"/>
          <w:color w:val="000000" w:themeColor="text1"/>
          <w:kern w:val="0"/>
          <w:sz w:val="24"/>
          <w:szCs w:val="21"/>
        </w:rPr>
        <w:t>正确分类图像的比例；后者是</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中使用的主要评估标准，</w:t>
      </w:r>
      <w:r w:rsidR="0034681E" w:rsidRPr="0057570A">
        <w:rPr>
          <w:rFonts w:ascii="Times New Roman" w:eastAsia="宋体" w:hAnsi="Times New Roman" w:cs="宋体" w:hint="eastAsia"/>
          <w:color w:val="000000" w:themeColor="text1"/>
          <w:kern w:val="0"/>
          <w:sz w:val="24"/>
          <w:szCs w:val="21"/>
        </w:rPr>
        <w:t>即</w:t>
      </w:r>
      <w:r w:rsidRPr="0057570A">
        <w:rPr>
          <w:rFonts w:ascii="Times New Roman" w:eastAsia="宋体" w:hAnsi="Times New Roman" w:cs="宋体" w:hint="eastAsia"/>
          <w:color w:val="000000" w:themeColor="text1"/>
          <w:kern w:val="0"/>
          <w:sz w:val="24"/>
          <w:szCs w:val="21"/>
        </w:rPr>
        <w:t>计算为图像真实类别在前</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个预测类别之外的比例。</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For the majority of experiments, we used the validation set as the test set. Certain experiments were also carried out on the test set and submitted to the official ILSVRC server as a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VGG</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team entry to the ILSVRC-2014 competition (</w:t>
      </w:r>
      <w:proofErr w:type="spellStart"/>
      <w:r w:rsidRPr="0057570A">
        <w:rPr>
          <w:rFonts w:ascii="Times New Roman" w:eastAsia="宋体" w:hAnsi="Times New Roman" w:cs="宋体" w:hint="eastAsia"/>
          <w:color w:val="000000" w:themeColor="text1"/>
          <w:kern w:val="0"/>
          <w:sz w:val="24"/>
          <w:szCs w:val="21"/>
        </w:rPr>
        <w:t>Russakovsky</w:t>
      </w:r>
      <w:proofErr w:type="spellEnd"/>
      <w:r w:rsidRPr="0057570A">
        <w:rPr>
          <w:rFonts w:ascii="Times New Roman" w:eastAsia="宋体" w:hAnsi="Times New Roman" w:cs="宋体" w:hint="eastAsia"/>
          <w:color w:val="000000" w:themeColor="text1"/>
          <w:kern w:val="0"/>
          <w:sz w:val="24"/>
          <w:szCs w:val="21"/>
        </w:rPr>
        <w:t xml:space="preserve"> et al., 2014).</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对于大多数实验，我们使用验证集作为测试集。在测试集上也进行了一些实验，并将其作为</w:t>
      </w:r>
      <w:r w:rsidRPr="0057570A">
        <w:rPr>
          <w:rFonts w:ascii="Times New Roman" w:eastAsia="宋体" w:hAnsi="Times New Roman" w:cs="宋体" w:hint="eastAsia"/>
          <w:color w:val="000000" w:themeColor="text1"/>
          <w:kern w:val="0"/>
          <w:sz w:val="24"/>
          <w:szCs w:val="21"/>
        </w:rPr>
        <w:t>ILSVRC-2014</w:t>
      </w:r>
      <w:r w:rsidRPr="0057570A">
        <w:rPr>
          <w:rFonts w:ascii="Times New Roman" w:eastAsia="宋体" w:hAnsi="Times New Roman" w:cs="宋体" w:hint="eastAsia"/>
          <w:color w:val="000000" w:themeColor="text1"/>
          <w:kern w:val="0"/>
          <w:sz w:val="24"/>
          <w:szCs w:val="21"/>
        </w:rPr>
        <w:t>竞赛（</w:t>
      </w:r>
      <w:proofErr w:type="spellStart"/>
      <w:r w:rsidRPr="0057570A">
        <w:rPr>
          <w:rFonts w:ascii="Times New Roman" w:eastAsia="宋体" w:hAnsi="Times New Roman" w:cs="宋体" w:hint="eastAsia"/>
          <w:color w:val="000000" w:themeColor="text1"/>
          <w:kern w:val="0"/>
          <w:sz w:val="24"/>
          <w:szCs w:val="21"/>
        </w:rPr>
        <w:t>Russakovsky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VGG</w:t>
      </w:r>
      <w:r w:rsidRPr="0057570A">
        <w:rPr>
          <w:rFonts w:ascii="Times New Roman" w:eastAsia="宋体" w:hAnsi="Times New Roman" w:cs="宋体" w:hint="eastAsia"/>
          <w:color w:val="000000" w:themeColor="text1"/>
          <w:kern w:val="0"/>
          <w:sz w:val="24"/>
          <w:szCs w:val="21"/>
        </w:rPr>
        <w:t>”小组的输入提交到了官方的</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服务器。</w:t>
      </w:r>
    </w:p>
    <w:p w:rsidR="00BD2433" w:rsidRPr="0057570A" w:rsidRDefault="00BD2433" w:rsidP="00AD4885">
      <w:pPr>
        <w:pStyle w:val="2"/>
        <w:rPr>
          <w:color w:val="000000" w:themeColor="text1"/>
        </w:rPr>
      </w:pPr>
      <w:r w:rsidRPr="0057570A">
        <w:rPr>
          <w:rFonts w:hint="eastAsia"/>
          <w:color w:val="000000" w:themeColor="text1"/>
        </w:rPr>
        <w:t>4.1 SINGLE SCALE EVALUATION</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We begin with evaluating the performance of individual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models at a single scale with the layer configurations described in Sect. 2.2. The test image size was set as follows:</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i/>
          <w:color w:val="000000" w:themeColor="text1"/>
          <w:kern w:val="0"/>
          <w:sz w:val="24"/>
          <w:szCs w:val="21"/>
        </w:rPr>
        <w:t>Q</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i/>
          <w:color w:val="000000" w:themeColor="text1"/>
          <w:kern w:val="0"/>
          <w:sz w:val="24"/>
          <w:szCs w:val="21"/>
        </w:rPr>
        <w:t>S</w:t>
      </w:r>
      <w:r w:rsidR="0034681E" w:rsidRPr="0057570A">
        <w:rPr>
          <w:rFonts w:ascii="Times New Roman" w:eastAsia="宋体" w:hAnsi="Times New Roman" w:cs="宋体"/>
          <w:color w:val="000000" w:themeColor="text1"/>
          <w:kern w:val="0"/>
          <w:sz w:val="24"/>
          <w:szCs w:val="21"/>
        </w:rPr>
        <w:t xml:space="preserve"> </w:t>
      </w:r>
      <w:r w:rsidR="0034681E" w:rsidRPr="0057570A">
        <w:rPr>
          <w:rFonts w:ascii="Times New Roman" w:eastAsia="宋体" w:hAnsi="Times New Roman" w:cs="宋体" w:hint="eastAsia"/>
          <w:color w:val="000000" w:themeColor="text1"/>
          <w:kern w:val="0"/>
          <w:sz w:val="24"/>
          <w:szCs w:val="21"/>
        </w:rPr>
        <w:t xml:space="preserve">for fixed </w:t>
      </w:r>
      <w:r w:rsidR="0034681E" w:rsidRPr="0057570A">
        <w:rPr>
          <w:rFonts w:ascii="Times New Roman" w:eastAsia="宋体" w:hAnsi="Times New Roman" w:cs="宋体" w:hint="eastAsia"/>
          <w:i/>
          <w:color w:val="000000" w:themeColor="text1"/>
          <w:kern w:val="0"/>
          <w:sz w:val="24"/>
          <w:szCs w:val="21"/>
        </w:rPr>
        <w:t>S</w:t>
      </w:r>
      <w:r w:rsidR="0034681E" w:rsidRPr="0057570A">
        <w:rPr>
          <w:rFonts w:ascii="Times New Roman" w:eastAsia="宋体" w:hAnsi="Times New Roman" w:cs="宋体" w:hint="eastAsia"/>
          <w:color w:val="000000" w:themeColor="text1"/>
          <w:kern w:val="0"/>
          <w:sz w:val="24"/>
          <w:szCs w:val="21"/>
        </w:rPr>
        <w:t xml:space="preserve">, and </w:t>
      </w:r>
      <w:r w:rsidRPr="0057570A">
        <w:rPr>
          <w:rFonts w:ascii="Times New Roman" w:eastAsia="宋体" w:hAnsi="Times New Roman" w:cs="宋体"/>
          <w:i/>
          <w:color w:val="000000" w:themeColor="text1"/>
          <w:kern w:val="0"/>
          <w:sz w:val="24"/>
          <w:szCs w:val="21"/>
        </w:rPr>
        <w:t>Q</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0.5(</w:t>
      </w:r>
      <w:proofErr w:type="spellStart"/>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color w:val="000000" w:themeColor="text1"/>
          <w:kern w:val="0"/>
          <w:sz w:val="24"/>
          <w:szCs w:val="21"/>
          <w:vertAlign w:val="subscript"/>
        </w:rPr>
        <w:t>min</w:t>
      </w:r>
      <w:proofErr w:type="spellEnd"/>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r w:rsidR="0034681E" w:rsidRPr="0057570A">
        <w:rPr>
          <w:rFonts w:ascii="Times New Roman" w:eastAsia="宋体" w:hAnsi="Times New Roman" w:cs="宋体"/>
          <w:color w:val="000000" w:themeColor="text1"/>
          <w:kern w:val="0"/>
          <w:sz w:val="24"/>
          <w:szCs w:val="21"/>
        </w:rPr>
        <w:t xml:space="preserve"> </w:t>
      </w:r>
      <w:proofErr w:type="spellStart"/>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color w:val="000000" w:themeColor="text1"/>
          <w:kern w:val="0"/>
          <w:sz w:val="24"/>
          <w:szCs w:val="21"/>
          <w:vertAlign w:val="subscript"/>
        </w:rPr>
        <w:t>max</w:t>
      </w:r>
      <w:proofErr w:type="spellEnd"/>
      <w:r w:rsidRPr="0057570A">
        <w:rPr>
          <w:rFonts w:ascii="Times New Roman" w:eastAsia="宋体" w:hAnsi="Times New Roman" w:cs="宋体"/>
          <w:color w:val="000000" w:themeColor="text1"/>
          <w:kern w:val="0"/>
          <w:sz w:val="24"/>
          <w:szCs w:val="21"/>
        </w:rPr>
        <w:t>)</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for jittered</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S</w:t>
      </w:r>
      <w:r w:rsidR="0034681E"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t>
      </w:r>
      <w:r w:rsidR="0034681E" w:rsidRPr="0057570A">
        <w:rPr>
          <w:rFonts w:ascii="Times New Roman" w:eastAsia="宋体" w:hAnsi="Times New Roman" w:cs="宋体" w:hint="eastAsia"/>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proofErr w:type="spellStart"/>
      <w:r w:rsidR="0034681E" w:rsidRPr="0057570A">
        <w:rPr>
          <w:rFonts w:ascii="Times New Roman" w:eastAsia="宋体" w:hAnsi="Times New Roman" w:cs="宋体"/>
          <w:i/>
          <w:color w:val="000000" w:themeColor="text1"/>
          <w:kern w:val="0"/>
          <w:sz w:val="24"/>
          <w:szCs w:val="21"/>
        </w:rPr>
        <w:t>S</w:t>
      </w:r>
      <w:r w:rsidR="0034681E" w:rsidRPr="0057570A">
        <w:rPr>
          <w:rFonts w:ascii="Times New Roman" w:eastAsia="宋体" w:hAnsi="Times New Roman" w:cs="宋体"/>
          <w:color w:val="000000" w:themeColor="text1"/>
          <w:kern w:val="0"/>
          <w:sz w:val="24"/>
          <w:szCs w:val="21"/>
          <w:vertAlign w:val="subscript"/>
        </w:rPr>
        <w:t>min</w:t>
      </w:r>
      <w:proofErr w:type="spellEnd"/>
      <w:r w:rsidRPr="0057570A">
        <w:rPr>
          <w:rFonts w:ascii="Times New Roman" w:eastAsia="宋体" w:hAnsi="Times New Roman" w:cs="宋体"/>
          <w:color w:val="000000" w:themeColor="text1"/>
          <w:kern w:val="0"/>
          <w:sz w:val="24"/>
          <w:szCs w:val="21"/>
        </w:rPr>
        <w:t>,</w:t>
      </w:r>
      <w:r w:rsidR="0034681E" w:rsidRPr="0057570A">
        <w:rPr>
          <w:rFonts w:ascii="Times New Roman" w:eastAsia="宋体" w:hAnsi="Times New Roman" w:cs="宋体"/>
          <w:i/>
          <w:color w:val="000000" w:themeColor="text1"/>
          <w:kern w:val="0"/>
          <w:sz w:val="24"/>
          <w:szCs w:val="21"/>
        </w:rPr>
        <w:t xml:space="preserve"> </w:t>
      </w:r>
      <w:proofErr w:type="spellStart"/>
      <w:r w:rsidR="0034681E" w:rsidRPr="0057570A">
        <w:rPr>
          <w:rFonts w:ascii="Times New Roman" w:eastAsia="宋体" w:hAnsi="Times New Roman" w:cs="宋体"/>
          <w:i/>
          <w:color w:val="000000" w:themeColor="text1"/>
          <w:kern w:val="0"/>
          <w:sz w:val="24"/>
          <w:szCs w:val="21"/>
        </w:rPr>
        <w:t>S</w:t>
      </w:r>
      <w:r w:rsidR="0034681E" w:rsidRPr="0057570A">
        <w:rPr>
          <w:rFonts w:ascii="Times New Roman" w:eastAsia="宋体" w:hAnsi="Times New Roman" w:cs="宋体"/>
          <w:color w:val="000000" w:themeColor="text1"/>
          <w:kern w:val="0"/>
          <w:sz w:val="24"/>
          <w:szCs w:val="21"/>
          <w:vertAlign w:val="subscript"/>
        </w:rPr>
        <w:t>max</w:t>
      </w:r>
      <w:proofErr w:type="spellEnd"/>
      <w:r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The results of are shown in Table 3.</w:t>
      </w:r>
    </w:p>
    <w:p w:rsidR="00BD2433" w:rsidRPr="0057570A" w:rsidRDefault="00BD2433" w:rsidP="0034681E">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Table 3:</w:t>
      </w:r>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performance at a single test scale.</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lastRenderedPageBreak/>
        <w:drawing>
          <wp:inline distT="0" distB="0" distL="0" distR="0" wp14:anchorId="2CFB9485" wp14:editId="4A7D7C45">
            <wp:extent cx="5268595" cy="2108716"/>
            <wp:effectExtent l="0" t="0" r="0" b="6350"/>
            <wp:docPr id="10" name="图片 10" descr="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3">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1316" b="1"/>
                    <a:stretch/>
                  </pic:blipFill>
                  <pic:spPr bwMode="auto">
                    <a:xfrm>
                      <a:off x="0" y="0"/>
                      <a:ext cx="5270400" cy="2109438"/>
                    </a:xfrm>
                    <a:prstGeom prst="rect">
                      <a:avLst/>
                    </a:prstGeom>
                    <a:noFill/>
                    <a:ln>
                      <a:noFill/>
                    </a:ln>
                    <a:extLst>
                      <a:ext uri="{53640926-AAD7-44D8-BBD7-CCE9431645EC}">
                        <a14:shadowObscured xmlns:a14="http://schemas.microsoft.com/office/drawing/2010/main"/>
                      </a:ext>
                    </a:extLst>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 xml:space="preserve">4.1 </w:t>
      </w:r>
      <w:r w:rsidRPr="0057570A">
        <w:rPr>
          <w:rFonts w:hint="eastAsia"/>
          <w:color w:val="000000" w:themeColor="text1"/>
        </w:rPr>
        <w:t>单尺度评估</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我们首先评估单个</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模型在单尺度上的性能，其层结构配置如</w:t>
      </w:r>
      <w:r w:rsidRPr="0057570A">
        <w:rPr>
          <w:rFonts w:ascii="Times New Roman" w:eastAsia="宋体" w:hAnsi="Times New Roman" w:cs="宋体" w:hint="eastAsia"/>
          <w:color w:val="000000" w:themeColor="text1"/>
          <w:kern w:val="0"/>
          <w:sz w:val="24"/>
          <w:szCs w:val="21"/>
        </w:rPr>
        <w:t>2.2</w:t>
      </w:r>
      <w:r w:rsidRPr="0057570A">
        <w:rPr>
          <w:rFonts w:ascii="Times New Roman" w:eastAsia="宋体" w:hAnsi="Times New Roman" w:cs="宋体" w:hint="eastAsia"/>
          <w:color w:val="000000" w:themeColor="text1"/>
          <w:kern w:val="0"/>
          <w:sz w:val="24"/>
          <w:szCs w:val="21"/>
        </w:rPr>
        <w:t>节中描述。测试图像大小设置如下：对于固定</w:t>
      </w:r>
      <w:r w:rsidRPr="0057570A">
        <w:rPr>
          <w:rFonts w:ascii="Times New Roman" w:eastAsia="宋体" w:hAnsi="Times New Roman" w:cs="宋体" w:hint="eastAsia"/>
          <w:i/>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的</w:t>
      </w:r>
      <w:r w:rsidR="00A46224" w:rsidRPr="0057570A">
        <w:rPr>
          <w:rFonts w:ascii="Times New Roman" w:eastAsia="宋体" w:hAnsi="Times New Roman" w:cs="宋体"/>
          <w:i/>
          <w:color w:val="000000" w:themeColor="text1"/>
          <w:kern w:val="0"/>
          <w:sz w:val="24"/>
          <w:szCs w:val="21"/>
        </w:rPr>
        <w:t>Q</w:t>
      </w:r>
      <w:r w:rsidR="00A46224" w:rsidRPr="0057570A">
        <w:rPr>
          <w:rFonts w:ascii="Times New Roman" w:eastAsia="宋体" w:hAnsi="Times New Roman" w:cs="宋体"/>
          <w:color w:val="000000" w:themeColor="text1"/>
          <w:kern w:val="0"/>
          <w:sz w:val="24"/>
          <w:szCs w:val="21"/>
        </w:rPr>
        <w:t xml:space="preserve"> = </w:t>
      </w:r>
      <w:r w:rsidR="00A46224"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，对于抖动</w:t>
      </w:r>
      <w:r w:rsidR="00A46224" w:rsidRPr="0057570A">
        <w:rPr>
          <w:rFonts w:ascii="Times New Roman" w:eastAsia="宋体" w:hAnsi="Times New Roman" w:cs="宋体"/>
          <w:color w:val="000000" w:themeColor="text1"/>
          <w:kern w:val="0"/>
          <w:sz w:val="24"/>
          <w:szCs w:val="21"/>
        </w:rPr>
        <w:t xml:space="preserve">S </w:t>
      </w:r>
      <w:r w:rsidR="00A46224" w:rsidRPr="0057570A">
        <w:rPr>
          <w:rFonts w:ascii="Times New Roman" w:eastAsia="宋体" w:hAnsi="Times New Roman" w:cs="宋体" w:hint="eastAsia"/>
          <w:color w:val="000000" w:themeColor="text1"/>
          <w:kern w:val="0"/>
          <w:sz w:val="24"/>
          <w:szCs w:val="21"/>
        </w:rPr>
        <w:t>∈</w:t>
      </w:r>
      <w:r w:rsidR="00A46224" w:rsidRPr="0057570A">
        <w:rPr>
          <w:rFonts w:ascii="Times New Roman" w:eastAsia="宋体" w:hAnsi="Times New Roman" w:cs="宋体" w:hint="eastAsia"/>
          <w:color w:val="000000" w:themeColor="text1"/>
          <w:kern w:val="0"/>
          <w:sz w:val="24"/>
          <w:szCs w:val="21"/>
        </w:rPr>
        <w:t xml:space="preserve"> </w:t>
      </w:r>
      <w:r w:rsidR="00A46224" w:rsidRPr="0057570A">
        <w:rPr>
          <w:rFonts w:ascii="Times New Roman" w:eastAsia="宋体" w:hAnsi="Times New Roman" w:cs="宋体"/>
          <w:color w:val="000000" w:themeColor="text1"/>
          <w:kern w:val="0"/>
          <w:sz w:val="24"/>
          <w:szCs w:val="21"/>
        </w:rPr>
        <w:t>[</w:t>
      </w:r>
      <w:proofErr w:type="spellStart"/>
      <w:r w:rsidR="00A46224" w:rsidRPr="0057570A">
        <w:rPr>
          <w:rFonts w:ascii="Times New Roman" w:eastAsia="宋体" w:hAnsi="Times New Roman" w:cs="宋体"/>
          <w:i/>
          <w:color w:val="000000" w:themeColor="text1"/>
          <w:kern w:val="0"/>
          <w:sz w:val="24"/>
          <w:szCs w:val="21"/>
        </w:rPr>
        <w:t>S</w:t>
      </w:r>
      <w:r w:rsidR="00A46224" w:rsidRPr="0057570A">
        <w:rPr>
          <w:rFonts w:ascii="Times New Roman" w:eastAsia="宋体" w:hAnsi="Times New Roman" w:cs="宋体"/>
          <w:color w:val="000000" w:themeColor="text1"/>
          <w:kern w:val="0"/>
          <w:sz w:val="24"/>
          <w:szCs w:val="21"/>
          <w:vertAlign w:val="subscript"/>
        </w:rPr>
        <w:t>min</w:t>
      </w:r>
      <w:proofErr w:type="spellEnd"/>
      <w:r w:rsidR="00A46224" w:rsidRPr="0057570A">
        <w:rPr>
          <w:rFonts w:ascii="Times New Roman" w:eastAsia="宋体" w:hAnsi="Times New Roman" w:cs="宋体"/>
          <w:color w:val="000000" w:themeColor="text1"/>
          <w:kern w:val="0"/>
          <w:sz w:val="24"/>
          <w:szCs w:val="21"/>
        </w:rPr>
        <w:t>,</w:t>
      </w:r>
      <w:r w:rsidR="00A46224" w:rsidRPr="0057570A">
        <w:rPr>
          <w:rFonts w:ascii="Times New Roman" w:eastAsia="宋体" w:hAnsi="Times New Roman" w:cs="宋体"/>
          <w:i/>
          <w:color w:val="000000" w:themeColor="text1"/>
          <w:kern w:val="0"/>
          <w:sz w:val="24"/>
          <w:szCs w:val="21"/>
        </w:rPr>
        <w:t xml:space="preserve"> </w:t>
      </w:r>
      <w:proofErr w:type="spellStart"/>
      <w:r w:rsidR="00A46224" w:rsidRPr="0057570A">
        <w:rPr>
          <w:rFonts w:ascii="Times New Roman" w:eastAsia="宋体" w:hAnsi="Times New Roman" w:cs="宋体"/>
          <w:i/>
          <w:color w:val="000000" w:themeColor="text1"/>
          <w:kern w:val="0"/>
          <w:sz w:val="24"/>
          <w:szCs w:val="21"/>
        </w:rPr>
        <w:t>S</w:t>
      </w:r>
      <w:r w:rsidR="00A46224" w:rsidRPr="0057570A">
        <w:rPr>
          <w:rFonts w:ascii="Times New Roman" w:eastAsia="宋体" w:hAnsi="Times New Roman" w:cs="宋体"/>
          <w:color w:val="000000" w:themeColor="text1"/>
          <w:kern w:val="0"/>
          <w:sz w:val="24"/>
          <w:szCs w:val="21"/>
          <w:vertAlign w:val="subscript"/>
        </w:rPr>
        <w:t>max</w:t>
      </w:r>
      <w:proofErr w:type="spellEnd"/>
      <w:r w:rsidR="00A46224"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w:t>
      </w:r>
      <w:r w:rsidR="00A46224" w:rsidRPr="0057570A">
        <w:rPr>
          <w:rFonts w:ascii="Times New Roman" w:eastAsia="宋体" w:hAnsi="Times New Roman" w:cs="宋体"/>
          <w:i/>
          <w:color w:val="000000" w:themeColor="text1"/>
          <w:kern w:val="0"/>
          <w:sz w:val="24"/>
          <w:szCs w:val="21"/>
        </w:rPr>
        <w:t>Q</w:t>
      </w:r>
      <w:r w:rsidR="00A46224" w:rsidRPr="0057570A">
        <w:rPr>
          <w:rFonts w:ascii="Times New Roman" w:eastAsia="宋体" w:hAnsi="Times New Roman" w:cs="宋体"/>
          <w:color w:val="000000" w:themeColor="text1"/>
          <w:kern w:val="0"/>
          <w:sz w:val="24"/>
          <w:szCs w:val="21"/>
        </w:rPr>
        <w:t xml:space="preserve"> = 0.5(</w:t>
      </w:r>
      <w:proofErr w:type="spellStart"/>
      <w:r w:rsidR="00A46224" w:rsidRPr="0057570A">
        <w:rPr>
          <w:rFonts w:ascii="Times New Roman" w:eastAsia="宋体" w:hAnsi="Times New Roman" w:cs="宋体"/>
          <w:i/>
          <w:color w:val="000000" w:themeColor="text1"/>
          <w:kern w:val="0"/>
          <w:sz w:val="24"/>
          <w:szCs w:val="21"/>
        </w:rPr>
        <w:t>S</w:t>
      </w:r>
      <w:r w:rsidR="00A46224" w:rsidRPr="0057570A">
        <w:rPr>
          <w:rFonts w:ascii="Times New Roman" w:eastAsia="宋体" w:hAnsi="Times New Roman" w:cs="宋体"/>
          <w:color w:val="000000" w:themeColor="text1"/>
          <w:kern w:val="0"/>
          <w:sz w:val="24"/>
          <w:szCs w:val="21"/>
          <w:vertAlign w:val="subscript"/>
        </w:rPr>
        <w:t>min</w:t>
      </w:r>
      <w:proofErr w:type="spellEnd"/>
      <w:r w:rsidR="00A46224" w:rsidRPr="0057570A">
        <w:rPr>
          <w:rFonts w:ascii="Times New Roman" w:eastAsia="宋体" w:hAnsi="Times New Roman" w:cs="宋体"/>
          <w:color w:val="000000" w:themeColor="text1"/>
          <w:kern w:val="0"/>
          <w:sz w:val="24"/>
          <w:szCs w:val="21"/>
        </w:rPr>
        <w:t xml:space="preserve"> + </w:t>
      </w:r>
      <w:proofErr w:type="spellStart"/>
      <w:r w:rsidR="00A46224" w:rsidRPr="0057570A">
        <w:rPr>
          <w:rFonts w:ascii="Times New Roman" w:eastAsia="宋体" w:hAnsi="Times New Roman" w:cs="宋体"/>
          <w:i/>
          <w:color w:val="000000" w:themeColor="text1"/>
          <w:kern w:val="0"/>
          <w:sz w:val="24"/>
          <w:szCs w:val="21"/>
        </w:rPr>
        <w:t>S</w:t>
      </w:r>
      <w:r w:rsidR="00A46224" w:rsidRPr="0057570A">
        <w:rPr>
          <w:rFonts w:ascii="Times New Roman" w:eastAsia="宋体" w:hAnsi="Times New Roman" w:cs="宋体"/>
          <w:color w:val="000000" w:themeColor="text1"/>
          <w:kern w:val="0"/>
          <w:sz w:val="24"/>
          <w:szCs w:val="21"/>
          <w:vertAlign w:val="subscript"/>
        </w:rPr>
        <w:t>max</w:t>
      </w:r>
      <w:proofErr w:type="spellEnd"/>
      <w:r w:rsidR="00A46224"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。结果如表</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所示。</w:t>
      </w:r>
    </w:p>
    <w:p w:rsidR="00BD2433" w:rsidRPr="0057570A" w:rsidRDefault="00BD2433" w:rsidP="0034681E">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表</w:t>
      </w:r>
      <w:r w:rsidRPr="0057570A">
        <w:rPr>
          <w:rFonts w:ascii="Times New Roman" w:eastAsia="宋体" w:hAnsi="Times New Roman" w:cs="宋体" w:hint="eastAsia"/>
          <w:b/>
          <w:color w:val="000000" w:themeColor="text1"/>
          <w:kern w:val="0"/>
          <w:sz w:val="24"/>
          <w:szCs w:val="21"/>
        </w:rPr>
        <w:t>3</w:t>
      </w:r>
      <w:r w:rsidR="00A46224" w:rsidRPr="0057570A">
        <w:rPr>
          <w:rFonts w:ascii="Times New Roman" w:eastAsia="宋体" w:hAnsi="Times New Roman" w:cs="宋体" w:hint="eastAsia"/>
          <w:color w:val="000000" w:themeColor="text1"/>
          <w:kern w:val="0"/>
          <w:sz w:val="24"/>
          <w:szCs w:val="21"/>
        </w:rPr>
        <w:t>：测试</w:t>
      </w:r>
      <w:r w:rsidR="00A46224" w:rsidRPr="0057570A">
        <w:rPr>
          <w:rFonts w:ascii="Times New Roman" w:eastAsia="宋体" w:hAnsi="Times New Roman" w:cs="宋体"/>
          <w:color w:val="000000" w:themeColor="text1"/>
          <w:kern w:val="0"/>
          <w:sz w:val="24"/>
          <w:szCs w:val="21"/>
        </w:rPr>
        <w:t>图像</w:t>
      </w:r>
      <w:r w:rsidRPr="0057570A">
        <w:rPr>
          <w:rFonts w:ascii="Times New Roman" w:eastAsia="宋体" w:hAnsi="Times New Roman" w:cs="宋体" w:hint="eastAsia"/>
          <w:color w:val="000000" w:themeColor="text1"/>
          <w:kern w:val="0"/>
          <w:sz w:val="24"/>
          <w:szCs w:val="21"/>
        </w:rPr>
        <w:t>单尺度的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性能</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4B15479F" wp14:editId="0A696F77">
            <wp:extent cx="5269865" cy="2109223"/>
            <wp:effectExtent l="0" t="0" r="6985" b="5715"/>
            <wp:docPr id="9" name="图片 9" descr="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3">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1316"/>
                    <a:stretch/>
                  </pic:blipFill>
                  <pic:spPr bwMode="auto">
                    <a:xfrm>
                      <a:off x="0" y="0"/>
                      <a:ext cx="5270400" cy="2109437"/>
                    </a:xfrm>
                    <a:prstGeom prst="rect">
                      <a:avLst/>
                    </a:prstGeom>
                    <a:noFill/>
                    <a:ln>
                      <a:noFill/>
                    </a:ln>
                    <a:extLst>
                      <a:ext uri="{53640926-AAD7-44D8-BBD7-CCE9431645EC}">
                        <a14:shadowObscured xmlns:a14="http://schemas.microsoft.com/office/drawing/2010/main"/>
                      </a:ext>
                    </a:extLst>
                  </pic:spPr>
                </pic:pic>
              </a:graphicData>
            </a:graphic>
          </wp:inline>
        </w:drawing>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First, we note that using local response </w:t>
      </w:r>
      <w:proofErr w:type="spellStart"/>
      <w:r w:rsidRPr="0057570A">
        <w:rPr>
          <w:rFonts w:ascii="Times New Roman" w:eastAsia="宋体" w:hAnsi="Times New Roman" w:cs="宋体" w:hint="eastAsia"/>
          <w:color w:val="000000" w:themeColor="text1"/>
          <w:kern w:val="0"/>
          <w:sz w:val="24"/>
          <w:szCs w:val="21"/>
        </w:rPr>
        <w:t>normalisation</w:t>
      </w:r>
      <w:proofErr w:type="spellEnd"/>
      <w:r w:rsidRPr="0057570A">
        <w:rPr>
          <w:rFonts w:ascii="Times New Roman" w:eastAsia="宋体" w:hAnsi="Times New Roman" w:cs="宋体" w:hint="eastAsia"/>
          <w:color w:val="000000" w:themeColor="text1"/>
          <w:kern w:val="0"/>
          <w:sz w:val="24"/>
          <w:szCs w:val="21"/>
        </w:rPr>
        <w:t xml:space="preserve"> (A-LRN network) does not improve on the model A without any </w:t>
      </w:r>
      <w:proofErr w:type="spellStart"/>
      <w:r w:rsidRPr="0057570A">
        <w:rPr>
          <w:rFonts w:ascii="Times New Roman" w:eastAsia="宋体" w:hAnsi="Times New Roman" w:cs="宋体" w:hint="eastAsia"/>
          <w:color w:val="000000" w:themeColor="text1"/>
          <w:kern w:val="0"/>
          <w:sz w:val="24"/>
          <w:szCs w:val="21"/>
        </w:rPr>
        <w:t>normalisation</w:t>
      </w:r>
      <w:proofErr w:type="spellEnd"/>
      <w:r w:rsidRPr="0057570A">
        <w:rPr>
          <w:rFonts w:ascii="Times New Roman" w:eastAsia="宋体" w:hAnsi="Times New Roman" w:cs="宋体" w:hint="eastAsia"/>
          <w:color w:val="000000" w:themeColor="text1"/>
          <w:kern w:val="0"/>
          <w:sz w:val="24"/>
          <w:szCs w:val="21"/>
        </w:rPr>
        <w:t xml:space="preserve"> layers. We thus do not employ </w:t>
      </w:r>
      <w:proofErr w:type="spellStart"/>
      <w:r w:rsidRPr="0057570A">
        <w:rPr>
          <w:rFonts w:ascii="Times New Roman" w:eastAsia="宋体" w:hAnsi="Times New Roman" w:cs="宋体" w:hint="eastAsia"/>
          <w:color w:val="000000" w:themeColor="text1"/>
          <w:kern w:val="0"/>
          <w:sz w:val="24"/>
          <w:szCs w:val="21"/>
        </w:rPr>
        <w:t>normalisation</w:t>
      </w:r>
      <w:proofErr w:type="spellEnd"/>
      <w:r w:rsidRPr="0057570A">
        <w:rPr>
          <w:rFonts w:ascii="Times New Roman" w:eastAsia="宋体" w:hAnsi="Times New Roman" w:cs="宋体" w:hint="eastAsia"/>
          <w:color w:val="000000" w:themeColor="text1"/>
          <w:kern w:val="0"/>
          <w:sz w:val="24"/>
          <w:szCs w:val="21"/>
        </w:rPr>
        <w:t xml:space="preserve"> in the deeper architectures (B</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E).</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首先，我们注意到，使用局部响应归一化</w:t>
      </w:r>
      <w:r w:rsidR="00A46224" w:rsidRPr="0057570A">
        <w:rPr>
          <w:rFonts w:ascii="Times New Roman" w:eastAsia="宋体" w:hAnsi="Times New Roman" w:cs="宋体" w:hint="eastAsia"/>
          <w:color w:val="000000" w:themeColor="text1"/>
          <w:kern w:val="0"/>
          <w:sz w:val="24"/>
          <w:szCs w:val="21"/>
        </w:rPr>
        <w:t>网络</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A-LRN</w:t>
      </w:r>
      <w:r w:rsidRPr="0057570A">
        <w:rPr>
          <w:rFonts w:ascii="Times New Roman" w:eastAsia="宋体" w:hAnsi="Times New Roman" w:cs="宋体" w:hint="eastAsia"/>
          <w:color w:val="000000" w:themeColor="text1"/>
          <w:kern w:val="0"/>
          <w:sz w:val="24"/>
          <w:szCs w:val="21"/>
        </w:rPr>
        <w:t>网络）在没有任何归一化层的情况下，对模型</w:t>
      </w:r>
      <w:r w:rsidRPr="0057570A">
        <w:rPr>
          <w:rFonts w:ascii="Times New Roman" w:eastAsia="宋体" w:hAnsi="Times New Roman" w:cs="宋体" w:hint="eastAsia"/>
          <w:color w:val="000000" w:themeColor="text1"/>
          <w:kern w:val="0"/>
          <w:sz w:val="24"/>
          <w:szCs w:val="21"/>
        </w:rPr>
        <w:t>A</w:t>
      </w:r>
      <w:r w:rsidRPr="0057570A">
        <w:rPr>
          <w:rFonts w:ascii="Times New Roman" w:eastAsia="宋体" w:hAnsi="Times New Roman" w:cs="宋体" w:hint="eastAsia"/>
          <w:color w:val="000000" w:themeColor="text1"/>
          <w:kern w:val="0"/>
          <w:sz w:val="24"/>
          <w:szCs w:val="21"/>
        </w:rPr>
        <w:t>没有改善。因此，我们在较深的架构（</w:t>
      </w:r>
      <w:r w:rsidRPr="0057570A">
        <w:rPr>
          <w:rFonts w:ascii="Times New Roman" w:eastAsia="宋体" w:hAnsi="Times New Roman" w:cs="宋体" w:hint="eastAsia"/>
          <w:color w:val="000000" w:themeColor="text1"/>
          <w:kern w:val="0"/>
          <w:sz w:val="24"/>
          <w:szCs w:val="21"/>
        </w:rPr>
        <w:t>B-E</w:t>
      </w:r>
      <w:r w:rsidRPr="0057570A">
        <w:rPr>
          <w:rFonts w:ascii="Times New Roman" w:eastAsia="宋体" w:hAnsi="Times New Roman" w:cs="宋体" w:hint="eastAsia"/>
          <w:color w:val="000000" w:themeColor="text1"/>
          <w:kern w:val="0"/>
          <w:sz w:val="24"/>
          <w:szCs w:val="21"/>
        </w:rPr>
        <w:t>）中不采用归一化。</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Second, we observe that the classification error decreases with the increased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depth: from 11 layers in A to 19 layers in E. Notably, in spite of the same depth, the configuration C (which contains three 1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1 conv. layers), performs worse </w:t>
      </w:r>
      <w:r w:rsidRPr="0057570A">
        <w:rPr>
          <w:rFonts w:ascii="Times New Roman" w:eastAsia="宋体" w:hAnsi="Times New Roman" w:cs="宋体" w:hint="eastAsia"/>
          <w:color w:val="000000" w:themeColor="text1"/>
          <w:kern w:val="0"/>
          <w:sz w:val="24"/>
          <w:szCs w:val="21"/>
        </w:rPr>
        <w:lastRenderedPageBreak/>
        <w:t xml:space="preserve">than the configuration D, which uses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conv. layers throughout the network. This indicates that while the additional non-linearity does help (C is better than B), it is also important to capture spatial context by using conv. filters with non-trivial receptive fields (D is better than C). The error rate of our architecture saturates when the depth reaches 19 layers, but even deeper models might be beneficial for larger datasets. We also compared the net B with a shallow net with five 5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5 conv. layers, which was derived from B by replacing each pair of 3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3 conv. layers with a single 5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5 conv. layer (which has the same receptive field as explained in Sect. 2.3). The top-1 error of the shallow net was measured to be 7% higher than that of B (on a center crop), which confirms that a deep net with small filters outperforms a shallow net with larger filters.</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第二，我们观察到分类误差随着</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深度的增加而减小：从</w:t>
      </w:r>
      <w:r w:rsidRPr="0057570A">
        <w:rPr>
          <w:rFonts w:ascii="Times New Roman" w:eastAsia="宋体" w:hAnsi="Times New Roman" w:cs="宋体" w:hint="eastAsia"/>
          <w:color w:val="000000" w:themeColor="text1"/>
          <w:kern w:val="0"/>
          <w:sz w:val="24"/>
          <w:szCs w:val="21"/>
        </w:rPr>
        <w:t>A</w:t>
      </w:r>
      <w:r w:rsidRPr="0057570A">
        <w:rPr>
          <w:rFonts w:ascii="Times New Roman" w:eastAsia="宋体" w:hAnsi="Times New Roman" w:cs="宋体" w:hint="eastAsia"/>
          <w:color w:val="000000" w:themeColor="text1"/>
          <w:kern w:val="0"/>
          <w:sz w:val="24"/>
          <w:szCs w:val="21"/>
        </w:rPr>
        <w:t>中的</w:t>
      </w:r>
      <w:r w:rsidRPr="0057570A">
        <w:rPr>
          <w:rFonts w:ascii="Times New Roman" w:eastAsia="宋体" w:hAnsi="Times New Roman" w:cs="宋体" w:hint="eastAsia"/>
          <w:color w:val="000000" w:themeColor="text1"/>
          <w:kern w:val="0"/>
          <w:sz w:val="24"/>
          <w:szCs w:val="21"/>
        </w:rPr>
        <w:t>11</w:t>
      </w:r>
      <w:r w:rsidRPr="0057570A">
        <w:rPr>
          <w:rFonts w:ascii="Times New Roman" w:eastAsia="宋体" w:hAnsi="Times New Roman" w:cs="宋体" w:hint="eastAsia"/>
          <w:color w:val="000000" w:themeColor="text1"/>
          <w:kern w:val="0"/>
          <w:sz w:val="24"/>
          <w:szCs w:val="21"/>
        </w:rPr>
        <w:t>层到</w:t>
      </w:r>
      <w:r w:rsidRPr="0057570A">
        <w:rPr>
          <w:rFonts w:ascii="Times New Roman" w:eastAsia="宋体" w:hAnsi="Times New Roman" w:cs="宋体" w:hint="eastAsia"/>
          <w:color w:val="000000" w:themeColor="text1"/>
          <w:kern w:val="0"/>
          <w:sz w:val="24"/>
          <w:szCs w:val="21"/>
        </w:rPr>
        <w:t>E</w:t>
      </w:r>
      <w:r w:rsidRPr="0057570A">
        <w:rPr>
          <w:rFonts w:ascii="Times New Roman" w:eastAsia="宋体" w:hAnsi="Times New Roman" w:cs="宋体" w:hint="eastAsia"/>
          <w:color w:val="000000" w:themeColor="text1"/>
          <w:kern w:val="0"/>
          <w:sz w:val="24"/>
          <w:szCs w:val="21"/>
        </w:rPr>
        <w:t>中的</w:t>
      </w:r>
      <w:r w:rsidRPr="0057570A">
        <w:rPr>
          <w:rFonts w:ascii="Times New Roman" w:eastAsia="宋体" w:hAnsi="Times New Roman" w:cs="宋体" w:hint="eastAsia"/>
          <w:color w:val="000000" w:themeColor="text1"/>
          <w:kern w:val="0"/>
          <w:sz w:val="24"/>
          <w:szCs w:val="21"/>
        </w:rPr>
        <w:t>19</w:t>
      </w:r>
      <w:r w:rsidRPr="0057570A">
        <w:rPr>
          <w:rFonts w:ascii="Times New Roman" w:eastAsia="宋体" w:hAnsi="Times New Roman" w:cs="宋体" w:hint="eastAsia"/>
          <w:color w:val="000000" w:themeColor="text1"/>
          <w:kern w:val="0"/>
          <w:sz w:val="24"/>
          <w:szCs w:val="21"/>
        </w:rPr>
        <w:t>层。值得注意的是，尽管深度相同，配置</w:t>
      </w:r>
      <w:r w:rsidRPr="0057570A">
        <w:rPr>
          <w:rFonts w:ascii="Times New Roman" w:eastAsia="宋体" w:hAnsi="Times New Roman" w:cs="宋体" w:hint="eastAsia"/>
          <w:color w:val="000000" w:themeColor="text1"/>
          <w:kern w:val="0"/>
          <w:sz w:val="24"/>
          <w:szCs w:val="21"/>
        </w:rPr>
        <w:t>C</w:t>
      </w:r>
      <w:r w:rsidRPr="0057570A">
        <w:rPr>
          <w:rFonts w:ascii="Times New Roman" w:eastAsia="宋体" w:hAnsi="Times New Roman" w:cs="宋体" w:hint="eastAsia"/>
          <w:color w:val="000000" w:themeColor="text1"/>
          <w:kern w:val="0"/>
          <w:sz w:val="24"/>
          <w:szCs w:val="21"/>
        </w:rPr>
        <w:t>（包含三个</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w:t>
      </w:r>
      <w:r w:rsidRPr="0057570A">
        <w:rPr>
          <w:rFonts w:ascii="Times New Roman" w:eastAsia="宋体" w:hAnsi="Times New Roman" w:cs="宋体" w:hint="eastAsia"/>
          <w:color w:val="000000" w:themeColor="text1"/>
          <w:kern w:val="0"/>
          <w:sz w:val="24"/>
          <w:szCs w:val="21"/>
        </w:rPr>
        <w:t>卷积层）比在整个网络层中使用</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卷积的配置</w:t>
      </w:r>
      <w:r w:rsidRPr="0057570A">
        <w:rPr>
          <w:rFonts w:ascii="Times New Roman" w:eastAsia="宋体" w:hAnsi="Times New Roman" w:cs="宋体" w:hint="eastAsia"/>
          <w:color w:val="000000" w:themeColor="text1"/>
          <w:kern w:val="0"/>
          <w:sz w:val="24"/>
          <w:szCs w:val="21"/>
        </w:rPr>
        <w:t>D</w:t>
      </w:r>
      <w:r w:rsidRPr="0057570A">
        <w:rPr>
          <w:rFonts w:ascii="Times New Roman" w:eastAsia="宋体" w:hAnsi="Times New Roman" w:cs="宋体" w:hint="eastAsia"/>
          <w:color w:val="000000" w:themeColor="text1"/>
          <w:kern w:val="0"/>
          <w:sz w:val="24"/>
          <w:szCs w:val="21"/>
        </w:rPr>
        <w:t>更差。这表明，虽然额外的非线性确实有帮助（</w:t>
      </w:r>
      <w:r w:rsidRPr="0057570A">
        <w:rPr>
          <w:rFonts w:ascii="Times New Roman" w:eastAsia="宋体" w:hAnsi="Times New Roman" w:cs="宋体" w:hint="eastAsia"/>
          <w:color w:val="000000" w:themeColor="text1"/>
          <w:kern w:val="0"/>
          <w:sz w:val="24"/>
          <w:szCs w:val="21"/>
        </w:rPr>
        <w:t>C</w:t>
      </w:r>
      <w:r w:rsidRPr="0057570A">
        <w:rPr>
          <w:rFonts w:ascii="Times New Roman" w:eastAsia="宋体" w:hAnsi="Times New Roman" w:cs="宋体" w:hint="eastAsia"/>
          <w:color w:val="000000" w:themeColor="text1"/>
          <w:kern w:val="0"/>
          <w:sz w:val="24"/>
          <w:szCs w:val="21"/>
        </w:rPr>
        <w:t>优于</w:t>
      </w:r>
      <w:r w:rsidRPr="0057570A">
        <w:rPr>
          <w:rFonts w:ascii="Times New Roman" w:eastAsia="宋体" w:hAnsi="Times New Roman" w:cs="宋体" w:hint="eastAsia"/>
          <w:color w:val="000000" w:themeColor="text1"/>
          <w:kern w:val="0"/>
          <w:sz w:val="24"/>
          <w:szCs w:val="21"/>
        </w:rPr>
        <w:t>B</w:t>
      </w:r>
      <w:r w:rsidRPr="0057570A">
        <w:rPr>
          <w:rFonts w:ascii="Times New Roman" w:eastAsia="宋体" w:hAnsi="Times New Roman" w:cs="宋体" w:hint="eastAsia"/>
          <w:color w:val="000000" w:themeColor="text1"/>
          <w:kern w:val="0"/>
          <w:sz w:val="24"/>
          <w:szCs w:val="21"/>
        </w:rPr>
        <w:t>），但也可以通过使用具有非平凡感受野（</w:t>
      </w:r>
      <w:r w:rsidRPr="0057570A">
        <w:rPr>
          <w:rFonts w:ascii="Times New Roman" w:eastAsia="宋体" w:hAnsi="Times New Roman" w:cs="宋体" w:hint="eastAsia"/>
          <w:color w:val="000000" w:themeColor="text1"/>
          <w:kern w:val="0"/>
          <w:sz w:val="24"/>
          <w:szCs w:val="21"/>
        </w:rPr>
        <w:t>D</w:t>
      </w:r>
      <w:r w:rsidRPr="0057570A">
        <w:rPr>
          <w:rFonts w:ascii="Times New Roman" w:eastAsia="宋体" w:hAnsi="Times New Roman" w:cs="宋体" w:hint="eastAsia"/>
          <w:color w:val="000000" w:themeColor="text1"/>
          <w:kern w:val="0"/>
          <w:sz w:val="24"/>
          <w:szCs w:val="21"/>
        </w:rPr>
        <w:t>比</w:t>
      </w:r>
      <w:r w:rsidRPr="0057570A">
        <w:rPr>
          <w:rFonts w:ascii="Times New Roman" w:eastAsia="宋体" w:hAnsi="Times New Roman" w:cs="宋体" w:hint="eastAsia"/>
          <w:color w:val="000000" w:themeColor="text1"/>
          <w:kern w:val="0"/>
          <w:sz w:val="24"/>
          <w:szCs w:val="21"/>
        </w:rPr>
        <w:t>C</w:t>
      </w:r>
      <w:r w:rsidRPr="0057570A">
        <w:rPr>
          <w:rFonts w:ascii="Times New Roman" w:eastAsia="宋体" w:hAnsi="Times New Roman" w:cs="宋体" w:hint="eastAsia"/>
          <w:color w:val="000000" w:themeColor="text1"/>
          <w:kern w:val="0"/>
          <w:sz w:val="24"/>
          <w:szCs w:val="21"/>
        </w:rPr>
        <w:t>好）的卷积滤波器来捕获空间上下文。当深度达到</w:t>
      </w:r>
      <w:r w:rsidRPr="0057570A">
        <w:rPr>
          <w:rFonts w:ascii="Times New Roman" w:eastAsia="宋体" w:hAnsi="Times New Roman" w:cs="宋体" w:hint="eastAsia"/>
          <w:color w:val="000000" w:themeColor="text1"/>
          <w:kern w:val="0"/>
          <w:sz w:val="24"/>
          <w:szCs w:val="21"/>
        </w:rPr>
        <w:t>19</w:t>
      </w:r>
      <w:r w:rsidRPr="0057570A">
        <w:rPr>
          <w:rFonts w:ascii="Times New Roman" w:eastAsia="宋体" w:hAnsi="Times New Roman" w:cs="宋体" w:hint="eastAsia"/>
          <w:color w:val="000000" w:themeColor="text1"/>
          <w:kern w:val="0"/>
          <w:sz w:val="24"/>
          <w:szCs w:val="21"/>
        </w:rPr>
        <w:t>层时，我们架构的错误率饱和，但更深的模型可能有益于较大的数据集。我们还将网络</w:t>
      </w:r>
      <w:r w:rsidRPr="0057570A">
        <w:rPr>
          <w:rFonts w:ascii="Times New Roman" w:eastAsia="宋体" w:hAnsi="Times New Roman" w:cs="宋体" w:hint="eastAsia"/>
          <w:color w:val="000000" w:themeColor="text1"/>
          <w:kern w:val="0"/>
          <w:sz w:val="24"/>
          <w:szCs w:val="21"/>
        </w:rPr>
        <w:t>B</w:t>
      </w:r>
      <w:r w:rsidRPr="0057570A">
        <w:rPr>
          <w:rFonts w:ascii="Times New Roman" w:eastAsia="宋体" w:hAnsi="Times New Roman" w:cs="宋体" w:hint="eastAsia"/>
          <w:color w:val="000000" w:themeColor="text1"/>
          <w:kern w:val="0"/>
          <w:sz w:val="24"/>
          <w:szCs w:val="21"/>
        </w:rPr>
        <w:t>与具有</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卷积层的浅层网络进行了比较，</w:t>
      </w:r>
      <w:r w:rsidR="007A1BB0" w:rsidRPr="0057570A">
        <w:rPr>
          <w:rFonts w:ascii="Times New Roman" w:eastAsia="宋体" w:hAnsi="Times New Roman" w:cs="宋体" w:hint="eastAsia"/>
          <w:color w:val="000000" w:themeColor="text1"/>
          <w:kern w:val="0"/>
          <w:sz w:val="24"/>
          <w:szCs w:val="21"/>
        </w:rPr>
        <w:t>这个</w:t>
      </w:r>
      <w:r w:rsidRPr="0057570A">
        <w:rPr>
          <w:rFonts w:ascii="Times New Roman" w:eastAsia="宋体" w:hAnsi="Times New Roman" w:cs="宋体" w:hint="eastAsia"/>
          <w:color w:val="000000" w:themeColor="text1"/>
          <w:kern w:val="0"/>
          <w:sz w:val="24"/>
          <w:szCs w:val="21"/>
        </w:rPr>
        <w:t>浅层网络可以通过用单个</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卷积层替换</w:t>
      </w:r>
      <w:r w:rsidRPr="0057570A">
        <w:rPr>
          <w:rFonts w:ascii="Times New Roman" w:eastAsia="宋体" w:hAnsi="Times New Roman" w:cs="宋体" w:hint="eastAsia"/>
          <w:color w:val="000000" w:themeColor="text1"/>
          <w:kern w:val="0"/>
          <w:sz w:val="24"/>
          <w:szCs w:val="21"/>
        </w:rPr>
        <w:t>B</w:t>
      </w:r>
      <w:r w:rsidRPr="0057570A">
        <w:rPr>
          <w:rFonts w:ascii="Times New Roman" w:eastAsia="宋体" w:hAnsi="Times New Roman" w:cs="宋体" w:hint="eastAsia"/>
          <w:color w:val="000000" w:themeColor="text1"/>
          <w:kern w:val="0"/>
          <w:sz w:val="24"/>
          <w:szCs w:val="21"/>
        </w:rPr>
        <w:t>中每对</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卷积层得到（</w:t>
      </w:r>
      <w:r w:rsidR="007A1BB0" w:rsidRPr="0057570A">
        <w:rPr>
          <w:rFonts w:ascii="Times New Roman" w:eastAsia="宋体" w:hAnsi="Times New Roman" w:cs="宋体" w:hint="eastAsia"/>
          <w:color w:val="000000" w:themeColor="text1"/>
          <w:kern w:val="0"/>
          <w:sz w:val="24"/>
          <w:szCs w:val="21"/>
        </w:rPr>
        <w:t>如第</w:t>
      </w:r>
      <w:r w:rsidR="007A1BB0" w:rsidRPr="0057570A">
        <w:rPr>
          <w:rFonts w:ascii="Times New Roman" w:eastAsia="宋体" w:hAnsi="Times New Roman" w:cs="宋体" w:hint="eastAsia"/>
          <w:color w:val="000000" w:themeColor="text1"/>
          <w:kern w:val="0"/>
          <w:sz w:val="24"/>
          <w:szCs w:val="21"/>
        </w:rPr>
        <w:t>2.3</w:t>
      </w:r>
      <w:r w:rsidR="007A1BB0" w:rsidRPr="0057570A">
        <w:rPr>
          <w:rFonts w:ascii="Times New Roman" w:eastAsia="宋体" w:hAnsi="Times New Roman" w:cs="宋体" w:hint="eastAsia"/>
          <w:color w:val="000000" w:themeColor="text1"/>
          <w:kern w:val="0"/>
          <w:sz w:val="24"/>
          <w:szCs w:val="21"/>
        </w:rPr>
        <w:t>节所述</w:t>
      </w:r>
      <w:r w:rsidRPr="0057570A">
        <w:rPr>
          <w:rFonts w:ascii="Times New Roman" w:eastAsia="宋体" w:hAnsi="Times New Roman" w:cs="宋体" w:hint="eastAsia"/>
          <w:color w:val="000000" w:themeColor="text1"/>
          <w:kern w:val="0"/>
          <w:sz w:val="24"/>
          <w:szCs w:val="21"/>
        </w:rPr>
        <w:t>其具有相同的感受野）。测量的浅层网络</w:t>
      </w:r>
      <w:r w:rsidRPr="0057570A">
        <w:rPr>
          <w:rFonts w:ascii="Times New Roman" w:eastAsia="宋体" w:hAnsi="Times New Roman" w:cs="宋体" w:hint="eastAsia"/>
          <w:color w:val="000000" w:themeColor="text1"/>
          <w:kern w:val="0"/>
          <w:sz w:val="24"/>
          <w:szCs w:val="21"/>
        </w:rPr>
        <w:t>top-1</w:t>
      </w:r>
      <w:r w:rsidRPr="0057570A">
        <w:rPr>
          <w:rFonts w:ascii="Times New Roman" w:eastAsia="宋体" w:hAnsi="Times New Roman" w:cs="宋体" w:hint="eastAsia"/>
          <w:color w:val="000000" w:themeColor="text1"/>
          <w:kern w:val="0"/>
          <w:sz w:val="24"/>
          <w:szCs w:val="21"/>
        </w:rPr>
        <w:t>错误率比网络</w:t>
      </w:r>
      <w:r w:rsidRPr="0057570A">
        <w:rPr>
          <w:rFonts w:ascii="Times New Roman" w:eastAsia="宋体" w:hAnsi="Times New Roman" w:cs="宋体" w:hint="eastAsia"/>
          <w:color w:val="000000" w:themeColor="text1"/>
          <w:kern w:val="0"/>
          <w:sz w:val="24"/>
          <w:szCs w:val="21"/>
        </w:rPr>
        <w:t>B</w:t>
      </w:r>
      <w:r w:rsidRPr="0057570A">
        <w:rPr>
          <w:rFonts w:ascii="Times New Roman" w:eastAsia="宋体" w:hAnsi="Times New Roman" w:cs="宋体" w:hint="eastAsia"/>
          <w:color w:val="000000" w:themeColor="text1"/>
          <w:kern w:val="0"/>
          <w:sz w:val="24"/>
          <w:szCs w:val="21"/>
        </w:rPr>
        <w:t>的</w:t>
      </w:r>
      <w:r w:rsidRPr="0057570A">
        <w:rPr>
          <w:rFonts w:ascii="Times New Roman" w:eastAsia="宋体" w:hAnsi="Times New Roman" w:cs="宋体" w:hint="eastAsia"/>
          <w:color w:val="000000" w:themeColor="text1"/>
          <w:kern w:val="0"/>
          <w:sz w:val="24"/>
          <w:szCs w:val="21"/>
        </w:rPr>
        <w:t>top-1</w:t>
      </w:r>
      <w:r w:rsidRPr="0057570A">
        <w:rPr>
          <w:rFonts w:ascii="Times New Roman" w:eastAsia="宋体" w:hAnsi="Times New Roman" w:cs="宋体" w:hint="eastAsia"/>
          <w:color w:val="000000" w:themeColor="text1"/>
          <w:kern w:val="0"/>
          <w:sz w:val="24"/>
          <w:szCs w:val="21"/>
        </w:rPr>
        <w:t>错误率（在中心裁剪图像上）高</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％，这证实了具有小滤波器的深层网络优于具有较大滤波器的浅层网络。</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Finally, scale jittering at training time (</w:t>
      </w:r>
      <w:r w:rsidRPr="0057570A">
        <w:rPr>
          <w:rFonts w:ascii="Times New Roman" w:eastAsia="宋体" w:hAnsi="Times New Roman" w:cs="宋体"/>
          <w:i/>
          <w:color w:val="000000" w:themeColor="text1"/>
          <w:kern w:val="0"/>
          <w:sz w:val="24"/>
          <w:szCs w:val="21"/>
        </w:rPr>
        <w:t>S</w:t>
      </w:r>
      <w:r w:rsidR="007A1BB0"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t>
      </w:r>
      <w:r w:rsidR="007A1BB0" w:rsidRPr="0057570A">
        <w:rPr>
          <w:rFonts w:ascii="Times New Roman" w:eastAsia="宋体" w:hAnsi="Times New Roman" w:cs="宋体" w:hint="eastAsia"/>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[256;512]</w:t>
      </w:r>
      <w:r w:rsidRPr="0057570A">
        <w:rPr>
          <w:rFonts w:ascii="Times New Roman" w:eastAsia="宋体" w:hAnsi="Times New Roman" w:cs="宋体" w:hint="eastAsia"/>
          <w:color w:val="000000" w:themeColor="text1"/>
          <w:kern w:val="0"/>
          <w:sz w:val="24"/>
          <w:szCs w:val="21"/>
        </w:rPr>
        <w:t>) leads to significantly better results than training on images with fixed smallest side (</w:t>
      </w:r>
      <w:r w:rsidRPr="0057570A">
        <w:rPr>
          <w:rFonts w:ascii="Times New Roman" w:eastAsia="宋体" w:hAnsi="Times New Roman" w:cs="宋体"/>
          <w:i/>
          <w:color w:val="000000" w:themeColor="text1"/>
          <w:kern w:val="0"/>
          <w:sz w:val="24"/>
          <w:szCs w:val="21"/>
        </w:rPr>
        <w:t>S</w:t>
      </w:r>
      <w:r w:rsidR="007A1BB0"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r w:rsidR="007A1BB0"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256</w:t>
      </w:r>
      <w:r w:rsidR="007A1BB0"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or</w:t>
      </w:r>
      <w:r w:rsidR="007A1BB0"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i/>
          <w:color w:val="000000" w:themeColor="text1"/>
          <w:kern w:val="0"/>
          <w:sz w:val="24"/>
          <w:szCs w:val="21"/>
        </w:rPr>
        <w:t>S</w:t>
      </w:r>
      <w:r w:rsidR="007A1BB0"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r w:rsidR="007A1BB0"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384</w:t>
      </w:r>
      <w:r w:rsidRPr="0057570A">
        <w:rPr>
          <w:rFonts w:ascii="Times New Roman" w:eastAsia="宋体" w:hAnsi="Times New Roman" w:cs="宋体" w:hint="eastAsia"/>
          <w:color w:val="000000" w:themeColor="text1"/>
          <w:kern w:val="0"/>
          <w:sz w:val="24"/>
          <w:szCs w:val="21"/>
        </w:rPr>
        <w:t>), even though a single scale is used at test time. This confirms that training set augmentation by scale jittering is indeed helpful for capturing multi-scale image statistics.</w:t>
      </w:r>
    </w:p>
    <w:p w:rsidR="00BD2433" w:rsidRPr="0057570A" w:rsidRDefault="00BD2433" w:rsidP="00745B92">
      <w:pPr>
        <w:widowControl/>
        <w:shd w:val="clear" w:color="auto" w:fill="FFFFFF"/>
        <w:spacing w:line="500" w:lineRule="exact"/>
        <w:ind w:firstLineChars="200" w:firstLine="480"/>
        <w:rPr>
          <w:rFonts w:ascii="微软雅黑" w:eastAsia="微软雅黑" w:hAnsi="微软雅黑" w:cs="宋体"/>
          <w:color w:val="000000" w:themeColor="text1"/>
          <w:kern w:val="0"/>
          <w:szCs w:val="21"/>
        </w:rPr>
      </w:pPr>
      <w:r w:rsidRPr="0057570A">
        <w:rPr>
          <w:rFonts w:ascii="Times New Roman" w:eastAsia="宋体" w:hAnsi="Times New Roman" w:cs="宋体" w:hint="eastAsia"/>
          <w:color w:val="000000" w:themeColor="text1"/>
          <w:kern w:val="0"/>
          <w:sz w:val="24"/>
          <w:szCs w:val="21"/>
        </w:rPr>
        <w:lastRenderedPageBreak/>
        <w:t>最后，训练时的尺度抖动（</w:t>
      </w:r>
      <w:r w:rsidR="007A1BB0" w:rsidRPr="0057570A">
        <w:rPr>
          <w:rFonts w:ascii="Times New Roman" w:eastAsia="宋体" w:hAnsi="Times New Roman" w:cs="宋体"/>
          <w:i/>
          <w:color w:val="000000" w:themeColor="text1"/>
          <w:kern w:val="0"/>
          <w:sz w:val="24"/>
          <w:szCs w:val="21"/>
        </w:rPr>
        <w:t>S</w:t>
      </w:r>
      <w:r w:rsidR="007A1BB0" w:rsidRPr="0057570A">
        <w:rPr>
          <w:rFonts w:ascii="Times New Roman" w:eastAsia="宋体" w:hAnsi="Times New Roman" w:cs="宋体"/>
          <w:color w:val="000000" w:themeColor="text1"/>
          <w:kern w:val="0"/>
          <w:sz w:val="24"/>
          <w:szCs w:val="21"/>
        </w:rPr>
        <w:t xml:space="preserve"> </w:t>
      </w:r>
      <w:r w:rsidR="007A1BB0" w:rsidRPr="0057570A">
        <w:rPr>
          <w:rFonts w:ascii="Times New Roman" w:eastAsia="宋体" w:hAnsi="Times New Roman" w:cs="宋体" w:hint="eastAsia"/>
          <w:color w:val="000000" w:themeColor="text1"/>
          <w:kern w:val="0"/>
          <w:sz w:val="24"/>
          <w:szCs w:val="21"/>
        </w:rPr>
        <w:t>∈</w:t>
      </w:r>
      <w:r w:rsidR="007A1BB0" w:rsidRPr="0057570A">
        <w:rPr>
          <w:rFonts w:ascii="Times New Roman" w:eastAsia="宋体" w:hAnsi="Times New Roman" w:cs="宋体" w:hint="eastAsia"/>
          <w:color w:val="000000" w:themeColor="text1"/>
          <w:kern w:val="0"/>
          <w:sz w:val="24"/>
          <w:szCs w:val="21"/>
        </w:rPr>
        <w:t xml:space="preserve"> </w:t>
      </w:r>
      <w:r w:rsidR="007A1BB0" w:rsidRPr="0057570A">
        <w:rPr>
          <w:rFonts w:ascii="Times New Roman" w:eastAsia="宋体" w:hAnsi="Times New Roman" w:cs="宋体"/>
          <w:color w:val="000000" w:themeColor="text1"/>
          <w:kern w:val="0"/>
          <w:sz w:val="24"/>
          <w:szCs w:val="21"/>
        </w:rPr>
        <w:t>[256;512]</w:t>
      </w:r>
      <w:r w:rsidRPr="0057570A">
        <w:rPr>
          <w:rFonts w:ascii="Times New Roman" w:eastAsia="宋体" w:hAnsi="Times New Roman" w:cs="宋体" w:hint="eastAsia"/>
          <w:color w:val="000000" w:themeColor="text1"/>
          <w:kern w:val="0"/>
          <w:sz w:val="24"/>
          <w:szCs w:val="21"/>
        </w:rPr>
        <w:t>）与固定最小边（</w:t>
      </w:r>
      <w:r w:rsidR="007A1BB0" w:rsidRPr="0057570A">
        <w:rPr>
          <w:rFonts w:ascii="Times New Roman" w:eastAsia="宋体" w:hAnsi="Times New Roman" w:cs="宋体"/>
          <w:i/>
          <w:color w:val="000000" w:themeColor="text1"/>
          <w:kern w:val="0"/>
          <w:sz w:val="24"/>
          <w:szCs w:val="21"/>
        </w:rPr>
        <w:t>S</w:t>
      </w:r>
      <w:r w:rsidR="007A1BB0" w:rsidRPr="0057570A">
        <w:rPr>
          <w:rFonts w:ascii="Times New Roman" w:eastAsia="宋体" w:hAnsi="Times New Roman" w:cs="宋体"/>
          <w:color w:val="000000" w:themeColor="text1"/>
          <w:kern w:val="0"/>
          <w:sz w:val="24"/>
          <w:szCs w:val="21"/>
        </w:rPr>
        <w:t xml:space="preserve"> = 256 </w:t>
      </w:r>
      <w:r w:rsidR="007A1BB0" w:rsidRPr="0057570A">
        <w:rPr>
          <w:rFonts w:ascii="Times New Roman" w:eastAsia="宋体" w:hAnsi="Times New Roman" w:cs="宋体" w:hint="eastAsia"/>
          <w:color w:val="000000" w:themeColor="text1"/>
          <w:kern w:val="0"/>
          <w:sz w:val="24"/>
          <w:szCs w:val="21"/>
        </w:rPr>
        <w:t>or</w:t>
      </w:r>
      <w:r w:rsidR="007A1BB0" w:rsidRPr="0057570A">
        <w:rPr>
          <w:rFonts w:ascii="Times New Roman" w:eastAsia="宋体" w:hAnsi="Times New Roman" w:cs="宋体"/>
          <w:color w:val="000000" w:themeColor="text1"/>
          <w:kern w:val="0"/>
          <w:sz w:val="24"/>
          <w:szCs w:val="21"/>
        </w:rPr>
        <w:t xml:space="preserve"> </w:t>
      </w:r>
      <w:r w:rsidR="007A1BB0" w:rsidRPr="0057570A">
        <w:rPr>
          <w:rFonts w:ascii="Times New Roman" w:eastAsia="宋体" w:hAnsi="Times New Roman" w:cs="宋体"/>
          <w:i/>
          <w:color w:val="000000" w:themeColor="text1"/>
          <w:kern w:val="0"/>
          <w:sz w:val="24"/>
          <w:szCs w:val="21"/>
        </w:rPr>
        <w:t>S</w:t>
      </w:r>
      <w:r w:rsidR="007A1BB0" w:rsidRPr="0057570A">
        <w:rPr>
          <w:rFonts w:ascii="Times New Roman" w:eastAsia="宋体" w:hAnsi="Times New Roman" w:cs="宋体"/>
          <w:color w:val="000000" w:themeColor="text1"/>
          <w:kern w:val="0"/>
          <w:sz w:val="24"/>
          <w:szCs w:val="21"/>
        </w:rPr>
        <w:t xml:space="preserve"> = 384</w:t>
      </w:r>
      <w:r w:rsidRPr="0057570A">
        <w:rPr>
          <w:rFonts w:ascii="Times New Roman" w:eastAsia="宋体" w:hAnsi="Times New Roman" w:cs="宋体" w:hint="eastAsia"/>
          <w:color w:val="000000" w:themeColor="text1"/>
          <w:kern w:val="0"/>
          <w:sz w:val="24"/>
          <w:szCs w:val="21"/>
        </w:rPr>
        <w:t>）的图像训练相比更好的结果，即使在测试时使用单尺度。这证实了通过尺度抖动进行的训练集增强确实有助于捕获多尺度图像统计。</w:t>
      </w:r>
    </w:p>
    <w:p w:rsidR="00BD2433" w:rsidRPr="0057570A" w:rsidRDefault="00BD2433" w:rsidP="00AD4885">
      <w:pPr>
        <w:pStyle w:val="2"/>
        <w:rPr>
          <w:color w:val="000000" w:themeColor="text1"/>
        </w:rPr>
      </w:pPr>
      <w:r w:rsidRPr="0057570A">
        <w:rPr>
          <w:rFonts w:hint="eastAsia"/>
          <w:color w:val="000000" w:themeColor="text1"/>
        </w:rPr>
        <w:t>4.2 MULTI-SCALE EVALUATION</w:t>
      </w:r>
    </w:p>
    <w:p w:rsidR="00BD2433" w:rsidRPr="0057570A" w:rsidRDefault="00BD2433" w:rsidP="00745B92">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Having evaluated the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models at a single scale, we now assess the effect of scale jittering at test time. It consists of running a model over several rescaled versions of a test image (corresponding to different values of Q), followed by averaging the resulting class posteriors. Considering that a large discrepancy between training and testing scales leads to a drop in performance, the models trained with fixed S were evaluated over three test image sizes, close to the training one:</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i/>
          <w:color w:val="000000" w:themeColor="text1"/>
          <w:kern w:val="0"/>
          <w:sz w:val="24"/>
          <w:szCs w:val="21"/>
        </w:rPr>
        <w:t>Q</w:t>
      </w:r>
      <w:r w:rsidR="000C4ABA" w:rsidRPr="0057570A">
        <w:rPr>
          <w:rFonts w:ascii="Times New Roman" w:eastAsia="宋体" w:hAnsi="Times New Roman" w:cs="宋体"/>
          <w:i/>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r w:rsidR="000C4ABA"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color w:val="000000" w:themeColor="text1"/>
          <w:kern w:val="0"/>
          <w:sz w:val="24"/>
          <w:szCs w:val="21"/>
        </w:rPr>
        <w:t>−32,</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color w:val="000000" w:themeColor="text1"/>
          <w:kern w:val="0"/>
          <w:sz w:val="24"/>
          <w:szCs w:val="21"/>
        </w:rPr>
        <w:t>+32</w:t>
      </w:r>
      <w:r w:rsidR="000C4ABA"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At the same time, scale jittering at training time allows the network to be applied to a wider range of scales at test time, so </w:t>
      </w:r>
      <w:r w:rsidR="000C4ABA" w:rsidRPr="0057570A">
        <w:rPr>
          <w:rFonts w:ascii="Times New Roman" w:eastAsia="宋体" w:hAnsi="Times New Roman" w:cs="宋体" w:hint="eastAsia"/>
          <w:color w:val="000000" w:themeColor="text1"/>
          <w:kern w:val="0"/>
          <w:sz w:val="24"/>
          <w:szCs w:val="21"/>
        </w:rPr>
        <w:t xml:space="preserve">the model trained with variable </w:t>
      </w:r>
      <w:r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hint="eastAsia"/>
          <w:color w:val="000000" w:themeColor="text1"/>
          <w:kern w:val="0"/>
          <w:sz w:val="24"/>
          <w:szCs w:val="21"/>
        </w:rPr>
        <w:t xml:space="preserve"> </w:t>
      </w:r>
      <w:r w:rsidRPr="0057570A">
        <w:rPr>
          <w:rFonts w:ascii="Times New Roman" w:eastAsia="宋体" w:hAnsi="Times New Roman" w:cs="宋体"/>
          <w:color w:val="000000" w:themeColor="text1"/>
          <w:kern w:val="0"/>
          <w:sz w:val="24"/>
          <w:szCs w:val="21"/>
        </w:rPr>
        <w:t>[</w:t>
      </w:r>
      <w:proofErr w:type="spellStart"/>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i/>
          <w:color w:val="000000" w:themeColor="text1"/>
          <w:kern w:val="0"/>
          <w:sz w:val="24"/>
          <w:szCs w:val="21"/>
          <w:vertAlign w:val="subscript"/>
        </w:rPr>
        <w:t>min</w:t>
      </w:r>
      <w:proofErr w:type="spellEnd"/>
      <w:r w:rsidRPr="0057570A">
        <w:rPr>
          <w:rFonts w:ascii="Times New Roman" w:eastAsia="宋体" w:hAnsi="Times New Roman" w:cs="宋体"/>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proofErr w:type="spellStart"/>
      <w:r w:rsidRPr="0057570A">
        <w:rPr>
          <w:rFonts w:ascii="Times New Roman" w:eastAsia="宋体" w:hAnsi="Times New Roman" w:cs="宋体"/>
          <w:i/>
          <w:color w:val="000000" w:themeColor="text1"/>
          <w:kern w:val="0"/>
          <w:sz w:val="24"/>
          <w:szCs w:val="21"/>
        </w:rPr>
        <w:t>S</w:t>
      </w:r>
      <w:r w:rsidRPr="0057570A">
        <w:rPr>
          <w:rFonts w:ascii="Times New Roman" w:eastAsia="宋体" w:hAnsi="Times New Roman" w:cs="宋体"/>
          <w:i/>
          <w:color w:val="000000" w:themeColor="text1"/>
          <w:kern w:val="0"/>
          <w:sz w:val="24"/>
          <w:szCs w:val="21"/>
          <w:vertAlign w:val="subscript"/>
        </w:rPr>
        <w:t>max</w:t>
      </w:r>
      <w:proofErr w:type="spellEnd"/>
      <w:r w:rsidRPr="0057570A">
        <w:rPr>
          <w:rFonts w:ascii="Times New Roman" w:eastAsia="宋体" w:hAnsi="Times New Roman" w:cs="宋体"/>
          <w:color w:val="000000" w:themeColor="text1"/>
          <w:kern w:val="0"/>
          <w:sz w:val="24"/>
          <w:szCs w:val="21"/>
        </w:rPr>
        <w:t>]</w:t>
      </w:r>
      <w:r w:rsidR="000C4ABA" w:rsidRPr="0057570A">
        <w:rPr>
          <w:rFonts w:ascii="Times New Roman" w:eastAsia="宋体" w:hAnsi="Times New Roman" w:cs="宋体" w:hint="eastAsia"/>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was evaluated over a larger range of sizes</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Q</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min</w:t>
      </w:r>
      <w:proofErr w:type="spellEnd"/>
      <w:r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0.5(</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min</w:t>
      </w:r>
      <w:proofErr w:type="spellEnd"/>
      <w:r w:rsidR="000C4ABA"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max</w:t>
      </w:r>
      <w:proofErr w:type="spellEnd"/>
      <w:r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max</w:t>
      </w:r>
      <w:proofErr w:type="spellEnd"/>
      <w:r w:rsidRPr="0057570A">
        <w:rPr>
          <w:rFonts w:ascii="Times New Roman" w:eastAsia="宋体" w:hAnsi="Times New Roman" w:cs="宋体" w:hint="eastAsia"/>
          <w:color w:val="000000" w:themeColor="text1"/>
          <w:kern w:val="0"/>
          <w:sz w:val="24"/>
          <w:szCs w:val="21"/>
        </w:rPr>
        <w:t>}.</w:t>
      </w:r>
    </w:p>
    <w:p w:rsidR="00BD2433" w:rsidRPr="0057570A" w:rsidRDefault="00BD2433" w:rsidP="00AD4885">
      <w:pPr>
        <w:pStyle w:val="2"/>
        <w:rPr>
          <w:color w:val="000000" w:themeColor="text1"/>
        </w:rPr>
      </w:pPr>
      <w:r w:rsidRPr="0057570A">
        <w:rPr>
          <w:rFonts w:hint="eastAsia"/>
          <w:color w:val="000000" w:themeColor="text1"/>
        </w:rPr>
        <w:t xml:space="preserve">4.2 </w:t>
      </w:r>
      <w:r w:rsidRPr="0057570A">
        <w:rPr>
          <w:rFonts w:hint="eastAsia"/>
          <w:color w:val="000000" w:themeColor="text1"/>
        </w:rPr>
        <w:t>多尺度评估</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在单尺度上评估</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模型后，我们现在评估测试时尺度抖动的影响。它包括在一张测试图像的几个归一化版本上运行模型（对应于不同的</w:t>
      </w:r>
      <w:r w:rsidRPr="0057570A">
        <w:rPr>
          <w:rFonts w:ascii="Times New Roman" w:eastAsia="宋体" w:hAnsi="Times New Roman" w:cs="宋体" w:hint="eastAsia"/>
          <w:color w:val="000000" w:themeColor="text1"/>
          <w:kern w:val="0"/>
          <w:sz w:val="24"/>
          <w:szCs w:val="21"/>
        </w:rPr>
        <w:t>Q</w:t>
      </w:r>
      <w:r w:rsidRPr="0057570A">
        <w:rPr>
          <w:rFonts w:ascii="Times New Roman" w:eastAsia="宋体" w:hAnsi="Times New Roman" w:cs="宋体" w:hint="eastAsia"/>
          <w:color w:val="000000" w:themeColor="text1"/>
          <w:kern w:val="0"/>
          <w:sz w:val="24"/>
          <w:szCs w:val="21"/>
        </w:rPr>
        <w:t>值），然后对所得到的类别后</w:t>
      </w:r>
      <w:proofErr w:type="gramStart"/>
      <w:r w:rsidRPr="0057570A">
        <w:rPr>
          <w:rFonts w:ascii="Times New Roman" w:eastAsia="宋体" w:hAnsi="Times New Roman" w:cs="宋体" w:hint="eastAsia"/>
          <w:color w:val="000000" w:themeColor="text1"/>
          <w:kern w:val="0"/>
          <w:sz w:val="24"/>
          <w:szCs w:val="21"/>
        </w:rPr>
        <w:t>验进行</w:t>
      </w:r>
      <w:proofErr w:type="gramEnd"/>
      <w:r w:rsidRPr="0057570A">
        <w:rPr>
          <w:rFonts w:ascii="Times New Roman" w:eastAsia="宋体" w:hAnsi="Times New Roman" w:cs="宋体" w:hint="eastAsia"/>
          <w:color w:val="000000" w:themeColor="text1"/>
          <w:kern w:val="0"/>
          <w:sz w:val="24"/>
          <w:szCs w:val="21"/>
        </w:rPr>
        <w:t>平均。考虑到训练和测试尺度之间的巨大差异会导致性能下降，用固定</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训练的模型在三个测试图像尺度上进行了评估，接近于训练一次：</w:t>
      </w:r>
      <w:r w:rsidR="000C4ABA" w:rsidRPr="0057570A">
        <w:rPr>
          <w:rFonts w:ascii="Times New Roman" w:eastAsia="宋体" w:hAnsi="Times New Roman" w:cs="宋体"/>
          <w:color w:val="000000" w:themeColor="text1"/>
          <w:kern w:val="0"/>
          <w:sz w:val="24"/>
          <w:szCs w:val="21"/>
        </w:rPr>
        <w:t xml:space="preserve">Q = </w:t>
      </w:r>
      <w:r w:rsidR="000C4ABA"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S−32, S, S+32</w:t>
      </w:r>
      <w:r w:rsidR="000C4ABA"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。同时，训练时的尺度抖动允许网络在测试时应用于更广的尺度范围，所以用变量</w:t>
      </w:r>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color w:val="000000" w:themeColor="text1"/>
          <w:kern w:val="0"/>
          <w:sz w:val="24"/>
          <w:szCs w:val="21"/>
        </w:rPr>
        <w:t xml:space="preserve"> </w:t>
      </w:r>
      <w:r w:rsidR="000C4ABA"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hint="eastAsia"/>
          <w:color w:val="000000" w:themeColor="text1"/>
          <w:kern w:val="0"/>
          <w:sz w:val="24"/>
          <w:szCs w:val="21"/>
        </w:rPr>
        <w:t xml:space="preserve"> </w:t>
      </w:r>
      <w:r w:rsidR="000C4ABA" w:rsidRPr="0057570A">
        <w:rPr>
          <w:rFonts w:ascii="Times New Roman" w:eastAsia="宋体" w:hAnsi="Times New Roman" w:cs="宋体"/>
          <w:color w:val="000000" w:themeColor="text1"/>
          <w:kern w:val="0"/>
          <w:sz w:val="24"/>
          <w:szCs w:val="21"/>
        </w:rPr>
        <w:t>[</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min</w:t>
      </w:r>
      <w:proofErr w:type="spellEnd"/>
      <w:r w:rsidR="000C4ABA" w:rsidRPr="0057570A">
        <w:rPr>
          <w:rFonts w:ascii="Times New Roman" w:eastAsia="宋体" w:hAnsi="Times New Roman" w:cs="宋体"/>
          <w:color w:val="000000" w:themeColor="text1"/>
          <w:kern w:val="0"/>
          <w:sz w:val="24"/>
          <w:szCs w:val="21"/>
        </w:rPr>
        <w:t xml:space="preserve">; </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max</w:t>
      </w:r>
      <w:proofErr w:type="spellEnd"/>
      <w:r w:rsidR="000C4ABA"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训练的模型在更大的尺寸范围</w:t>
      </w:r>
      <w:r w:rsidR="000C4ABA" w:rsidRPr="0057570A">
        <w:rPr>
          <w:rFonts w:ascii="Times New Roman" w:eastAsia="宋体" w:hAnsi="Times New Roman" w:cs="宋体" w:hint="eastAsia"/>
          <w:color w:val="000000" w:themeColor="text1"/>
          <w:kern w:val="0"/>
          <w:sz w:val="24"/>
          <w:szCs w:val="21"/>
        </w:rPr>
        <w:t>Q</w:t>
      </w:r>
      <w:r w:rsidR="000C4ABA" w:rsidRPr="0057570A">
        <w:rPr>
          <w:rFonts w:ascii="Times New Roman" w:eastAsia="宋体" w:hAnsi="Times New Roman" w:cs="宋体"/>
          <w:color w:val="000000" w:themeColor="text1"/>
          <w:kern w:val="0"/>
          <w:sz w:val="24"/>
          <w:szCs w:val="21"/>
        </w:rPr>
        <w:t xml:space="preserve"> </w:t>
      </w:r>
      <w:r w:rsidR="000C4ABA"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r w:rsidR="000C4ABA" w:rsidRPr="0057570A">
        <w:rPr>
          <w:rFonts w:ascii="Times New Roman" w:eastAsia="宋体" w:hAnsi="Times New Roman" w:cs="宋体" w:hint="eastAsia"/>
          <w:color w:val="000000" w:themeColor="text1"/>
          <w:kern w:val="0"/>
          <w:sz w:val="24"/>
          <w:szCs w:val="21"/>
        </w:rPr>
        <w:t>{</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min</w:t>
      </w:r>
      <w:proofErr w:type="spellEnd"/>
      <w:r w:rsidR="000C4ABA"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r w:rsidR="000C4ABA" w:rsidRPr="0057570A">
        <w:rPr>
          <w:rFonts w:ascii="Times New Roman" w:eastAsia="宋体" w:hAnsi="Times New Roman" w:cs="宋体" w:hint="eastAsia"/>
          <w:color w:val="000000" w:themeColor="text1"/>
          <w:kern w:val="0"/>
          <w:sz w:val="24"/>
          <w:szCs w:val="21"/>
        </w:rPr>
        <w:t>0.5(</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min</w:t>
      </w:r>
      <w:proofErr w:type="spellEnd"/>
      <w:r w:rsidR="000C4ABA" w:rsidRPr="0057570A">
        <w:rPr>
          <w:rFonts w:ascii="Times New Roman" w:eastAsia="宋体" w:hAnsi="Times New Roman" w:cs="宋体"/>
          <w:color w:val="000000" w:themeColor="text1"/>
          <w:kern w:val="0"/>
          <w:sz w:val="24"/>
          <w:szCs w:val="21"/>
        </w:rPr>
        <w:t xml:space="preserve"> </w:t>
      </w:r>
      <w:r w:rsidR="000C4ABA"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max</w:t>
      </w:r>
      <w:proofErr w:type="spellEnd"/>
      <w:r w:rsidR="000C4ABA" w:rsidRPr="0057570A">
        <w:rPr>
          <w:rFonts w:ascii="Times New Roman" w:eastAsia="宋体" w:hAnsi="Times New Roman" w:cs="宋体" w:hint="eastAsia"/>
          <w:color w:val="000000" w:themeColor="text1"/>
          <w:kern w:val="0"/>
          <w:sz w:val="24"/>
          <w:szCs w:val="21"/>
        </w:rPr>
        <w:t>),</w:t>
      </w:r>
      <w:r w:rsidR="000C4ABA" w:rsidRPr="0057570A">
        <w:rPr>
          <w:rFonts w:ascii="Times New Roman" w:eastAsia="宋体" w:hAnsi="Times New Roman" w:cs="宋体"/>
          <w:color w:val="000000" w:themeColor="text1"/>
          <w:kern w:val="0"/>
          <w:sz w:val="24"/>
          <w:szCs w:val="21"/>
        </w:rPr>
        <w:t xml:space="preserve"> </w:t>
      </w:r>
      <w:proofErr w:type="spellStart"/>
      <w:r w:rsidR="000C4ABA" w:rsidRPr="0057570A">
        <w:rPr>
          <w:rFonts w:ascii="Times New Roman" w:eastAsia="宋体" w:hAnsi="Times New Roman" w:cs="宋体"/>
          <w:i/>
          <w:color w:val="000000" w:themeColor="text1"/>
          <w:kern w:val="0"/>
          <w:sz w:val="24"/>
          <w:szCs w:val="21"/>
        </w:rPr>
        <w:t>S</w:t>
      </w:r>
      <w:r w:rsidR="000C4ABA" w:rsidRPr="0057570A">
        <w:rPr>
          <w:rFonts w:ascii="Times New Roman" w:eastAsia="宋体" w:hAnsi="Times New Roman" w:cs="宋体"/>
          <w:i/>
          <w:color w:val="000000" w:themeColor="text1"/>
          <w:kern w:val="0"/>
          <w:sz w:val="24"/>
          <w:szCs w:val="21"/>
          <w:vertAlign w:val="subscript"/>
        </w:rPr>
        <w:t>max</w:t>
      </w:r>
      <w:proofErr w:type="spellEnd"/>
      <w:r w:rsidR="000C4ABA"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上进行评估。</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The results, presented in Table 4, indicate that scale jittering at test time leads to better performance (as compared to evaluating the same model at a single scale, shown in Table 3). As before, the deepest configurations (D and E) perform the best, and scale jittering is better than training with a fixed smallest side S. Our best single-network perfo</w:t>
      </w:r>
      <w:r w:rsidR="00A05D1D" w:rsidRPr="0057570A">
        <w:rPr>
          <w:rFonts w:ascii="Times New Roman" w:eastAsia="宋体" w:hAnsi="Times New Roman" w:cs="宋体" w:hint="eastAsia"/>
          <w:color w:val="000000" w:themeColor="text1"/>
          <w:kern w:val="0"/>
          <w:sz w:val="24"/>
          <w:szCs w:val="21"/>
        </w:rPr>
        <w:t xml:space="preserve">rmance on the validation set is </w:t>
      </w:r>
      <w:r w:rsidRPr="0057570A">
        <w:rPr>
          <w:rFonts w:ascii="Times New Roman" w:eastAsia="宋体" w:hAnsi="Times New Roman" w:cs="宋体"/>
          <w:color w:val="000000" w:themeColor="text1"/>
          <w:kern w:val="0"/>
          <w:sz w:val="24"/>
          <w:szCs w:val="21"/>
        </w:rPr>
        <w:t>24.8%/7.5% top-1/top-5</w:t>
      </w:r>
      <w:r w:rsidR="00A05D1D"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error (highlighted in bold in Table 4). On the test set, the configuration E achieves 7.3% top-5 error.</w:t>
      </w:r>
    </w:p>
    <w:p w:rsidR="00BD2433" w:rsidRPr="0057570A" w:rsidRDefault="00BD2433" w:rsidP="00A05D1D">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lastRenderedPageBreak/>
        <w:t>Table 4</w:t>
      </w:r>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performance at multiple test scales.</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09E5CD66" wp14:editId="50057920">
            <wp:extent cx="5270400" cy="1767191"/>
            <wp:effectExtent l="0" t="0" r="6985" b="5080"/>
            <wp:docPr id="8" name="图片 8" descr="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400" cy="1767191"/>
                    </a:xfrm>
                    <a:prstGeom prst="rect">
                      <a:avLst/>
                    </a:prstGeom>
                    <a:noFill/>
                    <a:ln>
                      <a:noFill/>
                    </a:ln>
                  </pic:spPr>
                </pic:pic>
              </a:graphicData>
            </a:graphic>
          </wp:inline>
        </w:drawing>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表</w:t>
      </w:r>
      <w:r w:rsidRPr="0057570A">
        <w:rPr>
          <w:rFonts w:ascii="Times New Roman" w:eastAsia="宋体" w:hAnsi="Times New Roman" w:cs="宋体" w:hint="eastAsia"/>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中给出的结果表明，测试时的尺度抖动导致了更好的性能（与在单一尺度上相同模型的评估相比，如表</w:t>
      </w:r>
      <w:r w:rsidRPr="0057570A">
        <w:rPr>
          <w:rFonts w:ascii="Times New Roman" w:eastAsia="宋体" w:hAnsi="Times New Roman" w:cs="宋体" w:hint="eastAsia"/>
          <w:color w:val="000000" w:themeColor="text1"/>
          <w:kern w:val="0"/>
          <w:sz w:val="24"/>
          <w:szCs w:val="21"/>
        </w:rPr>
        <w:t>3</w:t>
      </w:r>
      <w:r w:rsidRPr="0057570A">
        <w:rPr>
          <w:rFonts w:ascii="Times New Roman" w:eastAsia="宋体" w:hAnsi="Times New Roman" w:cs="宋体" w:hint="eastAsia"/>
          <w:color w:val="000000" w:themeColor="text1"/>
          <w:kern w:val="0"/>
          <w:sz w:val="24"/>
          <w:szCs w:val="21"/>
        </w:rPr>
        <w:t>所示）。如前所述，最深的配置（</w:t>
      </w:r>
      <w:r w:rsidRPr="0057570A">
        <w:rPr>
          <w:rFonts w:ascii="Times New Roman" w:eastAsia="宋体" w:hAnsi="Times New Roman" w:cs="宋体" w:hint="eastAsia"/>
          <w:color w:val="000000" w:themeColor="text1"/>
          <w:kern w:val="0"/>
          <w:sz w:val="24"/>
          <w:szCs w:val="21"/>
        </w:rPr>
        <w:t>D</w:t>
      </w:r>
      <w:r w:rsidRPr="0057570A">
        <w:rPr>
          <w:rFonts w:ascii="Times New Roman" w:eastAsia="宋体" w:hAnsi="Times New Roman" w:cs="宋体" w:hint="eastAsia"/>
          <w:color w:val="000000" w:themeColor="text1"/>
          <w:kern w:val="0"/>
          <w:sz w:val="24"/>
          <w:szCs w:val="21"/>
        </w:rPr>
        <w:t>和</w:t>
      </w:r>
      <w:r w:rsidRPr="0057570A">
        <w:rPr>
          <w:rFonts w:ascii="Times New Roman" w:eastAsia="宋体" w:hAnsi="Times New Roman" w:cs="宋体" w:hint="eastAsia"/>
          <w:color w:val="000000" w:themeColor="text1"/>
          <w:kern w:val="0"/>
          <w:sz w:val="24"/>
          <w:szCs w:val="21"/>
        </w:rPr>
        <w:t>E</w:t>
      </w:r>
      <w:r w:rsidRPr="0057570A">
        <w:rPr>
          <w:rFonts w:ascii="Times New Roman" w:eastAsia="宋体" w:hAnsi="Times New Roman" w:cs="宋体" w:hint="eastAsia"/>
          <w:color w:val="000000" w:themeColor="text1"/>
          <w:kern w:val="0"/>
          <w:sz w:val="24"/>
          <w:szCs w:val="21"/>
        </w:rPr>
        <w:t>）</w:t>
      </w:r>
      <w:r w:rsidR="00A05D1D" w:rsidRPr="0057570A">
        <w:rPr>
          <w:rFonts w:ascii="Times New Roman" w:eastAsia="宋体" w:hAnsi="Times New Roman" w:cs="宋体" w:hint="eastAsia"/>
          <w:color w:val="000000" w:themeColor="text1"/>
          <w:kern w:val="0"/>
          <w:sz w:val="24"/>
          <w:szCs w:val="21"/>
        </w:rPr>
        <w:t>表现</w:t>
      </w:r>
      <w:r w:rsidR="00A05D1D" w:rsidRPr="0057570A">
        <w:rPr>
          <w:rFonts w:ascii="Times New Roman" w:eastAsia="宋体" w:hAnsi="Times New Roman" w:cs="宋体"/>
          <w:color w:val="000000" w:themeColor="text1"/>
          <w:kern w:val="0"/>
          <w:sz w:val="24"/>
          <w:szCs w:val="21"/>
        </w:rPr>
        <w:t>最好</w:t>
      </w:r>
      <w:r w:rsidRPr="0057570A">
        <w:rPr>
          <w:rFonts w:ascii="Times New Roman" w:eastAsia="宋体" w:hAnsi="Times New Roman" w:cs="宋体" w:hint="eastAsia"/>
          <w:color w:val="000000" w:themeColor="text1"/>
          <w:kern w:val="0"/>
          <w:sz w:val="24"/>
          <w:szCs w:val="21"/>
        </w:rPr>
        <w:t>，并且尺度抖动优于使用固定</w:t>
      </w:r>
      <w:proofErr w:type="gramStart"/>
      <w:r w:rsidRPr="0057570A">
        <w:rPr>
          <w:rFonts w:ascii="Times New Roman" w:eastAsia="宋体" w:hAnsi="Times New Roman" w:cs="宋体" w:hint="eastAsia"/>
          <w:color w:val="000000" w:themeColor="text1"/>
          <w:kern w:val="0"/>
          <w:sz w:val="24"/>
          <w:szCs w:val="21"/>
        </w:rPr>
        <w:t>最小边</w:t>
      </w:r>
      <w:proofErr w:type="gramEnd"/>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的训练。我们在验证集上的</w:t>
      </w:r>
      <w:proofErr w:type="gramStart"/>
      <w:r w:rsidRPr="0057570A">
        <w:rPr>
          <w:rFonts w:ascii="Times New Roman" w:eastAsia="宋体" w:hAnsi="Times New Roman" w:cs="宋体" w:hint="eastAsia"/>
          <w:color w:val="000000" w:themeColor="text1"/>
          <w:kern w:val="0"/>
          <w:sz w:val="24"/>
          <w:szCs w:val="21"/>
        </w:rPr>
        <w:t>最佳单网络</w:t>
      </w:r>
      <w:proofErr w:type="gramEnd"/>
      <w:r w:rsidRPr="0057570A">
        <w:rPr>
          <w:rFonts w:ascii="Times New Roman" w:eastAsia="宋体" w:hAnsi="Times New Roman" w:cs="宋体" w:hint="eastAsia"/>
          <w:color w:val="000000" w:themeColor="text1"/>
          <w:kern w:val="0"/>
          <w:sz w:val="24"/>
          <w:szCs w:val="21"/>
        </w:rPr>
        <w:t>性能为</w:t>
      </w:r>
      <w:r w:rsidRPr="0057570A">
        <w:rPr>
          <w:rFonts w:ascii="Times New Roman" w:eastAsia="宋体" w:hAnsi="Times New Roman" w:cs="宋体"/>
          <w:color w:val="000000" w:themeColor="text1"/>
          <w:kern w:val="0"/>
          <w:sz w:val="24"/>
          <w:szCs w:val="21"/>
        </w:rPr>
        <w:t>24.8</w:t>
      </w:r>
      <w:r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color w:val="000000" w:themeColor="text1"/>
          <w:kern w:val="0"/>
          <w:sz w:val="24"/>
          <w:szCs w:val="21"/>
        </w:rPr>
        <w:t>/7.5</w:t>
      </w:r>
      <w:r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color w:val="000000" w:themeColor="text1"/>
          <w:kern w:val="0"/>
          <w:sz w:val="24"/>
          <w:szCs w:val="21"/>
        </w:rPr>
        <w:t xml:space="preserve"> top-1/top-5</w:t>
      </w:r>
      <w:r w:rsidRPr="0057570A">
        <w:rPr>
          <w:rFonts w:ascii="Times New Roman" w:eastAsia="宋体" w:hAnsi="Times New Roman" w:cs="宋体" w:hint="eastAsia"/>
          <w:color w:val="000000" w:themeColor="text1"/>
          <w:kern w:val="0"/>
          <w:sz w:val="24"/>
          <w:szCs w:val="21"/>
        </w:rPr>
        <w:t>的错误率（在表</w:t>
      </w:r>
      <w:r w:rsidRPr="0057570A">
        <w:rPr>
          <w:rFonts w:ascii="Times New Roman" w:eastAsia="宋体" w:hAnsi="Times New Roman" w:cs="宋体" w:hint="eastAsia"/>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中用粗体突出显示）。在测试集上，配置</w:t>
      </w:r>
      <w:r w:rsidRPr="0057570A">
        <w:rPr>
          <w:rFonts w:ascii="Times New Roman" w:eastAsia="宋体" w:hAnsi="Times New Roman" w:cs="宋体" w:hint="eastAsia"/>
          <w:color w:val="000000" w:themeColor="text1"/>
          <w:kern w:val="0"/>
          <w:sz w:val="24"/>
          <w:szCs w:val="21"/>
        </w:rPr>
        <w:t>E</w:t>
      </w:r>
      <w:r w:rsidRPr="0057570A">
        <w:rPr>
          <w:rFonts w:ascii="Times New Roman" w:eastAsia="宋体" w:hAnsi="Times New Roman" w:cs="宋体" w:hint="eastAsia"/>
          <w:color w:val="000000" w:themeColor="text1"/>
          <w:kern w:val="0"/>
          <w:sz w:val="24"/>
          <w:szCs w:val="21"/>
        </w:rPr>
        <w:t>实现了</w:t>
      </w:r>
      <w:r w:rsidRPr="0057570A">
        <w:rPr>
          <w:rFonts w:ascii="Times New Roman" w:eastAsia="宋体" w:hAnsi="Times New Roman" w:cs="宋体"/>
          <w:color w:val="000000" w:themeColor="text1"/>
          <w:kern w:val="0"/>
          <w:sz w:val="24"/>
          <w:szCs w:val="21"/>
        </w:rPr>
        <w:t>7.3</w:t>
      </w:r>
      <w:r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color w:val="000000" w:themeColor="text1"/>
          <w:kern w:val="0"/>
          <w:sz w:val="24"/>
          <w:szCs w:val="21"/>
        </w:rPr>
        <w:t xml:space="preserve"> top-5</w:t>
      </w:r>
      <w:r w:rsidRPr="0057570A">
        <w:rPr>
          <w:rFonts w:ascii="Times New Roman" w:eastAsia="宋体" w:hAnsi="Times New Roman" w:cs="宋体" w:hint="eastAsia"/>
          <w:color w:val="000000" w:themeColor="text1"/>
          <w:kern w:val="0"/>
          <w:sz w:val="24"/>
          <w:szCs w:val="21"/>
        </w:rPr>
        <w:t>的错误率。</w:t>
      </w:r>
    </w:p>
    <w:p w:rsidR="00BD2433" w:rsidRPr="0057570A" w:rsidRDefault="00BD2433" w:rsidP="00A05D1D">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表</w:t>
      </w:r>
      <w:r w:rsidRPr="0057570A">
        <w:rPr>
          <w:rFonts w:ascii="Times New Roman" w:eastAsia="宋体" w:hAnsi="Times New Roman" w:cs="宋体" w:hint="eastAsia"/>
          <w:b/>
          <w:color w:val="000000" w:themeColor="text1"/>
          <w:kern w:val="0"/>
          <w:sz w:val="24"/>
          <w:szCs w:val="21"/>
        </w:rPr>
        <w:t>4</w:t>
      </w:r>
      <w:r w:rsidRPr="0057570A">
        <w:rPr>
          <w:rFonts w:ascii="Times New Roman" w:eastAsia="宋体" w:hAnsi="Times New Roman" w:cs="宋体" w:hint="eastAsia"/>
          <w:color w:val="000000" w:themeColor="text1"/>
          <w:kern w:val="0"/>
          <w:sz w:val="24"/>
          <w:szCs w:val="21"/>
        </w:rPr>
        <w:t>：在多个测试尺度上的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性能</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7D04ADDE" wp14:editId="378F1768">
            <wp:extent cx="5270400" cy="1767191"/>
            <wp:effectExtent l="0" t="0" r="6985" b="5080"/>
            <wp:docPr id="7" name="图片 7" descr="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400" cy="1767191"/>
                    </a:xfrm>
                    <a:prstGeom prst="rect">
                      <a:avLst/>
                    </a:prstGeom>
                    <a:noFill/>
                    <a:ln>
                      <a:noFill/>
                    </a:ln>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4.3 MULTI-CROP EVALUATION</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In Table 5 we compare dense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evaluation with mult</w:t>
      </w:r>
      <w:r w:rsidR="00A05D1D" w:rsidRPr="0057570A">
        <w:rPr>
          <w:rFonts w:ascii="Times New Roman" w:eastAsia="宋体" w:hAnsi="Times New Roman" w:cs="宋体"/>
          <w:color w:val="000000" w:themeColor="text1"/>
          <w:kern w:val="0"/>
          <w:sz w:val="24"/>
          <w:szCs w:val="21"/>
        </w:rPr>
        <w:t>i</w:t>
      </w:r>
      <w:r w:rsidRPr="0057570A">
        <w:rPr>
          <w:rFonts w:ascii="Times New Roman" w:eastAsia="宋体" w:hAnsi="Times New Roman" w:cs="宋体" w:hint="eastAsia"/>
          <w:color w:val="000000" w:themeColor="text1"/>
          <w:kern w:val="0"/>
          <w:sz w:val="24"/>
          <w:szCs w:val="21"/>
        </w:rPr>
        <w:t>-crop evaluation (see Sect. 3.2 for details). We also assess the complementarity of the two evaluation techniques by averaging their soft-max outputs. As can be seen, using multiple crops performs slightly better than dense evaluation, and the two approaches are indeed complementary, as their combination outperforms each of them. As noted above, we hypothesize that this is due to a different treatment of convolution boundary conditions.</w:t>
      </w:r>
    </w:p>
    <w:p w:rsidR="00BD2433" w:rsidRPr="0057570A" w:rsidRDefault="00BD2433" w:rsidP="00BC6C93">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lastRenderedPageBreak/>
        <w:t>Table 5</w:t>
      </w:r>
      <w:r w:rsidRPr="0057570A">
        <w:rPr>
          <w:rFonts w:ascii="Times New Roman" w:eastAsia="宋体" w:hAnsi="Times New Roman" w:cs="宋体" w:hint="eastAsia"/>
          <w:color w:val="000000" w:themeColor="text1"/>
          <w:kern w:val="0"/>
          <w:sz w:val="24"/>
          <w:szCs w:val="21"/>
        </w:rPr>
        <w:t xml:space="preserv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evaluation techniques comparison. In all experiments the training scale S was sampled from [256; 512], and three test scales Q were considered: {256, 384, 512}.</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0781D111" wp14:editId="1A3E3C50">
            <wp:extent cx="5270400" cy="1114271"/>
            <wp:effectExtent l="0" t="0" r="6985" b="0"/>
            <wp:docPr id="6" name="图片 6" descr="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 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400" cy="1114271"/>
                    </a:xfrm>
                    <a:prstGeom prst="rect">
                      <a:avLst/>
                    </a:prstGeom>
                    <a:noFill/>
                    <a:ln>
                      <a:noFill/>
                    </a:ln>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 xml:space="preserve">4.3 </w:t>
      </w:r>
      <w:r w:rsidRPr="0057570A">
        <w:rPr>
          <w:rFonts w:hint="eastAsia"/>
          <w:color w:val="000000" w:themeColor="text1"/>
        </w:rPr>
        <w:t>多裁剪图像评估</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在表</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中，我们将</w:t>
      </w:r>
      <w:r w:rsidR="00A05D1D" w:rsidRPr="0057570A">
        <w:rPr>
          <w:rFonts w:ascii="Times New Roman" w:eastAsia="宋体" w:hAnsi="Times New Roman" w:cs="宋体" w:hint="eastAsia"/>
          <w:color w:val="000000" w:themeColor="text1"/>
          <w:kern w:val="0"/>
          <w:sz w:val="24"/>
          <w:szCs w:val="21"/>
        </w:rPr>
        <w:t>密集</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评估与多裁剪图像评估进行比较（细节参见第</w:t>
      </w:r>
      <w:r w:rsidRPr="0057570A">
        <w:rPr>
          <w:rFonts w:ascii="Times New Roman" w:eastAsia="宋体" w:hAnsi="Times New Roman" w:cs="宋体" w:hint="eastAsia"/>
          <w:color w:val="000000" w:themeColor="text1"/>
          <w:kern w:val="0"/>
          <w:sz w:val="24"/>
          <w:szCs w:val="21"/>
        </w:rPr>
        <w:t>3.2</w:t>
      </w:r>
      <w:r w:rsidRPr="0057570A">
        <w:rPr>
          <w:rFonts w:ascii="Times New Roman" w:eastAsia="宋体" w:hAnsi="Times New Roman" w:cs="宋体" w:hint="eastAsia"/>
          <w:color w:val="000000" w:themeColor="text1"/>
          <w:kern w:val="0"/>
          <w:sz w:val="24"/>
          <w:szCs w:val="21"/>
        </w:rPr>
        <w:t>节）。我们还通过平均其</w:t>
      </w:r>
      <w:r w:rsidRPr="0057570A">
        <w:rPr>
          <w:rFonts w:ascii="Times New Roman" w:eastAsia="宋体" w:hAnsi="Times New Roman" w:cs="宋体" w:hint="eastAsia"/>
          <w:color w:val="000000" w:themeColor="text1"/>
          <w:kern w:val="0"/>
          <w:sz w:val="24"/>
          <w:szCs w:val="21"/>
        </w:rPr>
        <w:t>soft-max</w:t>
      </w:r>
      <w:r w:rsidRPr="0057570A">
        <w:rPr>
          <w:rFonts w:ascii="Times New Roman" w:eastAsia="宋体" w:hAnsi="Times New Roman" w:cs="宋体" w:hint="eastAsia"/>
          <w:color w:val="000000" w:themeColor="text1"/>
          <w:kern w:val="0"/>
          <w:sz w:val="24"/>
          <w:szCs w:val="21"/>
        </w:rPr>
        <w:t>输出来评估两种评估技术的互补性。可以看出，使用多裁剪图像表现比密集评估略好，而且这两种方法确实是互补的，因为它们的组合优于其中的每一种。如上所述，我们假设这是由于卷积边界条件的不同处理</w:t>
      </w:r>
      <w:r w:rsidR="00A05D1D" w:rsidRPr="0057570A">
        <w:rPr>
          <w:rFonts w:ascii="Times New Roman" w:eastAsia="宋体" w:hAnsi="Times New Roman" w:cs="宋体" w:hint="eastAsia"/>
          <w:color w:val="000000" w:themeColor="text1"/>
          <w:kern w:val="0"/>
          <w:sz w:val="24"/>
          <w:szCs w:val="21"/>
        </w:rPr>
        <w:t>所造成</w:t>
      </w:r>
      <w:r w:rsidR="00A05D1D" w:rsidRPr="0057570A">
        <w:rPr>
          <w:rFonts w:ascii="Times New Roman" w:eastAsia="宋体" w:hAnsi="Times New Roman" w:cs="宋体"/>
          <w:color w:val="000000" w:themeColor="text1"/>
          <w:kern w:val="0"/>
          <w:sz w:val="24"/>
          <w:szCs w:val="21"/>
        </w:rPr>
        <w:t>的</w:t>
      </w:r>
      <w:r w:rsidRPr="0057570A">
        <w:rPr>
          <w:rFonts w:ascii="Times New Roman" w:eastAsia="宋体" w:hAnsi="Times New Roman" w:cs="宋体" w:hint="eastAsia"/>
          <w:color w:val="000000" w:themeColor="text1"/>
          <w:kern w:val="0"/>
          <w:sz w:val="24"/>
          <w:szCs w:val="21"/>
        </w:rPr>
        <w:t>。</w:t>
      </w:r>
    </w:p>
    <w:p w:rsidR="00BD2433" w:rsidRPr="0057570A" w:rsidRDefault="00BD2433" w:rsidP="00BC6C93">
      <w:pPr>
        <w:widowControl/>
        <w:shd w:val="clear" w:color="auto" w:fill="FFFFFF"/>
        <w:spacing w:line="500" w:lineRule="exact"/>
        <w:jc w:val="center"/>
        <w:rPr>
          <w:rFonts w:ascii="微软雅黑" w:eastAsia="微软雅黑" w:hAnsi="微软雅黑" w:cs="宋体"/>
          <w:color w:val="000000" w:themeColor="text1"/>
          <w:kern w:val="0"/>
          <w:szCs w:val="21"/>
        </w:rPr>
      </w:pPr>
      <w:r w:rsidRPr="0057570A">
        <w:rPr>
          <w:rFonts w:ascii="Times New Roman" w:eastAsia="宋体" w:hAnsi="Times New Roman" w:cs="宋体" w:hint="eastAsia"/>
          <w:b/>
          <w:color w:val="000000" w:themeColor="text1"/>
          <w:kern w:val="0"/>
          <w:sz w:val="24"/>
          <w:szCs w:val="21"/>
        </w:rPr>
        <w:t>表</w:t>
      </w:r>
      <w:r w:rsidRPr="0057570A">
        <w:rPr>
          <w:rFonts w:ascii="Times New Roman" w:eastAsia="宋体" w:hAnsi="Times New Roman" w:cs="宋体" w:hint="eastAsia"/>
          <w:b/>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评估技术比较。在所有的实验中训练尺度</w:t>
      </w:r>
      <w:r w:rsidRPr="0057570A">
        <w:rPr>
          <w:rFonts w:ascii="Times New Roman" w:eastAsia="宋体" w:hAnsi="Times New Roman" w:cs="宋体" w:hint="eastAsia"/>
          <w:color w:val="000000" w:themeColor="text1"/>
          <w:kern w:val="0"/>
          <w:sz w:val="24"/>
          <w:szCs w:val="21"/>
        </w:rPr>
        <w:t>S</w:t>
      </w:r>
      <w:r w:rsidRPr="0057570A">
        <w:rPr>
          <w:rFonts w:ascii="Times New Roman" w:eastAsia="宋体" w:hAnsi="Times New Roman" w:cs="宋体" w:hint="eastAsia"/>
          <w:color w:val="000000" w:themeColor="text1"/>
          <w:kern w:val="0"/>
          <w:sz w:val="24"/>
          <w:szCs w:val="21"/>
        </w:rPr>
        <w:t>从</w:t>
      </w:r>
      <w:r w:rsidRPr="0057570A">
        <w:rPr>
          <w:rFonts w:ascii="Times New Roman" w:eastAsia="宋体" w:hAnsi="Times New Roman" w:cs="宋体" w:hint="eastAsia"/>
          <w:color w:val="000000" w:themeColor="text1"/>
          <w:kern w:val="0"/>
          <w:sz w:val="24"/>
          <w:szCs w:val="21"/>
        </w:rPr>
        <w:t>[256</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512]</w:t>
      </w:r>
      <w:r w:rsidRPr="0057570A">
        <w:rPr>
          <w:rFonts w:ascii="Times New Roman" w:eastAsia="宋体" w:hAnsi="Times New Roman" w:cs="宋体" w:hint="eastAsia"/>
          <w:color w:val="000000" w:themeColor="text1"/>
          <w:kern w:val="0"/>
          <w:sz w:val="24"/>
          <w:szCs w:val="21"/>
        </w:rPr>
        <w:t>采样，</w:t>
      </w:r>
      <w:r w:rsidR="002551A8" w:rsidRPr="0057570A">
        <w:rPr>
          <w:rFonts w:ascii="Times New Roman" w:eastAsia="宋体" w:hAnsi="Times New Roman" w:cs="宋体" w:hint="eastAsia"/>
          <w:color w:val="000000" w:themeColor="text1"/>
          <w:kern w:val="0"/>
          <w:sz w:val="24"/>
          <w:szCs w:val="21"/>
        </w:rPr>
        <w:t>采用</w:t>
      </w:r>
      <w:r w:rsidRPr="0057570A">
        <w:rPr>
          <w:rFonts w:ascii="Times New Roman" w:eastAsia="宋体" w:hAnsi="Times New Roman" w:cs="宋体" w:hint="eastAsia"/>
          <w:color w:val="000000" w:themeColor="text1"/>
          <w:kern w:val="0"/>
          <w:sz w:val="24"/>
          <w:szCs w:val="21"/>
        </w:rPr>
        <w:t>三个测试适度</w:t>
      </w:r>
      <w:r w:rsidRPr="0057570A">
        <w:rPr>
          <w:rFonts w:ascii="Times New Roman" w:eastAsia="宋体" w:hAnsi="Times New Roman" w:cs="宋体" w:hint="eastAsia"/>
          <w:color w:val="000000" w:themeColor="text1"/>
          <w:kern w:val="0"/>
          <w:sz w:val="24"/>
          <w:szCs w:val="21"/>
        </w:rPr>
        <w:t>Q</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{256, 384, 512}</w:t>
      </w:r>
      <w:r w:rsidRPr="0057570A">
        <w:rPr>
          <w:rFonts w:ascii="Times New Roman" w:eastAsia="宋体" w:hAnsi="Times New Roman" w:cs="宋体" w:hint="eastAsia"/>
          <w:color w:val="000000" w:themeColor="text1"/>
          <w:kern w:val="0"/>
          <w:sz w:val="24"/>
          <w:szCs w:val="21"/>
        </w:rPr>
        <w:t>。</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609C994F" wp14:editId="72B25A24">
            <wp:extent cx="5270400" cy="1114271"/>
            <wp:effectExtent l="0" t="0" r="6985" b="0"/>
            <wp:docPr id="5" name="图片 5" descr="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 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400" cy="1114271"/>
                    </a:xfrm>
                    <a:prstGeom prst="rect">
                      <a:avLst/>
                    </a:prstGeom>
                    <a:noFill/>
                    <a:ln>
                      <a:noFill/>
                    </a:ln>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4.4 CONVNET FUSION</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Up until now, we evaluated the performance of individual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models. In this part of the experiments, we combine the outputs of several models by averaging their soft-max class posteriors. This improves the performance due to complementarity of the models, and was used in the top ILSVRC submissions in 2012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and 2013 (</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 xml:space="preserve"> &amp; Fergus, 2013; </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 xml:space="preserve"> et al., 2014).</w:t>
      </w:r>
    </w:p>
    <w:p w:rsidR="00BD2433" w:rsidRPr="0057570A" w:rsidRDefault="00BD2433" w:rsidP="00AD4885">
      <w:pPr>
        <w:pStyle w:val="2"/>
        <w:rPr>
          <w:color w:val="000000" w:themeColor="text1"/>
        </w:rPr>
      </w:pPr>
      <w:r w:rsidRPr="0057570A">
        <w:rPr>
          <w:rFonts w:hint="eastAsia"/>
          <w:color w:val="000000" w:themeColor="text1"/>
        </w:rPr>
        <w:t xml:space="preserve">4.4 </w:t>
      </w:r>
      <w:r w:rsidRPr="0057570A">
        <w:rPr>
          <w:rFonts w:hint="eastAsia"/>
          <w:color w:val="000000" w:themeColor="text1"/>
        </w:rPr>
        <w:t>卷积网络融合</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到目前为止，我们评估了</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模型的性能。在这部分实验中，我们通过对</w:t>
      </w:r>
      <w:r w:rsidRPr="0057570A">
        <w:rPr>
          <w:rFonts w:ascii="Times New Roman" w:eastAsia="宋体" w:hAnsi="Times New Roman" w:cs="宋体" w:hint="eastAsia"/>
          <w:color w:val="000000" w:themeColor="text1"/>
          <w:kern w:val="0"/>
          <w:sz w:val="24"/>
          <w:szCs w:val="21"/>
        </w:rPr>
        <w:t>soft-max</w:t>
      </w:r>
      <w:r w:rsidRPr="0057570A">
        <w:rPr>
          <w:rFonts w:ascii="Times New Roman" w:eastAsia="宋体" w:hAnsi="Times New Roman" w:cs="宋体" w:hint="eastAsia"/>
          <w:color w:val="000000" w:themeColor="text1"/>
          <w:kern w:val="0"/>
          <w:sz w:val="24"/>
          <w:szCs w:val="21"/>
        </w:rPr>
        <w:t>类别后验</w:t>
      </w:r>
      <w:r w:rsidR="002551A8" w:rsidRPr="0057570A">
        <w:rPr>
          <w:rFonts w:ascii="Times New Roman" w:eastAsia="宋体" w:hAnsi="Times New Roman" w:cs="宋体" w:hint="eastAsia"/>
          <w:color w:val="000000" w:themeColor="text1"/>
          <w:kern w:val="0"/>
          <w:sz w:val="24"/>
          <w:szCs w:val="21"/>
        </w:rPr>
        <w:t>概率</w:t>
      </w:r>
      <w:r w:rsidRPr="0057570A">
        <w:rPr>
          <w:rFonts w:ascii="Times New Roman" w:eastAsia="宋体" w:hAnsi="Times New Roman" w:cs="宋体" w:hint="eastAsia"/>
          <w:color w:val="000000" w:themeColor="text1"/>
          <w:kern w:val="0"/>
          <w:sz w:val="24"/>
          <w:szCs w:val="21"/>
        </w:rPr>
        <w:t>进行平均，结合了几种模型的输出。由于模型的互补</w:t>
      </w:r>
      <w:r w:rsidR="002551A8" w:rsidRPr="0057570A">
        <w:rPr>
          <w:rFonts w:ascii="Times New Roman" w:eastAsia="宋体" w:hAnsi="Times New Roman" w:cs="宋体" w:hint="eastAsia"/>
          <w:color w:val="000000" w:themeColor="text1"/>
          <w:kern w:val="0"/>
          <w:sz w:val="24"/>
          <w:szCs w:val="21"/>
        </w:rPr>
        <w:lastRenderedPageBreak/>
        <w:t>性，</w:t>
      </w:r>
      <w:r w:rsidRPr="0057570A">
        <w:rPr>
          <w:rFonts w:ascii="Times New Roman" w:eastAsia="宋体" w:hAnsi="Times New Roman" w:cs="宋体" w:hint="eastAsia"/>
          <w:color w:val="000000" w:themeColor="text1"/>
          <w:kern w:val="0"/>
          <w:sz w:val="24"/>
          <w:szCs w:val="21"/>
        </w:rPr>
        <w:t>提高了性能，并且</w:t>
      </w:r>
      <w:r w:rsidR="002551A8" w:rsidRPr="0057570A">
        <w:rPr>
          <w:rFonts w:ascii="Times New Roman" w:eastAsia="宋体" w:hAnsi="Times New Roman" w:cs="宋体" w:hint="eastAsia"/>
          <w:color w:val="000000" w:themeColor="text1"/>
          <w:kern w:val="0"/>
          <w:sz w:val="24"/>
          <w:szCs w:val="21"/>
        </w:rPr>
        <w:t>将</w:t>
      </w:r>
      <w:r w:rsidR="002551A8" w:rsidRPr="0057570A">
        <w:rPr>
          <w:rFonts w:ascii="Times New Roman" w:eastAsia="宋体" w:hAnsi="Times New Roman" w:cs="宋体"/>
          <w:color w:val="000000" w:themeColor="text1"/>
          <w:kern w:val="0"/>
          <w:sz w:val="24"/>
          <w:szCs w:val="21"/>
        </w:rPr>
        <w:t>其在</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年（</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）和</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年（</w:t>
      </w:r>
      <w:proofErr w:type="spellStart"/>
      <w:r w:rsidRPr="0057570A">
        <w:rPr>
          <w:rFonts w:ascii="Times New Roman" w:eastAsia="宋体" w:hAnsi="Times New Roman" w:cs="宋体" w:hint="eastAsia"/>
          <w:color w:val="000000" w:themeColor="text1"/>
          <w:kern w:val="0"/>
          <w:sz w:val="24"/>
          <w:szCs w:val="21"/>
        </w:rPr>
        <w:t>Zeiler</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Fergus</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2013</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Sermanet</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的顶级提交中使用。</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The results are shown in Table 6. By the time of ILSVRC submission we had only trained the single-scale networks, as well as a multi-scale model D (by fine-tuning only the fully-connected layers rather than all layers). The resulting ensemble of 7 networks has 7.3% ILSVRC test error. After the submission, we considered an ensemble of only two best-performing multi-scale models (configurations D and E), which reduced the test error to 7.0% using dense evaluation and 6.8% using combined dense and multi-crop evaluation. For reference, our best-performing single model achieves 7.1% error (model E, Table 5).</w:t>
      </w:r>
    </w:p>
    <w:p w:rsidR="00BD2433" w:rsidRPr="0057570A" w:rsidRDefault="00BD2433" w:rsidP="002551A8">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Table 6</w:t>
      </w:r>
      <w:r w:rsidRPr="0057570A">
        <w:rPr>
          <w:rFonts w:ascii="Times New Roman" w:eastAsia="宋体" w:hAnsi="Times New Roman" w:cs="宋体" w:hint="eastAsia"/>
          <w:color w:val="000000" w:themeColor="text1"/>
          <w:kern w:val="0"/>
          <w:sz w:val="24"/>
          <w:szCs w:val="21"/>
        </w:rPr>
        <w:t xml:space="preserve">: Multiple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fusion results.</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3F390D3E" wp14:editId="0ABDC83C">
            <wp:extent cx="5270400" cy="1355999"/>
            <wp:effectExtent l="0" t="0" r="6985" b="0"/>
            <wp:docPr id="4" name="图片 4" descr="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 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400" cy="1355999"/>
                    </a:xfrm>
                    <a:prstGeom prst="rect">
                      <a:avLst/>
                    </a:prstGeom>
                    <a:noFill/>
                    <a:ln>
                      <a:noFill/>
                    </a:ln>
                  </pic:spPr>
                </pic:pic>
              </a:graphicData>
            </a:graphic>
          </wp:inline>
        </w:drawing>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结果如表</w:t>
      </w:r>
      <w:r w:rsidRPr="0057570A">
        <w:rPr>
          <w:rFonts w:ascii="Times New Roman" w:eastAsia="宋体" w:hAnsi="Times New Roman" w:cs="宋体" w:hint="eastAsia"/>
          <w:color w:val="000000" w:themeColor="text1"/>
          <w:kern w:val="0"/>
          <w:sz w:val="24"/>
          <w:szCs w:val="21"/>
        </w:rPr>
        <w:t>6</w:t>
      </w:r>
      <w:r w:rsidRPr="0057570A">
        <w:rPr>
          <w:rFonts w:ascii="Times New Roman" w:eastAsia="宋体" w:hAnsi="Times New Roman" w:cs="宋体" w:hint="eastAsia"/>
          <w:color w:val="000000" w:themeColor="text1"/>
          <w:kern w:val="0"/>
          <w:sz w:val="24"/>
          <w:szCs w:val="21"/>
        </w:rPr>
        <w:t>所示。在</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提交的时候，我们只训练了单</w:t>
      </w:r>
      <w:r w:rsidR="002551A8" w:rsidRPr="0057570A">
        <w:rPr>
          <w:rFonts w:ascii="Times New Roman" w:eastAsia="宋体" w:hAnsi="Times New Roman" w:cs="宋体" w:hint="eastAsia"/>
          <w:color w:val="000000" w:themeColor="text1"/>
          <w:kern w:val="0"/>
          <w:sz w:val="24"/>
          <w:szCs w:val="21"/>
        </w:rPr>
        <w:t>尺度</w:t>
      </w:r>
      <w:r w:rsidRPr="0057570A">
        <w:rPr>
          <w:rFonts w:ascii="Times New Roman" w:eastAsia="宋体" w:hAnsi="Times New Roman" w:cs="宋体" w:hint="eastAsia"/>
          <w:color w:val="000000" w:themeColor="text1"/>
          <w:kern w:val="0"/>
          <w:sz w:val="24"/>
          <w:szCs w:val="21"/>
        </w:rPr>
        <w:t>网络，以及一个多尺度模型</w:t>
      </w:r>
      <w:r w:rsidRPr="0057570A">
        <w:rPr>
          <w:rFonts w:ascii="Times New Roman" w:eastAsia="宋体" w:hAnsi="Times New Roman" w:cs="宋体" w:hint="eastAsia"/>
          <w:color w:val="000000" w:themeColor="text1"/>
          <w:kern w:val="0"/>
          <w:sz w:val="24"/>
          <w:szCs w:val="21"/>
        </w:rPr>
        <w:t>D</w:t>
      </w:r>
      <w:r w:rsidRPr="0057570A">
        <w:rPr>
          <w:rFonts w:ascii="Times New Roman" w:eastAsia="宋体" w:hAnsi="Times New Roman" w:cs="宋体" w:hint="eastAsia"/>
          <w:color w:val="000000" w:themeColor="text1"/>
          <w:kern w:val="0"/>
          <w:sz w:val="24"/>
          <w:szCs w:val="21"/>
        </w:rPr>
        <w:t>（仅在全连接层进行微调而不是所有层）。由此产生的</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个网络</w:t>
      </w:r>
      <w:r w:rsidR="002551A8" w:rsidRPr="0057570A">
        <w:rPr>
          <w:rFonts w:ascii="Times New Roman" w:eastAsia="宋体" w:hAnsi="Times New Roman" w:cs="宋体" w:hint="eastAsia"/>
          <w:color w:val="000000" w:themeColor="text1"/>
          <w:kern w:val="0"/>
          <w:sz w:val="24"/>
          <w:szCs w:val="21"/>
        </w:rPr>
        <w:t>集成</w:t>
      </w:r>
      <w:r w:rsidRPr="0057570A">
        <w:rPr>
          <w:rFonts w:ascii="Times New Roman" w:eastAsia="宋体" w:hAnsi="Times New Roman" w:cs="宋体" w:hint="eastAsia"/>
          <w:color w:val="000000" w:themeColor="text1"/>
          <w:kern w:val="0"/>
          <w:sz w:val="24"/>
          <w:szCs w:val="21"/>
        </w:rPr>
        <w:t>具有</w:t>
      </w:r>
      <w:r w:rsidRPr="0057570A">
        <w:rPr>
          <w:rFonts w:ascii="Times New Roman" w:eastAsia="宋体" w:hAnsi="Times New Roman" w:cs="宋体" w:hint="eastAsia"/>
          <w:color w:val="000000" w:themeColor="text1"/>
          <w:kern w:val="0"/>
          <w:sz w:val="24"/>
          <w:szCs w:val="21"/>
        </w:rPr>
        <w:t>7.3</w:t>
      </w:r>
      <w:r w:rsidRPr="0057570A">
        <w:rPr>
          <w:rFonts w:ascii="Times New Roman" w:eastAsia="宋体" w:hAnsi="Times New Roman" w:cs="宋体" w:hint="eastAsia"/>
          <w:color w:val="000000" w:themeColor="text1"/>
          <w:kern w:val="0"/>
          <w:sz w:val="24"/>
          <w:szCs w:val="21"/>
        </w:rPr>
        <w:t>％的</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测试误差。在提交之后，我们</w:t>
      </w:r>
      <w:r w:rsidR="002551A8" w:rsidRPr="0057570A">
        <w:rPr>
          <w:rFonts w:ascii="Times New Roman" w:eastAsia="宋体" w:hAnsi="Times New Roman" w:cs="宋体" w:hint="eastAsia"/>
          <w:color w:val="000000" w:themeColor="text1"/>
          <w:kern w:val="0"/>
          <w:sz w:val="24"/>
          <w:szCs w:val="21"/>
        </w:rPr>
        <w:t>采用</w:t>
      </w:r>
      <w:r w:rsidRPr="0057570A">
        <w:rPr>
          <w:rFonts w:ascii="Times New Roman" w:eastAsia="宋体" w:hAnsi="Times New Roman" w:cs="宋体" w:hint="eastAsia"/>
          <w:color w:val="000000" w:themeColor="text1"/>
          <w:kern w:val="0"/>
          <w:sz w:val="24"/>
          <w:szCs w:val="21"/>
        </w:rPr>
        <w:t>只有两个表现最好的多尺度模型（配置</w:t>
      </w:r>
      <w:r w:rsidRPr="0057570A">
        <w:rPr>
          <w:rFonts w:ascii="Times New Roman" w:eastAsia="宋体" w:hAnsi="Times New Roman" w:cs="宋体" w:hint="eastAsia"/>
          <w:color w:val="000000" w:themeColor="text1"/>
          <w:kern w:val="0"/>
          <w:sz w:val="24"/>
          <w:szCs w:val="21"/>
        </w:rPr>
        <w:t>D</w:t>
      </w:r>
      <w:r w:rsidRPr="0057570A">
        <w:rPr>
          <w:rFonts w:ascii="Times New Roman" w:eastAsia="宋体" w:hAnsi="Times New Roman" w:cs="宋体" w:hint="eastAsia"/>
          <w:color w:val="000000" w:themeColor="text1"/>
          <w:kern w:val="0"/>
          <w:sz w:val="24"/>
          <w:szCs w:val="21"/>
        </w:rPr>
        <w:t>和</w:t>
      </w:r>
      <w:r w:rsidRPr="0057570A">
        <w:rPr>
          <w:rFonts w:ascii="Times New Roman" w:eastAsia="宋体" w:hAnsi="Times New Roman" w:cs="宋体" w:hint="eastAsia"/>
          <w:color w:val="000000" w:themeColor="text1"/>
          <w:kern w:val="0"/>
          <w:sz w:val="24"/>
          <w:szCs w:val="21"/>
        </w:rPr>
        <w:t>E</w:t>
      </w:r>
      <w:r w:rsidR="002551A8" w:rsidRPr="0057570A">
        <w:rPr>
          <w:rFonts w:ascii="Times New Roman" w:eastAsia="宋体" w:hAnsi="Times New Roman" w:cs="宋体" w:hint="eastAsia"/>
          <w:color w:val="000000" w:themeColor="text1"/>
          <w:kern w:val="0"/>
          <w:sz w:val="24"/>
          <w:szCs w:val="21"/>
        </w:rPr>
        <w:t>）进行组合，</w:t>
      </w:r>
      <w:r w:rsidRPr="0057570A">
        <w:rPr>
          <w:rFonts w:ascii="Times New Roman" w:eastAsia="宋体" w:hAnsi="Times New Roman" w:cs="宋体" w:hint="eastAsia"/>
          <w:color w:val="000000" w:themeColor="text1"/>
          <w:kern w:val="0"/>
          <w:sz w:val="24"/>
          <w:szCs w:val="21"/>
        </w:rPr>
        <w:t>使用密集评估将测试误差降低到</w:t>
      </w:r>
      <w:r w:rsidRPr="0057570A">
        <w:rPr>
          <w:rFonts w:ascii="Times New Roman" w:eastAsia="宋体" w:hAnsi="Times New Roman" w:cs="宋体" w:hint="eastAsia"/>
          <w:color w:val="000000" w:themeColor="text1"/>
          <w:kern w:val="0"/>
          <w:sz w:val="24"/>
          <w:szCs w:val="21"/>
        </w:rPr>
        <w:t>7.0</w:t>
      </w:r>
      <w:r w:rsidRPr="0057570A">
        <w:rPr>
          <w:rFonts w:ascii="Times New Roman" w:eastAsia="宋体" w:hAnsi="Times New Roman" w:cs="宋体" w:hint="eastAsia"/>
          <w:color w:val="000000" w:themeColor="text1"/>
          <w:kern w:val="0"/>
          <w:sz w:val="24"/>
          <w:szCs w:val="21"/>
        </w:rPr>
        <w:t>％，使用密集评估和多裁剪图像评估</w:t>
      </w:r>
      <w:r w:rsidR="002551A8" w:rsidRPr="0057570A">
        <w:rPr>
          <w:rFonts w:ascii="Times New Roman" w:eastAsia="宋体" w:hAnsi="Times New Roman" w:cs="宋体" w:hint="eastAsia"/>
          <w:color w:val="000000" w:themeColor="text1"/>
          <w:kern w:val="0"/>
          <w:sz w:val="24"/>
          <w:szCs w:val="21"/>
        </w:rPr>
        <w:t>组合</w:t>
      </w:r>
      <w:r w:rsidRPr="0057570A">
        <w:rPr>
          <w:rFonts w:ascii="Times New Roman" w:eastAsia="宋体" w:hAnsi="Times New Roman" w:cs="宋体" w:hint="eastAsia"/>
          <w:color w:val="000000" w:themeColor="text1"/>
          <w:kern w:val="0"/>
          <w:sz w:val="24"/>
          <w:szCs w:val="21"/>
        </w:rPr>
        <w:t>将测试误差降低到</w:t>
      </w:r>
      <w:r w:rsidRPr="0057570A">
        <w:rPr>
          <w:rFonts w:ascii="Times New Roman" w:eastAsia="宋体" w:hAnsi="Times New Roman" w:cs="宋体" w:hint="eastAsia"/>
          <w:color w:val="000000" w:themeColor="text1"/>
          <w:kern w:val="0"/>
          <w:sz w:val="24"/>
          <w:szCs w:val="21"/>
        </w:rPr>
        <w:t>6.8</w:t>
      </w:r>
      <w:r w:rsidRPr="0057570A">
        <w:rPr>
          <w:rFonts w:ascii="Times New Roman" w:eastAsia="宋体" w:hAnsi="Times New Roman" w:cs="宋体" w:hint="eastAsia"/>
          <w:color w:val="000000" w:themeColor="text1"/>
          <w:kern w:val="0"/>
          <w:sz w:val="24"/>
          <w:szCs w:val="21"/>
        </w:rPr>
        <w:t>％。作为参考，我们表现最佳的单模</w:t>
      </w:r>
      <w:proofErr w:type="gramStart"/>
      <w:r w:rsidRPr="0057570A">
        <w:rPr>
          <w:rFonts w:ascii="Times New Roman" w:eastAsia="宋体" w:hAnsi="Times New Roman" w:cs="宋体" w:hint="eastAsia"/>
          <w:color w:val="000000" w:themeColor="text1"/>
          <w:kern w:val="0"/>
          <w:sz w:val="24"/>
          <w:szCs w:val="21"/>
        </w:rPr>
        <w:t>型达到</w:t>
      </w:r>
      <w:proofErr w:type="gramEnd"/>
      <w:r w:rsidRPr="0057570A">
        <w:rPr>
          <w:rFonts w:ascii="Times New Roman" w:eastAsia="宋体" w:hAnsi="Times New Roman" w:cs="宋体" w:hint="eastAsia"/>
          <w:color w:val="000000" w:themeColor="text1"/>
          <w:kern w:val="0"/>
          <w:sz w:val="24"/>
          <w:szCs w:val="21"/>
        </w:rPr>
        <w:t>7.1</w:t>
      </w:r>
      <w:r w:rsidRPr="0057570A">
        <w:rPr>
          <w:rFonts w:ascii="Times New Roman" w:eastAsia="宋体" w:hAnsi="Times New Roman" w:cs="宋体" w:hint="eastAsia"/>
          <w:color w:val="000000" w:themeColor="text1"/>
          <w:kern w:val="0"/>
          <w:sz w:val="24"/>
          <w:szCs w:val="21"/>
        </w:rPr>
        <w:t>％的误差（模型</w:t>
      </w:r>
      <w:r w:rsidRPr="0057570A">
        <w:rPr>
          <w:rFonts w:ascii="Times New Roman" w:eastAsia="宋体" w:hAnsi="Times New Roman" w:cs="宋体" w:hint="eastAsia"/>
          <w:color w:val="000000" w:themeColor="text1"/>
          <w:kern w:val="0"/>
          <w:sz w:val="24"/>
          <w:szCs w:val="21"/>
        </w:rPr>
        <w:t>E</w:t>
      </w:r>
      <w:r w:rsidRPr="0057570A">
        <w:rPr>
          <w:rFonts w:ascii="Times New Roman" w:eastAsia="宋体" w:hAnsi="Times New Roman" w:cs="宋体" w:hint="eastAsia"/>
          <w:color w:val="000000" w:themeColor="text1"/>
          <w:kern w:val="0"/>
          <w:sz w:val="24"/>
          <w:szCs w:val="21"/>
        </w:rPr>
        <w:t>，表</w:t>
      </w:r>
      <w:r w:rsidRPr="0057570A">
        <w:rPr>
          <w:rFonts w:ascii="Times New Roman" w:eastAsia="宋体" w:hAnsi="Times New Roman" w:cs="宋体" w:hint="eastAsia"/>
          <w:color w:val="000000" w:themeColor="text1"/>
          <w:kern w:val="0"/>
          <w:sz w:val="24"/>
          <w:szCs w:val="21"/>
        </w:rPr>
        <w:t>5</w:t>
      </w:r>
      <w:r w:rsidRPr="0057570A">
        <w:rPr>
          <w:rFonts w:ascii="Times New Roman" w:eastAsia="宋体" w:hAnsi="Times New Roman" w:cs="宋体" w:hint="eastAsia"/>
          <w:color w:val="000000" w:themeColor="text1"/>
          <w:kern w:val="0"/>
          <w:sz w:val="24"/>
          <w:szCs w:val="21"/>
        </w:rPr>
        <w:t>）。</w:t>
      </w:r>
    </w:p>
    <w:p w:rsidR="00BD2433" w:rsidRPr="0057570A" w:rsidRDefault="00BD2433" w:rsidP="002551A8">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表</w:t>
      </w:r>
      <w:r w:rsidRPr="0057570A">
        <w:rPr>
          <w:rFonts w:ascii="Times New Roman" w:eastAsia="宋体" w:hAnsi="Times New Roman" w:cs="宋体" w:hint="eastAsia"/>
          <w:b/>
          <w:color w:val="000000" w:themeColor="text1"/>
          <w:kern w:val="0"/>
          <w:sz w:val="24"/>
          <w:szCs w:val="21"/>
        </w:rPr>
        <w:t>6</w:t>
      </w:r>
      <w:r w:rsidRPr="0057570A">
        <w:rPr>
          <w:rFonts w:ascii="Times New Roman" w:eastAsia="宋体" w:hAnsi="Times New Roman" w:cs="宋体" w:hint="eastAsia"/>
          <w:color w:val="000000" w:themeColor="text1"/>
          <w:kern w:val="0"/>
          <w:sz w:val="24"/>
          <w:szCs w:val="21"/>
        </w:rPr>
        <w:t>：多个卷积网络融合结果</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2DB76EEE" wp14:editId="71275EB9">
            <wp:extent cx="5270400" cy="1355999"/>
            <wp:effectExtent l="0" t="0" r="6985" b="0"/>
            <wp:docPr id="3" name="图片 3" descr="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 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400" cy="1355999"/>
                    </a:xfrm>
                    <a:prstGeom prst="rect">
                      <a:avLst/>
                    </a:prstGeom>
                    <a:noFill/>
                    <a:ln>
                      <a:noFill/>
                    </a:ln>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4.5 COMPARISON WITH THE STATE OF THE ART</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lastRenderedPageBreak/>
        <w:t>Finally, we compare our results with the state of the art in Table 7. In the classification task of ILSVRC-2014 challenge (</w:t>
      </w:r>
      <w:proofErr w:type="spellStart"/>
      <w:r w:rsidRPr="0057570A">
        <w:rPr>
          <w:rFonts w:ascii="Times New Roman" w:eastAsia="宋体" w:hAnsi="Times New Roman" w:cs="宋体" w:hint="eastAsia"/>
          <w:color w:val="000000" w:themeColor="text1"/>
          <w:kern w:val="0"/>
          <w:sz w:val="24"/>
          <w:szCs w:val="21"/>
        </w:rPr>
        <w:t>Russakovsky</w:t>
      </w:r>
      <w:proofErr w:type="spellEnd"/>
      <w:r w:rsidRPr="0057570A">
        <w:rPr>
          <w:rFonts w:ascii="Times New Roman" w:eastAsia="宋体" w:hAnsi="Times New Roman" w:cs="宋体" w:hint="eastAsia"/>
          <w:color w:val="000000" w:themeColor="text1"/>
          <w:kern w:val="0"/>
          <w:sz w:val="24"/>
          <w:szCs w:val="21"/>
        </w:rPr>
        <w:t xml:space="preserve"> et al., 2014), our </w:t>
      </w:r>
      <w:r w:rsidR="002551A8"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VGG</w:t>
      </w:r>
      <w:r w:rsidR="002551A8"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team secured the 2nd place with</w:t>
      </w:r>
      <w:r w:rsidR="002551A8" w:rsidRPr="0057570A">
        <w:rPr>
          <w:rFonts w:ascii="Times New Roman" w:eastAsia="宋体" w:hAnsi="Times New Roman" w:cs="宋体"/>
          <w:color w:val="000000" w:themeColor="text1"/>
          <w:kern w:val="0"/>
          <w:sz w:val="24"/>
          <w:szCs w:val="21"/>
        </w:rPr>
        <w:t xml:space="preserve"> </w:t>
      </w:r>
      <w:r w:rsidRPr="0057570A">
        <w:rPr>
          <w:rFonts w:ascii="Times New Roman" w:eastAsia="宋体" w:hAnsi="Times New Roman" w:cs="宋体" w:hint="eastAsia"/>
          <w:color w:val="000000" w:themeColor="text1"/>
          <w:kern w:val="0"/>
          <w:sz w:val="24"/>
          <w:szCs w:val="21"/>
        </w:rPr>
        <w:t>7.3% test error using an ensemble of 7 models. After the submission, we decreased the error rate to 6.8% using an ensemble of 2 models.</w:t>
      </w:r>
    </w:p>
    <w:p w:rsidR="00BD2433" w:rsidRPr="0057570A" w:rsidRDefault="00BD2433" w:rsidP="00BC6C93">
      <w:pPr>
        <w:widowControl/>
        <w:shd w:val="clear" w:color="auto" w:fill="FFFFFF"/>
        <w:spacing w:line="500" w:lineRule="exact"/>
        <w:jc w:val="center"/>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b/>
          <w:color w:val="000000" w:themeColor="text1"/>
          <w:kern w:val="0"/>
          <w:sz w:val="24"/>
          <w:szCs w:val="21"/>
        </w:rPr>
        <w:t>Table 7</w:t>
      </w:r>
      <w:r w:rsidRPr="0057570A">
        <w:rPr>
          <w:rFonts w:ascii="Times New Roman" w:eastAsia="宋体" w:hAnsi="Times New Roman" w:cs="宋体" w:hint="eastAsia"/>
          <w:color w:val="000000" w:themeColor="text1"/>
          <w:kern w:val="0"/>
          <w:sz w:val="24"/>
          <w:szCs w:val="21"/>
        </w:rPr>
        <w:t xml:space="preserve">: Comparison with the state of the art in ILSVRC classification. Our method is denoted as </w:t>
      </w:r>
      <w:r w:rsidR="000D0253"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VGG</w:t>
      </w:r>
      <w:r w:rsidR="000D0253" w:rsidRPr="0057570A">
        <w:rPr>
          <w:rFonts w:ascii="Times New Roman" w:eastAsia="宋体" w:hAnsi="Times New Roman" w:cs="宋体"/>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Only the results obtained without outside training data are reported.</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drawing>
          <wp:inline distT="0" distB="0" distL="0" distR="0" wp14:anchorId="0E69DD3D" wp14:editId="0E5934B8">
            <wp:extent cx="5270400" cy="2216073"/>
            <wp:effectExtent l="0" t="0" r="6985" b="0"/>
            <wp:docPr id="2" name="图片 2" descr="Tab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 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400" cy="2216073"/>
                    </a:xfrm>
                    <a:prstGeom prst="rect">
                      <a:avLst/>
                    </a:prstGeom>
                    <a:noFill/>
                    <a:ln>
                      <a:noFill/>
                    </a:ln>
                  </pic:spPr>
                </pic:pic>
              </a:graphicData>
            </a:graphic>
          </wp:inline>
        </w:drawing>
      </w:r>
    </w:p>
    <w:p w:rsidR="00BD2433" w:rsidRPr="0057570A" w:rsidRDefault="00BD2433" w:rsidP="00AD4885">
      <w:pPr>
        <w:pStyle w:val="2"/>
        <w:rPr>
          <w:color w:val="000000" w:themeColor="text1"/>
        </w:rPr>
      </w:pPr>
      <w:r w:rsidRPr="0057570A">
        <w:rPr>
          <w:rFonts w:hint="eastAsia"/>
          <w:color w:val="000000" w:themeColor="text1"/>
        </w:rPr>
        <w:t xml:space="preserve">4.5 </w:t>
      </w:r>
      <w:r w:rsidRPr="0057570A">
        <w:rPr>
          <w:rFonts w:hint="eastAsia"/>
          <w:color w:val="000000" w:themeColor="text1"/>
        </w:rPr>
        <w:t>与最新技术比较</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最后，我们在表</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中与最新技术比较</w:t>
      </w:r>
      <w:r w:rsidR="002551A8" w:rsidRPr="0057570A">
        <w:rPr>
          <w:rFonts w:ascii="Times New Roman" w:eastAsia="宋体" w:hAnsi="Times New Roman" w:cs="宋体" w:hint="eastAsia"/>
          <w:color w:val="000000" w:themeColor="text1"/>
          <w:kern w:val="0"/>
          <w:sz w:val="24"/>
          <w:szCs w:val="21"/>
        </w:rPr>
        <w:t>了</w:t>
      </w:r>
      <w:r w:rsidRPr="0057570A">
        <w:rPr>
          <w:rFonts w:ascii="Times New Roman" w:eastAsia="宋体" w:hAnsi="Times New Roman" w:cs="宋体" w:hint="eastAsia"/>
          <w:color w:val="000000" w:themeColor="text1"/>
          <w:kern w:val="0"/>
          <w:sz w:val="24"/>
          <w:szCs w:val="21"/>
        </w:rPr>
        <w:t>我们的结果。在</w:t>
      </w:r>
      <w:r w:rsidRPr="0057570A">
        <w:rPr>
          <w:rFonts w:ascii="Times New Roman" w:eastAsia="宋体" w:hAnsi="Times New Roman" w:cs="宋体" w:hint="eastAsia"/>
          <w:color w:val="000000" w:themeColor="text1"/>
          <w:kern w:val="0"/>
          <w:sz w:val="24"/>
          <w:szCs w:val="21"/>
        </w:rPr>
        <w:t>ILSVRC-2014</w:t>
      </w:r>
      <w:r w:rsidR="002551A8" w:rsidRPr="0057570A">
        <w:rPr>
          <w:rFonts w:ascii="Times New Roman" w:eastAsia="宋体" w:hAnsi="Times New Roman" w:cs="宋体" w:hint="eastAsia"/>
          <w:color w:val="000000" w:themeColor="text1"/>
          <w:kern w:val="0"/>
          <w:sz w:val="24"/>
          <w:szCs w:val="21"/>
        </w:rPr>
        <w:t>竞赛</w:t>
      </w:r>
      <w:r w:rsidRPr="0057570A">
        <w:rPr>
          <w:rFonts w:ascii="Times New Roman" w:eastAsia="宋体" w:hAnsi="Times New Roman" w:cs="宋体" w:hint="eastAsia"/>
          <w:color w:val="000000" w:themeColor="text1"/>
          <w:kern w:val="0"/>
          <w:sz w:val="24"/>
          <w:szCs w:val="21"/>
        </w:rPr>
        <w:t>的分类任务（</w:t>
      </w:r>
      <w:proofErr w:type="spellStart"/>
      <w:r w:rsidRPr="0057570A">
        <w:rPr>
          <w:rFonts w:ascii="Times New Roman" w:eastAsia="宋体" w:hAnsi="Times New Roman" w:cs="宋体" w:hint="eastAsia"/>
          <w:color w:val="000000" w:themeColor="text1"/>
          <w:kern w:val="0"/>
          <w:sz w:val="24"/>
          <w:szCs w:val="21"/>
        </w:rPr>
        <w:t>Russakovsky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2014</w:t>
      </w:r>
      <w:r w:rsidRPr="0057570A">
        <w:rPr>
          <w:rFonts w:ascii="Times New Roman" w:eastAsia="宋体" w:hAnsi="Times New Roman" w:cs="宋体" w:hint="eastAsia"/>
          <w:color w:val="000000" w:themeColor="text1"/>
          <w:kern w:val="0"/>
          <w:sz w:val="24"/>
          <w:szCs w:val="21"/>
        </w:rPr>
        <w:t>）中，我们的“</w:t>
      </w:r>
      <w:r w:rsidRPr="0057570A">
        <w:rPr>
          <w:rFonts w:ascii="Times New Roman" w:eastAsia="宋体" w:hAnsi="Times New Roman" w:cs="宋体" w:hint="eastAsia"/>
          <w:color w:val="000000" w:themeColor="text1"/>
          <w:kern w:val="0"/>
          <w:sz w:val="24"/>
          <w:szCs w:val="21"/>
        </w:rPr>
        <w:t>VGG</w:t>
      </w:r>
      <w:r w:rsidRPr="0057570A">
        <w:rPr>
          <w:rFonts w:ascii="Times New Roman" w:eastAsia="宋体" w:hAnsi="Times New Roman" w:cs="宋体" w:hint="eastAsia"/>
          <w:color w:val="000000" w:themeColor="text1"/>
          <w:kern w:val="0"/>
          <w:sz w:val="24"/>
          <w:szCs w:val="21"/>
        </w:rPr>
        <w:t>”团队获得了第二名，使用</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个模型</w:t>
      </w:r>
      <w:r w:rsidR="002551A8" w:rsidRPr="0057570A">
        <w:rPr>
          <w:rFonts w:ascii="Times New Roman" w:eastAsia="宋体" w:hAnsi="Times New Roman" w:cs="宋体" w:hint="eastAsia"/>
          <w:color w:val="000000" w:themeColor="text1"/>
          <w:kern w:val="0"/>
          <w:sz w:val="24"/>
          <w:szCs w:val="21"/>
        </w:rPr>
        <w:t>集成</w:t>
      </w:r>
      <w:r w:rsidRPr="0057570A">
        <w:rPr>
          <w:rFonts w:ascii="Times New Roman" w:eastAsia="宋体" w:hAnsi="Times New Roman" w:cs="宋体" w:hint="eastAsia"/>
          <w:color w:val="000000" w:themeColor="text1"/>
          <w:kern w:val="0"/>
          <w:sz w:val="24"/>
          <w:szCs w:val="21"/>
        </w:rPr>
        <w:t>取得了</w:t>
      </w:r>
      <w:r w:rsidRPr="0057570A">
        <w:rPr>
          <w:rFonts w:ascii="Times New Roman" w:eastAsia="宋体" w:hAnsi="Times New Roman" w:cs="宋体" w:hint="eastAsia"/>
          <w:color w:val="000000" w:themeColor="text1"/>
          <w:kern w:val="0"/>
          <w:sz w:val="24"/>
          <w:szCs w:val="21"/>
        </w:rPr>
        <w:t>7.3</w:t>
      </w:r>
      <w:r w:rsidRPr="0057570A">
        <w:rPr>
          <w:rFonts w:ascii="Times New Roman" w:eastAsia="宋体" w:hAnsi="Times New Roman" w:cs="宋体" w:hint="eastAsia"/>
          <w:color w:val="000000" w:themeColor="text1"/>
          <w:kern w:val="0"/>
          <w:sz w:val="24"/>
          <w:szCs w:val="21"/>
        </w:rPr>
        <w:t>％测试误差。提交后，我们使用</w:t>
      </w:r>
      <w:r w:rsidRPr="0057570A">
        <w:rPr>
          <w:rFonts w:ascii="Times New Roman" w:eastAsia="宋体" w:hAnsi="Times New Roman" w:cs="宋体" w:hint="eastAsia"/>
          <w:color w:val="000000" w:themeColor="text1"/>
          <w:kern w:val="0"/>
          <w:sz w:val="24"/>
          <w:szCs w:val="21"/>
        </w:rPr>
        <w:t>2</w:t>
      </w:r>
      <w:r w:rsidRPr="0057570A">
        <w:rPr>
          <w:rFonts w:ascii="Times New Roman" w:eastAsia="宋体" w:hAnsi="Times New Roman" w:cs="宋体" w:hint="eastAsia"/>
          <w:color w:val="000000" w:themeColor="text1"/>
          <w:kern w:val="0"/>
          <w:sz w:val="24"/>
          <w:szCs w:val="21"/>
        </w:rPr>
        <w:t>个模型</w:t>
      </w:r>
      <w:r w:rsidR="002551A8" w:rsidRPr="0057570A">
        <w:rPr>
          <w:rFonts w:ascii="Times New Roman" w:eastAsia="宋体" w:hAnsi="Times New Roman" w:cs="宋体" w:hint="eastAsia"/>
          <w:color w:val="000000" w:themeColor="text1"/>
          <w:kern w:val="0"/>
          <w:sz w:val="24"/>
          <w:szCs w:val="21"/>
        </w:rPr>
        <w:t>集成</w:t>
      </w:r>
      <w:r w:rsidRPr="0057570A">
        <w:rPr>
          <w:rFonts w:ascii="Times New Roman" w:eastAsia="宋体" w:hAnsi="Times New Roman" w:cs="宋体" w:hint="eastAsia"/>
          <w:color w:val="000000" w:themeColor="text1"/>
          <w:kern w:val="0"/>
          <w:sz w:val="24"/>
          <w:szCs w:val="21"/>
        </w:rPr>
        <w:t>将错误率降低到</w:t>
      </w:r>
      <w:r w:rsidRPr="0057570A">
        <w:rPr>
          <w:rFonts w:ascii="Times New Roman" w:eastAsia="宋体" w:hAnsi="Times New Roman" w:cs="宋体" w:hint="eastAsia"/>
          <w:color w:val="000000" w:themeColor="text1"/>
          <w:kern w:val="0"/>
          <w:sz w:val="24"/>
          <w:szCs w:val="21"/>
        </w:rPr>
        <w:t>6.8</w:t>
      </w:r>
      <w:r w:rsidRPr="0057570A">
        <w:rPr>
          <w:rFonts w:ascii="Times New Roman" w:eastAsia="宋体" w:hAnsi="Times New Roman" w:cs="宋体" w:hint="eastAsia"/>
          <w:color w:val="000000" w:themeColor="text1"/>
          <w:kern w:val="0"/>
          <w:sz w:val="24"/>
          <w:szCs w:val="21"/>
        </w:rPr>
        <w:t>％。</w:t>
      </w:r>
    </w:p>
    <w:p w:rsidR="00BD2433" w:rsidRPr="0057570A" w:rsidRDefault="00BD2433" w:rsidP="00BC6C93">
      <w:pPr>
        <w:widowControl/>
        <w:shd w:val="clear" w:color="auto" w:fill="FFFFFF"/>
        <w:spacing w:line="500" w:lineRule="exact"/>
        <w:jc w:val="center"/>
        <w:rPr>
          <w:rFonts w:ascii="微软雅黑" w:eastAsia="微软雅黑" w:hAnsi="微软雅黑" w:cs="宋体"/>
          <w:color w:val="000000" w:themeColor="text1"/>
          <w:kern w:val="0"/>
          <w:szCs w:val="21"/>
        </w:rPr>
      </w:pPr>
      <w:r w:rsidRPr="0057570A">
        <w:rPr>
          <w:rFonts w:ascii="Times New Roman" w:eastAsia="宋体" w:hAnsi="Times New Roman" w:cs="宋体" w:hint="eastAsia"/>
          <w:b/>
          <w:color w:val="000000" w:themeColor="text1"/>
          <w:kern w:val="0"/>
          <w:sz w:val="24"/>
          <w:szCs w:val="21"/>
        </w:rPr>
        <w:t>表</w:t>
      </w:r>
      <w:r w:rsidRPr="0057570A">
        <w:rPr>
          <w:rFonts w:ascii="Times New Roman" w:eastAsia="宋体" w:hAnsi="Times New Roman" w:cs="宋体" w:hint="eastAsia"/>
          <w:b/>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：在</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分类中与最新技术比较。我们的方法表示为“</w:t>
      </w:r>
      <w:r w:rsidRPr="0057570A">
        <w:rPr>
          <w:rFonts w:ascii="Times New Roman" w:eastAsia="宋体" w:hAnsi="Times New Roman" w:cs="宋体" w:hint="eastAsia"/>
          <w:color w:val="000000" w:themeColor="text1"/>
          <w:kern w:val="0"/>
          <w:sz w:val="24"/>
          <w:szCs w:val="21"/>
        </w:rPr>
        <w:t>VGG</w:t>
      </w:r>
      <w:r w:rsidRPr="0057570A">
        <w:rPr>
          <w:rFonts w:ascii="Times New Roman" w:eastAsia="宋体" w:hAnsi="Times New Roman" w:cs="宋体" w:hint="eastAsia"/>
          <w:color w:val="000000" w:themeColor="text1"/>
          <w:kern w:val="0"/>
          <w:sz w:val="24"/>
          <w:szCs w:val="21"/>
        </w:rPr>
        <w:t>”。报告的结果没有使用外部数据。</w:t>
      </w:r>
    </w:p>
    <w:p w:rsidR="00BD2433" w:rsidRPr="0057570A" w:rsidRDefault="00745B92" w:rsidP="00745B92">
      <w:pPr>
        <w:widowControl/>
        <w:shd w:val="clear" w:color="auto" w:fill="FFFFFF"/>
        <w:rPr>
          <w:rFonts w:ascii="微软雅黑" w:eastAsia="微软雅黑" w:hAnsi="微软雅黑" w:cs="宋体"/>
          <w:color w:val="000000" w:themeColor="text1"/>
          <w:kern w:val="0"/>
          <w:szCs w:val="21"/>
        </w:rPr>
      </w:pPr>
      <w:r w:rsidRPr="0057570A">
        <w:rPr>
          <w:rFonts w:ascii="微软雅黑" w:eastAsia="微软雅黑" w:hAnsi="微软雅黑" w:cs="宋体"/>
          <w:noProof/>
          <w:color w:val="000000" w:themeColor="text1"/>
          <w:kern w:val="0"/>
          <w:szCs w:val="21"/>
        </w:rPr>
        <w:lastRenderedPageBreak/>
        <w:drawing>
          <wp:inline distT="0" distB="0" distL="0" distR="0" wp14:anchorId="0F483C3B" wp14:editId="613B5E8D">
            <wp:extent cx="5270400" cy="2216073"/>
            <wp:effectExtent l="0" t="0" r="6985" b="0"/>
            <wp:docPr id="1" name="图片 1" descr="Tab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ble 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400" cy="2216073"/>
                    </a:xfrm>
                    <a:prstGeom prst="rect">
                      <a:avLst/>
                    </a:prstGeom>
                    <a:noFill/>
                    <a:ln>
                      <a:noFill/>
                    </a:ln>
                  </pic:spPr>
                </pic:pic>
              </a:graphicData>
            </a:graphic>
          </wp:inline>
        </w:drawing>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As can be seen from Table 7, our very deep </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 xml:space="preserve"> significantly outperform the previous generation of models, which achieved the best results in the ILSVRC-2012 and ILSVRC-2013 competitions. Our result is also competitive with respect to the classification task winner (</w:t>
      </w:r>
      <w:proofErr w:type="spellStart"/>
      <w:r w:rsidRPr="0057570A">
        <w:rPr>
          <w:rFonts w:ascii="Times New Roman" w:eastAsia="宋体" w:hAnsi="Times New Roman" w:cs="宋体" w:hint="eastAsia"/>
          <w:color w:val="000000" w:themeColor="text1"/>
          <w:kern w:val="0"/>
          <w:sz w:val="24"/>
          <w:szCs w:val="21"/>
        </w:rPr>
        <w:t>GoogLeNet</w:t>
      </w:r>
      <w:proofErr w:type="spellEnd"/>
      <w:r w:rsidRPr="0057570A">
        <w:rPr>
          <w:rFonts w:ascii="Times New Roman" w:eastAsia="宋体" w:hAnsi="Times New Roman" w:cs="宋体" w:hint="eastAsia"/>
          <w:color w:val="000000" w:themeColor="text1"/>
          <w:kern w:val="0"/>
          <w:sz w:val="24"/>
          <w:szCs w:val="21"/>
        </w:rPr>
        <w:t xml:space="preserve"> with 6.7% error) and substantially outperforms the ILSVRC-2013 winning submission </w:t>
      </w:r>
      <w:proofErr w:type="spellStart"/>
      <w:r w:rsidRPr="0057570A">
        <w:rPr>
          <w:rFonts w:ascii="Times New Roman" w:eastAsia="宋体" w:hAnsi="Times New Roman" w:cs="宋体" w:hint="eastAsia"/>
          <w:color w:val="000000" w:themeColor="text1"/>
          <w:kern w:val="0"/>
          <w:sz w:val="24"/>
          <w:szCs w:val="21"/>
        </w:rPr>
        <w:t>Clarifai</w:t>
      </w:r>
      <w:proofErr w:type="spellEnd"/>
      <w:r w:rsidRPr="0057570A">
        <w:rPr>
          <w:rFonts w:ascii="Times New Roman" w:eastAsia="宋体" w:hAnsi="Times New Roman" w:cs="宋体" w:hint="eastAsia"/>
          <w:color w:val="000000" w:themeColor="text1"/>
          <w:kern w:val="0"/>
          <w:sz w:val="24"/>
          <w:szCs w:val="21"/>
        </w:rPr>
        <w:t xml:space="preserve">, which achieved 11.2% with outside training data and 11.7% without it. This is remarkable, considering that our best result is achieved by combining just two models </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 xml:space="preserve"> significantly less than used in most ILSVRC submissions. In terms of the single-net performance, our architecture achieves the best result (7.0% test error), outperforming a single </w:t>
      </w:r>
      <w:proofErr w:type="spellStart"/>
      <w:r w:rsidRPr="0057570A">
        <w:rPr>
          <w:rFonts w:ascii="Times New Roman" w:eastAsia="宋体" w:hAnsi="Times New Roman" w:cs="宋体" w:hint="eastAsia"/>
          <w:color w:val="000000" w:themeColor="text1"/>
          <w:kern w:val="0"/>
          <w:sz w:val="24"/>
          <w:szCs w:val="21"/>
        </w:rPr>
        <w:t>GoogLeNet</w:t>
      </w:r>
      <w:proofErr w:type="spellEnd"/>
      <w:r w:rsidRPr="0057570A">
        <w:rPr>
          <w:rFonts w:ascii="Times New Roman" w:eastAsia="宋体" w:hAnsi="Times New Roman" w:cs="宋体" w:hint="eastAsia"/>
          <w:color w:val="000000" w:themeColor="text1"/>
          <w:kern w:val="0"/>
          <w:sz w:val="24"/>
          <w:szCs w:val="21"/>
        </w:rPr>
        <w:t xml:space="preserve"> by 0.9%. Notably, we did not depart from the classical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architecture of </w:t>
      </w:r>
      <w:proofErr w:type="spellStart"/>
      <w:r w:rsidRPr="0057570A">
        <w:rPr>
          <w:rFonts w:ascii="Times New Roman" w:eastAsia="宋体" w:hAnsi="Times New Roman" w:cs="宋体" w:hint="eastAsia"/>
          <w:color w:val="000000" w:themeColor="text1"/>
          <w:kern w:val="0"/>
          <w:sz w:val="24"/>
          <w:szCs w:val="21"/>
        </w:rPr>
        <w:t>LeCun</w:t>
      </w:r>
      <w:proofErr w:type="spellEnd"/>
      <w:r w:rsidRPr="0057570A">
        <w:rPr>
          <w:rFonts w:ascii="Times New Roman" w:eastAsia="宋体" w:hAnsi="Times New Roman" w:cs="宋体" w:hint="eastAsia"/>
          <w:color w:val="000000" w:themeColor="text1"/>
          <w:kern w:val="0"/>
          <w:sz w:val="24"/>
          <w:szCs w:val="21"/>
        </w:rPr>
        <w:t xml:space="preserve"> et al. (1989), but improved it by substantially increasing the depth.</w:t>
      </w:r>
    </w:p>
    <w:p w:rsidR="00BD2433" w:rsidRPr="0057570A" w:rsidRDefault="00BD2433" w:rsidP="00AD4885">
      <w:pPr>
        <w:widowControl/>
        <w:shd w:val="clear" w:color="auto" w:fill="FFFFFF"/>
        <w:spacing w:line="500" w:lineRule="exact"/>
        <w:ind w:firstLineChars="200" w:firstLine="480"/>
        <w:rPr>
          <w:rFonts w:ascii="微软雅黑" w:eastAsia="微软雅黑" w:hAnsi="微软雅黑" w:cs="宋体"/>
          <w:color w:val="000000" w:themeColor="text1"/>
          <w:kern w:val="0"/>
          <w:szCs w:val="21"/>
        </w:rPr>
      </w:pPr>
      <w:r w:rsidRPr="0057570A">
        <w:rPr>
          <w:rFonts w:ascii="Times New Roman" w:eastAsia="宋体" w:hAnsi="Times New Roman" w:cs="宋体" w:hint="eastAsia"/>
          <w:color w:val="000000" w:themeColor="text1"/>
          <w:kern w:val="0"/>
          <w:sz w:val="24"/>
          <w:szCs w:val="21"/>
        </w:rPr>
        <w:t>从表</w:t>
      </w:r>
      <w:r w:rsidRPr="0057570A">
        <w:rPr>
          <w:rFonts w:ascii="Times New Roman" w:eastAsia="宋体" w:hAnsi="Times New Roman" w:cs="宋体" w:hint="eastAsia"/>
          <w:color w:val="000000" w:themeColor="text1"/>
          <w:kern w:val="0"/>
          <w:sz w:val="24"/>
          <w:szCs w:val="21"/>
        </w:rPr>
        <w:t>7</w:t>
      </w:r>
      <w:r w:rsidRPr="0057570A">
        <w:rPr>
          <w:rFonts w:ascii="Times New Roman" w:eastAsia="宋体" w:hAnsi="Times New Roman" w:cs="宋体" w:hint="eastAsia"/>
          <w:color w:val="000000" w:themeColor="text1"/>
          <w:kern w:val="0"/>
          <w:sz w:val="24"/>
          <w:szCs w:val="21"/>
        </w:rPr>
        <w:t>可以看出，我们非常深的</w:t>
      </w:r>
      <w:proofErr w:type="spellStart"/>
      <w:r w:rsidRPr="0057570A">
        <w:rPr>
          <w:rFonts w:ascii="Times New Roman" w:eastAsia="宋体" w:hAnsi="Times New Roman" w:cs="宋体" w:hint="eastAsia"/>
          <w:color w:val="000000" w:themeColor="text1"/>
          <w:kern w:val="0"/>
          <w:sz w:val="24"/>
          <w:szCs w:val="21"/>
        </w:rPr>
        <w:t>ConvNets</w:t>
      </w:r>
      <w:proofErr w:type="spellEnd"/>
      <w:r w:rsidRPr="0057570A">
        <w:rPr>
          <w:rFonts w:ascii="Times New Roman" w:eastAsia="宋体" w:hAnsi="Times New Roman" w:cs="宋体" w:hint="eastAsia"/>
          <w:color w:val="000000" w:themeColor="text1"/>
          <w:kern w:val="0"/>
          <w:sz w:val="24"/>
          <w:szCs w:val="21"/>
        </w:rPr>
        <w:t>显著优于前</w:t>
      </w:r>
      <w:r w:rsidR="000D0253" w:rsidRPr="0057570A">
        <w:rPr>
          <w:rFonts w:ascii="Times New Roman" w:eastAsia="宋体" w:hAnsi="Times New Roman" w:cs="宋体" w:hint="eastAsia"/>
          <w:color w:val="000000" w:themeColor="text1"/>
          <w:kern w:val="0"/>
          <w:sz w:val="24"/>
          <w:szCs w:val="21"/>
        </w:rPr>
        <w:t>几</w:t>
      </w:r>
      <w:r w:rsidRPr="0057570A">
        <w:rPr>
          <w:rFonts w:ascii="Times New Roman" w:eastAsia="宋体" w:hAnsi="Times New Roman" w:cs="宋体" w:hint="eastAsia"/>
          <w:color w:val="000000" w:themeColor="text1"/>
          <w:kern w:val="0"/>
          <w:sz w:val="24"/>
          <w:szCs w:val="21"/>
        </w:rPr>
        <w:t>代</w:t>
      </w:r>
      <w:r w:rsidR="000D0253" w:rsidRPr="0057570A">
        <w:rPr>
          <w:rFonts w:ascii="Times New Roman" w:eastAsia="宋体" w:hAnsi="Times New Roman" w:cs="宋体" w:hint="eastAsia"/>
          <w:color w:val="000000" w:themeColor="text1"/>
          <w:kern w:val="0"/>
          <w:sz w:val="24"/>
          <w:szCs w:val="21"/>
        </w:rPr>
        <w:t>在</w:t>
      </w:r>
      <w:r w:rsidR="000D0253" w:rsidRPr="0057570A">
        <w:rPr>
          <w:rFonts w:ascii="Times New Roman" w:eastAsia="宋体" w:hAnsi="Times New Roman" w:cs="宋体" w:hint="eastAsia"/>
          <w:color w:val="000000" w:themeColor="text1"/>
          <w:kern w:val="0"/>
          <w:sz w:val="24"/>
          <w:szCs w:val="21"/>
        </w:rPr>
        <w:t>ILSVRC-2012</w:t>
      </w:r>
      <w:r w:rsidR="000D0253" w:rsidRPr="0057570A">
        <w:rPr>
          <w:rFonts w:ascii="Times New Roman" w:eastAsia="宋体" w:hAnsi="Times New Roman" w:cs="宋体" w:hint="eastAsia"/>
          <w:color w:val="000000" w:themeColor="text1"/>
          <w:kern w:val="0"/>
          <w:sz w:val="24"/>
          <w:szCs w:val="21"/>
        </w:rPr>
        <w:t>和</w:t>
      </w:r>
      <w:r w:rsidR="000D0253" w:rsidRPr="0057570A">
        <w:rPr>
          <w:rFonts w:ascii="Times New Roman" w:eastAsia="宋体" w:hAnsi="Times New Roman" w:cs="宋体" w:hint="eastAsia"/>
          <w:color w:val="000000" w:themeColor="text1"/>
          <w:kern w:val="0"/>
          <w:sz w:val="24"/>
          <w:szCs w:val="21"/>
        </w:rPr>
        <w:t>ILSVRC-2013</w:t>
      </w:r>
      <w:r w:rsidR="000D0253" w:rsidRPr="0057570A">
        <w:rPr>
          <w:rFonts w:ascii="Times New Roman" w:eastAsia="宋体" w:hAnsi="Times New Roman" w:cs="宋体" w:hint="eastAsia"/>
          <w:color w:val="000000" w:themeColor="text1"/>
          <w:kern w:val="0"/>
          <w:sz w:val="24"/>
          <w:szCs w:val="21"/>
        </w:rPr>
        <w:t>竞赛中取得了最好</w:t>
      </w:r>
      <w:r w:rsidR="000D0253" w:rsidRPr="0057570A">
        <w:rPr>
          <w:rFonts w:ascii="Times New Roman" w:eastAsia="宋体" w:hAnsi="Times New Roman" w:cs="宋体" w:hint="eastAsia"/>
          <w:color w:val="000000" w:themeColor="text1"/>
          <w:kern w:val="0"/>
          <w:sz w:val="24"/>
          <w:szCs w:val="21"/>
        </w:rPr>
        <w:t>结果</w:t>
      </w:r>
      <w:r w:rsidR="000D0253" w:rsidRPr="0057570A">
        <w:rPr>
          <w:rFonts w:ascii="Times New Roman" w:eastAsia="宋体" w:hAnsi="Times New Roman" w:cs="宋体" w:hint="eastAsia"/>
          <w:color w:val="000000" w:themeColor="text1"/>
          <w:kern w:val="0"/>
          <w:sz w:val="24"/>
          <w:szCs w:val="21"/>
        </w:rPr>
        <w:t>的模型</w:t>
      </w:r>
      <w:r w:rsidRPr="0057570A">
        <w:rPr>
          <w:rFonts w:ascii="Times New Roman" w:eastAsia="宋体" w:hAnsi="Times New Roman" w:cs="宋体" w:hint="eastAsia"/>
          <w:color w:val="000000" w:themeColor="text1"/>
          <w:kern w:val="0"/>
          <w:sz w:val="24"/>
          <w:szCs w:val="21"/>
        </w:rPr>
        <w:t>。我们的结果</w:t>
      </w:r>
      <w:r w:rsidR="004E1A78" w:rsidRPr="0057570A">
        <w:rPr>
          <w:rFonts w:ascii="Times New Roman" w:eastAsia="宋体" w:hAnsi="Times New Roman" w:cs="宋体" w:hint="eastAsia"/>
          <w:color w:val="000000" w:themeColor="text1"/>
          <w:kern w:val="0"/>
          <w:sz w:val="24"/>
          <w:szCs w:val="21"/>
        </w:rPr>
        <w:t>相</w:t>
      </w:r>
      <w:r w:rsidRPr="0057570A">
        <w:rPr>
          <w:rFonts w:ascii="Times New Roman" w:eastAsia="宋体" w:hAnsi="Times New Roman" w:cs="宋体" w:hint="eastAsia"/>
          <w:color w:val="000000" w:themeColor="text1"/>
          <w:kern w:val="0"/>
          <w:sz w:val="24"/>
          <w:szCs w:val="21"/>
        </w:rPr>
        <w:t>对于分类任务获胜者（</w:t>
      </w:r>
      <w:proofErr w:type="spellStart"/>
      <w:r w:rsidRPr="0057570A">
        <w:rPr>
          <w:rFonts w:ascii="Times New Roman" w:eastAsia="宋体" w:hAnsi="Times New Roman" w:cs="宋体" w:hint="eastAsia"/>
          <w:color w:val="000000" w:themeColor="text1"/>
          <w:kern w:val="0"/>
          <w:sz w:val="24"/>
          <w:szCs w:val="21"/>
        </w:rPr>
        <w:t>GoogLeNet</w:t>
      </w:r>
      <w:proofErr w:type="spellEnd"/>
      <w:r w:rsidRPr="0057570A">
        <w:rPr>
          <w:rFonts w:ascii="Times New Roman" w:eastAsia="宋体" w:hAnsi="Times New Roman" w:cs="宋体" w:hint="eastAsia"/>
          <w:color w:val="000000" w:themeColor="text1"/>
          <w:kern w:val="0"/>
          <w:sz w:val="24"/>
          <w:szCs w:val="21"/>
        </w:rPr>
        <w:t>具有</w:t>
      </w:r>
      <w:r w:rsidRPr="0057570A">
        <w:rPr>
          <w:rFonts w:ascii="Times New Roman" w:eastAsia="宋体" w:hAnsi="Times New Roman" w:cs="宋体" w:hint="eastAsia"/>
          <w:color w:val="000000" w:themeColor="text1"/>
          <w:kern w:val="0"/>
          <w:sz w:val="24"/>
          <w:szCs w:val="21"/>
        </w:rPr>
        <w:t>6.7</w:t>
      </w:r>
      <w:r w:rsidRPr="0057570A">
        <w:rPr>
          <w:rFonts w:ascii="Times New Roman" w:eastAsia="宋体" w:hAnsi="Times New Roman" w:cs="宋体" w:hint="eastAsia"/>
          <w:color w:val="000000" w:themeColor="text1"/>
          <w:kern w:val="0"/>
          <w:sz w:val="24"/>
          <w:szCs w:val="21"/>
        </w:rPr>
        <w:t>％的错误率）也具有竞争力，并且大大优于</w:t>
      </w:r>
      <w:r w:rsidRPr="0057570A">
        <w:rPr>
          <w:rFonts w:ascii="Times New Roman" w:eastAsia="宋体" w:hAnsi="Times New Roman" w:cs="宋体" w:hint="eastAsia"/>
          <w:color w:val="000000" w:themeColor="text1"/>
          <w:kern w:val="0"/>
          <w:sz w:val="24"/>
          <w:szCs w:val="21"/>
        </w:rPr>
        <w:t>ILSVRC-2013</w:t>
      </w:r>
      <w:r w:rsidRPr="0057570A">
        <w:rPr>
          <w:rFonts w:ascii="Times New Roman" w:eastAsia="宋体" w:hAnsi="Times New Roman" w:cs="宋体" w:hint="eastAsia"/>
          <w:color w:val="000000" w:themeColor="text1"/>
          <w:kern w:val="0"/>
          <w:sz w:val="24"/>
          <w:szCs w:val="21"/>
        </w:rPr>
        <w:t>获胜者</w:t>
      </w:r>
      <w:proofErr w:type="spellStart"/>
      <w:r w:rsidRPr="0057570A">
        <w:rPr>
          <w:rFonts w:ascii="Times New Roman" w:eastAsia="宋体" w:hAnsi="Times New Roman" w:cs="宋体" w:hint="eastAsia"/>
          <w:color w:val="000000" w:themeColor="text1"/>
          <w:kern w:val="0"/>
          <w:sz w:val="24"/>
          <w:szCs w:val="21"/>
        </w:rPr>
        <w:t>Clarifai</w:t>
      </w:r>
      <w:proofErr w:type="spellEnd"/>
      <w:r w:rsidRPr="0057570A">
        <w:rPr>
          <w:rFonts w:ascii="Times New Roman" w:eastAsia="宋体" w:hAnsi="Times New Roman" w:cs="宋体" w:hint="eastAsia"/>
          <w:color w:val="000000" w:themeColor="text1"/>
          <w:kern w:val="0"/>
          <w:sz w:val="24"/>
          <w:szCs w:val="21"/>
        </w:rPr>
        <w:t>的提交，其使用外部训练数据取得了</w:t>
      </w:r>
      <w:r w:rsidRPr="0057570A">
        <w:rPr>
          <w:rFonts w:ascii="Times New Roman" w:eastAsia="宋体" w:hAnsi="Times New Roman" w:cs="宋体" w:hint="eastAsia"/>
          <w:color w:val="000000" w:themeColor="text1"/>
          <w:kern w:val="0"/>
          <w:sz w:val="24"/>
          <w:szCs w:val="21"/>
        </w:rPr>
        <w:t>11.2</w:t>
      </w:r>
      <w:r w:rsidRPr="0057570A">
        <w:rPr>
          <w:rFonts w:ascii="Times New Roman" w:eastAsia="宋体" w:hAnsi="Times New Roman" w:cs="宋体" w:hint="eastAsia"/>
          <w:color w:val="000000" w:themeColor="text1"/>
          <w:kern w:val="0"/>
          <w:sz w:val="24"/>
          <w:szCs w:val="21"/>
        </w:rPr>
        <w:t>％的错误率，没有外部数据则为</w:t>
      </w:r>
      <w:r w:rsidRPr="0057570A">
        <w:rPr>
          <w:rFonts w:ascii="Times New Roman" w:eastAsia="宋体" w:hAnsi="Times New Roman" w:cs="宋体" w:hint="eastAsia"/>
          <w:color w:val="000000" w:themeColor="text1"/>
          <w:kern w:val="0"/>
          <w:sz w:val="24"/>
          <w:szCs w:val="21"/>
        </w:rPr>
        <w:t>11.7</w:t>
      </w:r>
      <w:r w:rsidRPr="0057570A">
        <w:rPr>
          <w:rFonts w:ascii="Times New Roman" w:eastAsia="宋体" w:hAnsi="Times New Roman" w:cs="宋体" w:hint="eastAsia"/>
          <w:color w:val="000000" w:themeColor="text1"/>
          <w:kern w:val="0"/>
          <w:sz w:val="24"/>
          <w:szCs w:val="21"/>
        </w:rPr>
        <w:t>％。这是非常显著的，考虑到我们最好的结果是仅通过组合两个模型实现的——明显少于大多数</w:t>
      </w:r>
      <w:r w:rsidRPr="0057570A">
        <w:rPr>
          <w:rFonts w:ascii="Times New Roman" w:eastAsia="宋体" w:hAnsi="Times New Roman" w:cs="宋体" w:hint="eastAsia"/>
          <w:color w:val="000000" w:themeColor="text1"/>
          <w:kern w:val="0"/>
          <w:sz w:val="24"/>
          <w:szCs w:val="21"/>
        </w:rPr>
        <w:t>ILSVRC</w:t>
      </w:r>
      <w:r w:rsidRPr="0057570A">
        <w:rPr>
          <w:rFonts w:ascii="Times New Roman" w:eastAsia="宋体" w:hAnsi="Times New Roman" w:cs="宋体" w:hint="eastAsia"/>
          <w:color w:val="000000" w:themeColor="text1"/>
          <w:kern w:val="0"/>
          <w:sz w:val="24"/>
          <w:szCs w:val="21"/>
        </w:rPr>
        <w:t>提交。在</w:t>
      </w:r>
      <w:proofErr w:type="gramStart"/>
      <w:r w:rsidRPr="0057570A">
        <w:rPr>
          <w:rFonts w:ascii="Times New Roman" w:eastAsia="宋体" w:hAnsi="Times New Roman" w:cs="宋体" w:hint="eastAsia"/>
          <w:color w:val="000000" w:themeColor="text1"/>
          <w:kern w:val="0"/>
          <w:sz w:val="24"/>
          <w:szCs w:val="21"/>
        </w:rPr>
        <w:t>单网络</w:t>
      </w:r>
      <w:proofErr w:type="gramEnd"/>
      <w:r w:rsidRPr="0057570A">
        <w:rPr>
          <w:rFonts w:ascii="Times New Roman" w:eastAsia="宋体" w:hAnsi="Times New Roman" w:cs="宋体" w:hint="eastAsia"/>
          <w:color w:val="000000" w:themeColor="text1"/>
          <w:kern w:val="0"/>
          <w:sz w:val="24"/>
          <w:szCs w:val="21"/>
        </w:rPr>
        <w:t>性能方面，我们的架构取得了最好</w:t>
      </w:r>
      <w:r w:rsidR="004E1A78" w:rsidRPr="0057570A">
        <w:rPr>
          <w:rFonts w:ascii="Times New Roman" w:eastAsia="宋体" w:hAnsi="Times New Roman" w:cs="宋体" w:hint="eastAsia"/>
          <w:color w:val="000000" w:themeColor="text1"/>
          <w:kern w:val="0"/>
          <w:sz w:val="24"/>
          <w:szCs w:val="21"/>
        </w:rPr>
        <w:t>结果</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7.0</w:t>
      </w:r>
      <w:r w:rsidRPr="0057570A">
        <w:rPr>
          <w:rFonts w:ascii="Times New Roman" w:eastAsia="宋体" w:hAnsi="Times New Roman" w:cs="宋体" w:hint="eastAsia"/>
          <w:color w:val="000000" w:themeColor="text1"/>
          <w:kern w:val="0"/>
          <w:sz w:val="24"/>
          <w:szCs w:val="21"/>
        </w:rPr>
        <w:t>％测试误差），超过单个</w:t>
      </w:r>
      <w:proofErr w:type="spellStart"/>
      <w:r w:rsidRPr="0057570A">
        <w:rPr>
          <w:rFonts w:ascii="Times New Roman" w:eastAsia="宋体" w:hAnsi="Times New Roman" w:cs="宋体" w:hint="eastAsia"/>
          <w:color w:val="000000" w:themeColor="text1"/>
          <w:kern w:val="0"/>
          <w:sz w:val="24"/>
          <w:szCs w:val="21"/>
        </w:rPr>
        <w:t>GoogLeNet</w:t>
      </w:r>
      <w:proofErr w:type="spellEnd"/>
      <w:r w:rsidRPr="0057570A">
        <w:rPr>
          <w:rFonts w:ascii="Times New Roman" w:eastAsia="宋体" w:hAnsi="Times New Roman" w:cs="宋体" w:hint="eastAsia"/>
          <w:color w:val="000000" w:themeColor="text1"/>
          <w:kern w:val="0"/>
          <w:sz w:val="24"/>
          <w:szCs w:val="21"/>
        </w:rPr>
        <w:t xml:space="preserve"> 0.9</w:t>
      </w:r>
      <w:r w:rsidRPr="0057570A">
        <w:rPr>
          <w:rFonts w:ascii="Times New Roman" w:eastAsia="宋体" w:hAnsi="Times New Roman" w:cs="宋体" w:hint="eastAsia"/>
          <w:color w:val="000000" w:themeColor="text1"/>
          <w:kern w:val="0"/>
          <w:sz w:val="24"/>
          <w:szCs w:val="21"/>
        </w:rPr>
        <w:t>％。值得注意的是，我们并没有偏离</w:t>
      </w:r>
      <w:proofErr w:type="spellStart"/>
      <w:r w:rsidRPr="0057570A">
        <w:rPr>
          <w:rFonts w:ascii="Times New Roman" w:eastAsia="宋体" w:hAnsi="Times New Roman" w:cs="宋体" w:hint="eastAsia"/>
          <w:color w:val="000000" w:themeColor="text1"/>
          <w:kern w:val="0"/>
          <w:sz w:val="24"/>
          <w:szCs w:val="21"/>
        </w:rPr>
        <w:t>LeCun</w:t>
      </w:r>
      <w:proofErr w:type="spellEnd"/>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1989</w:t>
      </w:r>
      <w:r w:rsidRPr="0057570A">
        <w:rPr>
          <w:rFonts w:ascii="Times New Roman" w:eastAsia="宋体" w:hAnsi="Times New Roman" w:cs="宋体" w:hint="eastAsia"/>
          <w:color w:val="000000" w:themeColor="text1"/>
          <w:kern w:val="0"/>
          <w:sz w:val="24"/>
          <w:szCs w:val="21"/>
        </w:rPr>
        <w:t>）等人经典的</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架构，但通过大幅增加深度改善了它。</w:t>
      </w:r>
    </w:p>
    <w:p w:rsidR="00BD2433" w:rsidRPr="0057570A" w:rsidRDefault="00BD2433" w:rsidP="00AD4885">
      <w:pPr>
        <w:pStyle w:val="1"/>
        <w:rPr>
          <w:color w:val="000000" w:themeColor="text1"/>
        </w:rPr>
      </w:pPr>
      <w:r w:rsidRPr="0057570A">
        <w:rPr>
          <w:rFonts w:hint="eastAsia"/>
          <w:color w:val="000000" w:themeColor="text1"/>
        </w:rPr>
        <w:lastRenderedPageBreak/>
        <w:t>5 CONCLUSION</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In this work we evaluated very deep convolutional networks (up to 19 weight layers) for large-scale image classification. It was demonstrated that the representation depth is beneficial for the classification accuracy, and that state-of-the-art performance on the ImageNet challenge dataset can be achieved using a conventional </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 xml:space="preserve"> architecture (</w:t>
      </w:r>
      <w:proofErr w:type="spellStart"/>
      <w:r w:rsidRPr="0057570A">
        <w:rPr>
          <w:rFonts w:ascii="Times New Roman" w:eastAsia="宋体" w:hAnsi="Times New Roman" w:cs="宋体" w:hint="eastAsia"/>
          <w:color w:val="000000" w:themeColor="text1"/>
          <w:kern w:val="0"/>
          <w:sz w:val="24"/>
          <w:szCs w:val="21"/>
        </w:rPr>
        <w:t>LeCun</w:t>
      </w:r>
      <w:proofErr w:type="spellEnd"/>
      <w:r w:rsidRPr="0057570A">
        <w:rPr>
          <w:rFonts w:ascii="Times New Roman" w:eastAsia="宋体" w:hAnsi="Times New Roman" w:cs="宋体" w:hint="eastAsia"/>
          <w:color w:val="000000" w:themeColor="text1"/>
          <w:kern w:val="0"/>
          <w:sz w:val="24"/>
          <w:szCs w:val="21"/>
        </w:rPr>
        <w:t xml:space="preserve"> et al., 1989; </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 xml:space="preserve"> et al., 2012) with substantially increased depth. In the appendix, we also show that our models </w:t>
      </w:r>
      <w:proofErr w:type="spellStart"/>
      <w:r w:rsidRPr="0057570A">
        <w:rPr>
          <w:rFonts w:ascii="Times New Roman" w:eastAsia="宋体" w:hAnsi="Times New Roman" w:cs="宋体" w:hint="eastAsia"/>
          <w:color w:val="000000" w:themeColor="text1"/>
          <w:kern w:val="0"/>
          <w:sz w:val="24"/>
          <w:szCs w:val="21"/>
        </w:rPr>
        <w:t>generalise</w:t>
      </w:r>
      <w:proofErr w:type="spellEnd"/>
      <w:r w:rsidRPr="0057570A">
        <w:rPr>
          <w:rFonts w:ascii="Times New Roman" w:eastAsia="宋体" w:hAnsi="Times New Roman" w:cs="宋体" w:hint="eastAsia"/>
          <w:color w:val="000000" w:themeColor="text1"/>
          <w:kern w:val="0"/>
          <w:sz w:val="24"/>
          <w:szCs w:val="21"/>
        </w:rPr>
        <w:t xml:space="preserve"> well to a wide range of tasks and datasets, matching or outperforming more complex recognition pipelines built around less deep image representations. Our results yet again confirm the importance of depth in visual representations.</w:t>
      </w:r>
    </w:p>
    <w:p w:rsidR="00BD2433" w:rsidRPr="0057570A" w:rsidRDefault="00BD2433" w:rsidP="00AD4885">
      <w:pPr>
        <w:pStyle w:val="1"/>
        <w:rPr>
          <w:color w:val="000000" w:themeColor="text1"/>
        </w:rPr>
      </w:pPr>
      <w:r w:rsidRPr="0057570A">
        <w:rPr>
          <w:rFonts w:hint="eastAsia"/>
          <w:color w:val="000000" w:themeColor="text1"/>
        </w:rPr>
        <w:t xml:space="preserve">5 </w:t>
      </w:r>
      <w:r w:rsidRPr="0057570A">
        <w:rPr>
          <w:rFonts w:hint="eastAsia"/>
          <w:color w:val="000000" w:themeColor="text1"/>
        </w:rPr>
        <w:t>结论</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在这项工作中，我们评估了非常深的卷积网络（最多</w:t>
      </w:r>
      <w:r w:rsidRPr="0057570A">
        <w:rPr>
          <w:rFonts w:ascii="Times New Roman" w:eastAsia="宋体" w:hAnsi="Times New Roman" w:cs="宋体" w:hint="eastAsia"/>
          <w:color w:val="000000" w:themeColor="text1"/>
          <w:kern w:val="0"/>
          <w:sz w:val="24"/>
          <w:szCs w:val="21"/>
        </w:rPr>
        <w:t>19</w:t>
      </w:r>
      <w:r w:rsidRPr="0057570A">
        <w:rPr>
          <w:rFonts w:ascii="Times New Roman" w:eastAsia="宋体" w:hAnsi="Times New Roman" w:cs="宋体" w:hint="eastAsia"/>
          <w:color w:val="000000" w:themeColor="text1"/>
          <w:kern w:val="0"/>
          <w:sz w:val="24"/>
          <w:szCs w:val="21"/>
        </w:rPr>
        <w:t>个权重层）用于大规模图像分类。已经证明，表示深度有利于分类精度，并且深度大大增加的传统</w:t>
      </w:r>
      <w:proofErr w:type="spellStart"/>
      <w:r w:rsidRPr="0057570A">
        <w:rPr>
          <w:rFonts w:ascii="Times New Roman" w:eastAsia="宋体" w:hAnsi="Times New Roman" w:cs="宋体" w:hint="eastAsia"/>
          <w:color w:val="000000" w:themeColor="text1"/>
          <w:kern w:val="0"/>
          <w:sz w:val="24"/>
          <w:szCs w:val="21"/>
        </w:rPr>
        <w:t>ConvNet</w:t>
      </w:r>
      <w:proofErr w:type="spellEnd"/>
      <w:r w:rsidRPr="0057570A">
        <w:rPr>
          <w:rFonts w:ascii="Times New Roman" w:eastAsia="宋体" w:hAnsi="Times New Roman" w:cs="宋体" w:hint="eastAsia"/>
          <w:color w:val="000000" w:themeColor="text1"/>
          <w:kern w:val="0"/>
          <w:sz w:val="24"/>
          <w:szCs w:val="21"/>
        </w:rPr>
        <w:t>架构（</w:t>
      </w:r>
      <w:proofErr w:type="spellStart"/>
      <w:r w:rsidRPr="0057570A">
        <w:rPr>
          <w:rFonts w:ascii="Times New Roman" w:eastAsia="宋体" w:hAnsi="Times New Roman" w:cs="宋体" w:hint="eastAsia"/>
          <w:color w:val="000000" w:themeColor="text1"/>
          <w:kern w:val="0"/>
          <w:sz w:val="24"/>
          <w:szCs w:val="21"/>
        </w:rPr>
        <w:t>LeCun</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1989</w:t>
      </w:r>
      <w:r w:rsidRPr="0057570A">
        <w:rPr>
          <w:rFonts w:ascii="Times New Roman" w:eastAsia="宋体" w:hAnsi="Times New Roman" w:cs="宋体" w:hint="eastAsia"/>
          <w:color w:val="000000" w:themeColor="text1"/>
          <w:kern w:val="0"/>
          <w:sz w:val="24"/>
          <w:szCs w:val="21"/>
        </w:rPr>
        <w:t>；</w:t>
      </w:r>
      <w:proofErr w:type="spellStart"/>
      <w:r w:rsidRPr="0057570A">
        <w:rPr>
          <w:rFonts w:ascii="Times New Roman" w:eastAsia="宋体" w:hAnsi="Times New Roman" w:cs="宋体" w:hint="eastAsia"/>
          <w:color w:val="000000" w:themeColor="text1"/>
          <w:kern w:val="0"/>
          <w:sz w:val="24"/>
          <w:szCs w:val="21"/>
        </w:rPr>
        <w:t>Krizhevsky</w:t>
      </w:r>
      <w:proofErr w:type="spellEnd"/>
      <w:r w:rsidRPr="0057570A">
        <w:rPr>
          <w:rFonts w:ascii="Times New Roman" w:eastAsia="宋体" w:hAnsi="Times New Roman" w:cs="宋体" w:hint="eastAsia"/>
          <w:color w:val="000000" w:themeColor="text1"/>
          <w:kern w:val="0"/>
          <w:sz w:val="24"/>
          <w:szCs w:val="21"/>
        </w:rPr>
        <w:t>等，</w:t>
      </w:r>
      <w:r w:rsidRPr="0057570A">
        <w:rPr>
          <w:rFonts w:ascii="Times New Roman" w:eastAsia="宋体" w:hAnsi="Times New Roman" w:cs="宋体" w:hint="eastAsia"/>
          <w:color w:val="000000" w:themeColor="text1"/>
          <w:kern w:val="0"/>
          <w:sz w:val="24"/>
          <w:szCs w:val="21"/>
        </w:rPr>
        <w:t>2012</w:t>
      </w:r>
      <w:r w:rsidRPr="0057570A">
        <w:rPr>
          <w:rFonts w:ascii="Times New Roman" w:eastAsia="宋体" w:hAnsi="Times New Roman" w:cs="宋体" w:hint="eastAsia"/>
          <w:color w:val="000000" w:themeColor="text1"/>
          <w:kern w:val="0"/>
          <w:sz w:val="24"/>
          <w:szCs w:val="21"/>
        </w:rPr>
        <w:t>）可以实现</w:t>
      </w:r>
      <w:r w:rsidRPr="0057570A">
        <w:rPr>
          <w:rFonts w:ascii="Times New Roman" w:eastAsia="宋体" w:hAnsi="Times New Roman" w:cs="宋体" w:hint="eastAsia"/>
          <w:color w:val="000000" w:themeColor="text1"/>
          <w:kern w:val="0"/>
          <w:sz w:val="24"/>
          <w:szCs w:val="21"/>
        </w:rPr>
        <w:t>ImageNet</w:t>
      </w:r>
      <w:r w:rsidRPr="0057570A">
        <w:rPr>
          <w:rFonts w:ascii="Times New Roman" w:eastAsia="宋体" w:hAnsi="Times New Roman" w:cs="宋体" w:hint="eastAsia"/>
          <w:color w:val="000000" w:themeColor="text1"/>
          <w:kern w:val="0"/>
          <w:sz w:val="24"/>
          <w:szCs w:val="21"/>
        </w:rPr>
        <w:t>挑战数据集上的最佳性能。在附录中，我们还</w:t>
      </w:r>
      <w:r w:rsidR="004E1A78" w:rsidRPr="0057570A">
        <w:rPr>
          <w:rFonts w:ascii="Times New Roman" w:eastAsia="宋体" w:hAnsi="Times New Roman" w:cs="宋体" w:hint="eastAsia"/>
          <w:color w:val="000000" w:themeColor="text1"/>
          <w:kern w:val="0"/>
          <w:sz w:val="24"/>
          <w:szCs w:val="21"/>
        </w:rPr>
        <w:t>呈现</w:t>
      </w:r>
      <w:r w:rsidRPr="0057570A">
        <w:rPr>
          <w:rFonts w:ascii="Times New Roman" w:eastAsia="宋体" w:hAnsi="Times New Roman" w:cs="宋体" w:hint="eastAsia"/>
          <w:color w:val="000000" w:themeColor="text1"/>
          <w:kern w:val="0"/>
          <w:sz w:val="24"/>
          <w:szCs w:val="21"/>
        </w:rPr>
        <w:t>了我们的模型很好地泛化到各种各样的任务和数据集上，可以匹敌或超越更复杂的识别流程，其构建围绕不深的图像表示。我们的结果再次证实了深度在视觉表示中的重要性。</w:t>
      </w:r>
    </w:p>
    <w:p w:rsidR="00BD2433" w:rsidRPr="0057570A" w:rsidRDefault="00BD2433" w:rsidP="00AD4885">
      <w:pPr>
        <w:pStyle w:val="1"/>
        <w:rPr>
          <w:color w:val="000000" w:themeColor="text1"/>
        </w:rPr>
      </w:pPr>
      <w:r w:rsidRPr="0057570A">
        <w:rPr>
          <w:rFonts w:hint="eastAsia"/>
          <w:color w:val="000000" w:themeColor="text1"/>
        </w:rPr>
        <w:t>ACKNOWLEDGEMENTS</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 xml:space="preserve">This work was supported by ERC grant </w:t>
      </w:r>
      <w:proofErr w:type="spellStart"/>
      <w:r w:rsidRPr="0057570A">
        <w:rPr>
          <w:rFonts w:ascii="Times New Roman" w:eastAsia="宋体" w:hAnsi="Times New Roman" w:cs="宋体" w:hint="eastAsia"/>
          <w:color w:val="000000" w:themeColor="text1"/>
          <w:kern w:val="0"/>
          <w:sz w:val="24"/>
          <w:szCs w:val="21"/>
        </w:rPr>
        <w:t>VisRec</w:t>
      </w:r>
      <w:proofErr w:type="spellEnd"/>
      <w:r w:rsidRPr="0057570A">
        <w:rPr>
          <w:rFonts w:ascii="Times New Roman" w:eastAsia="宋体" w:hAnsi="Times New Roman" w:cs="宋体" w:hint="eastAsia"/>
          <w:color w:val="000000" w:themeColor="text1"/>
          <w:kern w:val="0"/>
          <w:sz w:val="24"/>
          <w:szCs w:val="21"/>
        </w:rPr>
        <w:t xml:space="preserve"> no. 228180. We gratefully acknowledge the support of NVIDIA Corporation with the donation of the GPUs used for this research.</w:t>
      </w:r>
    </w:p>
    <w:p w:rsidR="00BD2433" w:rsidRPr="0057570A" w:rsidRDefault="00BD2433" w:rsidP="00AD4885">
      <w:pPr>
        <w:pStyle w:val="1"/>
        <w:rPr>
          <w:color w:val="000000" w:themeColor="text1"/>
        </w:rPr>
      </w:pPr>
      <w:r w:rsidRPr="0057570A">
        <w:rPr>
          <w:rFonts w:hint="eastAsia"/>
          <w:color w:val="000000" w:themeColor="text1"/>
        </w:rPr>
        <w:t>致谢</w:t>
      </w:r>
    </w:p>
    <w:p w:rsidR="00BD2433" w:rsidRPr="0057570A" w:rsidRDefault="00BD2433" w:rsidP="00AD4885">
      <w:pPr>
        <w:widowControl/>
        <w:shd w:val="clear" w:color="auto" w:fill="FFFFFF"/>
        <w:spacing w:line="500" w:lineRule="exact"/>
        <w:ind w:firstLineChars="200" w:firstLine="480"/>
        <w:rPr>
          <w:rFonts w:ascii="Times New Roman" w:eastAsia="宋体" w:hAnsi="Times New Roman" w:cs="宋体"/>
          <w:color w:val="000000" w:themeColor="text1"/>
          <w:kern w:val="0"/>
          <w:sz w:val="24"/>
          <w:szCs w:val="21"/>
        </w:rPr>
      </w:pPr>
      <w:r w:rsidRPr="0057570A">
        <w:rPr>
          <w:rFonts w:ascii="Times New Roman" w:eastAsia="宋体" w:hAnsi="Times New Roman" w:cs="宋体" w:hint="eastAsia"/>
          <w:color w:val="000000" w:themeColor="text1"/>
          <w:kern w:val="0"/>
          <w:sz w:val="24"/>
          <w:szCs w:val="21"/>
        </w:rPr>
        <w:t>这项工作得到</w:t>
      </w:r>
      <w:r w:rsidRPr="0057570A">
        <w:rPr>
          <w:rFonts w:ascii="Times New Roman" w:eastAsia="宋体" w:hAnsi="Times New Roman" w:cs="宋体" w:hint="eastAsia"/>
          <w:color w:val="000000" w:themeColor="text1"/>
          <w:kern w:val="0"/>
          <w:sz w:val="24"/>
          <w:szCs w:val="21"/>
        </w:rPr>
        <w:t>ERC</w:t>
      </w:r>
      <w:r w:rsidRPr="0057570A">
        <w:rPr>
          <w:rFonts w:ascii="Times New Roman" w:eastAsia="宋体" w:hAnsi="Times New Roman" w:cs="宋体" w:hint="eastAsia"/>
          <w:color w:val="000000" w:themeColor="text1"/>
          <w:kern w:val="0"/>
          <w:sz w:val="24"/>
          <w:szCs w:val="21"/>
        </w:rPr>
        <w:t>授权的</w:t>
      </w:r>
      <w:proofErr w:type="spellStart"/>
      <w:r w:rsidRPr="0057570A">
        <w:rPr>
          <w:rFonts w:ascii="Times New Roman" w:eastAsia="宋体" w:hAnsi="Times New Roman" w:cs="宋体" w:hint="eastAsia"/>
          <w:color w:val="000000" w:themeColor="text1"/>
          <w:kern w:val="0"/>
          <w:sz w:val="24"/>
          <w:szCs w:val="21"/>
        </w:rPr>
        <w:t>VisRec</w:t>
      </w:r>
      <w:proofErr w:type="spellEnd"/>
      <w:r w:rsidRPr="0057570A">
        <w:rPr>
          <w:rFonts w:ascii="Times New Roman" w:eastAsia="宋体" w:hAnsi="Times New Roman" w:cs="宋体" w:hint="eastAsia"/>
          <w:color w:val="000000" w:themeColor="text1"/>
          <w:kern w:val="0"/>
          <w:sz w:val="24"/>
          <w:szCs w:val="21"/>
        </w:rPr>
        <w:t>编号</w:t>
      </w:r>
      <w:r w:rsidRPr="0057570A">
        <w:rPr>
          <w:rFonts w:ascii="Times New Roman" w:eastAsia="宋体" w:hAnsi="Times New Roman" w:cs="宋体" w:hint="eastAsia"/>
          <w:color w:val="000000" w:themeColor="text1"/>
          <w:kern w:val="0"/>
          <w:sz w:val="24"/>
          <w:szCs w:val="21"/>
        </w:rPr>
        <w:t>228180</w:t>
      </w:r>
      <w:r w:rsidRPr="0057570A">
        <w:rPr>
          <w:rFonts w:ascii="Times New Roman" w:eastAsia="宋体" w:hAnsi="Times New Roman" w:cs="宋体" w:hint="eastAsia"/>
          <w:color w:val="000000" w:themeColor="text1"/>
          <w:kern w:val="0"/>
          <w:sz w:val="24"/>
          <w:szCs w:val="21"/>
        </w:rPr>
        <w:t>的支持</w:t>
      </w:r>
      <w:r w:rsidRPr="0057570A">
        <w:rPr>
          <w:rFonts w:ascii="Times New Roman" w:eastAsia="宋体" w:hAnsi="Times New Roman" w:cs="宋体" w:hint="eastAsia"/>
          <w:color w:val="000000" w:themeColor="text1"/>
          <w:kern w:val="0"/>
          <w:sz w:val="24"/>
          <w:szCs w:val="21"/>
        </w:rPr>
        <w:t>.</w:t>
      </w:r>
      <w:r w:rsidRPr="0057570A">
        <w:rPr>
          <w:rFonts w:ascii="Times New Roman" w:eastAsia="宋体" w:hAnsi="Times New Roman" w:cs="宋体" w:hint="eastAsia"/>
          <w:color w:val="000000" w:themeColor="text1"/>
          <w:kern w:val="0"/>
          <w:sz w:val="24"/>
          <w:szCs w:val="21"/>
        </w:rPr>
        <w:t>我们非常感谢</w:t>
      </w:r>
      <w:r w:rsidRPr="0057570A">
        <w:rPr>
          <w:rFonts w:ascii="Times New Roman" w:eastAsia="宋体" w:hAnsi="Times New Roman" w:cs="宋体" w:hint="eastAsia"/>
          <w:color w:val="000000" w:themeColor="text1"/>
          <w:kern w:val="0"/>
          <w:sz w:val="24"/>
          <w:szCs w:val="21"/>
        </w:rPr>
        <w:t>NVIDIA</w:t>
      </w:r>
      <w:r w:rsidRPr="0057570A">
        <w:rPr>
          <w:rFonts w:ascii="Times New Roman" w:eastAsia="宋体" w:hAnsi="Times New Roman" w:cs="宋体" w:hint="eastAsia"/>
          <w:color w:val="000000" w:themeColor="text1"/>
          <w:kern w:val="0"/>
          <w:sz w:val="24"/>
          <w:szCs w:val="21"/>
        </w:rPr>
        <w:t>公司</w:t>
      </w:r>
      <w:r w:rsidR="004E1A78" w:rsidRPr="0057570A">
        <w:rPr>
          <w:rFonts w:ascii="Times New Roman" w:eastAsia="宋体" w:hAnsi="Times New Roman" w:cs="宋体" w:hint="eastAsia"/>
          <w:color w:val="000000" w:themeColor="text1"/>
          <w:kern w:val="0"/>
          <w:sz w:val="24"/>
          <w:szCs w:val="21"/>
        </w:rPr>
        <w:t>为</w:t>
      </w:r>
      <w:r w:rsidR="004E1A78" w:rsidRPr="0057570A">
        <w:rPr>
          <w:rFonts w:ascii="Times New Roman" w:eastAsia="宋体" w:hAnsi="Times New Roman" w:cs="宋体"/>
          <w:color w:val="000000" w:themeColor="text1"/>
          <w:kern w:val="0"/>
          <w:sz w:val="24"/>
          <w:szCs w:val="21"/>
        </w:rPr>
        <w:t>本研究</w:t>
      </w:r>
      <w:r w:rsidRPr="0057570A">
        <w:rPr>
          <w:rFonts w:ascii="Times New Roman" w:eastAsia="宋体" w:hAnsi="Times New Roman" w:cs="宋体" w:hint="eastAsia"/>
          <w:color w:val="000000" w:themeColor="text1"/>
          <w:kern w:val="0"/>
          <w:sz w:val="24"/>
          <w:szCs w:val="21"/>
        </w:rPr>
        <w:t>捐赠</w:t>
      </w:r>
      <w:r w:rsidR="004E1A78" w:rsidRPr="0057570A">
        <w:rPr>
          <w:rFonts w:ascii="Times New Roman" w:eastAsia="宋体" w:hAnsi="Times New Roman" w:cs="宋体" w:hint="eastAsia"/>
          <w:color w:val="000000" w:themeColor="text1"/>
          <w:kern w:val="0"/>
          <w:sz w:val="24"/>
          <w:szCs w:val="21"/>
        </w:rPr>
        <w:t>的</w:t>
      </w:r>
      <w:r w:rsidRPr="0057570A">
        <w:rPr>
          <w:rFonts w:ascii="Times New Roman" w:eastAsia="宋体" w:hAnsi="Times New Roman" w:cs="宋体" w:hint="eastAsia"/>
          <w:color w:val="000000" w:themeColor="text1"/>
          <w:kern w:val="0"/>
          <w:sz w:val="24"/>
          <w:szCs w:val="21"/>
        </w:rPr>
        <w:t>GPU</w:t>
      </w:r>
      <w:r w:rsidRPr="0057570A">
        <w:rPr>
          <w:rFonts w:ascii="Times New Roman" w:eastAsia="宋体" w:hAnsi="Times New Roman" w:cs="宋体" w:hint="eastAsia"/>
          <w:color w:val="000000" w:themeColor="text1"/>
          <w:kern w:val="0"/>
          <w:sz w:val="24"/>
          <w:szCs w:val="21"/>
        </w:rPr>
        <w:t>。</w:t>
      </w:r>
    </w:p>
    <w:p w:rsidR="00BD2433" w:rsidRPr="0057570A" w:rsidRDefault="00BD2433" w:rsidP="00340656">
      <w:pPr>
        <w:pStyle w:val="1"/>
        <w:rPr>
          <w:color w:val="000000" w:themeColor="text1"/>
        </w:rPr>
      </w:pPr>
      <w:r w:rsidRPr="0057570A">
        <w:rPr>
          <w:rFonts w:hint="eastAsia"/>
          <w:color w:val="000000" w:themeColor="text1"/>
        </w:rPr>
        <w:t>REFERENCES</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Bell, S., Upchurch, P., </w:t>
      </w:r>
      <w:proofErr w:type="spellStart"/>
      <w:r w:rsidRPr="0057570A">
        <w:rPr>
          <w:rFonts w:ascii="Times New Roman" w:eastAsia="宋体" w:hAnsi="Times New Roman" w:cs="宋体" w:hint="eastAsia"/>
          <w:color w:val="000000" w:themeColor="text1"/>
          <w:kern w:val="0"/>
          <w:szCs w:val="21"/>
        </w:rPr>
        <w:t>Snavely</w:t>
      </w:r>
      <w:proofErr w:type="spellEnd"/>
      <w:r w:rsidRPr="0057570A">
        <w:rPr>
          <w:rFonts w:ascii="Times New Roman" w:eastAsia="宋体" w:hAnsi="Times New Roman" w:cs="宋体" w:hint="eastAsia"/>
          <w:color w:val="000000" w:themeColor="text1"/>
          <w:kern w:val="0"/>
          <w:szCs w:val="21"/>
        </w:rPr>
        <w:t xml:space="preserve">, N., and </w:t>
      </w:r>
      <w:proofErr w:type="spellStart"/>
      <w:r w:rsidRPr="0057570A">
        <w:rPr>
          <w:rFonts w:ascii="Times New Roman" w:eastAsia="宋体" w:hAnsi="Times New Roman" w:cs="宋体" w:hint="eastAsia"/>
          <w:color w:val="000000" w:themeColor="text1"/>
          <w:kern w:val="0"/>
          <w:szCs w:val="21"/>
        </w:rPr>
        <w:t>Bala</w:t>
      </w:r>
      <w:proofErr w:type="spellEnd"/>
      <w:r w:rsidRPr="0057570A">
        <w:rPr>
          <w:rFonts w:ascii="Times New Roman" w:eastAsia="宋体" w:hAnsi="Times New Roman" w:cs="宋体" w:hint="eastAsia"/>
          <w:color w:val="000000" w:themeColor="text1"/>
          <w:kern w:val="0"/>
          <w:szCs w:val="21"/>
        </w:rPr>
        <w:t xml:space="preserve">, K. Material recognition in the wild with the materials in context database.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abs/1412.0623,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lastRenderedPageBreak/>
        <w:t xml:space="preserve">Chatfield, K., </w:t>
      </w:r>
      <w:proofErr w:type="spellStart"/>
      <w:r w:rsidRPr="0057570A">
        <w:rPr>
          <w:rFonts w:ascii="Times New Roman" w:eastAsia="宋体" w:hAnsi="Times New Roman" w:cs="宋体" w:hint="eastAsia"/>
          <w:color w:val="000000" w:themeColor="text1"/>
          <w:kern w:val="0"/>
          <w:szCs w:val="21"/>
        </w:rPr>
        <w:t>Simonyan</w:t>
      </w:r>
      <w:proofErr w:type="spellEnd"/>
      <w:r w:rsidRPr="0057570A">
        <w:rPr>
          <w:rFonts w:ascii="Times New Roman" w:eastAsia="宋体" w:hAnsi="Times New Roman" w:cs="宋体" w:hint="eastAsia"/>
          <w:color w:val="000000" w:themeColor="text1"/>
          <w:kern w:val="0"/>
          <w:szCs w:val="21"/>
        </w:rPr>
        <w:t xml:space="preserve">, K., </w:t>
      </w:r>
      <w:proofErr w:type="spellStart"/>
      <w:r w:rsidRPr="0057570A">
        <w:rPr>
          <w:rFonts w:ascii="Times New Roman" w:eastAsia="宋体" w:hAnsi="Times New Roman" w:cs="宋体" w:hint="eastAsia"/>
          <w:color w:val="000000" w:themeColor="text1"/>
          <w:kern w:val="0"/>
          <w:szCs w:val="21"/>
        </w:rPr>
        <w:t>Vedaldi</w:t>
      </w:r>
      <w:proofErr w:type="spellEnd"/>
      <w:r w:rsidRPr="0057570A">
        <w:rPr>
          <w:rFonts w:ascii="Times New Roman" w:eastAsia="宋体" w:hAnsi="Times New Roman" w:cs="宋体" w:hint="eastAsia"/>
          <w:color w:val="000000" w:themeColor="text1"/>
          <w:kern w:val="0"/>
          <w:szCs w:val="21"/>
        </w:rPr>
        <w:t>, A., and Zisserman, A. Return of the devil in the details: Delving deep into convolutional nets. In Proc. BMVC.,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Cimpoi</w:t>
      </w:r>
      <w:proofErr w:type="spellEnd"/>
      <w:r w:rsidRPr="0057570A">
        <w:rPr>
          <w:rFonts w:ascii="Times New Roman" w:eastAsia="宋体" w:hAnsi="Times New Roman" w:cs="宋体" w:hint="eastAsia"/>
          <w:color w:val="000000" w:themeColor="text1"/>
          <w:kern w:val="0"/>
          <w:szCs w:val="21"/>
        </w:rPr>
        <w:t xml:space="preserve">, M., </w:t>
      </w:r>
      <w:proofErr w:type="spellStart"/>
      <w:r w:rsidRPr="0057570A">
        <w:rPr>
          <w:rFonts w:ascii="Times New Roman" w:eastAsia="宋体" w:hAnsi="Times New Roman" w:cs="宋体" w:hint="eastAsia"/>
          <w:color w:val="000000" w:themeColor="text1"/>
          <w:kern w:val="0"/>
          <w:szCs w:val="21"/>
        </w:rPr>
        <w:t>Maji</w:t>
      </w:r>
      <w:proofErr w:type="spellEnd"/>
      <w:r w:rsidRPr="0057570A">
        <w:rPr>
          <w:rFonts w:ascii="Times New Roman" w:eastAsia="宋体" w:hAnsi="Times New Roman" w:cs="宋体" w:hint="eastAsia"/>
          <w:color w:val="000000" w:themeColor="text1"/>
          <w:kern w:val="0"/>
          <w:szCs w:val="21"/>
        </w:rPr>
        <w:t xml:space="preserve">, S., and </w:t>
      </w:r>
      <w:proofErr w:type="spellStart"/>
      <w:r w:rsidRPr="0057570A">
        <w:rPr>
          <w:rFonts w:ascii="Times New Roman" w:eastAsia="宋体" w:hAnsi="Times New Roman" w:cs="宋体" w:hint="eastAsia"/>
          <w:color w:val="000000" w:themeColor="text1"/>
          <w:kern w:val="0"/>
          <w:szCs w:val="21"/>
        </w:rPr>
        <w:t>Vedaldi</w:t>
      </w:r>
      <w:proofErr w:type="spellEnd"/>
      <w:r w:rsidRPr="0057570A">
        <w:rPr>
          <w:rFonts w:ascii="Times New Roman" w:eastAsia="宋体" w:hAnsi="Times New Roman" w:cs="宋体" w:hint="eastAsia"/>
          <w:color w:val="000000" w:themeColor="text1"/>
          <w:kern w:val="0"/>
          <w:szCs w:val="21"/>
        </w:rPr>
        <w:t xml:space="preserve">, A. Deep convolutional filter banks for texture recognition and segmentation.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abs/1411.6836,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Ciresan</w:t>
      </w:r>
      <w:proofErr w:type="spellEnd"/>
      <w:r w:rsidRPr="0057570A">
        <w:rPr>
          <w:rFonts w:ascii="Times New Roman" w:eastAsia="宋体" w:hAnsi="Times New Roman" w:cs="宋体" w:hint="eastAsia"/>
          <w:color w:val="000000" w:themeColor="text1"/>
          <w:kern w:val="0"/>
          <w:szCs w:val="21"/>
        </w:rPr>
        <w:t xml:space="preserve">, D. C., Meier, U., </w:t>
      </w:r>
      <w:proofErr w:type="spellStart"/>
      <w:r w:rsidRPr="0057570A">
        <w:rPr>
          <w:rFonts w:ascii="Times New Roman" w:eastAsia="宋体" w:hAnsi="Times New Roman" w:cs="宋体" w:hint="eastAsia"/>
          <w:color w:val="000000" w:themeColor="text1"/>
          <w:kern w:val="0"/>
          <w:szCs w:val="21"/>
        </w:rPr>
        <w:t>Masci</w:t>
      </w:r>
      <w:proofErr w:type="spellEnd"/>
      <w:r w:rsidRPr="0057570A">
        <w:rPr>
          <w:rFonts w:ascii="Times New Roman" w:eastAsia="宋体" w:hAnsi="Times New Roman" w:cs="宋体" w:hint="eastAsia"/>
          <w:color w:val="000000" w:themeColor="text1"/>
          <w:kern w:val="0"/>
          <w:szCs w:val="21"/>
        </w:rPr>
        <w:t xml:space="preserve">, J., Gambardella, L. M., and </w:t>
      </w:r>
      <w:proofErr w:type="spellStart"/>
      <w:r w:rsidRPr="0057570A">
        <w:rPr>
          <w:rFonts w:ascii="Times New Roman" w:eastAsia="宋体" w:hAnsi="Times New Roman" w:cs="宋体" w:hint="eastAsia"/>
          <w:color w:val="000000" w:themeColor="text1"/>
          <w:kern w:val="0"/>
          <w:szCs w:val="21"/>
        </w:rPr>
        <w:t>Schmidhuber</w:t>
      </w:r>
      <w:proofErr w:type="spellEnd"/>
      <w:r w:rsidRPr="0057570A">
        <w:rPr>
          <w:rFonts w:ascii="Times New Roman" w:eastAsia="宋体" w:hAnsi="Times New Roman" w:cs="宋体" w:hint="eastAsia"/>
          <w:color w:val="000000" w:themeColor="text1"/>
          <w:kern w:val="0"/>
          <w:szCs w:val="21"/>
        </w:rPr>
        <w:t>, J. Flexible, high performance convolutional neural networks for image classification. In IJCAI, pp. 1237</w:t>
      </w:r>
      <w:r w:rsidRPr="0057570A">
        <w:rPr>
          <w:rFonts w:ascii="Times New Roman" w:eastAsia="宋体" w:hAnsi="Times New Roman" w:cs="宋体" w:hint="eastAsia"/>
          <w:color w:val="000000" w:themeColor="text1"/>
          <w:kern w:val="0"/>
          <w:szCs w:val="21"/>
        </w:rPr>
        <w:t>–</w:t>
      </w:r>
      <w:r w:rsidRPr="0057570A">
        <w:rPr>
          <w:rFonts w:ascii="Times New Roman" w:eastAsia="宋体" w:hAnsi="Times New Roman" w:cs="宋体" w:hint="eastAsia"/>
          <w:color w:val="000000" w:themeColor="text1"/>
          <w:kern w:val="0"/>
          <w:szCs w:val="21"/>
        </w:rPr>
        <w:t>1242, 2011.</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Dean, J., </w:t>
      </w:r>
      <w:proofErr w:type="spellStart"/>
      <w:r w:rsidRPr="0057570A">
        <w:rPr>
          <w:rFonts w:ascii="Times New Roman" w:eastAsia="宋体" w:hAnsi="Times New Roman" w:cs="宋体" w:hint="eastAsia"/>
          <w:color w:val="000000" w:themeColor="text1"/>
          <w:kern w:val="0"/>
          <w:szCs w:val="21"/>
        </w:rPr>
        <w:t>Corrado</w:t>
      </w:r>
      <w:proofErr w:type="spellEnd"/>
      <w:r w:rsidRPr="0057570A">
        <w:rPr>
          <w:rFonts w:ascii="Times New Roman" w:eastAsia="宋体" w:hAnsi="Times New Roman" w:cs="宋体" w:hint="eastAsia"/>
          <w:color w:val="000000" w:themeColor="text1"/>
          <w:kern w:val="0"/>
          <w:szCs w:val="21"/>
        </w:rPr>
        <w:t xml:space="preserve">, G., </w:t>
      </w:r>
      <w:proofErr w:type="spellStart"/>
      <w:r w:rsidRPr="0057570A">
        <w:rPr>
          <w:rFonts w:ascii="Times New Roman" w:eastAsia="宋体" w:hAnsi="Times New Roman" w:cs="宋体" w:hint="eastAsia"/>
          <w:color w:val="000000" w:themeColor="text1"/>
          <w:kern w:val="0"/>
          <w:szCs w:val="21"/>
        </w:rPr>
        <w:t>Monga</w:t>
      </w:r>
      <w:proofErr w:type="spellEnd"/>
      <w:r w:rsidRPr="0057570A">
        <w:rPr>
          <w:rFonts w:ascii="Times New Roman" w:eastAsia="宋体" w:hAnsi="Times New Roman" w:cs="宋体" w:hint="eastAsia"/>
          <w:color w:val="000000" w:themeColor="text1"/>
          <w:kern w:val="0"/>
          <w:szCs w:val="21"/>
        </w:rPr>
        <w:t xml:space="preserve">, R., Chen, K., Devin, M., Mao, M., </w:t>
      </w:r>
      <w:proofErr w:type="spellStart"/>
      <w:r w:rsidRPr="0057570A">
        <w:rPr>
          <w:rFonts w:ascii="Times New Roman" w:eastAsia="宋体" w:hAnsi="Times New Roman" w:cs="宋体" w:hint="eastAsia"/>
          <w:color w:val="000000" w:themeColor="text1"/>
          <w:kern w:val="0"/>
          <w:szCs w:val="21"/>
        </w:rPr>
        <w:t>Ranzato</w:t>
      </w:r>
      <w:proofErr w:type="spellEnd"/>
      <w:r w:rsidRPr="0057570A">
        <w:rPr>
          <w:rFonts w:ascii="Times New Roman" w:eastAsia="宋体" w:hAnsi="Times New Roman" w:cs="宋体" w:hint="eastAsia"/>
          <w:color w:val="000000" w:themeColor="text1"/>
          <w:kern w:val="0"/>
          <w:szCs w:val="21"/>
        </w:rPr>
        <w:t>, M., Senior, A., Tucker, P., Yang, K., Le, Q. V., and Ng, A. Y. Large scale distributed deep networks. In NIPS, pp. 1232</w:t>
      </w:r>
      <w:r w:rsidRPr="0057570A">
        <w:rPr>
          <w:rFonts w:ascii="Times New Roman" w:eastAsia="宋体" w:hAnsi="Times New Roman" w:cs="宋体" w:hint="eastAsia"/>
          <w:color w:val="000000" w:themeColor="text1"/>
          <w:kern w:val="0"/>
          <w:szCs w:val="21"/>
        </w:rPr>
        <w:t>–</w:t>
      </w:r>
      <w:r w:rsidRPr="0057570A">
        <w:rPr>
          <w:rFonts w:ascii="Times New Roman" w:eastAsia="宋体" w:hAnsi="Times New Roman" w:cs="宋体" w:hint="eastAsia"/>
          <w:color w:val="000000" w:themeColor="text1"/>
          <w:kern w:val="0"/>
          <w:szCs w:val="21"/>
        </w:rPr>
        <w:t>1240, 2012.</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Deng, J., Dong, W., </w:t>
      </w:r>
      <w:proofErr w:type="spellStart"/>
      <w:r w:rsidRPr="0057570A">
        <w:rPr>
          <w:rFonts w:ascii="Times New Roman" w:eastAsia="宋体" w:hAnsi="Times New Roman" w:cs="宋体" w:hint="eastAsia"/>
          <w:color w:val="000000" w:themeColor="text1"/>
          <w:kern w:val="0"/>
          <w:szCs w:val="21"/>
        </w:rPr>
        <w:t>Socher</w:t>
      </w:r>
      <w:proofErr w:type="spellEnd"/>
      <w:r w:rsidRPr="0057570A">
        <w:rPr>
          <w:rFonts w:ascii="Times New Roman" w:eastAsia="宋体" w:hAnsi="Times New Roman" w:cs="宋体" w:hint="eastAsia"/>
          <w:color w:val="000000" w:themeColor="text1"/>
          <w:kern w:val="0"/>
          <w:szCs w:val="21"/>
        </w:rPr>
        <w:t xml:space="preserve">, R., Li, L.-J., Li, K., and </w:t>
      </w:r>
      <w:proofErr w:type="spellStart"/>
      <w:r w:rsidRPr="0057570A">
        <w:rPr>
          <w:rFonts w:ascii="Times New Roman" w:eastAsia="宋体" w:hAnsi="Times New Roman" w:cs="宋体" w:hint="eastAsia"/>
          <w:color w:val="000000" w:themeColor="text1"/>
          <w:kern w:val="0"/>
          <w:szCs w:val="21"/>
        </w:rPr>
        <w:t>Fei-Fei</w:t>
      </w:r>
      <w:proofErr w:type="spellEnd"/>
      <w:r w:rsidRPr="0057570A">
        <w:rPr>
          <w:rFonts w:ascii="Times New Roman" w:eastAsia="宋体" w:hAnsi="Times New Roman" w:cs="宋体" w:hint="eastAsia"/>
          <w:color w:val="000000" w:themeColor="text1"/>
          <w:kern w:val="0"/>
          <w:szCs w:val="21"/>
        </w:rPr>
        <w:t xml:space="preserve">, L. </w:t>
      </w:r>
      <w:proofErr w:type="spellStart"/>
      <w:r w:rsidRPr="0057570A">
        <w:rPr>
          <w:rFonts w:ascii="Times New Roman" w:eastAsia="宋体" w:hAnsi="Times New Roman" w:cs="宋体" w:hint="eastAsia"/>
          <w:color w:val="000000" w:themeColor="text1"/>
          <w:kern w:val="0"/>
          <w:szCs w:val="21"/>
        </w:rPr>
        <w:t>Imagenet</w:t>
      </w:r>
      <w:proofErr w:type="spellEnd"/>
      <w:r w:rsidRPr="0057570A">
        <w:rPr>
          <w:rFonts w:ascii="Times New Roman" w:eastAsia="宋体" w:hAnsi="Times New Roman" w:cs="宋体" w:hint="eastAsia"/>
          <w:color w:val="000000" w:themeColor="text1"/>
          <w:kern w:val="0"/>
          <w:szCs w:val="21"/>
        </w:rPr>
        <w:t>: A large-scale hierarchical image database. In Proc. CVPR, 2009.</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Donahue, J., </w:t>
      </w:r>
      <w:proofErr w:type="spellStart"/>
      <w:r w:rsidRPr="0057570A">
        <w:rPr>
          <w:rFonts w:ascii="Times New Roman" w:eastAsia="宋体" w:hAnsi="Times New Roman" w:cs="宋体" w:hint="eastAsia"/>
          <w:color w:val="000000" w:themeColor="text1"/>
          <w:kern w:val="0"/>
          <w:szCs w:val="21"/>
        </w:rPr>
        <w:t>Jia</w:t>
      </w:r>
      <w:proofErr w:type="spellEnd"/>
      <w:r w:rsidRPr="0057570A">
        <w:rPr>
          <w:rFonts w:ascii="Times New Roman" w:eastAsia="宋体" w:hAnsi="Times New Roman" w:cs="宋体" w:hint="eastAsia"/>
          <w:color w:val="000000" w:themeColor="text1"/>
          <w:kern w:val="0"/>
          <w:szCs w:val="21"/>
        </w:rPr>
        <w:t xml:space="preserve">, Y., </w:t>
      </w:r>
      <w:proofErr w:type="spellStart"/>
      <w:r w:rsidRPr="0057570A">
        <w:rPr>
          <w:rFonts w:ascii="Times New Roman" w:eastAsia="宋体" w:hAnsi="Times New Roman" w:cs="宋体" w:hint="eastAsia"/>
          <w:color w:val="000000" w:themeColor="text1"/>
          <w:kern w:val="0"/>
          <w:szCs w:val="21"/>
        </w:rPr>
        <w:t>Vinyals</w:t>
      </w:r>
      <w:proofErr w:type="spellEnd"/>
      <w:r w:rsidRPr="0057570A">
        <w:rPr>
          <w:rFonts w:ascii="Times New Roman" w:eastAsia="宋体" w:hAnsi="Times New Roman" w:cs="宋体" w:hint="eastAsia"/>
          <w:color w:val="000000" w:themeColor="text1"/>
          <w:kern w:val="0"/>
          <w:szCs w:val="21"/>
        </w:rPr>
        <w:t xml:space="preserve">, O., Hoffman, J., Zhang, N., </w:t>
      </w:r>
      <w:proofErr w:type="spellStart"/>
      <w:r w:rsidRPr="0057570A">
        <w:rPr>
          <w:rFonts w:ascii="Times New Roman" w:eastAsia="宋体" w:hAnsi="Times New Roman" w:cs="宋体" w:hint="eastAsia"/>
          <w:color w:val="000000" w:themeColor="text1"/>
          <w:kern w:val="0"/>
          <w:szCs w:val="21"/>
        </w:rPr>
        <w:t>Tzeng</w:t>
      </w:r>
      <w:proofErr w:type="spellEnd"/>
      <w:r w:rsidRPr="0057570A">
        <w:rPr>
          <w:rFonts w:ascii="Times New Roman" w:eastAsia="宋体" w:hAnsi="Times New Roman" w:cs="宋体" w:hint="eastAsia"/>
          <w:color w:val="000000" w:themeColor="text1"/>
          <w:kern w:val="0"/>
          <w:szCs w:val="21"/>
        </w:rPr>
        <w:t xml:space="preserve">, E., and Darrell, T. Decaf: A deep convolutional activation feature for generic visual recognition.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abs/1310.1531, 2013.</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Everingham</w:t>
      </w:r>
      <w:proofErr w:type="spellEnd"/>
      <w:r w:rsidRPr="0057570A">
        <w:rPr>
          <w:rFonts w:ascii="Times New Roman" w:eastAsia="宋体" w:hAnsi="Times New Roman" w:cs="宋体" w:hint="eastAsia"/>
          <w:color w:val="000000" w:themeColor="text1"/>
          <w:kern w:val="0"/>
          <w:szCs w:val="21"/>
        </w:rPr>
        <w:t xml:space="preserve">, M., </w:t>
      </w:r>
      <w:proofErr w:type="spellStart"/>
      <w:r w:rsidRPr="0057570A">
        <w:rPr>
          <w:rFonts w:ascii="Times New Roman" w:eastAsia="宋体" w:hAnsi="Times New Roman" w:cs="宋体" w:hint="eastAsia"/>
          <w:color w:val="000000" w:themeColor="text1"/>
          <w:kern w:val="0"/>
          <w:szCs w:val="21"/>
        </w:rPr>
        <w:t>Eslami</w:t>
      </w:r>
      <w:proofErr w:type="spellEnd"/>
      <w:r w:rsidRPr="0057570A">
        <w:rPr>
          <w:rFonts w:ascii="Times New Roman" w:eastAsia="宋体" w:hAnsi="Times New Roman" w:cs="宋体" w:hint="eastAsia"/>
          <w:color w:val="000000" w:themeColor="text1"/>
          <w:kern w:val="0"/>
          <w:szCs w:val="21"/>
        </w:rPr>
        <w:t xml:space="preserve">, S. M. A., Van </w:t>
      </w:r>
      <w:proofErr w:type="spellStart"/>
      <w:r w:rsidRPr="0057570A">
        <w:rPr>
          <w:rFonts w:ascii="Times New Roman" w:eastAsia="宋体" w:hAnsi="Times New Roman" w:cs="宋体" w:hint="eastAsia"/>
          <w:color w:val="000000" w:themeColor="text1"/>
          <w:kern w:val="0"/>
          <w:szCs w:val="21"/>
        </w:rPr>
        <w:t>Gool</w:t>
      </w:r>
      <w:proofErr w:type="spellEnd"/>
      <w:r w:rsidRPr="0057570A">
        <w:rPr>
          <w:rFonts w:ascii="Times New Roman" w:eastAsia="宋体" w:hAnsi="Times New Roman" w:cs="宋体" w:hint="eastAsia"/>
          <w:color w:val="000000" w:themeColor="text1"/>
          <w:kern w:val="0"/>
          <w:szCs w:val="21"/>
        </w:rPr>
        <w:t>, L., Williams, C., Winn, J., and Zisserman, A. The Pascal visual object classes challenge: A retrospective. IJCV, 111(1):98</w:t>
      </w:r>
      <w:r w:rsidRPr="0057570A">
        <w:rPr>
          <w:rFonts w:ascii="Times New Roman" w:eastAsia="宋体" w:hAnsi="Times New Roman" w:cs="宋体" w:hint="eastAsia"/>
          <w:color w:val="000000" w:themeColor="text1"/>
          <w:kern w:val="0"/>
          <w:szCs w:val="21"/>
        </w:rPr>
        <w:t>–</w:t>
      </w:r>
      <w:r w:rsidRPr="0057570A">
        <w:rPr>
          <w:rFonts w:ascii="Times New Roman" w:eastAsia="宋体" w:hAnsi="Times New Roman" w:cs="宋体" w:hint="eastAsia"/>
          <w:color w:val="000000" w:themeColor="text1"/>
          <w:kern w:val="0"/>
          <w:szCs w:val="21"/>
        </w:rPr>
        <w:t>136, 2015.</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Fei-Fei</w:t>
      </w:r>
      <w:proofErr w:type="spellEnd"/>
      <w:r w:rsidRPr="0057570A">
        <w:rPr>
          <w:rFonts w:ascii="Times New Roman" w:eastAsia="宋体" w:hAnsi="Times New Roman" w:cs="宋体" w:hint="eastAsia"/>
          <w:color w:val="000000" w:themeColor="text1"/>
          <w:kern w:val="0"/>
          <w:szCs w:val="21"/>
        </w:rPr>
        <w:t xml:space="preserve">, L., Fergus, R., and </w:t>
      </w:r>
      <w:proofErr w:type="spellStart"/>
      <w:r w:rsidRPr="0057570A">
        <w:rPr>
          <w:rFonts w:ascii="Times New Roman" w:eastAsia="宋体" w:hAnsi="Times New Roman" w:cs="宋体" w:hint="eastAsia"/>
          <w:color w:val="000000" w:themeColor="text1"/>
          <w:kern w:val="0"/>
          <w:szCs w:val="21"/>
        </w:rPr>
        <w:t>Perona</w:t>
      </w:r>
      <w:proofErr w:type="spellEnd"/>
      <w:r w:rsidRPr="0057570A">
        <w:rPr>
          <w:rFonts w:ascii="Times New Roman" w:eastAsia="宋体" w:hAnsi="Times New Roman" w:cs="宋体" w:hint="eastAsia"/>
          <w:color w:val="000000" w:themeColor="text1"/>
          <w:kern w:val="0"/>
          <w:szCs w:val="21"/>
        </w:rPr>
        <w:t xml:space="preserve">, P. Learning generative visual models from few training examples: An incremental </w:t>
      </w:r>
      <w:proofErr w:type="spellStart"/>
      <w:r w:rsidRPr="0057570A">
        <w:rPr>
          <w:rFonts w:ascii="Times New Roman" w:eastAsia="宋体" w:hAnsi="Times New Roman" w:cs="宋体" w:hint="eastAsia"/>
          <w:color w:val="000000" w:themeColor="text1"/>
          <w:kern w:val="0"/>
          <w:szCs w:val="21"/>
        </w:rPr>
        <w:t>bayesian</w:t>
      </w:r>
      <w:proofErr w:type="spellEnd"/>
      <w:r w:rsidRPr="0057570A">
        <w:rPr>
          <w:rFonts w:ascii="Times New Roman" w:eastAsia="宋体" w:hAnsi="Times New Roman" w:cs="宋体" w:hint="eastAsia"/>
          <w:color w:val="000000" w:themeColor="text1"/>
          <w:kern w:val="0"/>
          <w:szCs w:val="21"/>
        </w:rPr>
        <w:t xml:space="preserve"> approach tested on 101 object categories. In IEEE CVPR Workshop of Generative Model Based Vision, 2004.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Girshick</w:t>
      </w:r>
      <w:proofErr w:type="spellEnd"/>
      <w:r w:rsidRPr="0057570A">
        <w:rPr>
          <w:rFonts w:ascii="Times New Roman" w:eastAsia="宋体" w:hAnsi="Times New Roman" w:cs="宋体" w:hint="eastAsia"/>
          <w:color w:val="000000" w:themeColor="text1"/>
          <w:kern w:val="0"/>
          <w:szCs w:val="21"/>
        </w:rPr>
        <w:t xml:space="preserve">, R. B., Donahue, J., Darrell, T., and Malik, J. Rich feature hierarchies for accurate object detection and semantic segmentation.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abs/1311.2524v5, 2014. Published in Proc. CVPR,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Gkioxari</w:t>
      </w:r>
      <w:proofErr w:type="spellEnd"/>
      <w:r w:rsidRPr="0057570A">
        <w:rPr>
          <w:rFonts w:ascii="Times New Roman" w:eastAsia="宋体" w:hAnsi="Times New Roman" w:cs="宋体" w:hint="eastAsia"/>
          <w:color w:val="000000" w:themeColor="text1"/>
          <w:kern w:val="0"/>
          <w:szCs w:val="21"/>
        </w:rPr>
        <w:t xml:space="preserve">, G., </w:t>
      </w:r>
      <w:proofErr w:type="spellStart"/>
      <w:r w:rsidRPr="0057570A">
        <w:rPr>
          <w:rFonts w:ascii="Times New Roman" w:eastAsia="宋体" w:hAnsi="Times New Roman" w:cs="宋体" w:hint="eastAsia"/>
          <w:color w:val="000000" w:themeColor="text1"/>
          <w:kern w:val="0"/>
          <w:szCs w:val="21"/>
        </w:rPr>
        <w:t>Girshick</w:t>
      </w:r>
      <w:proofErr w:type="spellEnd"/>
      <w:r w:rsidRPr="0057570A">
        <w:rPr>
          <w:rFonts w:ascii="Times New Roman" w:eastAsia="宋体" w:hAnsi="Times New Roman" w:cs="宋体" w:hint="eastAsia"/>
          <w:color w:val="000000" w:themeColor="text1"/>
          <w:kern w:val="0"/>
          <w:szCs w:val="21"/>
        </w:rPr>
        <w:t xml:space="preserve">, R., and Malik, J. Actions and attributes from wholes and parts.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abs/1412.2604,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Glorot</w:t>
      </w:r>
      <w:proofErr w:type="spellEnd"/>
      <w:r w:rsidRPr="0057570A">
        <w:rPr>
          <w:rFonts w:ascii="Times New Roman" w:eastAsia="宋体" w:hAnsi="Times New Roman" w:cs="宋体" w:hint="eastAsia"/>
          <w:color w:val="000000" w:themeColor="text1"/>
          <w:kern w:val="0"/>
          <w:szCs w:val="21"/>
        </w:rPr>
        <w:t xml:space="preserve">, X. and </w:t>
      </w:r>
      <w:proofErr w:type="spellStart"/>
      <w:r w:rsidRPr="0057570A">
        <w:rPr>
          <w:rFonts w:ascii="Times New Roman" w:eastAsia="宋体" w:hAnsi="Times New Roman" w:cs="宋体" w:hint="eastAsia"/>
          <w:color w:val="000000" w:themeColor="text1"/>
          <w:kern w:val="0"/>
          <w:szCs w:val="21"/>
        </w:rPr>
        <w:t>Bengio</w:t>
      </w:r>
      <w:proofErr w:type="spellEnd"/>
      <w:r w:rsidRPr="0057570A">
        <w:rPr>
          <w:rFonts w:ascii="Times New Roman" w:eastAsia="宋体" w:hAnsi="Times New Roman" w:cs="宋体" w:hint="eastAsia"/>
          <w:color w:val="000000" w:themeColor="text1"/>
          <w:kern w:val="0"/>
          <w:szCs w:val="21"/>
        </w:rPr>
        <w:t>, Y. Understanding the difficulty of training deep feedforward neural networks. In Proc. AISTATS, volume 9, pp. 249</w:t>
      </w:r>
      <w:r w:rsidRPr="0057570A">
        <w:rPr>
          <w:rFonts w:ascii="Times New Roman" w:eastAsia="宋体" w:hAnsi="Times New Roman" w:cs="宋体" w:hint="eastAsia"/>
          <w:color w:val="000000" w:themeColor="text1"/>
          <w:kern w:val="0"/>
          <w:szCs w:val="21"/>
        </w:rPr>
        <w:t>–</w:t>
      </w:r>
      <w:r w:rsidRPr="0057570A">
        <w:rPr>
          <w:rFonts w:ascii="Times New Roman" w:eastAsia="宋体" w:hAnsi="Times New Roman" w:cs="宋体" w:hint="eastAsia"/>
          <w:color w:val="000000" w:themeColor="text1"/>
          <w:kern w:val="0"/>
          <w:szCs w:val="21"/>
        </w:rPr>
        <w:t>256, 2010.</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lastRenderedPageBreak/>
        <w:t>Goodfellow</w:t>
      </w:r>
      <w:proofErr w:type="spellEnd"/>
      <w:r w:rsidRPr="0057570A">
        <w:rPr>
          <w:rFonts w:ascii="Times New Roman" w:eastAsia="宋体" w:hAnsi="Times New Roman" w:cs="宋体" w:hint="eastAsia"/>
          <w:color w:val="000000" w:themeColor="text1"/>
          <w:kern w:val="0"/>
          <w:szCs w:val="21"/>
        </w:rPr>
        <w:t xml:space="preserve">, I. J., </w:t>
      </w:r>
      <w:proofErr w:type="spellStart"/>
      <w:r w:rsidRPr="0057570A">
        <w:rPr>
          <w:rFonts w:ascii="Times New Roman" w:eastAsia="宋体" w:hAnsi="Times New Roman" w:cs="宋体" w:hint="eastAsia"/>
          <w:color w:val="000000" w:themeColor="text1"/>
          <w:kern w:val="0"/>
          <w:szCs w:val="21"/>
        </w:rPr>
        <w:t>Bulatov</w:t>
      </w:r>
      <w:proofErr w:type="spellEnd"/>
      <w:r w:rsidRPr="0057570A">
        <w:rPr>
          <w:rFonts w:ascii="Times New Roman" w:eastAsia="宋体" w:hAnsi="Times New Roman" w:cs="宋体" w:hint="eastAsia"/>
          <w:color w:val="000000" w:themeColor="text1"/>
          <w:kern w:val="0"/>
          <w:szCs w:val="21"/>
        </w:rPr>
        <w:t xml:space="preserve">, Y., </w:t>
      </w:r>
      <w:proofErr w:type="spellStart"/>
      <w:r w:rsidRPr="0057570A">
        <w:rPr>
          <w:rFonts w:ascii="Times New Roman" w:eastAsia="宋体" w:hAnsi="Times New Roman" w:cs="宋体" w:hint="eastAsia"/>
          <w:color w:val="000000" w:themeColor="text1"/>
          <w:kern w:val="0"/>
          <w:szCs w:val="21"/>
        </w:rPr>
        <w:t>Ibarz</w:t>
      </w:r>
      <w:proofErr w:type="spellEnd"/>
      <w:r w:rsidRPr="0057570A">
        <w:rPr>
          <w:rFonts w:ascii="Times New Roman" w:eastAsia="宋体" w:hAnsi="Times New Roman" w:cs="宋体" w:hint="eastAsia"/>
          <w:color w:val="000000" w:themeColor="text1"/>
          <w:kern w:val="0"/>
          <w:szCs w:val="21"/>
        </w:rPr>
        <w:t xml:space="preserve">, J., </w:t>
      </w:r>
      <w:proofErr w:type="spellStart"/>
      <w:r w:rsidRPr="0057570A">
        <w:rPr>
          <w:rFonts w:ascii="Times New Roman" w:eastAsia="宋体" w:hAnsi="Times New Roman" w:cs="宋体" w:hint="eastAsia"/>
          <w:color w:val="000000" w:themeColor="text1"/>
          <w:kern w:val="0"/>
          <w:szCs w:val="21"/>
        </w:rPr>
        <w:t>Arnoud</w:t>
      </w:r>
      <w:proofErr w:type="spellEnd"/>
      <w:r w:rsidRPr="0057570A">
        <w:rPr>
          <w:rFonts w:ascii="Times New Roman" w:eastAsia="宋体" w:hAnsi="Times New Roman" w:cs="宋体" w:hint="eastAsia"/>
          <w:color w:val="000000" w:themeColor="text1"/>
          <w:kern w:val="0"/>
          <w:szCs w:val="21"/>
        </w:rPr>
        <w:t xml:space="preserve">, S., and </w:t>
      </w:r>
      <w:proofErr w:type="spellStart"/>
      <w:r w:rsidRPr="0057570A">
        <w:rPr>
          <w:rFonts w:ascii="Times New Roman" w:eastAsia="宋体" w:hAnsi="Times New Roman" w:cs="宋体" w:hint="eastAsia"/>
          <w:color w:val="000000" w:themeColor="text1"/>
          <w:kern w:val="0"/>
          <w:szCs w:val="21"/>
        </w:rPr>
        <w:t>Shet</w:t>
      </w:r>
      <w:proofErr w:type="spellEnd"/>
      <w:r w:rsidRPr="0057570A">
        <w:rPr>
          <w:rFonts w:ascii="Times New Roman" w:eastAsia="宋体" w:hAnsi="Times New Roman" w:cs="宋体" w:hint="eastAsia"/>
          <w:color w:val="000000" w:themeColor="text1"/>
          <w:kern w:val="0"/>
          <w:szCs w:val="21"/>
        </w:rPr>
        <w:t>, V. Multi-digit number recognition from street view imagery using deep convolutional neural networks. In Proc. ICLR,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Griffin, G., </w:t>
      </w:r>
      <w:proofErr w:type="spellStart"/>
      <w:r w:rsidRPr="0057570A">
        <w:rPr>
          <w:rFonts w:ascii="Times New Roman" w:eastAsia="宋体" w:hAnsi="Times New Roman" w:cs="宋体" w:hint="eastAsia"/>
          <w:color w:val="000000" w:themeColor="text1"/>
          <w:kern w:val="0"/>
          <w:szCs w:val="21"/>
        </w:rPr>
        <w:t>Holub</w:t>
      </w:r>
      <w:proofErr w:type="spellEnd"/>
      <w:r w:rsidRPr="0057570A">
        <w:rPr>
          <w:rFonts w:ascii="Times New Roman" w:eastAsia="宋体" w:hAnsi="Times New Roman" w:cs="宋体" w:hint="eastAsia"/>
          <w:color w:val="000000" w:themeColor="text1"/>
          <w:kern w:val="0"/>
          <w:szCs w:val="21"/>
        </w:rPr>
        <w:t xml:space="preserve">, A., and </w:t>
      </w:r>
      <w:proofErr w:type="spellStart"/>
      <w:r w:rsidRPr="0057570A">
        <w:rPr>
          <w:rFonts w:ascii="Times New Roman" w:eastAsia="宋体" w:hAnsi="Times New Roman" w:cs="宋体" w:hint="eastAsia"/>
          <w:color w:val="000000" w:themeColor="text1"/>
          <w:kern w:val="0"/>
          <w:szCs w:val="21"/>
        </w:rPr>
        <w:t>Perona</w:t>
      </w:r>
      <w:proofErr w:type="spellEnd"/>
      <w:r w:rsidRPr="0057570A">
        <w:rPr>
          <w:rFonts w:ascii="Times New Roman" w:eastAsia="宋体" w:hAnsi="Times New Roman" w:cs="宋体" w:hint="eastAsia"/>
          <w:color w:val="000000" w:themeColor="text1"/>
          <w:kern w:val="0"/>
          <w:szCs w:val="21"/>
        </w:rPr>
        <w:t>, P. Caltech-256 object category dataset. Technical Report 7694, California Institute of Technology, 2007.</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He, K., Zhang, X., Ren, S., and Sun, J. Spatial pyramid pooling in deep convolutional networks for visual recognition.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abs/1406.4729v2,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Hoai</w:t>
      </w:r>
      <w:proofErr w:type="spellEnd"/>
      <w:r w:rsidRPr="0057570A">
        <w:rPr>
          <w:rFonts w:ascii="Times New Roman" w:eastAsia="宋体" w:hAnsi="Times New Roman" w:cs="宋体" w:hint="eastAsia"/>
          <w:color w:val="000000" w:themeColor="text1"/>
          <w:kern w:val="0"/>
          <w:szCs w:val="21"/>
        </w:rPr>
        <w:t>, M. Regularized max pooling for image categorization. In Proc. BMVC.,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Howard, A. G. Some improvements on deep convolutional neural network based image classification. In Proc. ICLR,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Jia</w:t>
      </w:r>
      <w:proofErr w:type="spellEnd"/>
      <w:r w:rsidRPr="0057570A">
        <w:rPr>
          <w:rFonts w:ascii="Times New Roman" w:eastAsia="宋体" w:hAnsi="Times New Roman" w:cs="宋体" w:hint="eastAsia"/>
          <w:color w:val="000000" w:themeColor="text1"/>
          <w:kern w:val="0"/>
          <w:szCs w:val="21"/>
        </w:rPr>
        <w:t xml:space="preserve">, Y. </w:t>
      </w:r>
      <w:proofErr w:type="spellStart"/>
      <w:r w:rsidRPr="0057570A">
        <w:rPr>
          <w:rFonts w:ascii="Times New Roman" w:eastAsia="宋体" w:hAnsi="Times New Roman" w:cs="宋体" w:hint="eastAsia"/>
          <w:color w:val="000000" w:themeColor="text1"/>
          <w:kern w:val="0"/>
          <w:szCs w:val="21"/>
        </w:rPr>
        <w:t>Caffe</w:t>
      </w:r>
      <w:proofErr w:type="spellEnd"/>
      <w:r w:rsidRPr="0057570A">
        <w:rPr>
          <w:rFonts w:ascii="Times New Roman" w:eastAsia="宋体" w:hAnsi="Times New Roman" w:cs="宋体" w:hint="eastAsia"/>
          <w:color w:val="000000" w:themeColor="text1"/>
          <w:kern w:val="0"/>
          <w:szCs w:val="21"/>
        </w:rPr>
        <w:t>: An open source convolutional architecture for fast feature embedding. </w:t>
      </w:r>
      <w:hyperlink r:id="rId21" w:tgtFrame="_blank" w:history="1">
        <w:r w:rsidRPr="0057570A">
          <w:rPr>
            <w:rFonts w:ascii="Times New Roman" w:eastAsia="宋体" w:hAnsi="Times New Roman" w:cs="宋体" w:hint="eastAsia"/>
            <w:color w:val="000000" w:themeColor="text1"/>
            <w:kern w:val="0"/>
            <w:szCs w:val="21"/>
          </w:rPr>
          <w:t>http://caffe.berkeleyvision.org/</w:t>
        </w:r>
      </w:hyperlink>
      <w:r w:rsidRPr="0057570A">
        <w:rPr>
          <w:rFonts w:ascii="Times New Roman" w:eastAsia="宋体" w:hAnsi="Times New Roman" w:cs="宋体" w:hint="eastAsia"/>
          <w:color w:val="000000" w:themeColor="text1"/>
          <w:kern w:val="0"/>
          <w:szCs w:val="21"/>
        </w:rPr>
        <w:t>, 2013.</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Karpathy</w:t>
      </w:r>
      <w:proofErr w:type="spellEnd"/>
      <w:r w:rsidRPr="0057570A">
        <w:rPr>
          <w:rFonts w:ascii="Times New Roman" w:eastAsia="宋体" w:hAnsi="Times New Roman" w:cs="宋体" w:hint="eastAsia"/>
          <w:color w:val="000000" w:themeColor="text1"/>
          <w:kern w:val="0"/>
          <w:szCs w:val="21"/>
        </w:rPr>
        <w:t xml:space="preserve">, A. and </w:t>
      </w:r>
      <w:proofErr w:type="spellStart"/>
      <w:r w:rsidRPr="0057570A">
        <w:rPr>
          <w:rFonts w:ascii="Times New Roman" w:eastAsia="宋体" w:hAnsi="Times New Roman" w:cs="宋体" w:hint="eastAsia"/>
          <w:color w:val="000000" w:themeColor="text1"/>
          <w:kern w:val="0"/>
          <w:szCs w:val="21"/>
        </w:rPr>
        <w:t>Fei-Fei</w:t>
      </w:r>
      <w:proofErr w:type="spellEnd"/>
      <w:r w:rsidRPr="0057570A">
        <w:rPr>
          <w:rFonts w:ascii="Times New Roman" w:eastAsia="宋体" w:hAnsi="Times New Roman" w:cs="宋体" w:hint="eastAsia"/>
          <w:color w:val="000000" w:themeColor="text1"/>
          <w:kern w:val="0"/>
          <w:szCs w:val="21"/>
        </w:rPr>
        <w:t xml:space="preserve">, L. Deep visual-semantic alignments for generating image descriptions.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abs/1412.2306,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Kiros</w:t>
      </w:r>
      <w:proofErr w:type="spellEnd"/>
      <w:r w:rsidRPr="0057570A">
        <w:rPr>
          <w:rFonts w:ascii="Times New Roman" w:eastAsia="宋体" w:hAnsi="Times New Roman" w:cs="宋体" w:hint="eastAsia"/>
          <w:color w:val="000000" w:themeColor="text1"/>
          <w:kern w:val="0"/>
          <w:szCs w:val="21"/>
        </w:rPr>
        <w:t xml:space="preserve">, R., </w:t>
      </w:r>
      <w:proofErr w:type="spellStart"/>
      <w:r w:rsidRPr="0057570A">
        <w:rPr>
          <w:rFonts w:ascii="Times New Roman" w:eastAsia="宋体" w:hAnsi="Times New Roman" w:cs="宋体" w:hint="eastAsia"/>
          <w:color w:val="000000" w:themeColor="text1"/>
          <w:kern w:val="0"/>
          <w:szCs w:val="21"/>
        </w:rPr>
        <w:t>Salakhutdinov</w:t>
      </w:r>
      <w:proofErr w:type="spellEnd"/>
      <w:r w:rsidRPr="0057570A">
        <w:rPr>
          <w:rFonts w:ascii="Times New Roman" w:eastAsia="宋体" w:hAnsi="Times New Roman" w:cs="宋体" w:hint="eastAsia"/>
          <w:color w:val="000000" w:themeColor="text1"/>
          <w:kern w:val="0"/>
          <w:szCs w:val="21"/>
        </w:rPr>
        <w:t xml:space="preserve">, R., and </w:t>
      </w:r>
      <w:proofErr w:type="spellStart"/>
      <w:r w:rsidRPr="0057570A">
        <w:rPr>
          <w:rFonts w:ascii="Times New Roman" w:eastAsia="宋体" w:hAnsi="Times New Roman" w:cs="宋体" w:hint="eastAsia"/>
          <w:color w:val="000000" w:themeColor="text1"/>
          <w:kern w:val="0"/>
          <w:szCs w:val="21"/>
        </w:rPr>
        <w:t>Zemel</w:t>
      </w:r>
      <w:proofErr w:type="spellEnd"/>
      <w:r w:rsidRPr="0057570A">
        <w:rPr>
          <w:rFonts w:ascii="Times New Roman" w:eastAsia="宋体" w:hAnsi="Times New Roman" w:cs="宋体" w:hint="eastAsia"/>
          <w:color w:val="000000" w:themeColor="text1"/>
          <w:kern w:val="0"/>
          <w:szCs w:val="21"/>
        </w:rPr>
        <w:t xml:space="preserve">, R. S. Unifying visual-semantic </w:t>
      </w:r>
      <w:proofErr w:type="spellStart"/>
      <w:r w:rsidRPr="0057570A">
        <w:rPr>
          <w:rFonts w:ascii="Times New Roman" w:eastAsia="宋体" w:hAnsi="Times New Roman" w:cs="宋体" w:hint="eastAsia"/>
          <w:color w:val="000000" w:themeColor="text1"/>
          <w:kern w:val="0"/>
          <w:szCs w:val="21"/>
        </w:rPr>
        <w:t>embeddings</w:t>
      </w:r>
      <w:proofErr w:type="spellEnd"/>
      <w:r w:rsidRPr="0057570A">
        <w:rPr>
          <w:rFonts w:ascii="Times New Roman" w:eastAsia="宋体" w:hAnsi="Times New Roman" w:cs="宋体" w:hint="eastAsia"/>
          <w:color w:val="000000" w:themeColor="text1"/>
          <w:kern w:val="0"/>
          <w:szCs w:val="21"/>
        </w:rPr>
        <w:t xml:space="preserve"> with multimodal neural language models.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abs/1411.2539,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Krizhevsky</w:t>
      </w:r>
      <w:proofErr w:type="spellEnd"/>
      <w:r w:rsidRPr="0057570A">
        <w:rPr>
          <w:rFonts w:ascii="Times New Roman" w:eastAsia="宋体" w:hAnsi="Times New Roman" w:cs="宋体" w:hint="eastAsia"/>
          <w:color w:val="000000" w:themeColor="text1"/>
          <w:kern w:val="0"/>
          <w:szCs w:val="21"/>
        </w:rPr>
        <w:t xml:space="preserve">, A. One weird trick for parallelizing convolutional neural networks.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abs/1404.5997,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Krizhevsky</w:t>
      </w:r>
      <w:proofErr w:type="spellEnd"/>
      <w:r w:rsidRPr="0057570A">
        <w:rPr>
          <w:rFonts w:ascii="Times New Roman" w:eastAsia="宋体" w:hAnsi="Times New Roman" w:cs="宋体" w:hint="eastAsia"/>
          <w:color w:val="000000" w:themeColor="text1"/>
          <w:kern w:val="0"/>
          <w:szCs w:val="21"/>
        </w:rPr>
        <w:t xml:space="preserve">, A., </w:t>
      </w:r>
      <w:proofErr w:type="spellStart"/>
      <w:r w:rsidRPr="0057570A">
        <w:rPr>
          <w:rFonts w:ascii="Times New Roman" w:eastAsia="宋体" w:hAnsi="Times New Roman" w:cs="宋体" w:hint="eastAsia"/>
          <w:color w:val="000000" w:themeColor="text1"/>
          <w:kern w:val="0"/>
          <w:szCs w:val="21"/>
        </w:rPr>
        <w:t>Sutskever</w:t>
      </w:r>
      <w:proofErr w:type="spellEnd"/>
      <w:r w:rsidRPr="0057570A">
        <w:rPr>
          <w:rFonts w:ascii="Times New Roman" w:eastAsia="宋体" w:hAnsi="Times New Roman" w:cs="宋体" w:hint="eastAsia"/>
          <w:color w:val="000000" w:themeColor="text1"/>
          <w:kern w:val="0"/>
          <w:szCs w:val="21"/>
        </w:rPr>
        <w:t>, I., and Hinton, G. E. ImageNet classification with deep convolutional neural networks. In NIPS, pp. 1106</w:t>
      </w:r>
      <w:r w:rsidRPr="0057570A">
        <w:rPr>
          <w:rFonts w:ascii="Times New Roman" w:eastAsia="宋体" w:hAnsi="Times New Roman" w:cs="宋体" w:hint="eastAsia"/>
          <w:color w:val="000000" w:themeColor="text1"/>
          <w:kern w:val="0"/>
          <w:szCs w:val="21"/>
        </w:rPr>
        <w:t>–</w:t>
      </w:r>
      <w:r w:rsidRPr="0057570A">
        <w:rPr>
          <w:rFonts w:ascii="Times New Roman" w:eastAsia="宋体" w:hAnsi="Times New Roman" w:cs="宋体" w:hint="eastAsia"/>
          <w:color w:val="000000" w:themeColor="text1"/>
          <w:kern w:val="0"/>
          <w:szCs w:val="21"/>
        </w:rPr>
        <w:t>1114, 2012.</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LeCun</w:t>
      </w:r>
      <w:proofErr w:type="spellEnd"/>
      <w:r w:rsidRPr="0057570A">
        <w:rPr>
          <w:rFonts w:ascii="Times New Roman" w:eastAsia="宋体" w:hAnsi="Times New Roman" w:cs="宋体" w:hint="eastAsia"/>
          <w:color w:val="000000" w:themeColor="text1"/>
          <w:kern w:val="0"/>
          <w:szCs w:val="21"/>
        </w:rPr>
        <w:t xml:space="preserve">, Y., </w:t>
      </w:r>
      <w:proofErr w:type="spellStart"/>
      <w:r w:rsidRPr="0057570A">
        <w:rPr>
          <w:rFonts w:ascii="Times New Roman" w:eastAsia="宋体" w:hAnsi="Times New Roman" w:cs="宋体" w:hint="eastAsia"/>
          <w:color w:val="000000" w:themeColor="text1"/>
          <w:kern w:val="0"/>
          <w:szCs w:val="21"/>
        </w:rPr>
        <w:t>Boser</w:t>
      </w:r>
      <w:proofErr w:type="spellEnd"/>
      <w:r w:rsidRPr="0057570A">
        <w:rPr>
          <w:rFonts w:ascii="Times New Roman" w:eastAsia="宋体" w:hAnsi="Times New Roman" w:cs="宋体" w:hint="eastAsia"/>
          <w:color w:val="000000" w:themeColor="text1"/>
          <w:kern w:val="0"/>
          <w:szCs w:val="21"/>
        </w:rPr>
        <w:t xml:space="preserve">, B., </w:t>
      </w:r>
      <w:proofErr w:type="spellStart"/>
      <w:r w:rsidRPr="0057570A">
        <w:rPr>
          <w:rFonts w:ascii="Times New Roman" w:eastAsia="宋体" w:hAnsi="Times New Roman" w:cs="宋体" w:hint="eastAsia"/>
          <w:color w:val="000000" w:themeColor="text1"/>
          <w:kern w:val="0"/>
          <w:szCs w:val="21"/>
        </w:rPr>
        <w:t>Denker</w:t>
      </w:r>
      <w:proofErr w:type="spellEnd"/>
      <w:r w:rsidRPr="0057570A">
        <w:rPr>
          <w:rFonts w:ascii="Times New Roman" w:eastAsia="宋体" w:hAnsi="Times New Roman" w:cs="宋体" w:hint="eastAsia"/>
          <w:color w:val="000000" w:themeColor="text1"/>
          <w:kern w:val="0"/>
          <w:szCs w:val="21"/>
        </w:rPr>
        <w:t xml:space="preserve">, J. S., Henderson, D., Howard, R. E., Hubbard, W., and </w:t>
      </w:r>
      <w:proofErr w:type="spellStart"/>
      <w:r w:rsidRPr="0057570A">
        <w:rPr>
          <w:rFonts w:ascii="Times New Roman" w:eastAsia="宋体" w:hAnsi="Times New Roman" w:cs="宋体" w:hint="eastAsia"/>
          <w:color w:val="000000" w:themeColor="text1"/>
          <w:kern w:val="0"/>
          <w:szCs w:val="21"/>
        </w:rPr>
        <w:t>Jackel</w:t>
      </w:r>
      <w:proofErr w:type="spellEnd"/>
      <w:r w:rsidRPr="0057570A">
        <w:rPr>
          <w:rFonts w:ascii="Times New Roman" w:eastAsia="宋体" w:hAnsi="Times New Roman" w:cs="宋体" w:hint="eastAsia"/>
          <w:color w:val="000000" w:themeColor="text1"/>
          <w:kern w:val="0"/>
          <w:szCs w:val="21"/>
        </w:rPr>
        <w:t>, L. D. Backpropagation applied to handwritten zip code recognition. Neural Computation, 1(4):541</w:t>
      </w:r>
      <w:r w:rsidRPr="0057570A">
        <w:rPr>
          <w:rFonts w:ascii="Times New Roman" w:eastAsia="宋体" w:hAnsi="Times New Roman" w:cs="宋体" w:hint="eastAsia"/>
          <w:color w:val="000000" w:themeColor="text1"/>
          <w:kern w:val="0"/>
          <w:szCs w:val="21"/>
        </w:rPr>
        <w:t>–</w:t>
      </w:r>
      <w:r w:rsidRPr="0057570A">
        <w:rPr>
          <w:rFonts w:ascii="Times New Roman" w:eastAsia="宋体" w:hAnsi="Times New Roman" w:cs="宋体" w:hint="eastAsia"/>
          <w:color w:val="000000" w:themeColor="text1"/>
          <w:kern w:val="0"/>
          <w:szCs w:val="21"/>
        </w:rPr>
        <w:t>551, 1989.</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Lin, M., Chen, Q., and Yan, S. Network in network. In Proc. ICLR,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Long, J., </w:t>
      </w:r>
      <w:proofErr w:type="spellStart"/>
      <w:r w:rsidRPr="0057570A">
        <w:rPr>
          <w:rFonts w:ascii="Times New Roman" w:eastAsia="宋体" w:hAnsi="Times New Roman" w:cs="宋体" w:hint="eastAsia"/>
          <w:color w:val="000000" w:themeColor="text1"/>
          <w:kern w:val="0"/>
          <w:szCs w:val="21"/>
        </w:rPr>
        <w:t>Shelhamer</w:t>
      </w:r>
      <w:proofErr w:type="spellEnd"/>
      <w:r w:rsidRPr="0057570A">
        <w:rPr>
          <w:rFonts w:ascii="Times New Roman" w:eastAsia="宋体" w:hAnsi="Times New Roman" w:cs="宋体" w:hint="eastAsia"/>
          <w:color w:val="000000" w:themeColor="text1"/>
          <w:kern w:val="0"/>
          <w:szCs w:val="21"/>
        </w:rPr>
        <w:t xml:space="preserve">, E., and Darrell, T. Fully convolutional networks for semantic segmentation.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abs/1411.4038,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Oquab</w:t>
      </w:r>
      <w:proofErr w:type="spellEnd"/>
      <w:r w:rsidRPr="0057570A">
        <w:rPr>
          <w:rFonts w:ascii="Times New Roman" w:eastAsia="宋体" w:hAnsi="Times New Roman" w:cs="宋体" w:hint="eastAsia"/>
          <w:color w:val="000000" w:themeColor="text1"/>
          <w:kern w:val="0"/>
          <w:szCs w:val="21"/>
        </w:rPr>
        <w:t xml:space="preserve">, M., </w:t>
      </w:r>
      <w:proofErr w:type="spellStart"/>
      <w:r w:rsidRPr="0057570A">
        <w:rPr>
          <w:rFonts w:ascii="Times New Roman" w:eastAsia="宋体" w:hAnsi="Times New Roman" w:cs="宋体" w:hint="eastAsia"/>
          <w:color w:val="000000" w:themeColor="text1"/>
          <w:kern w:val="0"/>
          <w:szCs w:val="21"/>
        </w:rPr>
        <w:t>Bottou</w:t>
      </w:r>
      <w:proofErr w:type="spellEnd"/>
      <w:r w:rsidRPr="0057570A">
        <w:rPr>
          <w:rFonts w:ascii="Times New Roman" w:eastAsia="宋体" w:hAnsi="Times New Roman" w:cs="宋体" w:hint="eastAsia"/>
          <w:color w:val="000000" w:themeColor="text1"/>
          <w:kern w:val="0"/>
          <w:szCs w:val="21"/>
        </w:rPr>
        <w:t xml:space="preserve">, L., Laptev, I., and </w:t>
      </w:r>
      <w:proofErr w:type="spellStart"/>
      <w:r w:rsidRPr="0057570A">
        <w:rPr>
          <w:rFonts w:ascii="Times New Roman" w:eastAsia="宋体" w:hAnsi="Times New Roman" w:cs="宋体" w:hint="eastAsia"/>
          <w:color w:val="000000" w:themeColor="text1"/>
          <w:kern w:val="0"/>
          <w:szCs w:val="21"/>
        </w:rPr>
        <w:t>Sivic</w:t>
      </w:r>
      <w:proofErr w:type="spellEnd"/>
      <w:r w:rsidRPr="0057570A">
        <w:rPr>
          <w:rFonts w:ascii="Times New Roman" w:eastAsia="宋体" w:hAnsi="Times New Roman" w:cs="宋体" w:hint="eastAsia"/>
          <w:color w:val="000000" w:themeColor="text1"/>
          <w:kern w:val="0"/>
          <w:szCs w:val="21"/>
        </w:rPr>
        <w:t>, J. Learning and Transferring Mid-Level Image Representations using Convolutional Neural Networks. In Proc. CVPR,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lastRenderedPageBreak/>
        <w:t>Perronnin</w:t>
      </w:r>
      <w:proofErr w:type="spellEnd"/>
      <w:r w:rsidRPr="0057570A">
        <w:rPr>
          <w:rFonts w:ascii="Times New Roman" w:eastAsia="宋体" w:hAnsi="Times New Roman" w:cs="宋体" w:hint="eastAsia"/>
          <w:color w:val="000000" w:themeColor="text1"/>
          <w:kern w:val="0"/>
          <w:szCs w:val="21"/>
        </w:rPr>
        <w:t>, F., Sa ́</w:t>
      </w:r>
      <w:proofErr w:type="spellStart"/>
      <w:r w:rsidRPr="0057570A">
        <w:rPr>
          <w:rFonts w:ascii="Times New Roman" w:eastAsia="宋体" w:hAnsi="Times New Roman" w:cs="宋体" w:hint="eastAsia"/>
          <w:color w:val="000000" w:themeColor="text1"/>
          <w:kern w:val="0"/>
          <w:szCs w:val="21"/>
        </w:rPr>
        <w:t>nchez</w:t>
      </w:r>
      <w:proofErr w:type="spellEnd"/>
      <w:r w:rsidRPr="0057570A">
        <w:rPr>
          <w:rFonts w:ascii="Times New Roman" w:eastAsia="宋体" w:hAnsi="Times New Roman" w:cs="宋体" w:hint="eastAsia"/>
          <w:color w:val="000000" w:themeColor="text1"/>
          <w:kern w:val="0"/>
          <w:szCs w:val="21"/>
        </w:rPr>
        <w:t xml:space="preserve">, J., and </w:t>
      </w:r>
      <w:proofErr w:type="spellStart"/>
      <w:r w:rsidRPr="0057570A">
        <w:rPr>
          <w:rFonts w:ascii="Times New Roman" w:eastAsia="宋体" w:hAnsi="Times New Roman" w:cs="宋体" w:hint="eastAsia"/>
          <w:color w:val="000000" w:themeColor="text1"/>
          <w:kern w:val="0"/>
          <w:szCs w:val="21"/>
        </w:rPr>
        <w:t>Mensink</w:t>
      </w:r>
      <w:proofErr w:type="spellEnd"/>
      <w:r w:rsidRPr="0057570A">
        <w:rPr>
          <w:rFonts w:ascii="Times New Roman" w:eastAsia="宋体" w:hAnsi="Times New Roman" w:cs="宋体" w:hint="eastAsia"/>
          <w:color w:val="000000" w:themeColor="text1"/>
          <w:kern w:val="0"/>
          <w:szCs w:val="21"/>
        </w:rPr>
        <w:t>, T. Improving the Fisher kernel for large-scale image classification. In Proc. ECCV, 2010.</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Razavian</w:t>
      </w:r>
      <w:proofErr w:type="spellEnd"/>
      <w:r w:rsidRPr="0057570A">
        <w:rPr>
          <w:rFonts w:ascii="Times New Roman" w:eastAsia="宋体" w:hAnsi="Times New Roman" w:cs="宋体" w:hint="eastAsia"/>
          <w:color w:val="000000" w:themeColor="text1"/>
          <w:kern w:val="0"/>
          <w:szCs w:val="21"/>
        </w:rPr>
        <w:t xml:space="preserve">, A., </w:t>
      </w:r>
      <w:proofErr w:type="spellStart"/>
      <w:r w:rsidRPr="0057570A">
        <w:rPr>
          <w:rFonts w:ascii="Times New Roman" w:eastAsia="宋体" w:hAnsi="Times New Roman" w:cs="宋体" w:hint="eastAsia"/>
          <w:color w:val="000000" w:themeColor="text1"/>
          <w:kern w:val="0"/>
          <w:szCs w:val="21"/>
        </w:rPr>
        <w:t>Azizpour</w:t>
      </w:r>
      <w:proofErr w:type="spellEnd"/>
      <w:r w:rsidRPr="0057570A">
        <w:rPr>
          <w:rFonts w:ascii="Times New Roman" w:eastAsia="宋体" w:hAnsi="Times New Roman" w:cs="宋体" w:hint="eastAsia"/>
          <w:color w:val="000000" w:themeColor="text1"/>
          <w:kern w:val="0"/>
          <w:szCs w:val="21"/>
        </w:rPr>
        <w:t xml:space="preserve">, H., Sullivan, J., and </w:t>
      </w:r>
      <w:proofErr w:type="spellStart"/>
      <w:r w:rsidRPr="0057570A">
        <w:rPr>
          <w:rFonts w:ascii="Times New Roman" w:eastAsia="宋体" w:hAnsi="Times New Roman" w:cs="宋体" w:hint="eastAsia"/>
          <w:color w:val="000000" w:themeColor="text1"/>
          <w:kern w:val="0"/>
          <w:szCs w:val="21"/>
        </w:rPr>
        <w:t>Carlsson</w:t>
      </w:r>
      <w:proofErr w:type="spellEnd"/>
      <w:r w:rsidRPr="0057570A">
        <w:rPr>
          <w:rFonts w:ascii="Times New Roman" w:eastAsia="宋体" w:hAnsi="Times New Roman" w:cs="宋体" w:hint="eastAsia"/>
          <w:color w:val="000000" w:themeColor="text1"/>
          <w:kern w:val="0"/>
          <w:szCs w:val="21"/>
        </w:rPr>
        <w:t xml:space="preserve">, S. CNN Features off-the-shelf: </w:t>
      </w:r>
      <w:proofErr w:type="gramStart"/>
      <w:r w:rsidRPr="0057570A">
        <w:rPr>
          <w:rFonts w:ascii="Times New Roman" w:eastAsia="宋体" w:hAnsi="Times New Roman" w:cs="宋体" w:hint="eastAsia"/>
          <w:color w:val="000000" w:themeColor="text1"/>
          <w:kern w:val="0"/>
          <w:szCs w:val="21"/>
        </w:rPr>
        <w:t>an</w:t>
      </w:r>
      <w:proofErr w:type="gramEnd"/>
      <w:r w:rsidRPr="0057570A">
        <w:rPr>
          <w:rFonts w:ascii="Times New Roman" w:eastAsia="宋体" w:hAnsi="Times New Roman" w:cs="宋体" w:hint="eastAsia"/>
          <w:color w:val="000000" w:themeColor="text1"/>
          <w:kern w:val="0"/>
          <w:szCs w:val="21"/>
        </w:rPr>
        <w:t xml:space="preserve"> Astounding Baseline for Recognition.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abs/1403.6382,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Russakovsky</w:t>
      </w:r>
      <w:proofErr w:type="spellEnd"/>
      <w:r w:rsidRPr="0057570A">
        <w:rPr>
          <w:rFonts w:ascii="Times New Roman" w:eastAsia="宋体" w:hAnsi="Times New Roman" w:cs="宋体" w:hint="eastAsia"/>
          <w:color w:val="000000" w:themeColor="text1"/>
          <w:kern w:val="0"/>
          <w:szCs w:val="21"/>
        </w:rPr>
        <w:t xml:space="preserve">, O., Deng, J., Su, H., Krause, J., </w:t>
      </w:r>
      <w:proofErr w:type="spellStart"/>
      <w:r w:rsidRPr="0057570A">
        <w:rPr>
          <w:rFonts w:ascii="Times New Roman" w:eastAsia="宋体" w:hAnsi="Times New Roman" w:cs="宋体" w:hint="eastAsia"/>
          <w:color w:val="000000" w:themeColor="text1"/>
          <w:kern w:val="0"/>
          <w:szCs w:val="21"/>
        </w:rPr>
        <w:t>Satheesh</w:t>
      </w:r>
      <w:proofErr w:type="spellEnd"/>
      <w:r w:rsidRPr="0057570A">
        <w:rPr>
          <w:rFonts w:ascii="Times New Roman" w:eastAsia="宋体" w:hAnsi="Times New Roman" w:cs="宋体" w:hint="eastAsia"/>
          <w:color w:val="000000" w:themeColor="text1"/>
          <w:kern w:val="0"/>
          <w:szCs w:val="21"/>
        </w:rPr>
        <w:t xml:space="preserve">, S., Ma, S., Huang, Z., </w:t>
      </w:r>
      <w:proofErr w:type="spellStart"/>
      <w:r w:rsidRPr="0057570A">
        <w:rPr>
          <w:rFonts w:ascii="Times New Roman" w:eastAsia="宋体" w:hAnsi="Times New Roman" w:cs="宋体" w:hint="eastAsia"/>
          <w:color w:val="000000" w:themeColor="text1"/>
          <w:kern w:val="0"/>
          <w:szCs w:val="21"/>
        </w:rPr>
        <w:t>Karpathy</w:t>
      </w:r>
      <w:proofErr w:type="spellEnd"/>
      <w:r w:rsidRPr="0057570A">
        <w:rPr>
          <w:rFonts w:ascii="Times New Roman" w:eastAsia="宋体" w:hAnsi="Times New Roman" w:cs="宋体" w:hint="eastAsia"/>
          <w:color w:val="000000" w:themeColor="text1"/>
          <w:kern w:val="0"/>
          <w:szCs w:val="21"/>
        </w:rPr>
        <w:t xml:space="preserve">, A., Khosla, A., Bernstein, M., Berg, A. C., and </w:t>
      </w:r>
      <w:proofErr w:type="spellStart"/>
      <w:r w:rsidRPr="0057570A">
        <w:rPr>
          <w:rFonts w:ascii="Times New Roman" w:eastAsia="宋体" w:hAnsi="Times New Roman" w:cs="宋体" w:hint="eastAsia"/>
          <w:color w:val="000000" w:themeColor="text1"/>
          <w:kern w:val="0"/>
          <w:szCs w:val="21"/>
        </w:rPr>
        <w:t>Fei-Fei</w:t>
      </w:r>
      <w:proofErr w:type="spellEnd"/>
      <w:r w:rsidRPr="0057570A">
        <w:rPr>
          <w:rFonts w:ascii="Times New Roman" w:eastAsia="宋体" w:hAnsi="Times New Roman" w:cs="宋体" w:hint="eastAsia"/>
          <w:color w:val="000000" w:themeColor="text1"/>
          <w:kern w:val="0"/>
          <w:szCs w:val="21"/>
        </w:rPr>
        <w:t xml:space="preserve">, L. ImageNet large scale visual recognition challenge.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abs/1409.0575,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Sermanet</w:t>
      </w:r>
      <w:proofErr w:type="spellEnd"/>
      <w:r w:rsidRPr="0057570A">
        <w:rPr>
          <w:rFonts w:ascii="Times New Roman" w:eastAsia="宋体" w:hAnsi="Times New Roman" w:cs="宋体" w:hint="eastAsia"/>
          <w:color w:val="000000" w:themeColor="text1"/>
          <w:kern w:val="0"/>
          <w:szCs w:val="21"/>
        </w:rPr>
        <w:t xml:space="preserve">, P., Eigen, D., Zhang, X., Mathieu, M., Fergus, R., and </w:t>
      </w:r>
      <w:proofErr w:type="spellStart"/>
      <w:r w:rsidRPr="0057570A">
        <w:rPr>
          <w:rFonts w:ascii="Times New Roman" w:eastAsia="宋体" w:hAnsi="Times New Roman" w:cs="宋体" w:hint="eastAsia"/>
          <w:color w:val="000000" w:themeColor="text1"/>
          <w:kern w:val="0"/>
          <w:szCs w:val="21"/>
        </w:rPr>
        <w:t>LeCun</w:t>
      </w:r>
      <w:proofErr w:type="spellEnd"/>
      <w:r w:rsidRPr="0057570A">
        <w:rPr>
          <w:rFonts w:ascii="Times New Roman" w:eastAsia="宋体" w:hAnsi="Times New Roman" w:cs="宋体" w:hint="eastAsia"/>
          <w:color w:val="000000" w:themeColor="text1"/>
          <w:kern w:val="0"/>
          <w:szCs w:val="21"/>
        </w:rPr>
        <w:t xml:space="preserve">, Y. </w:t>
      </w:r>
      <w:proofErr w:type="spellStart"/>
      <w:r w:rsidRPr="0057570A">
        <w:rPr>
          <w:rFonts w:ascii="Times New Roman" w:eastAsia="宋体" w:hAnsi="Times New Roman" w:cs="宋体" w:hint="eastAsia"/>
          <w:color w:val="000000" w:themeColor="text1"/>
          <w:kern w:val="0"/>
          <w:szCs w:val="21"/>
        </w:rPr>
        <w:t>OverFeat</w:t>
      </w:r>
      <w:proofErr w:type="spellEnd"/>
      <w:r w:rsidRPr="0057570A">
        <w:rPr>
          <w:rFonts w:ascii="Times New Roman" w:eastAsia="宋体" w:hAnsi="Times New Roman" w:cs="宋体" w:hint="eastAsia"/>
          <w:color w:val="000000" w:themeColor="text1"/>
          <w:kern w:val="0"/>
          <w:szCs w:val="21"/>
        </w:rPr>
        <w:t>: Integrated Recognition, Localization and Detection using Convolutional Networks. In Proc. ICLR,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Simonyan</w:t>
      </w:r>
      <w:proofErr w:type="spellEnd"/>
      <w:r w:rsidRPr="0057570A">
        <w:rPr>
          <w:rFonts w:ascii="Times New Roman" w:eastAsia="宋体" w:hAnsi="Times New Roman" w:cs="宋体" w:hint="eastAsia"/>
          <w:color w:val="000000" w:themeColor="text1"/>
          <w:kern w:val="0"/>
          <w:szCs w:val="21"/>
        </w:rPr>
        <w:t xml:space="preserve">, K. and Zisserman, A. Two-stream convolutional networks for action recognition in videos.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abs/1406.2199, 2014. Published in Proc. NIPS,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proofErr w:type="spellStart"/>
      <w:r w:rsidRPr="0057570A">
        <w:rPr>
          <w:rFonts w:ascii="Times New Roman" w:eastAsia="宋体" w:hAnsi="Times New Roman" w:cs="宋体" w:hint="eastAsia"/>
          <w:color w:val="000000" w:themeColor="text1"/>
          <w:kern w:val="0"/>
          <w:szCs w:val="21"/>
        </w:rPr>
        <w:t>Szegedy</w:t>
      </w:r>
      <w:proofErr w:type="spellEnd"/>
      <w:r w:rsidRPr="0057570A">
        <w:rPr>
          <w:rFonts w:ascii="Times New Roman" w:eastAsia="宋体" w:hAnsi="Times New Roman" w:cs="宋体" w:hint="eastAsia"/>
          <w:color w:val="000000" w:themeColor="text1"/>
          <w:kern w:val="0"/>
          <w:szCs w:val="21"/>
        </w:rPr>
        <w:t xml:space="preserve">, C., Liu, W., </w:t>
      </w:r>
      <w:proofErr w:type="spellStart"/>
      <w:r w:rsidRPr="0057570A">
        <w:rPr>
          <w:rFonts w:ascii="Times New Roman" w:eastAsia="宋体" w:hAnsi="Times New Roman" w:cs="宋体" w:hint="eastAsia"/>
          <w:color w:val="000000" w:themeColor="text1"/>
          <w:kern w:val="0"/>
          <w:szCs w:val="21"/>
        </w:rPr>
        <w:t>Jia</w:t>
      </w:r>
      <w:proofErr w:type="spellEnd"/>
      <w:r w:rsidRPr="0057570A">
        <w:rPr>
          <w:rFonts w:ascii="Times New Roman" w:eastAsia="宋体" w:hAnsi="Times New Roman" w:cs="宋体" w:hint="eastAsia"/>
          <w:color w:val="000000" w:themeColor="text1"/>
          <w:kern w:val="0"/>
          <w:szCs w:val="21"/>
        </w:rPr>
        <w:t xml:space="preserve">, Y., </w:t>
      </w:r>
      <w:proofErr w:type="spellStart"/>
      <w:r w:rsidRPr="0057570A">
        <w:rPr>
          <w:rFonts w:ascii="Times New Roman" w:eastAsia="宋体" w:hAnsi="Times New Roman" w:cs="宋体" w:hint="eastAsia"/>
          <w:color w:val="000000" w:themeColor="text1"/>
          <w:kern w:val="0"/>
          <w:szCs w:val="21"/>
        </w:rPr>
        <w:t>Sermanet</w:t>
      </w:r>
      <w:proofErr w:type="spellEnd"/>
      <w:r w:rsidRPr="0057570A">
        <w:rPr>
          <w:rFonts w:ascii="Times New Roman" w:eastAsia="宋体" w:hAnsi="Times New Roman" w:cs="宋体" w:hint="eastAsia"/>
          <w:color w:val="000000" w:themeColor="text1"/>
          <w:kern w:val="0"/>
          <w:szCs w:val="21"/>
        </w:rPr>
        <w:t xml:space="preserve">, P., Reed, S., </w:t>
      </w:r>
      <w:proofErr w:type="spellStart"/>
      <w:r w:rsidRPr="0057570A">
        <w:rPr>
          <w:rFonts w:ascii="Times New Roman" w:eastAsia="宋体" w:hAnsi="Times New Roman" w:cs="宋体" w:hint="eastAsia"/>
          <w:color w:val="000000" w:themeColor="text1"/>
          <w:kern w:val="0"/>
          <w:szCs w:val="21"/>
        </w:rPr>
        <w:t>Anguelov</w:t>
      </w:r>
      <w:proofErr w:type="spellEnd"/>
      <w:r w:rsidRPr="0057570A">
        <w:rPr>
          <w:rFonts w:ascii="Times New Roman" w:eastAsia="宋体" w:hAnsi="Times New Roman" w:cs="宋体" w:hint="eastAsia"/>
          <w:color w:val="000000" w:themeColor="text1"/>
          <w:kern w:val="0"/>
          <w:szCs w:val="21"/>
        </w:rPr>
        <w:t xml:space="preserve">, D., </w:t>
      </w:r>
      <w:proofErr w:type="spellStart"/>
      <w:r w:rsidRPr="0057570A">
        <w:rPr>
          <w:rFonts w:ascii="Times New Roman" w:eastAsia="宋体" w:hAnsi="Times New Roman" w:cs="宋体" w:hint="eastAsia"/>
          <w:color w:val="000000" w:themeColor="text1"/>
          <w:kern w:val="0"/>
          <w:szCs w:val="21"/>
        </w:rPr>
        <w:t>Erhan</w:t>
      </w:r>
      <w:proofErr w:type="spellEnd"/>
      <w:r w:rsidRPr="0057570A">
        <w:rPr>
          <w:rFonts w:ascii="Times New Roman" w:eastAsia="宋体" w:hAnsi="Times New Roman" w:cs="宋体" w:hint="eastAsia"/>
          <w:color w:val="000000" w:themeColor="text1"/>
          <w:kern w:val="0"/>
          <w:szCs w:val="21"/>
        </w:rPr>
        <w:t xml:space="preserve">, D., </w:t>
      </w:r>
      <w:proofErr w:type="spellStart"/>
      <w:r w:rsidRPr="0057570A">
        <w:rPr>
          <w:rFonts w:ascii="Times New Roman" w:eastAsia="宋体" w:hAnsi="Times New Roman" w:cs="宋体" w:hint="eastAsia"/>
          <w:color w:val="000000" w:themeColor="text1"/>
          <w:kern w:val="0"/>
          <w:szCs w:val="21"/>
        </w:rPr>
        <w:t>Vanhoucke</w:t>
      </w:r>
      <w:proofErr w:type="spellEnd"/>
      <w:r w:rsidRPr="0057570A">
        <w:rPr>
          <w:rFonts w:ascii="Times New Roman" w:eastAsia="宋体" w:hAnsi="Times New Roman" w:cs="宋体" w:hint="eastAsia"/>
          <w:color w:val="000000" w:themeColor="text1"/>
          <w:kern w:val="0"/>
          <w:szCs w:val="21"/>
        </w:rPr>
        <w:t xml:space="preserve">, V., and </w:t>
      </w:r>
      <w:proofErr w:type="spellStart"/>
      <w:r w:rsidRPr="0057570A">
        <w:rPr>
          <w:rFonts w:ascii="Times New Roman" w:eastAsia="宋体" w:hAnsi="Times New Roman" w:cs="宋体" w:hint="eastAsia"/>
          <w:color w:val="000000" w:themeColor="text1"/>
          <w:kern w:val="0"/>
          <w:szCs w:val="21"/>
        </w:rPr>
        <w:t>Rabinovich</w:t>
      </w:r>
      <w:proofErr w:type="spellEnd"/>
      <w:r w:rsidRPr="0057570A">
        <w:rPr>
          <w:rFonts w:ascii="Times New Roman" w:eastAsia="宋体" w:hAnsi="Times New Roman" w:cs="宋体" w:hint="eastAsia"/>
          <w:color w:val="000000" w:themeColor="text1"/>
          <w:kern w:val="0"/>
          <w:szCs w:val="21"/>
        </w:rPr>
        <w:t xml:space="preserve">, A. Going deeper with convolutions.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abs/1409.4842, 2014.</w:t>
      </w:r>
    </w:p>
    <w:p w:rsidR="00BD2433" w:rsidRPr="0057570A" w:rsidRDefault="00BD2433" w:rsidP="00AD4885">
      <w:pPr>
        <w:widowControl/>
        <w:shd w:val="clear" w:color="auto" w:fill="FFFFFF"/>
        <w:spacing w:line="500" w:lineRule="exact"/>
        <w:rPr>
          <w:rFonts w:ascii="Times New Roman" w:eastAsia="宋体" w:hAnsi="Times New Roman" w:cs="宋体"/>
          <w:color w:val="000000" w:themeColor="text1"/>
          <w:kern w:val="0"/>
          <w:szCs w:val="21"/>
        </w:rPr>
      </w:pPr>
      <w:r w:rsidRPr="0057570A">
        <w:rPr>
          <w:rFonts w:ascii="Times New Roman" w:eastAsia="宋体" w:hAnsi="Times New Roman" w:cs="宋体" w:hint="eastAsia"/>
          <w:color w:val="000000" w:themeColor="text1"/>
          <w:kern w:val="0"/>
          <w:szCs w:val="21"/>
        </w:rPr>
        <w:t xml:space="preserve">Wei, Y., Xia, W., Huang, J., Ni, B., Dong, J., Zhao, Y., and Yan, S. CNN: Single-label to multi-label.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abs/1406.5726, 2014.</w:t>
      </w:r>
    </w:p>
    <w:p w:rsidR="001841F6" w:rsidRPr="0057570A" w:rsidRDefault="00BD2433" w:rsidP="00AD4885">
      <w:pPr>
        <w:widowControl/>
        <w:shd w:val="clear" w:color="auto" w:fill="FFFFFF"/>
        <w:spacing w:line="500" w:lineRule="exact"/>
        <w:rPr>
          <w:color w:val="000000" w:themeColor="text1"/>
        </w:rPr>
      </w:pPr>
      <w:proofErr w:type="spellStart"/>
      <w:r w:rsidRPr="0057570A">
        <w:rPr>
          <w:rFonts w:ascii="Times New Roman" w:eastAsia="宋体" w:hAnsi="Times New Roman" w:cs="宋体" w:hint="eastAsia"/>
          <w:color w:val="000000" w:themeColor="text1"/>
          <w:kern w:val="0"/>
          <w:szCs w:val="21"/>
        </w:rPr>
        <w:t>Zeiler</w:t>
      </w:r>
      <w:proofErr w:type="spellEnd"/>
      <w:r w:rsidRPr="0057570A">
        <w:rPr>
          <w:rFonts w:ascii="Times New Roman" w:eastAsia="宋体" w:hAnsi="Times New Roman" w:cs="宋体" w:hint="eastAsia"/>
          <w:color w:val="000000" w:themeColor="text1"/>
          <w:kern w:val="0"/>
          <w:szCs w:val="21"/>
        </w:rPr>
        <w:t xml:space="preserve">, M. D. and Fergus, R. Visualizing and understanding convolutional networks. </w:t>
      </w:r>
      <w:proofErr w:type="spellStart"/>
      <w:r w:rsidRPr="0057570A">
        <w:rPr>
          <w:rFonts w:ascii="Times New Roman" w:eastAsia="宋体" w:hAnsi="Times New Roman" w:cs="宋体" w:hint="eastAsia"/>
          <w:color w:val="000000" w:themeColor="text1"/>
          <w:kern w:val="0"/>
          <w:szCs w:val="21"/>
        </w:rPr>
        <w:t>CoRR</w:t>
      </w:r>
      <w:proofErr w:type="spellEnd"/>
      <w:r w:rsidRPr="0057570A">
        <w:rPr>
          <w:rFonts w:ascii="Times New Roman" w:eastAsia="宋体" w:hAnsi="Times New Roman" w:cs="宋体" w:hint="eastAsia"/>
          <w:color w:val="000000" w:themeColor="text1"/>
          <w:kern w:val="0"/>
          <w:szCs w:val="21"/>
        </w:rPr>
        <w:t>, abs/1311.2901, 2013. Published in Proc. ECCV, 2014.</w:t>
      </w:r>
    </w:p>
    <w:sectPr w:rsidR="001841F6" w:rsidRPr="0057570A">
      <w:headerReference w:type="default" r:id="rId22"/>
      <w:footerReference w:type="default" r:id="rId23"/>
      <w:footnotePr>
        <w:numFmt w:val="chicago"/>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1AC" w:rsidRDefault="00A821AC" w:rsidP="00BD2433">
      <w:r>
        <w:separator/>
      </w:r>
    </w:p>
  </w:endnote>
  <w:endnote w:type="continuationSeparator" w:id="0">
    <w:p w:rsidR="00A821AC" w:rsidRDefault="00A821AC" w:rsidP="00BD2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Math">
    <w:panose1 w:val="00000000000000000000"/>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140264"/>
      <w:docPartObj>
        <w:docPartGallery w:val="Page Numbers (Bottom of Page)"/>
        <w:docPartUnique/>
      </w:docPartObj>
    </w:sdtPr>
    <w:sdtEndPr>
      <w:rPr>
        <w:rFonts w:ascii="Times New Roman" w:hAnsi="Times New Roman" w:cs="Times New Roman"/>
        <w:sz w:val="21"/>
      </w:rPr>
    </w:sdtEndPr>
    <w:sdtContent>
      <w:p w:rsidR="00340656" w:rsidRPr="00340656" w:rsidRDefault="00340656">
        <w:pPr>
          <w:pStyle w:val="ab"/>
          <w:jc w:val="center"/>
          <w:rPr>
            <w:rFonts w:ascii="Times New Roman" w:hAnsi="Times New Roman" w:cs="Times New Roman"/>
            <w:sz w:val="21"/>
          </w:rPr>
        </w:pPr>
        <w:r w:rsidRPr="00340656">
          <w:rPr>
            <w:rFonts w:ascii="Times New Roman" w:hAnsi="Times New Roman" w:cs="Times New Roman"/>
            <w:sz w:val="21"/>
          </w:rPr>
          <w:fldChar w:fldCharType="begin"/>
        </w:r>
        <w:r w:rsidRPr="00340656">
          <w:rPr>
            <w:rFonts w:ascii="Times New Roman" w:hAnsi="Times New Roman" w:cs="Times New Roman"/>
            <w:sz w:val="21"/>
          </w:rPr>
          <w:instrText>PAGE   \* MERGEFORMAT</w:instrText>
        </w:r>
        <w:r w:rsidRPr="00340656">
          <w:rPr>
            <w:rFonts w:ascii="Times New Roman" w:hAnsi="Times New Roman" w:cs="Times New Roman"/>
            <w:sz w:val="21"/>
          </w:rPr>
          <w:fldChar w:fldCharType="separate"/>
        </w:r>
        <w:r w:rsidR="0057570A" w:rsidRPr="0057570A">
          <w:rPr>
            <w:rFonts w:ascii="Times New Roman" w:hAnsi="Times New Roman" w:cs="Times New Roman"/>
            <w:noProof/>
            <w:sz w:val="21"/>
            <w:lang w:val="zh-CN"/>
          </w:rPr>
          <w:t>31</w:t>
        </w:r>
        <w:r w:rsidRPr="00340656">
          <w:rPr>
            <w:rFonts w:ascii="Times New Roman" w:hAnsi="Times New Roman" w:cs="Times New Roman"/>
            <w:sz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1AC" w:rsidRDefault="00A821AC" w:rsidP="00BD2433">
      <w:r>
        <w:separator/>
      </w:r>
    </w:p>
  </w:footnote>
  <w:footnote w:type="continuationSeparator" w:id="0">
    <w:p w:rsidR="00A821AC" w:rsidRDefault="00A821AC" w:rsidP="00BD2433">
      <w:r>
        <w:continuationSeparator/>
      </w:r>
    </w:p>
  </w:footnote>
  <w:footnote w:id="1">
    <w:p w:rsidR="009374BD" w:rsidRPr="00AC4812" w:rsidRDefault="009374BD" w:rsidP="009374BD">
      <w:pPr>
        <w:pStyle w:val="a6"/>
        <w:spacing w:line="300" w:lineRule="exact"/>
        <w:rPr>
          <w:rFonts w:ascii="Times New Roman" w:eastAsia="宋体" w:hAnsi="Times New Roman"/>
          <w:sz w:val="21"/>
        </w:rPr>
      </w:pPr>
      <w:r w:rsidRPr="00AC4812">
        <w:rPr>
          <w:rStyle w:val="a8"/>
          <w:rFonts w:ascii="Times New Roman" w:eastAsia="宋体" w:hAnsi="Times New Roman"/>
          <w:sz w:val="21"/>
          <w:vertAlign w:val="baseline"/>
        </w:rPr>
        <w:footnoteRef/>
      </w:r>
      <w:r w:rsidRPr="00AC4812">
        <w:rPr>
          <w:rFonts w:ascii="Times New Roman" w:eastAsia="宋体" w:hAnsi="Times New Roman"/>
          <w:sz w:val="21"/>
        </w:rPr>
        <w:t xml:space="preserve"> current affiliation: Google DeepMind</w:t>
      </w:r>
    </w:p>
    <w:p w:rsidR="009374BD" w:rsidRPr="00AC4812" w:rsidRDefault="009374BD" w:rsidP="009374BD">
      <w:pPr>
        <w:pStyle w:val="a6"/>
        <w:spacing w:line="300" w:lineRule="exact"/>
        <w:rPr>
          <w:rFonts w:ascii="Times New Roman" w:eastAsia="宋体" w:hAnsi="Times New Roman"/>
          <w:sz w:val="21"/>
        </w:rPr>
      </w:pPr>
      <w:r w:rsidRPr="00AC4812">
        <w:rPr>
          <w:rStyle w:val="a8"/>
          <w:rFonts w:ascii="Times New Roman" w:eastAsia="宋体" w:hAnsi="Times New Roman"/>
          <w:sz w:val="21"/>
          <w:vertAlign w:val="baseline"/>
        </w:rPr>
        <w:footnoteRef/>
      </w:r>
      <w:r w:rsidRPr="00AC4812">
        <w:rPr>
          <w:rFonts w:ascii="Times New Roman" w:eastAsia="宋体" w:hAnsi="Times New Roman" w:hint="eastAsia"/>
          <w:sz w:val="21"/>
        </w:rPr>
        <w:t xml:space="preserve"> </w:t>
      </w:r>
      <w:r w:rsidRPr="00AC4812">
        <w:rPr>
          <w:rFonts w:ascii="Times New Roman" w:eastAsia="宋体" w:hAnsi="Times New Roman" w:hint="eastAsia"/>
          <w:sz w:val="21"/>
        </w:rPr>
        <w:t>目前</w:t>
      </w:r>
      <w:r w:rsidRPr="00AC4812">
        <w:rPr>
          <w:rFonts w:ascii="Times New Roman" w:eastAsia="宋体" w:hAnsi="Times New Roman"/>
          <w:sz w:val="21"/>
        </w:rPr>
        <w:t>所</w:t>
      </w:r>
      <w:r w:rsidRPr="00AC4812">
        <w:rPr>
          <w:rFonts w:ascii="Times New Roman" w:eastAsia="宋体" w:hAnsi="Times New Roman" w:hint="eastAsia"/>
          <w:sz w:val="21"/>
        </w:rPr>
        <w:t>属</w:t>
      </w:r>
      <w:r w:rsidRPr="00AC4812">
        <w:rPr>
          <w:rFonts w:ascii="Times New Roman" w:eastAsia="宋体" w:hAnsi="Times New Roman"/>
          <w:sz w:val="21"/>
        </w:rPr>
        <w:t>机构：</w:t>
      </w:r>
      <w:r w:rsidRPr="00AC4812">
        <w:rPr>
          <w:rFonts w:ascii="Times New Roman" w:eastAsia="宋体" w:hAnsi="Times New Roman"/>
          <w:sz w:val="21"/>
        </w:rPr>
        <w:t>Google DeepMind</w:t>
      </w:r>
    </w:p>
  </w:footnote>
  <w:footnote w:id="2">
    <w:p w:rsidR="009374BD" w:rsidRPr="00AC4812" w:rsidRDefault="009374BD" w:rsidP="009374BD">
      <w:pPr>
        <w:pStyle w:val="a6"/>
        <w:spacing w:line="300" w:lineRule="exact"/>
        <w:rPr>
          <w:rFonts w:ascii="Times New Roman" w:eastAsia="宋体" w:hAnsi="Times New Roman"/>
          <w:sz w:val="21"/>
        </w:rPr>
      </w:pPr>
      <w:r w:rsidRPr="00AC4812">
        <w:rPr>
          <w:rStyle w:val="a8"/>
          <w:rFonts w:ascii="Times New Roman" w:eastAsia="宋体" w:hAnsi="Times New Roman"/>
          <w:sz w:val="21"/>
          <w:vertAlign w:val="baseline"/>
        </w:rPr>
        <w:footnoteRef/>
      </w:r>
      <w:r w:rsidRPr="00AC4812">
        <w:rPr>
          <w:rFonts w:ascii="Times New Roman" w:eastAsia="宋体" w:hAnsi="Times New Roman"/>
          <w:sz w:val="21"/>
        </w:rPr>
        <w:t xml:space="preserve"> current affiliation: University of Oxford and Google DeepMind</w:t>
      </w:r>
    </w:p>
    <w:p w:rsidR="009374BD" w:rsidRPr="00BD2433" w:rsidRDefault="009374BD" w:rsidP="009374BD">
      <w:pPr>
        <w:pStyle w:val="a6"/>
        <w:spacing w:line="300" w:lineRule="exact"/>
      </w:pPr>
      <w:r w:rsidRPr="00AC4812">
        <w:rPr>
          <w:rStyle w:val="a8"/>
          <w:rFonts w:ascii="Times New Roman" w:eastAsia="宋体" w:hAnsi="Times New Roman"/>
          <w:sz w:val="21"/>
          <w:vertAlign w:val="baseline"/>
        </w:rPr>
        <w:footnoteRef/>
      </w:r>
      <w:r w:rsidRPr="00AC4812">
        <w:rPr>
          <w:rFonts w:ascii="Times New Roman" w:eastAsia="宋体" w:hAnsi="Times New Roman" w:hint="eastAsia"/>
          <w:sz w:val="15"/>
        </w:rPr>
        <w:t xml:space="preserve"> </w:t>
      </w:r>
      <w:r w:rsidRPr="00AC4812">
        <w:rPr>
          <w:rFonts w:ascii="Times New Roman" w:eastAsia="宋体" w:hAnsi="Times New Roman" w:hint="eastAsia"/>
          <w:sz w:val="21"/>
        </w:rPr>
        <w:t>目前</w:t>
      </w:r>
      <w:r w:rsidRPr="00AC4812">
        <w:rPr>
          <w:rFonts w:ascii="Times New Roman" w:eastAsia="宋体" w:hAnsi="Times New Roman"/>
          <w:sz w:val="21"/>
        </w:rPr>
        <w:t>所</w:t>
      </w:r>
      <w:r w:rsidRPr="00AC4812">
        <w:rPr>
          <w:rFonts w:ascii="Times New Roman" w:eastAsia="宋体" w:hAnsi="Times New Roman" w:hint="eastAsia"/>
          <w:sz w:val="21"/>
        </w:rPr>
        <w:t>属</w:t>
      </w:r>
      <w:r w:rsidRPr="00AC4812">
        <w:rPr>
          <w:rFonts w:ascii="Times New Roman" w:eastAsia="宋体" w:hAnsi="Times New Roman"/>
          <w:sz w:val="21"/>
        </w:rPr>
        <w:t>机构：</w:t>
      </w:r>
      <w:r w:rsidRPr="00AC4812">
        <w:rPr>
          <w:rFonts w:ascii="Times New Roman" w:eastAsia="宋体" w:hAnsi="Times New Roman" w:hint="eastAsia"/>
          <w:sz w:val="21"/>
        </w:rPr>
        <w:t>牛津</w:t>
      </w:r>
      <w:r w:rsidRPr="00AC4812">
        <w:rPr>
          <w:rFonts w:ascii="Times New Roman" w:eastAsia="宋体" w:hAnsi="Times New Roman"/>
          <w:sz w:val="21"/>
        </w:rPr>
        <w:t>大学、</w:t>
      </w:r>
      <w:r w:rsidRPr="00AC4812">
        <w:rPr>
          <w:rFonts w:ascii="Times New Roman" w:eastAsia="宋体" w:hAnsi="Times New Roman"/>
          <w:sz w:val="21"/>
        </w:rPr>
        <w:t>Google DeepMind</w:t>
      </w:r>
    </w:p>
  </w:footnote>
  <w:footnote w:id="3">
    <w:p w:rsidR="00BD2433" w:rsidRPr="00AC4812" w:rsidRDefault="00BD2433" w:rsidP="00191A0A">
      <w:pPr>
        <w:pStyle w:val="a6"/>
        <w:spacing w:line="300" w:lineRule="exact"/>
        <w:rPr>
          <w:rFonts w:ascii="Times New Roman" w:eastAsia="宋体" w:hAnsi="Times New Roman"/>
          <w:sz w:val="21"/>
        </w:rPr>
      </w:pPr>
      <w:r w:rsidRPr="00AC4812">
        <w:rPr>
          <w:rStyle w:val="a8"/>
          <w:rFonts w:ascii="Times New Roman" w:eastAsia="宋体" w:hAnsi="Times New Roman"/>
          <w:sz w:val="21"/>
          <w:vertAlign w:val="baseline"/>
        </w:rPr>
        <w:footnoteRef/>
      </w:r>
      <w:r w:rsidRPr="00AC4812">
        <w:rPr>
          <w:rFonts w:ascii="Times New Roman" w:eastAsia="宋体" w:hAnsi="Times New Roman"/>
          <w:sz w:val="21"/>
        </w:rPr>
        <w:t xml:space="preserve"> current affiliation: Google DeepMind</w:t>
      </w:r>
    </w:p>
    <w:p w:rsidR="00BD2433" w:rsidRPr="00AC4812" w:rsidRDefault="00BD2433" w:rsidP="00191A0A">
      <w:pPr>
        <w:pStyle w:val="a6"/>
        <w:spacing w:line="300" w:lineRule="exact"/>
        <w:rPr>
          <w:rFonts w:ascii="Times New Roman" w:eastAsia="宋体" w:hAnsi="Times New Roman"/>
          <w:sz w:val="21"/>
        </w:rPr>
      </w:pPr>
      <w:r w:rsidRPr="00AC4812">
        <w:rPr>
          <w:rStyle w:val="a8"/>
          <w:rFonts w:ascii="Times New Roman" w:eastAsia="宋体" w:hAnsi="Times New Roman"/>
          <w:sz w:val="21"/>
          <w:vertAlign w:val="baseline"/>
        </w:rPr>
        <w:footnoteRef/>
      </w:r>
      <w:r w:rsidRPr="00AC4812">
        <w:rPr>
          <w:rFonts w:ascii="Times New Roman" w:eastAsia="宋体" w:hAnsi="Times New Roman" w:hint="eastAsia"/>
          <w:sz w:val="21"/>
        </w:rPr>
        <w:t xml:space="preserve"> </w:t>
      </w:r>
      <w:r w:rsidRPr="00AC4812">
        <w:rPr>
          <w:rFonts w:ascii="Times New Roman" w:eastAsia="宋体" w:hAnsi="Times New Roman" w:hint="eastAsia"/>
          <w:sz w:val="21"/>
        </w:rPr>
        <w:t>目前</w:t>
      </w:r>
      <w:r w:rsidRPr="00AC4812">
        <w:rPr>
          <w:rFonts w:ascii="Times New Roman" w:eastAsia="宋体" w:hAnsi="Times New Roman"/>
          <w:sz w:val="21"/>
        </w:rPr>
        <w:t>所</w:t>
      </w:r>
      <w:r w:rsidRPr="00AC4812">
        <w:rPr>
          <w:rFonts w:ascii="Times New Roman" w:eastAsia="宋体" w:hAnsi="Times New Roman" w:hint="eastAsia"/>
          <w:sz w:val="21"/>
        </w:rPr>
        <w:t>属</w:t>
      </w:r>
      <w:r w:rsidRPr="00AC4812">
        <w:rPr>
          <w:rFonts w:ascii="Times New Roman" w:eastAsia="宋体" w:hAnsi="Times New Roman"/>
          <w:sz w:val="21"/>
        </w:rPr>
        <w:t>机构：</w:t>
      </w:r>
      <w:r w:rsidRPr="00AC4812">
        <w:rPr>
          <w:rFonts w:ascii="Times New Roman" w:eastAsia="宋体" w:hAnsi="Times New Roman"/>
          <w:sz w:val="21"/>
        </w:rPr>
        <w:t>Google DeepMind</w:t>
      </w:r>
    </w:p>
  </w:footnote>
  <w:footnote w:id="4">
    <w:p w:rsidR="00BD2433" w:rsidRPr="00AC4812" w:rsidRDefault="00BD2433" w:rsidP="00191A0A">
      <w:pPr>
        <w:pStyle w:val="a6"/>
        <w:spacing w:line="300" w:lineRule="exact"/>
        <w:rPr>
          <w:rFonts w:ascii="Times New Roman" w:eastAsia="宋体" w:hAnsi="Times New Roman"/>
          <w:sz w:val="21"/>
        </w:rPr>
      </w:pPr>
      <w:r w:rsidRPr="00AC4812">
        <w:rPr>
          <w:rStyle w:val="a8"/>
          <w:rFonts w:ascii="Times New Roman" w:eastAsia="宋体" w:hAnsi="Times New Roman"/>
          <w:sz w:val="21"/>
          <w:vertAlign w:val="baseline"/>
        </w:rPr>
        <w:footnoteRef/>
      </w:r>
      <w:r w:rsidRPr="00AC4812">
        <w:rPr>
          <w:rFonts w:ascii="Times New Roman" w:eastAsia="宋体" w:hAnsi="Times New Roman"/>
          <w:sz w:val="21"/>
        </w:rPr>
        <w:t xml:space="preserve"> current affiliation: University of Oxford and Google DeepMind</w:t>
      </w:r>
    </w:p>
    <w:p w:rsidR="00BD2433" w:rsidRPr="00BD2433" w:rsidRDefault="00BD2433" w:rsidP="00191A0A">
      <w:pPr>
        <w:pStyle w:val="a6"/>
        <w:spacing w:line="300" w:lineRule="exact"/>
      </w:pPr>
      <w:r w:rsidRPr="00AC4812">
        <w:rPr>
          <w:rStyle w:val="a8"/>
          <w:rFonts w:ascii="Times New Roman" w:eastAsia="宋体" w:hAnsi="Times New Roman"/>
          <w:sz w:val="21"/>
          <w:vertAlign w:val="baseline"/>
        </w:rPr>
        <w:footnoteRef/>
      </w:r>
      <w:r w:rsidRPr="00AC4812">
        <w:rPr>
          <w:rFonts w:ascii="Times New Roman" w:eastAsia="宋体" w:hAnsi="Times New Roman" w:hint="eastAsia"/>
          <w:sz w:val="15"/>
        </w:rPr>
        <w:t xml:space="preserve"> </w:t>
      </w:r>
      <w:r w:rsidRPr="00AC4812">
        <w:rPr>
          <w:rFonts w:ascii="Times New Roman" w:eastAsia="宋体" w:hAnsi="Times New Roman" w:hint="eastAsia"/>
          <w:sz w:val="21"/>
        </w:rPr>
        <w:t>目前</w:t>
      </w:r>
      <w:r w:rsidRPr="00AC4812">
        <w:rPr>
          <w:rFonts w:ascii="Times New Roman" w:eastAsia="宋体" w:hAnsi="Times New Roman"/>
          <w:sz w:val="21"/>
        </w:rPr>
        <w:t>所</w:t>
      </w:r>
      <w:r w:rsidRPr="00AC4812">
        <w:rPr>
          <w:rFonts w:ascii="Times New Roman" w:eastAsia="宋体" w:hAnsi="Times New Roman" w:hint="eastAsia"/>
          <w:sz w:val="21"/>
        </w:rPr>
        <w:t>属</w:t>
      </w:r>
      <w:r w:rsidRPr="00AC4812">
        <w:rPr>
          <w:rFonts w:ascii="Times New Roman" w:eastAsia="宋体" w:hAnsi="Times New Roman"/>
          <w:sz w:val="21"/>
        </w:rPr>
        <w:t>机构：</w:t>
      </w:r>
      <w:r w:rsidRPr="00AC4812">
        <w:rPr>
          <w:rFonts w:ascii="Times New Roman" w:eastAsia="宋体" w:hAnsi="Times New Roman" w:hint="eastAsia"/>
          <w:sz w:val="21"/>
        </w:rPr>
        <w:t>牛津</w:t>
      </w:r>
      <w:r w:rsidRPr="00AC4812">
        <w:rPr>
          <w:rFonts w:ascii="Times New Roman" w:eastAsia="宋体" w:hAnsi="Times New Roman"/>
          <w:sz w:val="21"/>
        </w:rPr>
        <w:t>大学、</w:t>
      </w:r>
      <w:r w:rsidRPr="00AC4812">
        <w:rPr>
          <w:rFonts w:ascii="Times New Roman" w:eastAsia="宋体" w:hAnsi="Times New Roman"/>
          <w:sz w:val="21"/>
        </w:rPr>
        <w:t>Google DeepMind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885" w:rsidRPr="00BC6C93" w:rsidRDefault="00AD4885" w:rsidP="00AD4885">
    <w:pPr>
      <w:pStyle w:val="a9"/>
      <w:jc w:val="both"/>
      <w:rPr>
        <w:rFonts w:ascii="Times New Roman" w:hAnsi="Times New Roman" w:cs="Times New Roman"/>
        <w:color w:val="000000" w:themeColor="text1"/>
        <w:sz w:val="24"/>
      </w:rPr>
    </w:pPr>
    <w:r w:rsidRPr="00BC6C93">
      <w:rPr>
        <w:rFonts w:ascii="Times New Roman" w:hAnsi="Times New Roman" w:cs="Times New Roman"/>
        <w:color w:val="000000" w:themeColor="text1"/>
        <w:sz w:val="24"/>
      </w:rPr>
      <w:t>Published as a conference paper at ICLR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2D"/>
    <w:rsid w:val="000153E4"/>
    <w:rsid w:val="000251D5"/>
    <w:rsid w:val="000C4ABA"/>
    <w:rsid w:val="000D0253"/>
    <w:rsid w:val="000F7EB5"/>
    <w:rsid w:val="001841F6"/>
    <w:rsid w:val="00191A0A"/>
    <w:rsid w:val="002551A8"/>
    <w:rsid w:val="002C040A"/>
    <w:rsid w:val="00340656"/>
    <w:rsid w:val="0034681E"/>
    <w:rsid w:val="0045445B"/>
    <w:rsid w:val="004D4B8D"/>
    <w:rsid w:val="004E1A78"/>
    <w:rsid w:val="005543F5"/>
    <w:rsid w:val="0057570A"/>
    <w:rsid w:val="005C3F7C"/>
    <w:rsid w:val="005E3032"/>
    <w:rsid w:val="00615B2D"/>
    <w:rsid w:val="00745B92"/>
    <w:rsid w:val="007A1BB0"/>
    <w:rsid w:val="009374BD"/>
    <w:rsid w:val="009C6D33"/>
    <w:rsid w:val="00A05D1D"/>
    <w:rsid w:val="00A32794"/>
    <w:rsid w:val="00A46224"/>
    <w:rsid w:val="00A821AC"/>
    <w:rsid w:val="00AC4812"/>
    <w:rsid w:val="00AD4885"/>
    <w:rsid w:val="00BC6C93"/>
    <w:rsid w:val="00BD2433"/>
    <w:rsid w:val="00BD6357"/>
    <w:rsid w:val="00C84F65"/>
    <w:rsid w:val="00CF4552"/>
    <w:rsid w:val="00E6495B"/>
    <w:rsid w:val="00E75188"/>
    <w:rsid w:val="00EA12B2"/>
    <w:rsid w:val="00F27338"/>
    <w:rsid w:val="00F86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4689"/>
  <w15:chartTrackingRefBased/>
  <w15:docId w15:val="{4B68AC15-377A-4640-AF04-4554B471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40656"/>
    <w:pPr>
      <w:widowControl/>
      <w:spacing w:line="500" w:lineRule="exact"/>
      <w:jc w:val="left"/>
      <w:outlineLvl w:val="0"/>
    </w:pPr>
    <w:rPr>
      <w:rFonts w:ascii="Times New Roman" w:eastAsia="黑体" w:hAnsi="Times New Roman" w:cs="宋体"/>
      <w:b/>
      <w:bCs/>
      <w:kern w:val="36"/>
      <w:sz w:val="28"/>
      <w:szCs w:val="48"/>
    </w:rPr>
  </w:style>
  <w:style w:type="paragraph" w:styleId="2">
    <w:name w:val="heading 2"/>
    <w:basedOn w:val="a"/>
    <w:link w:val="20"/>
    <w:uiPriority w:val="9"/>
    <w:qFormat/>
    <w:rsid w:val="00340656"/>
    <w:pPr>
      <w:widowControl/>
      <w:spacing w:line="500" w:lineRule="exact"/>
      <w:jc w:val="left"/>
      <w:outlineLvl w:val="1"/>
    </w:pPr>
    <w:rPr>
      <w:rFonts w:ascii="Times New Roman" w:eastAsia="宋体" w:hAnsi="Times New Roman" w:cs="宋体"/>
      <w:b/>
      <w:bCs/>
      <w:kern w:val="0"/>
      <w:sz w:val="24"/>
      <w:szCs w:val="36"/>
    </w:rPr>
  </w:style>
  <w:style w:type="paragraph" w:styleId="3">
    <w:name w:val="heading 3"/>
    <w:basedOn w:val="a"/>
    <w:link w:val="30"/>
    <w:uiPriority w:val="9"/>
    <w:qFormat/>
    <w:rsid w:val="00BD243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0656"/>
    <w:rPr>
      <w:rFonts w:ascii="Times New Roman" w:eastAsia="黑体" w:hAnsi="Times New Roman" w:cs="宋体"/>
      <w:b/>
      <w:bCs/>
      <w:kern w:val="36"/>
      <w:sz w:val="28"/>
      <w:szCs w:val="48"/>
    </w:rPr>
  </w:style>
  <w:style w:type="character" w:customStyle="1" w:styleId="20">
    <w:name w:val="标题 2 字符"/>
    <w:basedOn w:val="a0"/>
    <w:link w:val="2"/>
    <w:uiPriority w:val="9"/>
    <w:rsid w:val="00340656"/>
    <w:rPr>
      <w:rFonts w:ascii="Times New Roman" w:eastAsia="宋体" w:hAnsi="Times New Roman" w:cs="宋体"/>
      <w:b/>
      <w:bCs/>
      <w:kern w:val="0"/>
      <w:sz w:val="24"/>
      <w:szCs w:val="36"/>
    </w:rPr>
  </w:style>
  <w:style w:type="character" w:customStyle="1" w:styleId="30">
    <w:name w:val="标题 3 字符"/>
    <w:basedOn w:val="a0"/>
    <w:link w:val="3"/>
    <w:uiPriority w:val="9"/>
    <w:rsid w:val="00BD2433"/>
    <w:rPr>
      <w:rFonts w:ascii="宋体" w:eastAsia="宋体" w:hAnsi="宋体" w:cs="宋体"/>
      <w:b/>
      <w:bCs/>
      <w:kern w:val="0"/>
      <w:sz w:val="27"/>
      <w:szCs w:val="27"/>
    </w:rPr>
  </w:style>
  <w:style w:type="character" w:styleId="a3">
    <w:name w:val="Hyperlink"/>
    <w:basedOn w:val="a0"/>
    <w:uiPriority w:val="99"/>
    <w:semiHidden/>
    <w:unhideWhenUsed/>
    <w:rsid w:val="00BD2433"/>
    <w:rPr>
      <w:color w:val="0000FF"/>
      <w:u w:val="single"/>
    </w:rPr>
  </w:style>
  <w:style w:type="paragraph" w:styleId="a4">
    <w:name w:val="Normal (Web)"/>
    <w:basedOn w:val="a"/>
    <w:uiPriority w:val="99"/>
    <w:semiHidden/>
    <w:unhideWhenUsed/>
    <w:rsid w:val="00BD2433"/>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BD2433"/>
  </w:style>
  <w:style w:type="character" w:customStyle="1" w:styleId="mjxassistivemathml">
    <w:name w:val="mjx_assistive_mathml"/>
    <w:basedOn w:val="a0"/>
    <w:rsid w:val="00BD2433"/>
  </w:style>
  <w:style w:type="character" w:customStyle="1" w:styleId="mn">
    <w:name w:val="mn"/>
    <w:basedOn w:val="a0"/>
    <w:rsid w:val="00BD2433"/>
  </w:style>
  <w:style w:type="character" w:customStyle="1" w:styleId="mo">
    <w:name w:val="mo"/>
    <w:basedOn w:val="a0"/>
    <w:rsid w:val="00BD2433"/>
  </w:style>
  <w:style w:type="character" w:styleId="a5">
    <w:name w:val="Strong"/>
    <w:basedOn w:val="a0"/>
    <w:uiPriority w:val="22"/>
    <w:qFormat/>
    <w:rsid w:val="00BD2433"/>
    <w:rPr>
      <w:b/>
      <w:bCs/>
    </w:rPr>
  </w:style>
  <w:style w:type="character" w:customStyle="1" w:styleId="noerror">
    <w:name w:val="noerror"/>
    <w:basedOn w:val="a0"/>
    <w:rsid w:val="00BD2433"/>
  </w:style>
  <w:style w:type="character" w:styleId="HTML">
    <w:name w:val="HTML Code"/>
    <w:basedOn w:val="a0"/>
    <w:uiPriority w:val="99"/>
    <w:semiHidden/>
    <w:unhideWhenUsed/>
    <w:rsid w:val="00BD2433"/>
    <w:rPr>
      <w:rFonts w:ascii="宋体" w:eastAsia="宋体" w:hAnsi="宋体" w:cs="宋体"/>
      <w:sz w:val="24"/>
      <w:szCs w:val="24"/>
    </w:rPr>
  </w:style>
  <w:style w:type="paragraph" w:styleId="a6">
    <w:name w:val="footnote text"/>
    <w:basedOn w:val="a"/>
    <w:link w:val="a7"/>
    <w:uiPriority w:val="99"/>
    <w:semiHidden/>
    <w:unhideWhenUsed/>
    <w:rsid w:val="00BD2433"/>
    <w:pPr>
      <w:snapToGrid w:val="0"/>
      <w:jc w:val="left"/>
    </w:pPr>
    <w:rPr>
      <w:sz w:val="18"/>
      <w:szCs w:val="18"/>
    </w:rPr>
  </w:style>
  <w:style w:type="character" w:customStyle="1" w:styleId="a7">
    <w:name w:val="脚注文本 字符"/>
    <w:basedOn w:val="a0"/>
    <w:link w:val="a6"/>
    <w:uiPriority w:val="99"/>
    <w:semiHidden/>
    <w:rsid w:val="00BD2433"/>
    <w:rPr>
      <w:sz w:val="18"/>
      <w:szCs w:val="18"/>
    </w:rPr>
  </w:style>
  <w:style w:type="character" w:styleId="a8">
    <w:name w:val="footnote reference"/>
    <w:basedOn w:val="a0"/>
    <w:uiPriority w:val="99"/>
    <w:semiHidden/>
    <w:unhideWhenUsed/>
    <w:rsid w:val="00BD2433"/>
    <w:rPr>
      <w:vertAlign w:val="superscript"/>
    </w:rPr>
  </w:style>
  <w:style w:type="paragraph" w:styleId="a9">
    <w:name w:val="header"/>
    <w:basedOn w:val="a"/>
    <w:link w:val="aa"/>
    <w:uiPriority w:val="99"/>
    <w:unhideWhenUsed/>
    <w:rsid w:val="00AD488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D4885"/>
    <w:rPr>
      <w:sz w:val="18"/>
      <w:szCs w:val="18"/>
    </w:rPr>
  </w:style>
  <w:style w:type="paragraph" w:styleId="ab">
    <w:name w:val="footer"/>
    <w:basedOn w:val="a"/>
    <w:link w:val="ac"/>
    <w:uiPriority w:val="99"/>
    <w:unhideWhenUsed/>
    <w:rsid w:val="00AD4885"/>
    <w:pPr>
      <w:tabs>
        <w:tab w:val="center" w:pos="4153"/>
        <w:tab w:val="right" w:pos="8306"/>
      </w:tabs>
      <w:snapToGrid w:val="0"/>
      <w:jc w:val="left"/>
    </w:pPr>
    <w:rPr>
      <w:sz w:val="18"/>
      <w:szCs w:val="18"/>
    </w:rPr>
  </w:style>
  <w:style w:type="character" w:customStyle="1" w:styleId="ac">
    <w:name w:val="页脚 字符"/>
    <w:basedOn w:val="a0"/>
    <w:link w:val="ab"/>
    <w:uiPriority w:val="99"/>
    <w:rsid w:val="00AD48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0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upload-images.jianshu.io/upload_images/3232548-5efba64ff7d5c399.png?imageMogr2/auto-orient/strip|imageView2/2/w/1240"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caffe.berkeleyvision.org/" TargetMode="External"/><Relationship Id="rId7" Type="http://schemas.openxmlformats.org/officeDocument/2006/relationships/hyperlink" Target="http://upload-images.jianshu.io/upload_images/3232548-bcc2ded7859ee146.png?imageMogr2/auto-orient/strip|imageView2/2/w/1240" TargetMode="External"/><Relationship Id="rId12" Type="http://schemas.openxmlformats.org/officeDocument/2006/relationships/image" Target="media/image3.png"/><Relationship Id="rId17" Type="http://schemas.openxmlformats.org/officeDocument/2006/relationships/hyperlink" Target="http://upload-images.jianshu.io/upload_images/3232548-396bedeb565e428c.png?imageMogr2/auto-orient/strip|imageView2/2/w/124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upload-images.jianshu.io/upload_images/3232548-0bf25f504335c186.png?imageMogr2/auto-orient/strip|imageView2/2/w/124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upload-images.jianshu.io/upload_images/3232548-076a5b039b016b20.png?imageMogr2/auto-orient/strip|imageView2/2/w/1240"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upload-images.jianshu.io/upload_images/3232548-7504b691ae3a54a4.png?imageMogr2/auto-orient/strip|imageView2/2/w/1240" TargetMode="External"/><Relationship Id="rId4" Type="http://schemas.openxmlformats.org/officeDocument/2006/relationships/webSettings" Target="webSettings.xml"/><Relationship Id="rId9" Type="http://schemas.openxmlformats.org/officeDocument/2006/relationships/hyperlink" Target="http://upload-images.jianshu.io/upload_images/3232548-42a791044eec4ff3.png?imageMogr2/auto-orient/strip|imageView2/2/w/1240"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5244C-9993-4BE6-8E52-45F67761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Pages>
  <Words>6300</Words>
  <Characters>35913</Characters>
  <Application>Microsoft Office Word</Application>
  <DocSecurity>0</DocSecurity>
  <Lines>299</Lines>
  <Paragraphs>84</Paragraphs>
  <ScaleCrop>false</ScaleCrop>
  <Company/>
  <LinksUpToDate>false</LinksUpToDate>
  <CharactersWithSpaces>42129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dc:creator>
  <cp:keywords/>
  <dc:description/>
  <cp:lastModifiedBy>cindy</cp:lastModifiedBy>
  <cp:revision>17</cp:revision>
  <dcterms:created xsi:type="dcterms:W3CDTF">2019-03-19T11:16:00Z</dcterms:created>
  <dcterms:modified xsi:type="dcterms:W3CDTF">2019-04-10T12:01:00Z</dcterms:modified>
</cp:coreProperties>
</file>