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C63" w:rsidRDefault="00A723BC" w:rsidP="00A723BC">
      <w:pPr>
        <w:jc w:val="center"/>
      </w:pPr>
      <w:r>
        <w:t>基于共同交易行为的在线交易欺诈</w:t>
      </w:r>
    </w:p>
    <w:p w:rsidR="00A723BC" w:rsidRDefault="00A723BC" w:rsidP="00A723BC">
      <w:r>
        <w:t>摘要</w:t>
      </w:r>
    </w:p>
    <w:p w:rsidR="00A723BC" w:rsidRDefault="00F42135" w:rsidP="00A723BC">
      <w:r>
        <w:t xml:space="preserve">1 </w:t>
      </w:r>
      <w:r>
        <w:t>绪论</w:t>
      </w:r>
    </w:p>
    <w:p w:rsidR="00F42135" w:rsidRDefault="00F42135" w:rsidP="00A723BC">
      <w:pPr>
        <w:rPr>
          <w:rFonts w:hint="eastAsia"/>
        </w:rPr>
      </w:pPr>
      <w:r>
        <w:rPr>
          <w:rFonts w:hint="eastAsia"/>
        </w:rPr>
        <w:t xml:space="preserve">1.1 </w:t>
      </w:r>
      <w:r>
        <w:rPr>
          <w:rFonts w:hint="eastAsia"/>
        </w:rPr>
        <w:t>背景</w:t>
      </w:r>
    </w:p>
    <w:p w:rsidR="00A723BC" w:rsidRDefault="00A723BC" w:rsidP="00A723BC">
      <w:r>
        <w:tab/>
      </w:r>
      <w:r>
        <w:t>在线交易欺诈现象普遍存在</w:t>
      </w:r>
      <w:r>
        <w:rPr>
          <w:rFonts w:hint="eastAsia"/>
        </w:rPr>
        <w:t>，</w:t>
      </w:r>
      <w:r>
        <w:t>但是在线交易平台并没能提出系统性的解决方法</w:t>
      </w:r>
      <w:r>
        <w:rPr>
          <w:rFonts w:hint="eastAsia"/>
        </w:rPr>
        <w:t>，</w:t>
      </w:r>
      <w:r>
        <w:t>用于在交易过程中识别欺诈者</w:t>
      </w:r>
      <w:r>
        <w:rPr>
          <w:rFonts w:hint="eastAsia"/>
        </w:rPr>
        <w:t>，</w:t>
      </w:r>
      <w:r>
        <w:t>它们只是利用用户的交易行为和个人信息来判断用户的可信性</w:t>
      </w:r>
      <w:r>
        <w:rPr>
          <w:rFonts w:hint="eastAsia"/>
        </w:rPr>
        <w:t>。</w:t>
      </w:r>
      <w:r>
        <w:t>典型的方式就是基于反馈累积的信誉评价机制</w:t>
      </w:r>
      <w:r>
        <w:rPr>
          <w:rFonts w:hint="eastAsia"/>
        </w:rPr>
        <w:t>，</w:t>
      </w:r>
      <w:r>
        <w:t>如国外</w:t>
      </w:r>
      <w:r>
        <w:rPr>
          <w:rFonts w:hint="eastAsia"/>
        </w:rPr>
        <w:t>的</w:t>
      </w:r>
      <w:r>
        <w:rPr>
          <w:rFonts w:hint="eastAsia"/>
        </w:rPr>
        <w:t>ebay</w:t>
      </w:r>
      <w:r>
        <w:rPr>
          <w:rFonts w:hint="eastAsia"/>
        </w:rPr>
        <w:t>和国内的淘宝，但这种机制很容易通过互刷来进行欺诈</w:t>
      </w:r>
      <w:r w:rsidR="00B91979">
        <w:rPr>
          <w:rFonts w:hint="eastAsia"/>
        </w:rPr>
        <w:t>。</w:t>
      </w:r>
      <w:r>
        <w:rPr>
          <w:rFonts w:hint="eastAsia"/>
        </w:rPr>
        <w:t>从某种意义上</w:t>
      </w:r>
      <w:r w:rsidR="00B91979">
        <w:rPr>
          <w:rFonts w:hint="eastAsia"/>
        </w:rPr>
        <w:t>讲，这种机制反而</w:t>
      </w:r>
      <w:r>
        <w:rPr>
          <w:rFonts w:hint="eastAsia"/>
        </w:rPr>
        <w:t>促进了</w:t>
      </w:r>
      <w:r w:rsidR="00355181">
        <w:rPr>
          <w:rFonts w:hint="eastAsia"/>
        </w:rPr>
        <w:t>在线交易的欺诈行为。</w:t>
      </w:r>
      <w:r w:rsidR="00712485">
        <w:rPr>
          <w:rFonts w:hint="eastAsia"/>
        </w:rPr>
        <w:t>所以，我们现在面临的研究问题就是，在拥有在线交易平台的用户信息和他们之间的交易记录的前提下，如何检测出具有潜在欺诈行为的用户，如何去发现那些欺诈团伙？</w:t>
      </w:r>
    </w:p>
    <w:p w:rsidR="00F42135" w:rsidRDefault="00F42135" w:rsidP="00A723BC">
      <w:r>
        <w:rPr>
          <w:rFonts w:hint="eastAsia"/>
        </w:rPr>
        <w:t>1.2</w:t>
      </w:r>
      <w:r>
        <w:t xml:space="preserve"> </w:t>
      </w:r>
      <w:r>
        <w:t>国内外研究现状</w:t>
      </w:r>
    </w:p>
    <w:p w:rsidR="0072514A" w:rsidRDefault="0072514A" w:rsidP="00A723BC">
      <w:r>
        <w:rPr>
          <w:rFonts w:hint="eastAsia"/>
        </w:rPr>
        <w:t xml:space="preserve">1.2.1 </w:t>
      </w:r>
      <w:r>
        <w:rPr>
          <w:rFonts w:hint="eastAsia"/>
        </w:rPr>
        <w:t>基于统计的方法</w:t>
      </w:r>
    </w:p>
    <w:p w:rsidR="0072514A" w:rsidRDefault="0072514A" w:rsidP="00A723BC">
      <w:r>
        <w:tab/>
      </w:r>
      <w:r w:rsidR="00912A76">
        <w:t>2009</w:t>
      </w:r>
      <w:r w:rsidR="00912A76">
        <w:rPr>
          <w:rFonts w:hint="eastAsia"/>
        </w:rPr>
        <w:t>，</w:t>
      </w:r>
      <w:r w:rsidRPr="00D04ADA">
        <w:rPr>
          <w:highlight w:val="green"/>
        </w:rPr>
        <w:t>D-S</w:t>
      </w:r>
      <w:r w:rsidRPr="00D04ADA">
        <w:rPr>
          <w:highlight w:val="green"/>
        </w:rPr>
        <w:t>证据理论法</w:t>
      </w:r>
      <w:r w:rsidRPr="00D04ADA">
        <w:rPr>
          <w:rFonts w:hint="eastAsia"/>
          <w:highlight w:val="green"/>
        </w:rPr>
        <w:t xml:space="preserve"> [</w:t>
      </w:r>
      <w:r w:rsidRPr="00D04ADA">
        <w:rPr>
          <w:highlight w:val="green"/>
        </w:rPr>
        <w:t>5</w:t>
      </w:r>
      <w:r w:rsidRPr="00D04ADA">
        <w:rPr>
          <w:rFonts w:hint="eastAsia"/>
          <w:highlight w:val="green"/>
        </w:rPr>
        <w:t>]</w:t>
      </w:r>
    </w:p>
    <w:p w:rsidR="0072514A" w:rsidRDefault="0072514A" w:rsidP="00A723BC">
      <w:r>
        <w:rPr>
          <w:rFonts w:hint="eastAsia"/>
        </w:rPr>
        <w:t xml:space="preserve">1.2.2 </w:t>
      </w:r>
      <w:r>
        <w:rPr>
          <w:rFonts w:hint="eastAsia"/>
        </w:rPr>
        <w:t>基于数据挖掘的方法</w:t>
      </w:r>
    </w:p>
    <w:p w:rsidR="0072514A" w:rsidRDefault="0072514A" w:rsidP="00A723BC">
      <w:r>
        <w:tab/>
      </w:r>
      <w:r w:rsidR="00937884">
        <w:t>2009</w:t>
      </w:r>
      <w:r w:rsidR="00937884">
        <w:rPr>
          <w:rFonts w:hint="eastAsia"/>
        </w:rPr>
        <w:t>，</w:t>
      </w:r>
      <w:r>
        <w:t>基于时间分段模型的在线交易早期欺诈检测机制</w:t>
      </w:r>
      <w:r>
        <w:rPr>
          <w:rFonts w:hint="eastAsia"/>
        </w:rPr>
        <w:t>[</w:t>
      </w:r>
      <w:r>
        <w:t>6</w:t>
      </w:r>
      <w:r>
        <w:rPr>
          <w:rFonts w:hint="eastAsia"/>
        </w:rPr>
        <w:t>]</w:t>
      </w:r>
      <w:r>
        <w:rPr>
          <w:rFonts w:hint="eastAsia"/>
        </w:rPr>
        <w:t>，考虑到欺诈者行为对时间的依赖性，将欺诈者的生命周期划分为潜伏期和作案期，将用户的交易记录根据累积的评分进行分段，分成</w:t>
      </w:r>
      <w:r>
        <w:rPr>
          <w:rFonts w:hint="eastAsia"/>
        </w:rPr>
        <w:t>80%</w:t>
      </w:r>
      <w:r>
        <w:rPr>
          <w:rFonts w:hint="eastAsia"/>
        </w:rPr>
        <w:t>、</w:t>
      </w:r>
      <w:r w:rsidR="00E60B70">
        <w:rPr>
          <w:rFonts w:hint="eastAsia"/>
        </w:rPr>
        <w:t>8</w:t>
      </w:r>
      <w:r w:rsidR="00E60B70">
        <w:t>5</w:t>
      </w:r>
      <w:r w:rsidR="00E60B70">
        <w:rPr>
          <w:rFonts w:hint="eastAsia"/>
        </w:rPr>
        <w:t>%</w:t>
      </w:r>
      <w:r w:rsidR="00E60B70">
        <w:rPr>
          <w:rFonts w:hint="eastAsia"/>
        </w:rPr>
        <w:t>、</w:t>
      </w:r>
      <w:r w:rsidR="00E60B70">
        <w:rPr>
          <w:rFonts w:hint="eastAsia"/>
        </w:rPr>
        <w:t>9</w:t>
      </w:r>
      <w:r w:rsidR="00E60B70">
        <w:t>0</w:t>
      </w:r>
      <w:r w:rsidR="00E60B70">
        <w:rPr>
          <w:rFonts w:hint="eastAsia"/>
        </w:rPr>
        <w:t>%</w:t>
      </w:r>
      <w:r w:rsidR="00E60B70">
        <w:rPr>
          <w:rFonts w:hint="eastAsia"/>
        </w:rPr>
        <w:t>、</w:t>
      </w:r>
      <w:r w:rsidR="00E60B70">
        <w:rPr>
          <w:rFonts w:hint="eastAsia"/>
        </w:rPr>
        <w:t>9</w:t>
      </w:r>
      <w:r w:rsidR="00E60B70">
        <w:t>5</w:t>
      </w:r>
      <w:r w:rsidR="00E60B70">
        <w:rPr>
          <w:rFonts w:hint="eastAsia"/>
        </w:rPr>
        <w:t>%</w:t>
      </w:r>
      <w:r w:rsidR="00E60B70">
        <w:t>和</w:t>
      </w:r>
      <w:r w:rsidR="00E60B70">
        <w:rPr>
          <w:rFonts w:hint="eastAsia"/>
        </w:rPr>
        <w:t>100%</w:t>
      </w:r>
      <w:r w:rsidR="00E60B70">
        <w:rPr>
          <w:rFonts w:hint="eastAsia"/>
        </w:rPr>
        <w:t>五段</w:t>
      </w:r>
      <w:r w:rsidR="00D04ADA">
        <w:rPr>
          <w:rFonts w:hint="eastAsia"/>
        </w:rPr>
        <w:t>[</w:t>
      </w:r>
      <w:r w:rsidR="00D04ADA">
        <w:t>7</w:t>
      </w:r>
      <w:r w:rsidR="00D04ADA">
        <w:rPr>
          <w:rFonts w:hint="eastAsia"/>
        </w:rPr>
        <w:t>]</w:t>
      </w:r>
      <w:r w:rsidR="00E60B70">
        <w:rPr>
          <w:rFonts w:hint="eastAsia"/>
        </w:rPr>
        <w:t>，然后利用</w:t>
      </w:r>
      <w:r w:rsidR="00E60B70">
        <w:rPr>
          <w:rFonts w:hint="eastAsia"/>
        </w:rPr>
        <w:t>Weka3.6</w:t>
      </w:r>
      <w:r w:rsidR="00E60B70">
        <w:rPr>
          <w:rFonts w:hint="eastAsia"/>
        </w:rPr>
        <w:t>中的分类回归树对各个时间段分别进行训练，最终使用</w:t>
      </w:r>
      <w:r w:rsidR="00E60B70">
        <w:rPr>
          <w:rFonts w:hint="eastAsia"/>
        </w:rPr>
        <w:t>AdaBoo</w:t>
      </w:r>
      <w:r w:rsidR="00E60B70">
        <w:t>st</w:t>
      </w:r>
      <w:r w:rsidR="00D04ADA">
        <w:t xml:space="preserve"> [8]</w:t>
      </w:r>
      <w:r w:rsidR="00E60B70">
        <w:t>集成算法将弱分类器构建成强分类器</w:t>
      </w:r>
      <w:r w:rsidR="00E60B70">
        <w:rPr>
          <w:rFonts w:hint="eastAsia"/>
        </w:rPr>
        <w:t>。</w:t>
      </w:r>
    </w:p>
    <w:p w:rsidR="00D04ADA" w:rsidRDefault="00D04ADA" w:rsidP="00A723BC">
      <w:r>
        <w:tab/>
      </w:r>
      <w:r>
        <w:t>早在</w:t>
      </w:r>
      <w:r>
        <w:rPr>
          <w:rFonts w:hint="eastAsia"/>
        </w:rPr>
        <w:t>2005</w:t>
      </w:r>
      <w:r>
        <w:rPr>
          <w:rFonts w:hint="eastAsia"/>
        </w:rPr>
        <w:t>年</w:t>
      </w:r>
      <w:r>
        <w:rPr>
          <w:rFonts w:hint="eastAsia"/>
        </w:rPr>
        <w:t>D.H. Chau</w:t>
      </w:r>
      <w:r>
        <w:rPr>
          <w:rFonts w:hint="eastAsia"/>
        </w:rPr>
        <w:t>就提出从在线交易用户的个人资料和交易记录中抽取出一些重要的特征属性，包括最近</w:t>
      </w:r>
      <w:r>
        <w:rPr>
          <w:rFonts w:hint="eastAsia"/>
        </w:rPr>
        <w:t>15</w:t>
      </w:r>
      <w:r>
        <w:rPr>
          <w:rFonts w:hint="eastAsia"/>
        </w:rPr>
        <w:t>天、</w:t>
      </w:r>
      <w:r>
        <w:rPr>
          <w:rFonts w:hint="eastAsia"/>
        </w:rPr>
        <w:t>3</w:t>
      </w:r>
      <w:r>
        <w:t>0</w:t>
      </w:r>
      <w:r>
        <w:t>天买卖物品的均价和方差</w:t>
      </w:r>
      <w:r>
        <w:rPr>
          <w:rFonts w:hint="eastAsia"/>
        </w:rPr>
        <w:t>，</w:t>
      </w:r>
      <w:r>
        <w:t>总共包含</w:t>
      </w:r>
      <w:r>
        <w:rPr>
          <w:rFonts w:hint="eastAsia"/>
        </w:rPr>
        <w:t>17</w:t>
      </w:r>
      <w:r>
        <w:rPr>
          <w:rFonts w:hint="eastAsia"/>
        </w:rPr>
        <w:t>个特征属性。然后，利用这些特征属性和获取的真实欺诈用户名单对</w:t>
      </w:r>
      <w:r>
        <w:rPr>
          <w:rFonts w:hint="eastAsia"/>
        </w:rPr>
        <w:t>C5.0</w:t>
      </w:r>
      <w:r>
        <w:rPr>
          <w:rFonts w:hint="eastAsia"/>
        </w:rPr>
        <w:t>决策树进行训练，最终使用训练模型来发现潜在的欺诈用户</w:t>
      </w:r>
      <w:r w:rsidRPr="00556824">
        <w:rPr>
          <w:rFonts w:hint="eastAsia"/>
          <w:highlight w:val="yellow"/>
        </w:rPr>
        <w:t>[</w:t>
      </w:r>
      <w:r w:rsidRPr="00556824">
        <w:rPr>
          <w:highlight w:val="yellow"/>
        </w:rPr>
        <w:t>9</w:t>
      </w:r>
      <w:r w:rsidRPr="00556824">
        <w:rPr>
          <w:rFonts w:hint="eastAsia"/>
          <w:highlight w:val="yellow"/>
        </w:rPr>
        <w:t>]</w:t>
      </w:r>
      <w:r w:rsidR="006E2E41">
        <w:rPr>
          <w:rFonts w:hint="eastAsia"/>
        </w:rPr>
        <w:t>。</w:t>
      </w:r>
    </w:p>
    <w:p w:rsidR="005D36FB" w:rsidRDefault="005D36FB" w:rsidP="00A723BC">
      <w:pPr>
        <w:rPr>
          <w:rFonts w:hint="eastAsia"/>
        </w:rPr>
      </w:pPr>
      <w:r>
        <w:tab/>
      </w:r>
      <w:r>
        <w:t>在</w:t>
      </w:r>
      <w:r>
        <w:rPr>
          <w:rFonts w:hint="eastAsia"/>
        </w:rPr>
        <w:t>2006</w:t>
      </w:r>
      <w:r>
        <w:rPr>
          <w:rFonts w:hint="eastAsia"/>
        </w:rPr>
        <w:t>年</w:t>
      </w:r>
      <w:r>
        <w:rPr>
          <w:rFonts w:hint="eastAsia"/>
        </w:rPr>
        <w:t>D.H. C</w:t>
      </w:r>
      <w:r>
        <w:t>hau</w:t>
      </w:r>
      <w:r>
        <w:t>他们又提出了</w:t>
      </w:r>
      <w:r>
        <w:rPr>
          <w:rFonts w:hint="eastAsia"/>
        </w:rPr>
        <w:t>2LFS</w:t>
      </w:r>
      <w:r w:rsidR="004E21F9">
        <w:t xml:space="preserve"> </w:t>
      </w:r>
      <w:r w:rsidR="004E21F9">
        <w:rPr>
          <w:rFonts w:hint="eastAsia"/>
        </w:rPr>
        <w:t>(</w:t>
      </w:r>
      <w:r w:rsidR="004E21F9">
        <w:t>2-Level Fraud Spotting</w:t>
      </w:r>
      <w:r w:rsidR="004E21F9">
        <w:rPr>
          <w:rFonts w:hint="eastAsia"/>
        </w:rPr>
        <w:t>)</w:t>
      </w:r>
      <w:r w:rsidR="004E21F9">
        <w:t xml:space="preserve"> </w:t>
      </w:r>
      <w:r w:rsidR="004E21F9">
        <w:t>方法用于发现欺诈者</w:t>
      </w:r>
      <w:r w:rsidR="004E21F9">
        <w:rPr>
          <w:rFonts w:hint="eastAsia"/>
        </w:rPr>
        <w:t>，</w:t>
      </w:r>
      <w:r w:rsidR="004E21F9">
        <w:t>并且还分析了欺诈者使用的典型欺诈行为</w:t>
      </w:r>
      <w:r w:rsidR="004E21F9" w:rsidRPr="00556824">
        <w:rPr>
          <w:rFonts w:hint="eastAsia"/>
          <w:highlight w:val="yellow"/>
        </w:rPr>
        <w:t>[</w:t>
      </w:r>
      <w:r w:rsidR="004E21F9" w:rsidRPr="00556824">
        <w:rPr>
          <w:highlight w:val="yellow"/>
        </w:rPr>
        <w:t>10</w:t>
      </w:r>
      <w:r w:rsidR="004E21F9" w:rsidRPr="00556824">
        <w:rPr>
          <w:rFonts w:hint="eastAsia"/>
          <w:highlight w:val="yellow"/>
        </w:rPr>
        <w:t>]</w:t>
      </w:r>
      <w:r w:rsidR="004E21F9">
        <w:rPr>
          <w:rFonts w:hint="eastAsia"/>
        </w:rPr>
        <w:t>。</w:t>
      </w:r>
      <w:r w:rsidR="004E21F9">
        <w:rPr>
          <w:rFonts w:hint="eastAsia"/>
        </w:rPr>
        <w:t>2LFS</w:t>
      </w:r>
      <w:r w:rsidR="004E21F9">
        <w:rPr>
          <w:rFonts w:hint="eastAsia"/>
        </w:rPr>
        <w:t>方法由两层构成：第一层为用户级别本证，利用【</w:t>
      </w:r>
      <w:r w:rsidR="004E21F9">
        <w:rPr>
          <w:rFonts w:hint="eastAsia"/>
        </w:rPr>
        <w:t>7</w:t>
      </w:r>
      <w:r w:rsidR="004E21F9">
        <w:rPr>
          <w:rFonts w:hint="eastAsia"/>
        </w:rPr>
        <w:t>】中提出的</w:t>
      </w:r>
      <w:r w:rsidR="004E21F9">
        <w:rPr>
          <w:rFonts w:hint="eastAsia"/>
        </w:rPr>
        <w:t>17</w:t>
      </w:r>
      <w:r w:rsidR="004E21F9">
        <w:rPr>
          <w:rFonts w:hint="eastAsia"/>
        </w:rPr>
        <w:t>个特征属性和决策树分类算法得到用户的类别标识（诚实者、欺诈者）；第二层为图级别特征，将第一层获得的用户类别标识作为交易图中用户的初始类别标识，并利用马尔科夫随机场模型和置信传播算法进行迭代计算。在对图级别特征的计算过程之中，引入了同盟者用户类别标识，并且还针对同盟者和欺诈者的联合欺诈行为提出了近似</w:t>
      </w:r>
      <w:r w:rsidR="004E21F9">
        <w:rPr>
          <w:rFonts w:hint="eastAsia"/>
        </w:rPr>
        <w:t>Bipartite Cores</w:t>
      </w:r>
      <w:r w:rsidR="004E21F9">
        <w:rPr>
          <w:rFonts w:hint="eastAsia"/>
        </w:rPr>
        <w:t>现象。</w:t>
      </w:r>
      <w:r w:rsidR="00386033">
        <w:rPr>
          <w:rFonts w:hint="eastAsia"/>
        </w:rPr>
        <w:t>【</w:t>
      </w:r>
      <w:r w:rsidR="00386033">
        <w:rPr>
          <w:rFonts w:hint="eastAsia"/>
        </w:rPr>
        <w:t>13</w:t>
      </w:r>
      <w:r w:rsidR="00386033">
        <w:rPr>
          <w:rFonts w:hint="eastAsia"/>
        </w:rPr>
        <w:t>】</w:t>
      </w:r>
    </w:p>
    <w:p w:rsidR="00D04ADA" w:rsidRDefault="00556824" w:rsidP="00A723BC">
      <w:r>
        <w:rPr>
          <w:rFonts w:hint="eastAsia"/>
        </w:rPr>
        <w:t xml:space="preserve">1.2.3 </w:t>
      </w:r>
      <w:r>
        <w:rPr>
          <w:rFonts w:hint="eastAsia"/>
        </w:rPr>
        <w:t>基于社交网络分析的方法</w:t>
      </w:r>
    </w:p>
    <w:p w:rsidR="00E83ACF" w:rsidRDefault="00E83ACF" w:rsidP="00A723BC">
      <w:pPr>
        <w:rPr>
          <w:rFonts w:hint="eastAsia"/>
        </w:rPr>
      </w:pPr>
      <w:r>
        <w:tab/>
      </w:r>
      <w:r w:rsidR="00AC4C10">
        <w:t>2007</w:t>
      </w:r>
      <w:r w:rsidR="00AC4C10">
        <w:rPr>
          <w:rFonts w:hint="eastAsia"/>
        </w:rPr>
        <w:t>，</w:t>
      </w:r>
      <w:r>
        <w:t>Y.H. Ku</w:t>
      </w:r>
      <w:r>
        <w:t>等人提出利用</w:t>
      </w:r>
      <w:r>
        <w:rPr>
          <w:rFonts w:hint="eastAsia"/>
        </w:rPr>
        <w:t>SNA</w:t>
      </w:r>
      <w:r>
        <w:t xml:space="preserve"> (Social Network Analysis)</w:t>
      </w:r>
      <w:r>
        <w:t>和决策树分类算法来发现现在的欺诈者</w:t>
      </w:r>
      <w:r>
        <w:rPr>
          <w:rFonts w:hint="eastAsia"/>
        </w:rPr>
        <w:t>。【</w:t>
      </w:r>
      <w:r>
        <w:rPr>
          <w:rFonts w:hint="eastAsia"/>
        </w:rPr>
        <w:t>15</w:t>
      </w:r>
      <w:r>
        <w:rPr>
          <w:rFonts w:hint="eastAsia"/>
        </w:rPr>
        <w:t>】</w:t>
      </w:r>
    </w:p>
    <w:p w:rsidR="00E83ACF" w:rsidRDefault="00E83ACF" w:rsidP="00A723BC">
      <w:r>
        <w:tab/>
      </w:r>
      <w:r w:rsidR="0085127E">
        <w:t>2008</w:t>
      </w:r>
      <w:r w:rsidR="0085127E">
        <w:rPr>
          <w:rFonts w:hint="eastAsia"/>
        </w:rPr>
        <w:t>，</w:t>
      </w:r>
      <w:r>
        <w:t>Wang</w:t>
      </w:r>
      <w:r>
        <w:t>使用</w:t>
      </w:r>
      <w:r>
        <w:rPr>
          <w:rFonts w:hint="eastAsia"/>
        </w:rPr>
        <w:t>SNA</w:t>
      </w:r>
      <w:r>
        <w:rPr>
          <w:rFonts w:hint="eastAsia"/>
        </w:rPr>
        <w:t>中的</w:t>
      </w:r>
      <w:r>
        <w:rPr>
          <w:rFonts w:hint="eastAsia"/>
        </w:rPr>
        <w:t>K-core</w:t>
      </w:r>
      <w:r>
        <w:rPr>
          <w:rFonts w:hint="eastAsia"/>
        </w:rPr>
        <w:t>值和中心加权算法，用于发现在线交易中的欺诈团伙</w:t>
      </w:r>
      <w:r w:rsidRPr="00E83ACF">
        <w:rPr>
          <w:rFonts w:hint="eastAsia"/>
          <w:highlight w:val="yellow"/>
        </w:rPr>
        <w:t>【</w:t>
      </w:r>
      <w:r w:rsidRPr="00E83ACF">
        <w:rPr>
          <w:rFonts w:hint="eastAsia"/>
          <w:highlight w:val="yellow"/>
        </w:rPr>
        <w:t>16</w:t>
      </w:r>
      <w:r w:rsidRPr="00E83ACF">
        <w:rPr>
          <w:rFonts w:hint="eastAsia"/>
          <w:highlight w:val="yellow"/>
        </w:rPr>
        <w:t>】</w:t>
      </w:r>
    </w:p>
    <w:p w:rsidR="00E83ACF" w:rsidRDefault="0085127E" w:rsidP="00D70375">
      <w:pPr>
        <w:ind w:firstLine="420"/>
      </w:pPr>
      <w:r>
        <w:t>2012</w:t>
      </w:r>
      <w:r>
        <w:rPr>
          <w:rFonts w:hint="eastAsia"/>
        </w:rPr>
        <w:t>，</w:t>
      </w:r>
      <w:r w:rsidR="00E83ACF">
        <w:t>S.J. Lin</w:t>
      </w:r>
      <w:r w:rsidR="00E83ACF">
        <w:t>等人提出结合排名思想和</w:t>
      </w:r>
      <w:r w:rsidR="00E83ACF">
        <w:rPr>
          <w:rFonts w:hint="eastAsia"/>
        </w:rPr>
        <w:t>SNA</w:t>
      </w:r>
      <w:r w:rsidR="00E83ACF">
        <w:rPr>
          <w:rFonts w:hint="eastAsia"/>
        </w:rPr>
        <w:t>来发现在线交易中的欺诈团伙。【</w:t>
      </w:r>
      <w:r w:rsidR="00E83ACF">
        <w:rPr>
          <w:rFonts w:hint="eastAsia"/>
        </w:rPr>
        <w:t>17</w:t>
      </w:r>
      <w:r w:rsidR="00E83ACF">
        <w:rPr>
          <w:rFonts w:hint="eastAsia"/>
        </w:rPr>
        <w:t>】</w:t>
      </w:r>
    </w:p>
    <w:p w:rsidR="00F65345" w:rsidRDefault="00F65345" w:rsidP="00F65345">
      <w:r>
        <w:rPr>
          <w:rFonts w:hint="eastAsia"/>
        </w:rPr>
        <w:t xml:space="preserve">2 </w:t>
      </w:r>
      <w:r w:rsidR="00E13934">
        <w:rPr>
          <w:rFonts w:hint="eastAsia"/>
        </w:rPr>
        <w:t>相关知识及研究</w:t>
      </w:r>
    </w:p>
    <w:p w:rsidR="00E13934" w:rsidRDefault="00E13934" w:rsidP="00F65345">
      <w:r>
        <w:t>2.1</w:t>
      </w:r>
      <w:r w:rsidRPr="00E13934">
        <w:rPr>
          <w:rFonts w:hint="eastAsia"/>
        </w:rPr>
        <w:t>社交网络分析</w:t>
      </w:r>
    </w:p>
    <w:p w:rsidR="00F65345" w:rsidRDefault="00F65345" w:rsidP="00F65345">
      <w:r>
        <w:tab/>
      </w:r>
      <w:r>
        <w:t>社交网络分析通过研究网络间的关系</w:t>
      </w:r>
      <w:r>
        <w:rPr>
          <w:rFonts w:hint="eastAsia"/>
        </w:rPr>
        <w:t>，</w:t>
      </w:r>
      <w:r>
        <w:t>有助于把个体间关系</w:t>
      </w:r>
      <w:r>
        <w:rPr>
          <w:rFonts w:hint="eastAsia"/>
        </w:rPr>
        <w:t>、微观网络与大规模的社会系统的宏观结构结合起来。</w:t>
      </w:r>
      <w:r w:rsidR="008851A2">
        <w:rPr>
          <w:rFonts w:hint="eastAsia"/>
        </w:rPr>
        <w:t>从社交网络的角度出发，用户在社交网络中的相互作用可以表示为基于关系的一种模型或规则，而基于这种关系的有规律模式反映了社交网络的结构，这种结构的量化分析是社交网络分析的出发点。</w:t>
      </w:r>
      <w:r w:rsidR="00F36257">
        <w:rPr>
          <w:rFonts w:hint="eastAsia"/>
        </w:rPr>
        <w:t>社交网络分析强调的是行动者彼此之间存在的关系，研究人员对这些关系建立分析模型，研究这些关系给社交网络整体结构或者网络内部的个体带来的影响。</w:t>
      </w:r>
    </w:p>
    <w:p w:rsidR="00E13934" w:rsidRDefault="00736964" w:rsidP="00F65345">
      <w:r>
        <w:rPr>
          <w:rFonts w:hint="eastAsia"/>
        </w:rPr>
        <w:t>2.1.1</w:t>
      </w:r>
      <w:r>
        <w:t xml:space="preserve"> PageRank</w:t>
      </w:r>
    </w:p>
    <w:p w:rsidR="00E14A53" w:rsidRDefault="00E14A53" w:rsidP="00F65345">
      <w:r>
        <w:lastRenderedPageBreak/>
        <w:t>2.1.2 TrustRank</w:t>
      </w:r>
    </w:p>
    <w:p w:rsidR="006D03E0" w:rsidRDefault="006D03E0" w:rsidP="00F65345">
      <w:r>
        <w:tab/>
        <w:t>TrustRank</w:t>
      </w:r>
      <w:r>
        <w:t>是一个基于链接分析的技术</w:t>
      </w:r>
      <w:r>
        <w:rPr>
          <w:rFonts w:hint="eastAsia"/>
        </w:rPr>
        <w:t>，</w:t>
      </w:r>
      <w:r>
        <w:t>用于半自动化的垃圾网页检测</w:t>
      </w:r>
      <w:r w:rsidR="00D65F59">
        <w:rPr>
          <w:rFonts w:hint="eastAsia"/>
        </w:rPr>
        <w:t>。因为搜索引擎在计算网页排名</w:t>
      </w:r>
      <w:r w:rsidR="00D65F59">
        <w:rPr>
          <w:rFonts w:hint="eastAsia"/>
        </w:rPr>
        <w:t>(</w:t>
      </w:r>
      <w:r w:rsidR="00D65F59">
        <w:t>PageRank</w:t>
      </w:r>
      <w:r w:rsidR="00D65F59">
        <w:rPr>
          <w:rFonts w:hint="eastAsia"/>
        </w:rPr>
        <w:t>)</w:t>
      </w:r>
      <w:r w:rsidR="00D65F59">
        <w:rPr>
          <w:rFonts w:hint="eastAsia"/>
        </w:rPr>
        <w:t>的时候，非常依赖网页之间的链接，而且链接的质量越来越显得重要。但是，一些垃圾网页可能误导搜索引擎，获得远远高于他们本身应得的排名。</w:t>
      </w:r>
    </w:p>
    <w:p w:rsidR="00B70249" w:rsidRDefault="007952F2" w:rsidP="00F65345">
      <w:r>
        <w:tab/>
      </w:r>
      <w:r>
        <w:t>在计算网页的</w:t>
      </w:r>
      <w:r>
        <w:rPr>
          <w:rFonts w:hint="eastAsia"/>
        </w:rPr>
        <w:t>TrustRank</w:t>
      </w:r>
      <w:r>
        <w:rPr>
          <w:rFonts w:hint="eastAsia"/>
        </w:rPr>
        <w:t>值时，充分利用了优质网页</w:t>
      </w:r>
      <w:r w:rsidR="00B70249">
        <w:rPr>
          <w:rFonts w:hint="eastAsia"/>
        </w:rPr>
        <w:t>它们的近似独立性，也就是优质的网页经常会链接至一些优质的网页，而它们很少会只想垃圾网页。</w:t>
      </w:r>
    </w:p>
    <w:p w:rsidR="007952F2" w:rsidRDefault="00B70249" w:rsidP="00B70249">
      <w:pPr>
        <w:ind w:firstLine="420"/>
      </w:pPr>
      <w:r>
        <w:rPr>
          <w:rFonts w:hint="eastAsia"/>
        </w:rPr>
        <w:t>对于</w:t>
      </w:r>
      <w:r>
        <w:rPr>
          <w:rFonts w:hint="eastAsia"/>
        </w:rPr>
        <w:t>TrustRank</w:t>
      </w:r>
      <w:r>
        <w:rPr>
          <w:rFonts w:hint="eastAsia"/>
        </w:rPr>
        <w:t>算法，首先会在全部的网页中选择大小为</w:t>
      </w:r>
      <w:r>
        <w:rPr>
          <w:rFonts w:hint="eastAsia"/>
        </w:rPr>
        <w:t>L(</w:t>
      </w:r>
      <w:r>
        <w:t>L &lt;&lt; N</w:t>
      </w:r>
      <w:r>
        <w:rPr>
          <w:rFonts w:hint="eastAsia"/>
        </w:rPr>
        <w:t>)</w:t>
      </w:r>
      <w:r>
        <w:rPr>
          <w:rFonts w:hint="eastAsia"/>
        </w:rPr>
        <w:t>的种子集，然后，人类专家会对种子集中的页面进行评估，给种子集中鉴定为合法的页面赋予</w:t>
      </w:r>
      <w:r>
        <w:rPr>
          <w:rFonts w:hint="eastAsia"/>
        </w:rPr>
        <w:t>TrustRank</w:t>
      </w:r>
      <w:r>
        <w:rPr>
          <w:rFonts w:hint="eastAsia"/>
        </w:rPr>
        <w:t>值为</w:t>
      </w:r>
      <w:r>
        <w:rPr>
          <w:rFonts w:hint="eastAsia"/>
        </w:rPr>
        <w:t>1</w:t>
      </w:r>
      <w:r>
        <w:rPr>
          <w:rFonts w:hint="eastAsia"/>
        </w:rPr>
        <w:t>，而其它的页面</w:t>
      </w:r>
      <w:r>
        <w:rPr>
          <w:rFonts w:hint="eastAsia"/>
        </w:rPr>
        <w:t>TruestRank</w:t>
      </w:r>
      <w:r>
        <w:rPr>
          <w:rFonts w:hint="eastAsia"/>
        </w:rPr>
        <w:t>值为</w:t>
      </w:r>
      <w:r>
        <w:rPr>
          <w:rFonts w:hint="eastAsia"/>
        </w:rPr>
        <w:t>0</w:t>
      </w:r>
      <w:r>
        <w:rPr>
          <w:rFonts w:hint="eastAsia"/>
        </w:rPr>
        <w:t>，并对网页的静态得分进行归一化。最后，通过制定的网页</w:t>
      </w:r>
      <w:r>
        <w:rPr>
          <w:rFonts w:hint="eastAsia"/>
        </w:rPr>
        <w:t>Trust</w:t>
      </w:r>
      <w:r>
        <w:rPr>
          <w:rFonts w:hint="eastAsia"/>
        </w:rPr>
        <w:t>值传递衰减过程，对网页的</w:t>
      </w:r>
      <w:r>
        <w:rPr>
          <w:rFonts w:hint="eastAsia"/>
        </w:rPr>
        <w:t>TrustRank</w:t>
      </w:r>
      <w:r>
        <w:rPr>
          <w:rFonts w:hint="eastAsia"/>
        </w:rPr>
        <w:t>值进行迭代计算。</w:t>
      </w:r>
      <w:r w:rsidR="006C66D0">
        <w:rPr>
          <w:rFonts w:hint="eastAsia"/>
        </w:rPr>
        <w:t>（类似</w:t>
      </w:r>
      <w:r w:rsidR="006C66D0">
        <w:rPr>
          <w:rFonts w:hint="eastAsia"/>
        </w:rPr>
        <w:t>PageRank</w:t>
      </w:r>
      <w:r w:rsidR="006C66D0">
        <w:rPr>
          <w:rFonts w:hint="eastAsia"/>
        </w:rPr>
        <w:t>）</w:t>
      </w:r>
    </w:p>
    <w:p w:rsidR="006C66D0" w:rsidRDefault="006C66D0" w:rsidP="006C66D0">
      <w:pPr>
        <w:rPr>
          <w:rFonts w:hint="eastAsia"/>
        </w:rPr>
      </w:pPr>
      <w:r>
        <w:rPr>
          <w:rFonts w:hint="eastAsia"/>
        </w:rPr>
        <w:t>2.1.3 BadRank</w:t>
      </w:r>
    </w:p>
    <w:p w:rsidR="006C66D0" w:rsidRDefault="006C66D0" w:rsidP="006C66D0">
      <w:pPr>
        <w:rPr>
          <w:rFonts w:hint="eastAsia"/>
        </w:rPr>
      </w:pPr>
      <w:r>
        <w:tab/>
      </w:r>
      <w:r>
        <w:t>网页</w:t>
      </w:r>
      <w:r>
        <w:rPr>
          <w:rFonts w:hint="eastAsia"/>
        </w:rPr>
        <w:t>BadRank</w:t>
      </w:r>
      <w:r>
        <w:rPr>
          <w:rFonts w:hint="eastAsia"/>
        </w:rPr>
        <w:t>值的计算思想与</w:t>
      </w:r>
      <w:r>
        <w:rPr>
          <w:rFonts w:hint="eastAsia"/>
        </w:rPr>
        <w:t>TrustRank</w:t>
      </w:r>
      <w:r>
        <w:rPr>
          <w:rFonts w:hint="eastAsia"/>
        </w:rPr>
        <w:t>值的计算恰恰相反，它是通过种子集中垃圾页面来发现更多垃圾页面的一种方法。</w:t>
      </w:r>
    </w:p>
    <w:p w:rsidR="00F92444" w:rsidRDefault="00F92444" w:rsidP="006C66D0">
      <w:r>
        <w:tab/>
      </w:r>
      <w:r>
        <w:t>这种方法基于的假设性原理是</w:t>
      </w:r>
      <w:r>
        <w:rPr>
          <w:rFonts w:hint="eastAsia"/>
        </w:rPr>
        <w:t>：指向垃圾页面的页面通常也是垃圾页面。所以，对于</w:t>
      </w:r>
      <w:r>
        <w:rPr>
          <w:rFonts w:hint="eastAsia"/>
        </w:rPr>
        <w:t>BadRank</w:t>
      </w:r>
      <w:r>
        <w:rPr>
          <w:rFonts w:hint="eastAsia"/>
        </w:rPr>
        <w:t>算法，首先，将网页中的所有链接反向，得到的是一个反向的网页链接图。然后，选择一些页面作为种子集，并人工的对这些种子集中的页面进行评估，给种子集中鉴定为垃圾的页面赋予</w:t>
      </w:r>
      <w:r>
        <w:rPr>
          <w:rFonts w:hint="eastAsia"/>
        </w:rPr>
        <w:t>BadRank</w:t>
      </w:r>
      <w:r>
        <w:rPr>
          <w:rFonts w:hint="eastAsia"/>
        </w:rPr>
        <w:t>值为</w:t>
      </w:r>
      <w:r>
        <w:rPr>
          <w:rFonts w:hint="eastAsia"/>
        </w:rPr>
        <w:t>1</w:t>
      </w:r>
      <w:r>
        <w:rPr>
          <w:rFonts w:hint="eastAsia"/>
        </w:rPr>
        <w:t>，其余为</w:t>
      </w:r>
      <w:r>
        <w:rPr>
          <w:rFonts w:hint="eastAsia"/>
        </w:rPr>
        <w:t>0</w:t>
      </w:r>
      <w:r>
        <w:rPr>
          <w:rFonts w:hint="eastAsia"/>
        </w:rPr>
        <w:t>，然后进行归一化处理，最后，在网页的反向链接图上，采用</w:t>
      </w:r>
      <w:r>
        <w:rPr>
          <w:rFonts w:hint="eastAsia"/>
        </w:rPr>
        <w:t>BadRank</w:t>
      </w:r>
      <w:r>
        <w:rPr>
          <w:rFonts w:hint="eastAsia"/>
        </w:rPr>
        <w:t>算法计算网页的</w:t>
      </w:r>
      <w:r>
        <w:rPr>
          <w:rFonts w:hint="eastAsia"/>
        </w:rPr>
        <w:t>BadRank</w:t>
      </w:r>
      <w:r>
        <w:rPr>
          <w:rFonts w:hint="eastAsia"/>
        </w:rPr>
        <w:t>值，该值越高表明网页是垃圾页面的概率越大。</w:t>
      </w:r>
    </w:p>
    <w:p w:rsidR="00E02D5A" w:rsidRDefault="00E02D5A" w:rsidP="006C66D0">
      <w:r>
        <w:rPr>
          <w:rFonts w:hint="eastAsia"/>
        </w:rPr>
        <w:t>2.1.4 K-core</w:t>
      </w:r>
    </w:p>
    <w:p w:rsidR="00E02D5A" w:rsidRDefault="00E02D5A" w:rsidP="006C66D0">
      <w:r>
        <w:tab/>
        <w:t>K-core</w:t>
      </w:r>
      <w:r>
        <w:rPr>
          <w:rFonts w:hint="eastAsia"/>
        </w:rPr>
        <w:t>：</w:t>
      </w:r>
      <w:r>
        <w:t>在图</w:t>
      </w:r>
      <w:r>
        <w:rPr>
          <w:rFonts w:hint="eastAsia"/>
        </w:rPr>
        <w:t>G</w:t>
      </w:r>
      <w:r>
        <w:rPr>
          <w:rFonts w:hint="eastAsia"/>
        </w:rPr>
        <w:t>的一个连通子图中所有节点的度数至少为</w:t>
      </w:r>
      <w:r>
        <w:rPr>
          <w:rFonts w:hint="eastAsia"/>
        </w:rPr>
        <w:t>k</w:t>
      </w:r>
      <w:r>
        <w:rPr>
          <w:rFonts w:hint="eastAsia"/>
        </w:rPr>
        <w:t>，则这个连通子图中所有节点的</w:t>
      </w:r>
      <w:r>
        <w:rPr>
          <w:rFonts w:hint="eastAsia"/>
        </w:rPr>
        <w:t>K-core</w:t>
      </w:r>
      <w:r>
        <w:rPr>
          <w:rFonts w:hint="eastAsia"/>
        </w:rPr>
        <w:t>值大于等于</w:t>
      </w:r>
      <w:r>
        <w:rPr>
          <w:rFonts w:hint="eastAsia"/>
        </w:rPr>
        <w:t>k</w:t>
      </w:r>
      <w:r>
        <w:rPr>
          <w:rFonts w:hint="eastAsia"/>
        </w:rPr>
        <w:t>，</w:t>
      </w:r>
      <w:r w:rsidR="00A87423">
        <w:rPr>
          <w:rFonts w:hint="eastAsia"/>
        </w:rPr>
        <w:t>连通子图</w:t>
      </w:r>
      <w:r w:rsidR="000C3618">
        <w:rPr>
          <w:rFonts w:hint="eastAsia"/>
        </w:rPr>
        <w:t>的形成是通过重复的从图</w:t>
      </w:r>
      <w:r w:rsidR="000C3618">
        <w:rPr>
          <w:rFonts w:hint="eastAsia"/>
        </w:rPr>
        <w:t>G</w:t>
      </w:r>
      <w:r w:rsidR="000C3618">
        <w:rPr>
          <w:rFonts w:hint="eastAsia"/>
        </w:rPr>
        <w:t>中删除顶点度数小于</w:t>
      </w:r>
      <w:r w:rsidR="000C3618">
        <w:rPr>
          <w:rFonts w:hint="eastAsia"/>
        </w:rPr>
        <w:t>k</w:t>
      </w:r>
      <w:r w:rsidR="000C3618">
        <w:rPr>
          <w:rFonts w:hint="eastAsia"/>
        </w:rPr>
        <w:t>的节点以及该节点相连接的边。</w:t>
      </w:r>
    </w:p>
    <w:p w:rsidR="003C5FAE" w:rsidRDefault="003C5FAE" w:rsidP="003C5FAE">
      <w:pPr>
        <w:jc w:val="center"/>
      </w:pPr>
      <w:r>
        <w:rPr>
          <w:noProof/>
        </w:rPr>
        <w:drawing>
          <wp:inline distT="0" distB="0" distL="0" distR="0" wp14:anchorId="515ED07F" wp14:editId="618352C8">
            <wp:extent cx="5029200" cy="2886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886075"/>
                    </a:xfrm>
                    <a:prstGeom prst="rect">
                      <a:avLst/>
                    </a:prstGeom>
                  </pic:spPr>
                </pic:pic>
              </a:graphicData>
            </a:graphic>
          </wp:inline>
        </w:drawing>
      </w:r>
    </w:p>
    <w:p w:rsidR="00A643A7" w:rsidRDefault="00A643A7" w:rsidP="00A643A7">
      <w:r>
        <w:tab/>
      </w:r>
      <w:r>
        <w:rPr>
          <w:rFonts w:hint="eastAsia"/>
        </w:rPr>
        <w:t>一个节点的</w:t>
      </w:r>
      <w:r>
        <w:rPr>
          <w:rFonts w:hint="eastAsia"/>
        </w:rPr>
        <w:t>K-core</w:t>
      </w:r>
      <w:r>
        <w:rPr>
          <w:rFonts w:hint="eastAsia"/>
        </w:rPr>
        <w:t>值为</w:t>
      </w:r>
      <w:r>
        <w:rPr>
          <w:rFonts w:hint="eastAsia"/>
        </w:rPr>
        <w:t>k</w:t>
      </w:r>
      <w:r>
        <w:rPr>
          <w:rFonts w:hint="eastAsia"/>
        </w:rPr>
        <w:t>，当且仅当该节点属于</w:t>
      </w:r>
      <w:r>
        <w:rPr>
          <w:rFonts w:hint="eastAsia"/>
        </w:rPr>
        <w:t>K-core</w:t>
      </w:r>
      <w:r>
        <w:rPr>
          <w:rFonts w:hint="eastAsia"/>
        </w:rPr>
        <w:t>值为</w:t>
      </w:r>
      <w:r>
        <w:rPr>
          <w:rFonts w:hint="eastAsia"/>
        </w:rPr>
        <w:t>k</w:t>
      </w:r>
      <w:r>
        <w:rPr>
          <w:rFonts w:hint="eastAsia"/>
        </w:rPr>
        <w:t>的连通子图，但却不属于任何</w:t>
      </w:r>
      <w:r>
        <w:rPr>
          <w:rFonts w:hint="eastAsia"/>
        </w:rPr>
        <w:t>K-core</w:t>
      </w:r>
      <w:r>
        <w:rPr>
          <w:rFonts w:hint="eastAsia"/>
        </w:rPr>
        <w:t>值为</w:t>
      </w:r>
      <w:r>
        <w:rPr>
          <w:rFonts w:hint="eastAsia"/>
        </w:rPr>
        <w:t>k+1</w:t>
      </w:r>
      <w:r>
        <w:rPr>
          <w:rFonts w:hint="eastAsia"/>
        </w:rPr>
        <w:t>的连通子图。顶点</w:t>
      </w:r>
      <w:r>
        <w:rPr>
          <w:rFonts w:hint="eastAsia"/>
        </w:rPr>
        <w:t>K-core</w:t>
      </w:r>
      <w:r>
        <w:rPr>
          <w:rFonts w:hint="eastAsia"/>
        </w:rPr>
        <w:t>值中最大的</w:t>
      </w:r>
      <w:r>
        <w:rPr>
          <w:rFonts w:hint="eastAsia"/>
        </w:rPr>
        <w:t>k</w:t>
      </w:r>
      <w:r>
        <w:rPr>
          <w:rFonts w:hint="eastAsia"/>
        </w:rPr>
        <w:t>被定义为图</w:t>
      </w:r>
      <w:r>
        <w:rPr>
          <w:rFonts w:hint="eastAsia"/>
        </w:rPr>
        <w:t>G</w:t>
      </w:r>
      <w:r>
        <w:rPr>
          <w:rFonts w:hint="eastAsia"/>
        </w:rPr>
        <w:t>的</w:t>
      </w:r>
      <w:r>
        <w:rPr>
          <w:rFonts w:hint="eastAsia"/>
        </w:rPr>
        <w:t>K-core</w:t>
      </w:r>
      <w:r>
        <w:rPr>
          <w:rFonts w:hint="eastAsia"/>
        </w:rPr>
        <w:t>值。</w:t>
      </w:r>
    </w:p>
    <w:p w:rsidR="00D7145B" w:rsidRDefault="00D7145B" w:rsidP="00D7145B">
      <w:pPr>
        <w:jc w:val="center"/>
      </w:pPr>
      <w:r>
        <w:rPr>
          <w:noProof/>
        </w:rPr>
        <w:lastRenderedPageBreak/>
        <w:drawing>
          <wp:inline distT="0" distB="0" distL="0" distR="0" wp14:anchorId="7F2FFBDE" wp14:editId="653AB8F2">
            <wp:extent cx="4705350" cy="6229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6229350"/>
                    </a:xfrm>
                    <a:prstGeom prst="rect">
                      <a:avLst/>
                    </a:prstGeom>
                  </pic:spPr>
                </pic:pic>
              </a:graphicData>
            </a:graphic>
          </wp:inline>
        </w:drawing>
      </w:r>
    </w:p>
    <w:p w:rsidR="00694380" w:rsidRDefault="00AA60BC" w:rsidP="00AA60BC">
      <w:r>
        <w:t>顶点集</w:t>
      </w:r>
      <w:r>
        <w:rPr>
          <w:rFonts w:hint="eastAsia"/>
        </w:rPr>
        <w:t>V</w:t>
      </w:r>
      <w:r>
        <w:rPr>
          <w:rFonts w:hint="eastAsia"/>
        </w:rPr>
        <w:t>应该按度数从小到大排列。</w:t>
      </w:r>
    </w:p>
    <w:p w:rsidR="00694380" w:rsidRDefault="00694380" w:rsidP="00AA60BC">
      <w:r>
        <w:tab/>
      </w:r>
      <w:r>
        <w:t>顶点</w:t>
      </w:r>
      <w:r>
        <w:rPr>
          <w:rFonts w:hint="eastAsia"/>
        </w:rPr>
        <w:t>K-core</w:t>
      </w:r>
      <w:r>
        <w:rPr>
          <w:rFonts w:hint="eastAsia"/>
        </w:rPr>
        <w:t>值可以用来描述顶点在图</w:t>
      </w:r>
      <w:r>
        <w:rPr>
          <w:rFonts w:hint="eastAsia"/>
        </w:rPr>
        <w:t>G</w:t>
      </w:r>
      <w:r>
        <w:rPr>
          <w:rFonts w:hint="eastAsia"/>
        </w:rPr>
        <w:t>中所处的位置，顶点的</w:t>
      </w:r>
      <w:r>
        <w:rPr>
          <w:rFonts w:hint="eastAsia"/>
        </w:rPr>
        <w:t>K-core</w:t>
      </w:r>
      <w:r>
        <w:rPr>
          <w:rFonts w:hint="eastAsia"/>
        </w:rPr>
        <w:t>值越大，表明该顶点离图</w:t>
      </w:r>
      <w:r>
        <w:rPr>
          <w:rFonts w:hint="eastAsia"/>
        </w:rPr>
        <w:t>G</w:t>
      </w:r>
      <w:r>
        <w:rPr>
          <w:rFonts w:hint="eastAsia"/>
        </w:rPr>
        <w:t>的核心越近，反之顶点越靠近图</w:t>
      </w:r>
      <w:r>
        <w:rPr>
          <w:rFonts w:hint="eastAsia"/>
        </w:rPr>
        <w:t>G</w:t>
      </w:r>
      <w:r>
        <w:rPr>
          <w:rFonts w:hint="eastAsia"/>
        </w:rPr>
        <w:t>的边缘。</w:t>
      </w:r>
    </w:p>
    <w:p w:rsidR="002E45F8" w:rsidRDefault="002E45F8" w:rsidP="002E45F8">
      <w:pPr>
        <w:jc w:val="center"/>
      </w:pPr>
      <w:r>
        <w:rPr>
          <w:noProof/>
        </w:rPr>
        <w:lastRenderedPageBreak/>
        <w:drawing>
          <wp:inline distT="0" distB="0" distL="0" distR="0" wp14:anchorId="03DE894E" wp14:editId="4C53A13E">
            <wp:extent cx="4724400" cy="3267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267075"/>
                    </a:xfrm>
                    <a:prstGeom prst="rect">
                      <a:avLst/>
                    </a:prstGeom>
                  </pic:spPr>
                </pic:pic>
              </a:graphicData>
            </a:graphic>
          </wp:inline>
        </w:drawing>
      </w:r>
    </w:p>
    <w:p w:rsidR="00573A40" w:rsidRDefault="00573A40" w:rsidP="00573A40">
      <w:r>
        <w:tab/>
      </w:r>
      <w:r>
        <w:rPr>
          <w:rFonts w:hint="eastAsia"/>
        </w:rPr>
        <w:t>需要注意的是，利用</w:t>
      </w:r>
      <w:r>
        <w:rPr>
          <w:rFonts w:hint="eastAsia"/>
        </w:rPr>
        <w:t>K-core</w:t>
      </w:r>
      <w:r>
        <w:rPr>
          <w:rFonts w:hint="eastAsia"/>
        </w:rPr>
        <w:t>将图中顶点进行分层的方法，它并不能够很好的表示图中结点的差异性，其主要原因有两个方面：其一，按照</w:t>
      </w:r>
      <w:r>
        <w:rPr>
          <w:rFonts w:hint="eastAsia"/>
        </w:rPr>
        <w:t>K-core</w:t>
      </w:r>
      <w:r>
        <w:rPr>
          <w:rFonts w:hint="eastAsia"/>
        </w:rPr>
        <w:t>的思想，属于同一层次的顶点之间因为</w:t>
      </w:r>
      <w:r>
        <w:rPr>
          <w:rFonts w:hint="eastAsia"/>
        </w:rPr>
        <w:t>K-core</w:t>
      </w:r>
      <w:r>
        <w:rPr>
          <w:rFonts w:hint="eastAsia"/>
        </w:rPr>
        <w:t>值相等，所以它们之间没有差异性，但实际情况并非如此，同一层次的顶点在度数之间的差异可能会很大</w:t>
      </w:r>
      <w:r w:rsidR="009A1D5D">
        <w:rPr>
          <w:rFonts w:hint="eastAsia"/>
        </w:rPr>
        <w:t>；其二，相对于图的规模很大时，图的</w:t>
      </w:r>
      <w:r w:rsidR="009A1D5D">
        <w:rPr>
          <w:rFonts w:hint="eastAsia"/>
        </w:rPr>
        <w:t>K-core</w:t>
      </w:r>
      <w:r w:rsidR="009A1D5D">
        <w:rPr>
          <w:rFonts w:hint="eastAsia"/>
        </w:rPr>
        <w:t>值经常会比较小，利用</w:t>
      </w:r>
      <w:r w:rsidR="009A1D5D">
        <w:rPr>
          <w:rFonts w:hint="eastAsia"/>
        </w:rPr>
        <w:t>K-core</w:t>
      </w:r>
      <w:r w:rsidR="009A1D5D">
        <w:rPr>
          <w:rFonts w:hint="eastAsia"/>
        </w:rPr>
        <w:t>值来区分顶点的粒度较粗，该指标对结点影响力的辨析能力差强人意。</w:t>
      </w:r>
    </w:p>
    <w:p w:rsidR="00474A98" w:rsidRDefault="00474A98" w:rsidP="00573A40">
      <w:r>
        <w:rPr>
          <w:rFonts w:hint="eastAsia"/>
        </w:rPr>
        <w:t xml:space="preserve">2.2 </w:t>
      </w:r>
      <w:r>
        <w:rPr>
          <w:rFonts w:hint="eastAsia"/>
        </w:rPr>
        <w:t>团伙欺诈的发展过程</w:t>
      </w:r>
    </w:p>
    <w:p w:rsidR="00474A98" w:rsidRDefault="00474A98" w:rsidP="00573A40">
      <w:r>
        <w:rPr>
          <w:rFonts w:hint="eastAsia"/>
        </w:rPr>
        <w:t xml:space="preserve">2.2.1 </w:t>
      </w:r>
      <w:r>
        <w:rPr>
          <w:rFonts w:hint="eastAsia"/>
        </w:rPr>
        <w:t>多用户抱团方式</w:t>
      </w:r>
    </w:p>
    <w:p w:rsidR="00474A98" w:rsidRDefault="00474A98" w:rsidP="00573A40">
      <w:r>
        <w:tab/>
      </w:r>
      <w:r>
        <w:t>一个用户通过注册多个账号来给特定的账号提升信誉度</w:t>
      </w:r>
      <w:r>
        <w:rPr>
          <w:rFonts w:hint="eastAsia"/>
        </w:rPr>
        <w:t>。</w:t>
      </w:r>
      <w:r w:rsidR="00597A2D">
        <w:rPr>
          <w:rFonts w:hint="eastAsia"/>
        </w:rPr>
        <w:t>但是这种提升信誉的方式很容易被发现。下面以</w:t>
      </w:r>
      <w:r w:rsidR="00597A2D">
        <w:rPr>
          <w:rFonts w:hint="eastAsia"/>
        </w:rPr>
        <w:t>IP</w:t>
      </w:r>
      <w:r w:rsidR="00597A2D">
        <w:rPr>
          <w:rFonts w:hint="eastAsia"/>
        </w:rPr>
        <w:t>地址检测为例：</w:t>
      </w:r>
    </w:p>
    <w:p w:rsidR="00140F78" w:rsidRDefault="00140F78" w:rsidP="00140F78">
      <w:pPr>
        <w:jc w:val="center"/>
      </w:pPr>
      <w:r>
        <w:rPr>
          <w:noProof/>
        </w:rPr>
        <w:drawing>
          <wp:inline distT="0" distB="0" distL="0" distR="0" wp14:anchorId="72F93410" wp14:editId="6EDFD017">
            <wp:extent cx="5274310" cy="2568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8575"/>
                    </a:xfrm>
                    <a:prstGeom prst="rect">
                      <a:avLst/>
                    </a:prstGeom>
                  </pic:spPr>
                </pic:pic>
              </a:graphicData>
            </a:graphic>
          </wp:inline>
        </w:drawing>
      </w:r>
    </w:p>
    <w:p w:rsidR="00D32D45" w:rsidRDefault="00592A99" w:rsidP="00D32D45">
      <w:r>
        <w:tab/>
      </w:r>
      <w:r>
        <w:t>对于这种多个账号之间形成的直接或间接的关系</w:t>
      </w:r>
      <w:r>
        <w:rPr>
          <w:rFonts w:hint="eastAsia"/>
        </w:rPr>
        <w:t>，</w:t>
      </w:r>
      <w:r>
        <w:t>可以称之为抱团现象</w:t>
      </w:r>
      <w:r>
        <w:rPr>
          <w:rFonts w:hint="eastAsia"/>
        </w:rPr>
        <w:t>。</w:t>
      </w:r>
      <w:r w:rsidR="00D32D45">
        <w:t>这种方式在后期并不会被用户采取</w:t>
      </w:r>
      <w:r w:rsidR="00D32D45">
        <w:rPr>
          <w:rFonts w:hint="eastAsia"/>
        </w:rPr>
        <w:t>，</w:t>
      </w:r>
      <w:r w:rsidR="00D32D45">
        <w:t>因为</w:t>
      </w:r>
    </w:p>
    <w:p w:rsidR="00D32D45" w:rsidRDefault="00D31557" w:rsidP="00D31557">
      <w:pPr>
        <w:ind w:firstLine="420"/>
      </w:pPr>
      <w:r>
        <w:rPr>
          <w:rFonts w:hint="eastAsia"/>
        </w:rPr>
        <w:t xml:space="preserve">1) </w:t>
      </w:r>
      <w:r w:rsidR="00D32D45">
        <w:rPr>
          <w:rFonts w:hint="eastAsia"/>
        </w:rPr>
        <w:t>交易平台可以采取很简单的社交网络分析技术</w:t>
      </w:r>
      <w:r w:rsidR="00D32D45">
        <w:rPr>
          <w:rFonts w:hint="eastAsia"/>
        </w:rPr>
        <w:t>(</w:t>
      </w:r>
      <w:r w:rsidR="00D32D45">
        <w:t>K-core</w:t>
      </w:r>
      <w:r w:rsidR="00D32D45">
        <w:rPr>
          <w:rFonts w:hint="eastAsia"/>
        </w:rPr>
        <w:t>)</w:t>
      </w:r>
      <w:r w:rsidR="00D32D45">
        <w:rPr>
          <w:rFonts w:hint="eastAsia"/>
        </w:rPr>
        <w:t>，利用紧密连通子图来发现行为异常的团伙，或者通过分析用户间的多层间接关系来挖掘他们之间的异常行为。</w:t>
      </w:r>
    </w:p>
    <w:p w:rsidR="004115D9" w:rsidRDefault="004115D9" w:rsidP="00D31557">
      <w:pPr>
        <w:ind w:firstLine="420"/>
      </w:pPr>
      <w:r>
        <w:t xml:space="preserve">2) </w:t>
      </w:r>
      <w:r>
        <w:t>若团伙中的一名成员被发现</w:t>
      </w:r>
      <w:r>
        <w:rPr>
          <w:rFonts w:hint="eastAsia"/>
        </w:rPr>
        <w:t>，</w:t>
      </w:r>
      <w:r>
        <w:t>则交易平台可以很容易的发现团伙中的其它成员</w:t>
      </w:r>
      <w:r>
        <w:rPr>
          <w:rFonts w:hint="eastAsia"/>
        </w:rPr>
        <w:t>。</w:t>
      </w:r>
    </w:p>
    <w:p w:rsidR="006D1112" w:rsidRDefault="006D1112" w:rsidP="006D1112">
      <w:r>
        <w:rPr>
          <w:rFonts w:hint="eastAsia"/>
        </w:rPr>
        <w:lastRenderedPageBreak/>
        <w:t xml:space="preserve">2.2.2 </w:t>
      </w:r>
      <w:r>
        <w:t>同盟者团伙方式</w:t>
      </w:r>
    </w:p>
    <w:p w:rsidR="00C23A84" w:rsidRDefault="00C23A84" w:rsidP="006D1112">
      <w:r>
        <w:tab/>
      </w:r>
      <w:r>
        <w:t>在这种团伙欺诈方式中</w:t>
      </w:r>
      <w:r>
        <w:rPr>
          <w:rFonts w:hint="eastAsia"/>
        </w:rPr>
        <w:t>，</w:t>
      </w:r>
      <w:r>
        <w:t>欺诈者们会注册多个账号</w:t>
      </w:r>
      <w:r>
        <w:rPr>
          <w:rFonts w:hint="eastAsia"/>
        </w:rPr>
        <w:t>，</w:t>
      </w:r>
      <w:r>
        <w:t>并将这些账号分成两类</w:t>
      </w:r>
      <w:r>
        <w:rPr>
          <w:rFonts w:hint="eastAsia"/>
        </w:rPr>
        <w:t>（欺诈者和同盟者），这些账号一般不会再同一台电脑上登录，这样就可以避免交易平台对账号的多层间接分析。其中，欺诈者账号会被用来进行最终的欺诈交易，同盟者会通过与诚实者之间的交易来提高自己的信誉度，同盟者的行为完全类似于诚实者，同时这些同盟者会与欺诈者进行交易，用来提高欺诈者的信誉度，最终会在欺诈者、同盟者和诚实者之间形成近似的</w:t>
      </w:r>
      <w:r>
        <w:rPr>
          <w:rFonts w:hint="eastAsia"/>
        </w:rPr>
        <w:t>Bipartite Cores</w:t>
      </w:r>
      <w:r>
        <w:rPr>
          <w:rFonts w:hint="eastAsia"/>
        </w:rPr>
        <w:t>图。</w:t>
      </w:r>
    </w:p>
    <w:p w:rsidR="00D63A4A" w:rsidRDefault="00D63A4A" w:rsidP="00D63A4A">
      <w:pPr>
        <w:jc w:val="center"/>
      </w:pPr>
      <w:r>
        <w:rPr>
          <w:noProof/>
        </w:rPr>
        <w:drawing>
          <wp:inline distT="0" distB="0" distL="0" distR="0" wp14:anchorId="65785DAB" wp14:editId="254D3943">
            <wp:extent cx="4600575" cy="3305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3305175"/>
                    </a:xfrm>
                    <a:prstGeom prst="rect">
                      <a:avLst/>
                    </a:prstGeom>
                  </pic:spPr>
                </pic:pic>
              </a:graphicData>
            </a:graphic>
          </wp:inline>
        </w:drawing>
      </w:r>
    </w:p>
    <w:p w:rsidR="00F65230" w:rsidRDefault="00F65230" w:rsidP="00F65230">
      <w:r>
        <w:tab/>
      </w:r>
      <w:r>
        <w:t>这样</w:t>
      </w:r>
      <w:r>
        <w:rPr>
          <w:rFonts w:hint="eastAsia"/>
        </w:rPr>
        <w:t>，</w:t>
      </w:r>
      <w:r>
        <w:t>当欺诈者被交易平台发现时</w:t>
      </w:r>
      <w:r>
        <w:rPr>
          <w:rFonts w:hint="eastAsia"/>
        </w:rPr>
        <w:t>，</w:t>
      </w:r>
      <w:r>
        <w:t>由于同盟者的行为类似于正常用户</w:t>
      </w:r>
      <w:r>
        <w:rPr>
          <w:rFonts w:hint="eastAsia"/>
        </w:rPr>
        <w:t>，</w:t>
      </w:r>
      <w:r>
        <w:t>所以他们并不会被发现</w:t>
      </w:r>
      <w:r>
        <w:rPr>
          <w:rFonts w:hint="eastAsia"/>
        </w:rPr>
        <w:t>，</w:t>
      </w:r>
      <w:r>
        <w:t>这些同盟者账号可以在团伙欺诈中被重复利用</w:t>
      </w:r>
      <w:r>
        <w:rPr>
          <w:rFonts w:hint="eastAsia"/>
        </w:rPr>
        <w:t>。</w:t>
      </w:r>
    </w:p>
    <w:p w:rsidR="007A21D5" w:rsidRPr="004115D9" w:rsidRDefault="007A21D5" w:rsidP="00F65230">
      <w:pPr>
        <w:rPr>
          <w:rFonts w:hint="eastAsia"/>
        </w:rPr>
      </w:pPr>
      <w:r>
        <w:rPr>
          <w:rFonts w:hint="eastAsia"/>
        </w:rPr>
        <w:t xml:space="preserve">2.2.3 </w:t>
      </w:r>
      <w:r>
        <w:rPr>
          <w:rFonts w:hint="eastAsia"/>
        </w:rPr>
        <w:t>平台欺诈方式</w:t>
      </w:r>
      <w:bookmarkStart w:id="0" w:name="_GoBack"/>
      <w:bookmarkEnd w:id="0"/>
    </w:p>
    <w:sectPr w:rsidR="007A21D5" w:rsidRPr="00411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F92" w:rsidRDefault="004D0F92" w:rsidP="00A723BC">
      <w:r>
        <w:separator/>
      </w:r>
    </w:p>
  </w:endnote>
  <w:endnote w:type="continuationSeparator" w:id="0">
    <w:p w:rsidR="004D0F92" w:rsidRDefault="004D0F92" w:rsidP="00A7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F92" w:rsidRDefault="004D0F92" w:rsidP="00A723BC">
      <w:r>
        <w:separator/>
      </w:r>
    </w:p>
  </w:footnote>
  <w:footnote w:type="continuationSeparator" w:id="0">
    <w:p w:rsidR="004D0F92" w:rsidRDefault="004D0F92" w:rsidP="00A723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28DD"/>
    <w:multiLevelType w:val="hybridMultilevel"/>
    <w:tmpl w:val="5D1ED416"/>
    <w:lvl w:ilvl="0" w:tplc="F710CDD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578A054F"/>
    <w:multiLevelType w:val="hybridMultilevel"/>
    <w:tmpl w:val="3440FC4A"/>
    <w:lvl w:ilvl="0" w:tplc="5B043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96D4B36"/>
    <w:multiLevelType w:val="hybridMultilevel"/>
    <w:tmpl w:val="BA88A182"/>
    <w:lvl w:ilvl="0" w:tplc="3856C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CB"/>
    <w:rsid w:val="000C3618"/>
    <w:rsid w:val="00140F78"/>
    <w:rsid w:val="002E45F8"/>
    <w:rsid w:val="00355181"/>
    <w:rsid w:val="00386033"/>
    <w:rsid w:val="003C5FAE"/>
    <w:rsid w:val="004115D9"/>
    <w:rsid w:val="00474A98"/>
    <w:rsid w:val="004D0F92"/>
    <w:rsid w:val="004E21F9"/>
    <w:rsid w:val="00556824"/>
    <w:rsid w:val="00573A40"/>
    <w:rsid w:val="00592A99"/>
    <w:rsid w:val="00597A2D"/>
    <w:rsid w:val="005D36FB"/>
    <w:rsid w:val="00643807"/>
    <w:rsid w:val="00694380"/>
    <w:rsid w:val="006C66D0"/>
    <w:rsid w:val="006D03E0"/>
    <w:rsid w:val="006D1112"/>
    <w:rsid w:val="006E2E41"/>
    <w:rsid w:val="00712485"/>
    <w:rsid w:val="0072514A"/>
    <w:rsid w:val="00736964"/>
    <w:rsid w:val="007952F2"/>
    <w:rsid w:val="007A21D5"/>
    <w:rsid w:val="0085127E"/>
    <w:rsid w:val="008851A2"/>
    <w:rsid w:val="00912A76"/>
    <w:rsid w:val="00937884"/>
    <w:rsid w:val="009A1D5D"/>
    <w:rsid w:val="00A643A7"/>
    <w:rsid w:val="00A723BC"/>
    <w:rsid w:val="00A87423"/>
    <w:rsid w:val="00AA60BC"/>
    <w:rsid w:val="00AC4C10"/>
    <w:rsid w:val="00B70249"/>
    <w:rsid w:val="00B91979"/>
    <w:rsid w:val="00C23A84"/>
    <w:rsid w:val="00D04ADA"/>
    <w:rsid w:val="00D31557"/>
    <w:rsid w:val="00D32D45"/>
    <w:rsid w:val="00D63A4A"/>
    <w:rsid w:val="00D65F59"/>
    <w:rsid w:val="00D70375"/>
    <w:rsid w:val="00D7145B"/>
    <w:rsid w:val="00E02D5A"/>
    <w:rsid w:val="00E123CB"/>
    <w:rsid w:val="00E13934"/>
    <w:rsid w:val="00E14A53"/>
    <w:rsid w:val="00E60B70"/>
    <w:rsid w:val="00E83ACF"/>
    <w:rsid w:val="00F36257"/>
    <w:rsid w:val="00F42135"/>
    <w:rsid w:val="00F65230"/>
    <w:rsid w:val="00F65345"/>
    <w:rsid w:val="00F75C63"/>
    <w:rsid w:val="00F92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A4A9E6-C4C9-4ED3-B50A-087947B7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3BC"/>
    <w:rPr>
      <w:sz w:val="18"/>
      <w:szCs w:val="18"/>
    </w:rPr>
  </w:style>
  <w:style w:type="paragraph" w:styleId="a4">
    <w:name w:val="footer"/>
    <w:basedOn w:val="a"/>
    <w:link w:val="Char0"/>
    <w:uiPriority w:val="99"/>
    <w:unhideWhenUsed/>
    <w:rsid w:val="00A723BC"/>
    <w:pPr>
      <w:tabs>
        <w:tab w:val="center" w:pos="4153"/>
        <w:tab w:val="right" w:pos="8306"/>
      </w:tabs>
      <w:snapToGrid w:val="0"/>
      <w:jc w:val="left"/>
    </w:pPr>
    <w:rPr>
      <w:sz w:val="18"/>
      <w:szCs w:val="18"/>
    </w:rPr>
  </w:style>
  <w:style w:type="character" w:customStyle="1" w:styleId="Char0">
    <w:name w:val="页脚 Char"/>
    <w:basedOn w:val="a0"/>
    <w:link w:val="a4"/>
    <w:uiPriority w:val="99"/>
    <w:rsid w:val="00A723BC"/>
    <w:rPr>
      <w:sz w:val="18"/>
      <w:szCs w:val="18"/>
    </w:rPr>
  </w:style>
  <w:style w:type="paragraph" w:styleId="a5">
    <w:name w:val="List Paragraph"/>
    <w:basedOn w:val="a"/>
    <w:uiPriority w:val="34"/>
    <w:qFormat/>
    <w:rsid w:val="00D32D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45</cp:revision>
  <dcterms:created xsi:type="dcterms:W3CDTF">2017-01-03T01:20:00Z</dcterms:created>
  <dcterms:modified xsi:type="dcterms:W3CDTF">2017-01-03T07:43:00Z</dcterms:modified>
</cp:coreProperties>
</file>