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C7" w:rsidRDefault="00034D61">
      <w:pPr>
        <w:pStyle w:val="a9"/>
        <w:numPr>
          <w:ilvl w:val="0"/>
          <w:numId w:val="1"/>
        </w:numPr>
        <w:rPr>
          <w:lang w:val="en-US"/>
        </w:rPr>
      </w:pPr>
      <w:r>
        <w:rPr>
          <w:rStyle w:val="a3"/>
          <w:lang w:val="en-US"/>
        </w:rPr>
        <w:t>https://disk.yandex.ru/i/W7fck3jSemV50g</w:t>
      </w:r>
    </w:p>
    <w:p w:rsidR="006E51C7" w:rsidRDefault="006E51C7">
      <w:pPr>
        <w:pStyle w:val="a9"/>
        <w:rPr>
          <w:lang w:val="en-US"/>
        </w:rPr>
      </w:pPr>
    </w:p>
    <w:p w:rsidR="006E51C7" w:rsidRDefault="00034D61">
      <w:pPr>
        <w:pStyle w:val="a9"/>
      </w:pPr>
      <w:r>
        <w:t xml:space="preserve">При сборке </w:t>
      </w:r>
      <w:proofErr w:type="spellStart"/>
      <w:r>
        <w:rPr>
          <w:lang w:val="en-US"/>
        </w:rPr>
        <w:t>docker</w:t>
      </w:r>
      <w:proofErr w:type="spellEnd"/>
      <w:r>
        <w:t xml:space="preserve">-контейнера командой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build</w:t>
      </w:r>
      <w:r>
        <w:t xml:space="preserve"> можно указать параметром -</w:t>
      </w:r>
      <w:r>
        <w:rPr>
          <w:lang w:val="en-US"/>
        </w:rPr>
        <w:t>t</w:t>
      </w:r>
      <w:r>
        <w:t xml:space="preserve"> имя и версию собранного контейнера. Этого можно и не делать, так как докер сам генерирует для контейнера имя. При сборке через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compose</w:t>
      </w:r>
      <w:r>
        <w:t xml:space="preserve"> это имя определяется прямо в файле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compose</w:t>
      </w:r>
      <w:r>
        <w:t>.</w:t>
      </w:r>
      <w:proofErr w:type="spellStart"/>
      <w:r>
        <w:rPr>
          <w:lang w:val="en-US"/>
        </w:rPr>
        <w:t>yml</w:t>
      </w:r>
      <w:proofErr w:type="spellEnd"/>
      <w:r>
        <w:t xml:space="preserve"> и к нему еще приписывается имя текущего каталога. Когда же нужно давать контейнеру простое и понятное имя - это, например, если этот контейнер будет распространяться через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Hub</w:t>
      </w:r>
      <w:r>
        <w:t xml:space="preserve"> и подключат</w:t>
      </w:r>
      <w:r>
        <w:t xml:space="preserve">ься к чужим проектам. Таков, например, контейнер </w:t>
      </w:r>
      <w:r>
        <w:rPr>
          <w:lang w:val="en-US"/>
        </w:rPr>
        <w:t>Postgres</w:t>
      </w:r>
      <w:r>
        <w:t xml:space="preserve">, который скачивается с </w:t>
      </w:r>
      <w:proofErr w:type="spellStart"/>
      <w:r>
        <w:t>ДокерХаба</w:t>
      </w:r>
      <w:proofErr w:type="spellEnd"/>
      <w:r>
        <w:t xml:space="preserve">. Но пока можно </w:t>
      </w:r>
      <w:proofErr w:type="spellStart"/>
      <w:r>
        <w:t>доаольствоваться</w:t>
      </w:r>
      <w:proofErr w:type="spellEnd"/>
      <w:r>
        <w:t xml:space="preserve"> </w:t>
      </w:r>
      <w:proofErr w:type="spellStart"/>
      <w:r>
        <w:t>автосгенерированными</w:t>
      </w:r>
      <w:proofErr w:type="spellEnd"/>
      <w:r>
        <w:t xml:space="preserve"> именами, которые дает им </w:t>
      </w:r>
      <w:proofErr w:type="spellStart"/>
      <w:r>
        <w:rPr>
          <w:lang w:val="en-US"/>
        </w:rPr>
        <w:t>docker</w:t>
      </w:r>
      <w:proofErr w:type="spellEnd"/>
      <w:r>
        <w:t>-</w:t>
      </w:r>
      <w:r>
        <w:rPr>
          <w:lang w:val="en-US"/>
        </w:rPr>
        <w:t>compose</w:t>
      </w:r>
      <w:r>
        <w:t>.</w:t>
      </w:r>
    </w:p>
    <w:p w:rsidR="006E51C7" w:rsidRDefault="006E51C7">
      <w:pPr>
        <w:pStyle w:val="a9"/>
      </w:pPr>
    </w:p>
    <w:p w:rsidR="006E51C7" w:rsidRPr="00034D61" w:rsidRDefault="00034D61">
      <w:pPr>
        <w:pStyle w:val="a9"/>
        <w:numPr>
          <w:ilvl w:val="0"/>
          <w:numId w:val="1"/>
        </w:numPr>
      </w:pPr>
      <w:r>
        <w:t>В</w:t>
      </w:r>
      <w:r w:rsidRPr="00034D61">
        <w:t xml:space="preserve"> </w:t>
      </w:r>
      <w:r>
        <w:t>файле</w:t>
      </w:r>
      <w:r w:rsidRPr="00034D61">
        <w:t xml:space="preserve"> </w:t>
      </w:r>
      <w:proofErr w:type="spellStart"/>
      <w:r>
        <w:rPr>
          <w:lang w:val="en-US"/>
        </w:rPr>
        <w:t>Dockerfile</w:t>
      </w:r>
      <w:proofErr w:type="spellEnd"/>
      <w:r w:rsidRPr="00034D61">
        <w:t xml:space="preserve"> </w:t>
      </w:r>
      <w:r>
        <w:t>в</w:t>
      </w:r>
      <w:r w:rsidRPr="00034D61">
        <w:t xml:space="preserve"> </w:t>
      </w:r>
      <w:r>
        <w:t>папке</w:t>
      </w:r>
      <w:r w:rsidRPr="00034D61">
        <w:t xml:space="preserve"> </w:t>
      </w:r>
      <w:r>
        <w:rPr>
          <w:lang w:val="en-US"/>
        </w:rPr>
        <w:t>Django</w:t>
      </w:r>
      <w:proofErr w:type="gramStart"/>
      <w:r w:rsidRPr="00034D61">
        <w:t xml:space="preserve"> :</w:t>
      </w:r>
      <w:proofErr w:type="gramEnd"/>
    </w:p>
    <w:p w:rsidR="006E51C7" w:rsidRPr="00034D61" w:rsidRDefault="006E51C7">
      <w:pPr>
        <w:pStyle w:val="a9"/>
      </w:pP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6E51C7">
        <w:tc>
          <w:tcPr>
            <w:tcW w:w="1389" w:type="dxa"/>
            <w:shd w:val="clear" w:color="auto" w:fill="FFFFFF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 python:3.10</w:t>
            </w:r>
          </w:p>
        </w:tc>
        <w:tc>
          <w:tcPr>
            <w:tcW w:w="826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</w:tr>
      <w:tr w:rsidR="006E51C7">
        <w:tc>
          <w:tcPr>
            <w:tcW w:w="1389" w:type="dxa"/>
            <w:shd w:val="clear" w:color="auto" w:fill="auto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8265" w:type="dxa"/>
            <w:shd w:val="clear" w:color="auto" w:fill="auto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EXPOSE 8000</w:t>
            </w:r>
          </w:p>
        </w:tc>
      </w:tr>
      <w:tr w:rsidR="006E51C7">
        <w:tc>
          <w:tcPr>
            <w:tcW w:w="1389" w:type="dxa"/>
            <w:shd w:val="clear" w:color="auto" w:fill="FFFFFF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8265" w:type="dxa"/>
            <w:shd w:val="clear" w:color="auto" w:fill="FFFFFF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WORKDIR /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movies_admin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</w:p>
        </w:tc>
      </w:tr>
      <w:tr w:rsidR="006E51C7">
        <w:tc>
          <w:tcPr>
            <w:tcW w:w="1389" w:type="dxa"/>
            <w:shd w:val="clear" w:color="auto" w:fill="auto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8265" w:type="dxa"/>
            <w:shd w:val="clear" w:color="auto" w:fill="auto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 requirements.txt /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movies_admin</w:t>
            </w:r>
            <w:proofErr w:type="spellEnd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  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тут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копируется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requirements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в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папку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movies_admin</w:t>
            </w:r>
            <w:proofErr w:type="spell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?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Но есть ведь только папка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>movies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?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6E51C7" w:rsidRPr="00034D61">
        <w:tc>
          <w:tcPr>
            <w:tcW w:w="1389" w:type="dxa"/>
            <w:shd w:val="clear" w:color="auto" w:fill="FFFFFF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8265" w:type="dxa"/>
            <w:shd w:val="clear" w:color="auto" w:fill="FFFFFF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RUN pip install -r requirements.txt --no-cache-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dir</w:t>
            </w:r>
            <w:proofErr w:type="spellEnd"/>
          </w:p>
        </w:tc>
      </w:tr>
      <w:tr w:rsidR="006E51C7">
        <w:tc>
          <w:tcPr>
            <w:tcW w:w="1389" w:type="dxa"/>
            <w:shd w:val="clear" w:color="auto" w:fill="auto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8265" w:type="dxa"/>
            <w:shd w:val="clear" w:color="auto" w:fill="auto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.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movies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admin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  </w:t>
            </w: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Аналогичный вопрос – что и куда копируется</w:t>
            </w:r>
            <w:proofErr w:type="gram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?</w:t>
            </w:r>
            <w:proofErr w:type="gram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E51C7">
        <w:trPr>
          <w:trHeight w:val="304"/>
        </w:trPr>
        <w:tc>
          <w:tcPr>
            <w:tcW w:w="1389" w:type="dxa"/>
            <w:shd w:val="clear" w:color="auto" w:fill="FFFFFF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8265" w:type="dxa"/>
            <w:shd w:val="clear" w:color="auto" w:fill="FFFFFF"/>
          </w:tcPr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CMD ["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gunicorn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config.wsgi:application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"--bind", "0.0.0.0:8000"]</w:t>
            </w:r>
          </w:p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Это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комананда</w:t>
            </w:r>
            <w:proofErr w:type="spell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выполняется, но как она </w:t>
            </w:r>
            <w:proofErr w:type="gram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выглядит</w:t>
            </w:r>
            <w:proofErr w:type="gram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 если ее просто ввести в командной строке? </w:t>
            </w:r>
          </w:p>
          <w:p w:rsidR="006E51C7" w:rsidRDefault="00034D61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Что поднимает этот </w:t>
            </w:r>
            <w:proofErr w:type="spellStart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>докерфайл</w:t>
            </w:r>
            <w:proofErr w:type="spellEnd"/>
            <w:r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  <w:t xml:space="preserve">? Я не совсем понял? </w:t>
            </w:r>
          </w:p>
          <w:p w:rsidR="006E51C7" w:rsidRDefault="006E51C7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</w:p>
          <w:p w:rsidR="006E51C7" w:rsidRDefault="006E51C7">
            <w:pPr>
              <w:pStyle w:val="a9"/>
              <w:numPr>
                <w:ilvl w:val="0"/>
                <w:numId w:val="1"/>
              </w:numPr>
              <w:spacing w:after="0" w:line="300" w:lineRule="atLeast"/>
              <w:ind w:left="-1389" w:firstLine="0"/>
              <w:rPr>
                <w:rFonts w:ascii="Consolas" w:eastAsia="Times New Roman" w:hAnsi="Consolas" w:cs="Segoe UI"/>
                <w:color w:val="FF0000"/>
                <w:sz w:val="18"/>
                <w:szCs w:val="18"/>
                <w:lang w:eastAsia="ru-RU"/>
              </w:rPr>
            </w:pPr>
          </w:p>
        </w:tc>
      </w:tr>
    </w:tbl>
    <w:p w:rsidR="006E51C7" w:rsidRDefault="006E51C7">
      <w:pPr>
        <w:pStyle w:val="a9"/>
      </w:pPr>
    </w:p>
    <w:p w:rsidR="006E51C7" w:rsidRDefault="00034D61">
      <w:pPr>
        <w:pStyle w:val="a9"/>
      </w:pPr>
      <w:r>
        <w:t xml:space="preserve">Далее - в </w:t>
      </w:r>
      <w:proofErr w:type="spellStart"/>
      <w:r>
        <w:t>Dockerfile</w:t>
      </w:r>
      <w:proofErr w:type="spellEnd"/>
      <w:r>
        <w:t xml:space="preserve"> строки WORKDIR /</w:t>
      </w:r>
      <w:proofErr w:type="spellStart"/>
      <w:r>
        <w:t>movies_admin</w:t>
      </w:r>
      <w:proofErr w:type="spellEnd"/>
      <w:r>
        <w:t xml:space="preserve"> и далее COPY requirements.txt /</w:t>
      </w:r>
      <w:proofErr w:type="spellStart"/>
      <w:r>
        <w:t>movies_admin</w:t>
      </w:r>
      <w:proofErr w:type="spellEnd"/>
      <w:r>
        <w:t>/ создают в корневом каталоге файловой системы контейнера - не локальной - папку /</w:t>
      </w:r>
      <w:proofErr w:type="spellStart"/>
      <w:r>
        <w:t>movies_admin</w:t>
      </w:r>
      <w:proofErr w:type="spellEnd"/>
      <w:r>
        <w:t xml:space="preserve">/ и скопируют </w:t>
      </w:r>
      <w:r>
        <w:t xml:space="preserve">туда файл requirements.txt из текущего каталога. Создавать эту папку вручную не требуется - ее создание подразумевается. Это папка в файловой системе контейнера, не имеющая отношения к папке </w:t>
      </w:r>
      <w:proofErr w:type="spellStart"/>
      <w:r>
        <w:t>movies</w:t>
      </w:r>
      <w:proofErr w:type="spellEnd"/>
      <w:r>
        <w:t xml:space="preserve"> в локальной системе.</w:t>
      </w:r>
    </w:p>
    <w:p w:rsidR="006E51C7" w:rsidRDefault="006E51C7">
      <w:pPr>
        <w:pStyle w:val="a9"/>
      </w:pPr>
    </w:p>
    <w:p w:rsidR="006E51C7" w:rsidRDefault="00034D61">
      <w:pPr>
        <w:pStyle w:val="a9"/>
      </w:pPr>
      <w:r>
        <w:t>COPY . /</w:t>
      </w:r>
      <w:proofErr w:type="spellStart"/>
      <w:r>
        <w:t>movies_admin</w:t>
      </w:r>
      <w:proofErr w:type="spellEnd"/>
      <w:r>
        <w:t xml:space="preserve">/ </w:t>
      </w:r>
      <w:proofErr w:type="spellStart"/>
      <w:r>
        <w:t>коприует</w:t>
      </w:r>
      <w:proofErr w:type="spellEnd"/>
      <w:r>
        <w:t xml:space="preserve"> содер</w:t>
      </w:r>
      <w:r>
        <w:t>жимое текущего каталога в каталог /</w:t>
      </w:r>
      <w:proofErr w:type="spellStart"/>
      <w:r>
        <w:t>movies_admin</w:t>
      </w:r>
      <w:proofErr w:type="spellEnd"/>
      <w:r>
        <w:t xml:space="preserve">/ в файловой системе контейнера. Файл requirements.txt копируется раньше и отдельно, чтобы докер мог кэшировать результаты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requirements.txt, которая выполняется очень долго и перезапуска</w:t>
      </w:r>
      <w:r>
        <w:t xml:space="preserve">ть </w:t>
      </w:r>
      <w:proofErr w:type="gramStart"/>
      <w:r>
        <w:t>ее</w:t>
      </w:r>
      <w:proofErr w:type="gramEnd"/>
      <w:r>
        <w:t xml:space="preserve"> только если изменился requirements.txt. Изменения других файлов перевыполнения этой команды не требуют.</w:t>
      </w:r>
    </w:p>
    <w:p w:rsidR="006E51C7" w:rsidRDefault="006E51C7">
      <w:pPr>
        <w:pStyle w:val="a9"/>
      </w:pPr>
    </w:p>
    <w:p w:rsidR="006E51C7" w:rsidRPr="00034D61" w:rsidRDefault="00034D61">
      <w:pPr>
        <w:pStyle w:val="a9"/>
      </w:pPr>
      <w:r>
        <w:t xml:space="preserve">Строки в списке </w:t>
      </w:r>
      <w:proofErr w:type="spellStart"/>
      <w:r>
        <w:t>соеднияются</w:t>
      </w:r>
      <w:proofErr w:type="spellEnd"/>
      <w:r>
        <w:t xml:space="preserve"> через пробелы —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config.wsgi:application</w:t>
      </w:r>
      <w:proofErr w:type="spellEnd"/>
      <w:r>
        <w:t xml:space="preserve"> —</w:t>
      </w:r>
      <w:proofErr w:type="spellStart"/>
      <w:r>
        <w:t>bind</w:t>
      </w:r>
      <w:proofErr w:type="spellEnd"/>
      <w:r>
        <w:t xml:space="preserve"> 0.0.0.0:8000</w:t>
      </w:r>
    </w:p>
    <w:p w:rsidR="006E51C7" w:rsidRDefault="00034D61">
      <w:pPr>
        <w:pStyle w:val="a9"/>
        <w:rPr>
          <w:b/>
          <w:color w:val="0070C0"/>
        </w:rPr>
      </w:pPr>
      <w:r>
        <w:rPr>
          <w:b/>
          <w:color w:val="0070C0"/>
        </w:rPr>
        <w:t xml:space="preserve">ЧТО ДЕЛАЕТ ЭТА КОМАНДА? </w:t>
      </w:r>
    </w:p>
    <w:p w:rsidR="006E51C7" w:rsidRDefault="00034D61">
      <w:pPr>
        <w:pStyle w:val="a9"/>
        <w:rPr>
          <w:b/>
          <w:color w:val="0070C0"/>
        </w:rPr>
      </w:pPr>
      <w:proofErr w:type="spellStart"/>
      <w:r>
        <w:rPr>
          <w:b/>
          <w:color w:val="0070C0"/>
        </w:rPr>
        <w:t>Gunicorn</w:t>
      </w:r>
      <w:proofErr w:type="spellEnd"/>
      <w:r>
        <w:rPr>
          <w:b/>
          <w:color w:val="0070C0"/>
        </w:rPr>
        <w:t xml:space="preserve"> — это </w:t>
      </w:r>
      <w:proofErr w:type="spellStart"/>
      <w:r>
        <w:rPr>
          <w:b/>
          <w:color w:val="0070C0"/>
        </w:rPr>
        <w:t>web</w:t>
      </w:r>
      <w:proofErr w:type="spellEnd"/>
      <w:r>
        <w:rPr>
          <w:b/>
          <w:color w:val="0070C0"/>
        </w:rPr>
        <w:t xml:space="preserve">-сервер, </w:t>
      </w:r>
      <w:proofErr w:type="gramStart"/>
      <w:r>
        <w:rPr>
          <w:b/>
          <w:color w:val="0070C0"/>
        </w:rPr>
        <w:t>работающий</w:t>
      </w:r>
      <w:proofErr w:type="gramEnd"/>
      <w:r>
        <w:rPr>
          <w:b/>
          <w:color w:val="0070C0"/>
        </w:rPr>
        <w:t xml:space="preserve"> примерно как встроенный </w:t>
      </w:r>
      <w:proofErr w:type="spellStart"/>
      <w:r>
        <w:rPr>
          <w:b/>
          <w:color w:val="0070C0"/>
        </w:rPr>
        <w:t>Web</w:t>
      </w:r>
      <w:proofErr w:type="spellEnd"/>
      <w:r>
        <w:rPr>
          <w:b/>
          <w:color w:val="0070C0"/>
        </w:rPr>
        <w:t xml:space="preserve">-сервер </w:t>
      </w:r>
      <w:proofErr w:type="spellStart"/>
      <w:r>
        <w:rPr>
          <w:b/>
          <w:color w:val="0070C0"/>
        </w:rPr>
        <w:t>Django</w:t>
      </w:r>
      <w:proofErr w:type="spellEnd"/>
      <w:r>
        <w:rPr>
          <w:b/>
          <w:color w:val="0070C0"/>
        </w:rPr>
        <w:t xml:space="preserve">. Первый параметр — это ссылка на </w:t>
      </w:r>
      <w:proofErr w:type="spellStart"/>
      <w:r>
        <w:rPr>
          <w:b/>
          <w:color w:val="0070C0"/>
        </w:rPr>
        <w:t>питоноский</w:t>
      </w:r>
      <w:proofErr w:type="spellEnd"/>
      <w:r>
        <w:rPr>
          <w:b/>
          <w:color w:val="0070C0"/>
        </w:rPr>
        <w:t xml:space="preserve"> </w:t>
      </w:r>
      <w:proofErr w:type="gramStart"/>
      <w:r>
        <w:rPr>
          <w:b/>
          <w:color w:val="0070C0"/>
        </w:rPr>
        <w:t>объект</w:t>
      </w:r>
      <w:proofErr w:type="gramEnd"/>
      <w:r>
        <w:rPr>
          <w:b/>
          <w:color w:val="0070C0"/>
        </w:rPr>
        <w:t xml:space="preserve"> представляющий собой </w:t>
      </w:r>
      <w:proofErr w:type="spellStart"/>
      <w:r>
        <w:rPr>
          <w:b/>
          <w:color w:val="0070C0"/>
        </w:rPr>
        <w:t>Django</w:t>
      </w:r>
      <w:proofErr w:type="spellEnd"/>
      <w:r>
        <w:rPr>
          <w:b/>
          <w:color w:val="0070C0"/>
        </w:rPr>
        <w:t xml:space="preserve"> — </w:t>
      </w:r>
      <w:r>
        <w:rPr>
          <w:b/>
          <w:color w:val="0070C0"/>
        </w:rPr>
        <w:lastRenderedPageBreak/>
        <w:t xml:space="preserve">приложение.  </w:t>
      </w:r>
      <w:proofErr w:type="spellStart"/>
      <w:r>
        <w:rPr>
          <w:b/>
          <w:color w:val="0070C0"/>
        </w:rPr>
        <w:t>config.wsgi:application</w:t>
      </w:r>
      <w:proofErr w:type="spellEnd"/>
      <w:r>
        <w:rPr>
          <w:b/>
          <w:color w:val="0070C0"/>
        </w:rPr>
        <w:t xml:space="preserve"> — значит приложение представлено объектом </w:t>
      </w:r>
      <w:proofErr w:type="spellStart"/>
      <w:r>
        <w:rPr>
          <w:b/>
          <w:color w:val="0070C0"/>
        </w:rPr>
        <w:t>application</w:t>
      </w:r>
      <w:proofErr w:type="spellEnd"/>
      <w:r>
        <w:rPr>
          <w:b/>
          <w:color w:val="0070C0"/>
        </w:rPr>
        <w:t xml:space="preserve"> в файле </w:t>
      </w:r>
      <w:proofErr w:type="spellStart"/>
      <w:r>
        <w:rPr>
          <w:b/>
          <w:color w:val="0070C0"/>
        </w:rPr>
        <w:t>config</w:t>
      </w:r>
      <w:proofErr w:type="spellEnd"/>
      <w:r>
        <w:rPr>
          <w:b/>
          <w:color w:val="0070C0"/>
        </w:rPr>
        <w:t>/wsgi</w:t>
      </w:r>
      <w:r>
        <w:rPr>
          <w:b/>
          <w:color w:val="0070C0"/>
        </w:rPr>
        <w:t>.py. Параметр —</w:t>
      </w:r>
      <w:proofErr w:type="spellStart"/>
      <w:r>
        <w:rPr>
          <w:b/>
          <w:color w:val="0070C0"/>
        </w:rPr>
        <w:t>bind</w:t>
      </w:r>
      <w:proofErr w:type="spellEnd"/>
      <w:r>
        <w:rPr>
          <w:b/>
          <w:color w:val="0070C0"/>
        </w:rPr>
        <w:t xml:space="preserve"> 0.0.0.0:8000 означает, что сервер слушает порт 8000. Это значение и нужно менять, чтобы слушать другой порт.</w:t>
      </w:r>
    </w:p>
    <w:p w:rsidR="006E51C7" w:rsidRDefault="006E51C7">
      <w:pPr>
        <w:pStyle w:val="a9"/>
        <w:ind w:left="1676"/>
      </w:pPr>
    </w:p>
    <w:p w:rsidR="006E51C7" w:rsidRDefault="006E51C7">
      <w:pPr>
        <w:pStyle w:val="a9"/>
        <w:ind w:left="1676"/>
      </w:pPr>
    </w:p>
    <w:p w:rsidR="006E51C7" w:rsidRDefault="00034D61">
      <w:pPr>
        <w:pStyle w:val="a9"/>
        <w:numPr>
          <w:ilvl w:val="0"/>
          <w:numId w:val="1"/>
        </w:numPr>
      </w:pPr>
      <w:r>
        <w:t xml:space="preserve">В файле </w:t>
      </w:r>
      <w:proofErr w:type="spellStart"/>
      <w:r>
        <w:rPr>
          <w:lang w:val="en-US"/>
        </w:rPr>
        <w:t>Django_env</w:t>
      </w:r>
      <w:proofErr w:type="spellEnd"/>
      <w:proofErr w:type="gramStart"/>
      <w:r>
        <w:rPr>
          <w:lang w:val="en-US"/>
        </w:rPr>
        <w:t xml:space="preserve"> :</w:t>
      </w:r>
      <w:proofErr w:type="gramEnd"/>
    </w:p>
    <w:tbl>
      <w:tblPr>
        <w:tblpPr w:leftFromText="180" w:rightFromText="180" w:vertAnchor="text" w:tblpY="1"/>
        <w:tblW w:w="9435" w:type="dxa"/>
        <w:tblInd w:w="15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25"/>
        <w:gridCol w:w="5678"/>
        <w:gridCol w:w="1632"/>
      </w:tblGrid>
      <w:tr w:rsidR="006E51C7">
        <w:tc>
          <w:tcPr>
            <w:tcW w:w="2124" w:type="dxa"/>
            <w:shd w:val="clear" w:color="auto" w:fill="auto"/>
          </w:tcPr>
          <w:p w:rsidR="006E51C7" w:rsidRDefault="00034D61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DB_HOST=127.0.0.1</w:t>
            </w:r>
          </w:p>
        </w:tc>
        <w:tc>
          <w:tcPr>
            <w:tcW w:w="567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  <w:tc>
          <w:tcPr>
            <w:tcW w:w="1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</w:tr>
      <w:tr w:rsidR="006E51C7">
        <w:trPr>
          <w:trHeight w:val="383"/>
        </w:trPr>
        <w:tc>
          <w:tcPr>
            <w:tcW w:w="2124" w:type="dxa"/>
            <w:shd w:val="clear" w:color="auto" w:fill="FFFFFF"/>
          </w:tcPr>
          <w:p w:rsidR="006E51C7" w:rsidRDefault="006E51C7">
            <w:pPr>
              <w:tabs>
                <w:tab w:val="left" w:pos="142"/>
              </w:tabs>
              <w:spacing w:after="0" w:line="300" w:lineRule="atLeast"/>
              <w:ind w:left="142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5679" w:type="dxa"/>
            <w:shd w:val="clear" w:color="auto" w:fill="FFFFFF"/>
          </w:tcPr>
          <w:p w:rsidR="006E51C7" w:rsidRDefault="00034D61">
            <w:pPr>
              <w:tabs>
                <w:tab w:val="left" w:pos="142"/>
              </w:tabs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DB_PORT=5432</w:t>
            </w:r>
          </w:p>
        </w:tc>
        <w:tc>
          <w:tcPr>
            <w:tcW w:w="1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</w:tr>
      <w:tr w:rsidR="006E51C7">
        <w:tc>
          <w:tcPr>
            <w:tcW w:w="7803" w:type="dxa"/>
            <w:gridSpan w:val="2"/>
            <w:shd w:val="clear" w:color="auto" w:fill="FFFFFF"/>
          </w:tcPr>
          <w:p w:rsidR="006E51C7" w:rsidRDefault="00034D61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 xml:space="preserve">Почему именно </w:t>
            </w:r>
            <w:proofErr w:type="gramStart"/>
            <w:r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>такие</w:t>
            </w:r>
            <w:proofErr w:type="gramEnd"/>
            <w:r>
              <w:rPr>
                <w:rFonts w:ascii="Consolas" w:eastAsia="Times New Roman" w:hAnsi="Consolas" w:cs="Segoe UI"/>
                <w:b/>
                <w:color w:val="FF0000"/>
                <w:szCs w:val="18"/>
                <w:lang w:eastAsia="ru-RU"/>
              </w:rPr>
              <w:t xml:space="preserve"> порт и хост? </w:t>
            </w:r>
          </w:p>
        </w:tc>
        <w:tc>
          <w:tcPr>
            <w:tcW w:w="1632" w:type="dxa"/>
            <w:shd w:val="clear" w:color="auto" w:fill="FFFFFF"/>
          </w:tcPr>
          <w:p w:rsidR="006E51C7" w:rsidRDefault="006E51C7">
            <w:pPr>
              <w:tabs>
                <w:tab w:val="left" w:pos="142"/>
              </w:tabs>
              <w:spacing w:after="0" w:line="300" w:lineRule="atLeast"/>
              <w:ind w:left="142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6E51C7">
        <w:tc>
          <w:tcPr>
            <w:tcW w:w="2124" w:type="dxa"/>
            <w:shd w:val="clear" w:color="auto" w:fill="FFFFFF"/>
          </w:tcPr>
          <w:p w:rsidR="006E51C7" w:rsidRDefault="006E51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5679" w:type="dxa"/>
            <w:shd w:val="clear" w:color="auto" w:fill="FFFFFF"/>
          </w:tcPr>
          <w:p w:rsidR="006E51C7" w:rsidRDefault="006E51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1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51C7" w:rsidRDefault="006E51C7"/>
        </w:tc>
      </w:tr>
    </w:tbl>
    <w:p w:rsidR="006E51C7" w:rsidRDefault="00034D61">
      <w:pPr>
        <w:pStyle w:val="a9"/>
        <w:ind w:left="956"/>
      </w:pPr>
      <w:r>
        <w:t xml:space="preserve">5432 — это порт </w:t>
      </w:r>
      <w:proofErr w:type="spellStart"/>
      <w:r>
        <w:t>Постгреса</w:t>
      </w:r>
      <w:proofErr w:type="spellEnd"/>
      <w:r>
        <w:t xml:space="preserve"> по умолчанию. С тем же успехом можно использовать любой, только прописать его же и в настройках </w:t>
      </w:r>
      <w:proofErr w:type="spellStart"/>
      <w:r>
        <w:t>Постгреса</w:t>
      </w:r>
      <w:proofErr w:type="spellEnd"/>
      <w:r>
        <w:t xml:space="preserve">. 127.0.0.1 — это потому что </w:t>
      </w:r>
      <w:proofErr w:type="spellStart"/>
      <w:r>
        <w:t>Постгрес</w:t>
      </w:r>
      <w:proofErr w:type="spellEnd"/>
      <w:r>
        <w:t xml:space="preserve"> выполняется на той же машине что и </w:t>
      </w:r>
      <w:proofErr w:type="spellStart"/>
      <w:r>
        <w:t>Джанго</w:t>
      </w:r>
      <w:proofErr w:type="spellEnd"/>
      <w:r>
        <w:t xml:space="preserve">, адрес локального хоста. Если не указывать </w:t>
      </w:r>
      <w:proofErr w:type="spellStart"/>
      <w:r>
        <w:t>network_mode</w:t>
      </w:r>
      <w:proofErr w:type="spellEnd"/>
      <w:r>
        <w:t xml:space="preserve">: </w:t>
      </w:r>
      <w:proofErr w:type="spellStart"/>
      <w:r>
        <w:t>host</w:t>
      </w:r>
      <w:proofErr w:type="spellEnd"/>
      <w:r>
        <w:t xml:space="preserve">, то имя </w:t>
      </w:r>
      <w:r>
        <w:t xml:space="preserve">хоста придется указывать другое, так как в этом случае они будут выполняться в </w:t>
      </w:r>
      <w:proofErr w:type="gramStart"/>
      <w:r>
        <w:t>разных</w:t>
      </w:r>
      <w:proofErr w:type="gramEnd"/>
      <w:r>
        <w:t xml:space="preserve"> </w:t>
      </w:r>
      <w:proofErr w:type="spellStart"/>
      <w:r>
        <w:t>виртуалках</w:t>
      </w:r>
      <w:proofErr w:type="spellEnd"/>
      <w:r>
        <w:t xml:space="preserve"> и нужно будет указать </w:t>
      </w:r>
      <w:proofErr w:type="spellStart"/>
      <w:r>
        <w:t>Джанго</w:t>
      </w:r>
      <w:proofErr w:type="spellEnd"/>
      <w:r>
        <w:t xml:space="preserve"> адрес </w:t>
      </w:r>
      <w:proofErr w:type="spellStart"/>
      <w:r>
        <w:t>виртуалки</w:t>
      </w:r>
      <w:proofErr w:type="spellEnd"/>
      <w:r>
        <w:t xml:space="preserve"> с </w:t>
      </w:r>
      <w:proofErr w:type="spellStart"/>
      <w:r>
        <w:t>Постгресом</w:t>
      </w:r>
      <w:proofErr w:type="spellEnd"/>
    </w:p>
    <w:p w:rsidR="006E51C7" w:rsidRDefault="00034D61">
      <w:pPr>
        <w:pStyle w:val="a9"/>
        <w:ind w:left="956"/>
        <w:rPr>
          <w:b/>
        </w:rPr>
      </w:pPr>
      <w:r>
        <w:rPr>
          <w:b/>
          <w:color w:val="0070C0"/>
        </w:rPr>
        <w:t>ПОЧЕМУ ИМЕННО ТАКОЙ АДРЕС ПОРТА 127.0.0.1?</w:t>
      </w:r>
    </w:p>
    <w:p w:rsidR="006E51C7" w:rsidRDefault="00034D61">
      <w:pPr>
        <w:pStyle w:val="a9"/>
        <w:ind w:left="956"/>
        <w:rPr>
          <w:b/>
        </w:rPr>
      </w:pPr>
      <w:r>
        <w:rPr>
          <w:b/>
          <w:color w:val="0070C0"/>
        </w:rPr>
        <w:t xml:space="preserve">IP-адрес </w:t>
      </w:r>
      <w:bookmarkStart w:id="0" w:name="_GoBack"/>
      <w:r>
        <w:rPr>
          <w:b/>
          <w:color w:val="0070C0"/>
        </w:rPr>
        <w:t xml:space="preserve">127.0.0.1 </w:t>
      </w:r>
      <w:bookmarkEnd w:id="0"/>
      <w:r>
        <w:rPr>
          <w:b/>
          <w:color w:val="0070C0"/>
        </w:rPr>
        <w:t xml:space="preserve">означает подключение к серверу на той </w:t>
      </w:r>
      <w:r>
        <w:rPr>
          <w:b/>
          <w:color w:val="0070C0"/>
        </w:rPr>
        <w:t>же системе что и клиент.</w:t>
      </w:r>
    </w:p>
    <w:p w:rsidR="006E51C7" w:rsidRDefault="006E51C7">
      <w:pPr>
        <w:pStyle w:val="a9"/>
        <w:ind w:left="1676"/>
      </w:pPr>
    </w:p>
    <w:p w:rsidR="006E51C7" w:rsidRDefault="00034D61">
      <w:pPr>
        <w:pStyle w:val="a9"/>
        <w:numPr>
          <w:ilvl w:val="0"/>
          <w:numId w:val="1"/>
        </w:numPr>
      </w:pPr>
      <w:r>
        <w:t>В файле</w:t>
      </w:r>
      <w:r>
        <w:rPr>
          <w:lang w:val="en-US"/>
        </w:rPr>
        <w:t xml:space="preserve">: </w:t>
      </w:r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docker-compose.yml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:</w:t>
      </w:r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сервиса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джанго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есть блок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build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а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постгре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нет? </w:t>
      </w:r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Что означает 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context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: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Django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?</w:t>
      </w:r>
      <w:proofErr w:type="gramEnd"/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постгре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порт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5432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а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джанго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8000? Почему именно такие значения? </w:t>
      </w:r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Style w:val="pl-s"/>
          <w:rFonts w:ascii="Consolas" w:hAnsi="Consolas"/>
          <w:sz w:val="18"/>
          <w:szCs w:val="18"/>
          <w:highlight w:val="white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Где взять вот эту инфу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джанги</w:t>
      </w:r>
      <w:proofErr w:type="spellEnd"/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?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: 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static_volume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:/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data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/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FFFFFF"/>
        </w:rPr>
        <w:t>static</w:t>
      </w:r>
      <w:proofErr w:type="spellEnd"/>
    </w:p>
    <w:p w:rsidR="006E51C7" w:rsidRDefault="00034D61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Почему для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postgre</w:t>
      </w:r>
      <w:proofErr w:type="spell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такой</w:t>
      </w:r>
      <w:proofErr w:type="gramEnd"/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image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- 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postgres</w:t>
      </w:r>
      <w:proofErr w:type="spellEnd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:13-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alpine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?(где взять это название) и почему не указан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lang w:val="en-US"/>
        </w:rPr>
        <w:t>image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для 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джанго</w:t>
      </w:r>
      <w:proofErr w:type="spellEnd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?</w:t>
      </w:r>
    </w:p>
    <w:p w:rsidR="006E51C7" w:rsidRDefault="006E51C7">
      <w:pPr>
        <w:pStyle w:val="a9"/>
        <w:shd w:val="clear" w:color="auto" w:fill="FFFFFF"/>
        <w:spacing w:beforeAutospacing="1" w:after="0" w:line="240" w:lineRule="auto"/>
        <w:ind w:left="956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</w:p>
    <w:p w:rsidR="006E51C7" w:rsidRDefault="00034D61">
      <w:pPr>
        <w:pStyle w:val="a9"/>
        <w:ind w:left="956"/>
      </w:pPr>
      <w:r>
        <w:br/>
      </w:r>
      <w:r>
        <w:t xml:space="preserve">Блок </w:t>
      </w:r>
      <w:proofErr w:type="spellStart"/>
      <w:r>
        <w:t>build</w:t>
      </w:r>
      <w:proofErr w:type="spellEnd"/>
      <w:r>
        <w:t xml:space="preserve"> означает, что докер собирает файловую систему контейнера, копируя в нее локальные файлы. Процесс сборки при этом описывается в файле формата </w:t>
      </w:r>
      <w:proofErr w:type="spellStart"/>
      <w:r>
        <w:t>Dockerfile</w:t>
      </w:r>
      <w:proofErr w:type="spellEnd"/>
      <w:r>
        <w:t xml:space="preserve">. Если блока </w:t>
      </w:r>
      <w:proofErr w:type="spellStart"/>
      <w:r>
        <w:t>build</w:t>
      </w:r>
      <w:proofErr w:type="spellEnd"/>
      <w:r>
        <w:t xml:space="preserve"> нет — </w:t>
      </w:r>
      <w:proofErr w:type="gramStart"/>
      <w:r>
        <w:t>значит</w:t>
      </w:r>
      <w:proofErr w:type="gramEnd"/>
      <w:r>
        <w:t xml:space="preserve"> используется предварительно собранный контейнер, </w:t>
      </w:r>
    </w:p>
    <w:p w:rsidR="006E51C7" w:rsidRDefault="00034D61">
      <w:pPr>
        <w:pStyle w:val="a9"/>
        <w:ind w:left="956"/>
        <w:rPr>
          <w:b/>
          <w:color w:val="0070C0"/>
        </w:rPr>
      </w:pPr>
      <w:r>
        <w:rPr>
          <w:b/>
          <w:color w:val="0070C0"/>
        </w:rPr>
        <w:t>А ГДЕ ДЛЯ ПО</w:t>
      </w:r>
      <w:r>
        <w:rPr>
          <w:b/>
          <w:color w:val="0070C0"/>
        </w:rPr>
        <w:t>СТГРЕССА ПРЕДВАРИТЕЛЬНО СОБРАННЫЙ КОНТЕЙНЕР?</w:t>
      </w:r>
    </w:p>
    <w:p w:rsidR="006E51C7" w:rsidRDefault="00034D61">
      <w:pPr>
        <w:pStyle w:val="a9"/>
        <w:ind w:left="956"/>
        <w:rPr>
          <w:b/>
          <w:color w:val="0070C0"/>
        </w:rPr>
      </w:pPr>
      <w:r>
        <w:rPr>
          <w:b/>
          <w:color w:val="0070C0"/>
        </w:rPr>
        <w:t xml:space="preserve">Он общедоступен, выложен в сеть на сайте </w:t>
      </w:r>
      <w:proofErr w:type="spellStart"/>
      <w:r>
        <w:rPr>
          <w:b/>
          <w:color w:val="0070C0"/>
        </w:rPr>
        <w:t>dockerhub</w:t>
      </w:r>
      <w:proofErr w:type="spellEnd"/>
      <w:r>
        <w:rPr>
          <w:b/>
          <w:color w:val="0070C0"/>
        </w:rPr>
        <w:t>. При первом запуске системы он скачивался оттуда, теперь сохранен локально где-то в кэше Докера.</w:t>
      </w:r>
    </w:p>
    <w:p w:rsidR="006E51C7" w:rsidRDefault="006E51C7">
      <w:pPr>
        <w:pStyle w:val="a9"/>
        <w:ind w:left="956"/>
      </w:pPr>
    </w:p>
    <w:p w:rsidR="006E51C7" w:rsidRDefault="00034D61">
      <w:pPr>
        <w:pStyle w:val="a9"/>
        <w:ind w:left="956"/>
      </w:pPr>
      <w:r>
        <w:t xml:space="preserve">который скачивается с </w:t>
      </w:r>
      <w:proofErr w:type="spellStart"/>
      <w:r>
        <w:t>Докерхаба</w:t>
      </w:r>
      <w:proofErr w:type="spellEnd"/>
      <w:r>
        <w:t xml:space="preserve">. Параметр </w:t>
      </w:r>
      <w:proofErr w:type="spellStart"/>
      <w:r>
        <w:t>context</w:t>
      </w:r>
      <w:proofErr w:type="spellEnd"/>
      <w:r>
        <w:t xml:space="preserve"> указывает ка</w:t>
      </w:r>
      <w:r>
        <w:t xml:space="preserve">талог, в котором находится </w:t>
      </w:r>
      <w:proofErr w:type="spellStart"/>
      <w:r>
        <w:t>Dockerfile</w:t>
      </w:r>
      <w:proofErr w:type="spellEnd"/>
      <w:r>
        <w:t xml:space="preserve"> и файлы, которые копируются в контейнер. Значения портов — это </w:t>
      </w:r>
      <w:proofErr w:type="gramStart"/>
      <w:r>
        <w:t>те</w:t>
      </w:r>
      <w:proofErr w:type="gramEnd"/>
      <w:r>
        <w:t xml:space="preserve"> что по умолчанию прослушивает сервер </w:t>
      </w:r>
      <w:proofErr w:type="spellStart"/>
      <w:r>
        <w:t>Postgres</w:t>
      </w:r>
      <w:proofErr w:type="spellEnd"/>
      <w:r>
        <w:t xml:space="preserve"> и тестовый сервер </w:t>
      </w:r>
      <w:proofErr w:type="spellStart"/>
      <w:r>
        <w:t>Django</w:t>
      </w:r>
      <w:proofErr w:type="spellEnd"/>
      <w:r>
        <w:t xml:space="preserve">. Их можно и поменять — 8000 на 8010, например, и запускать </w:t>
      </w:r>
      <w:proofErr w:type="gramStart"/>
      <w:r>
        <w:t>сервер</w:t>
      </w:r>
      <w:proofErr w:type="gramEnd"/>
      <w:r>
        <w:t xml:space="preserve"> чтобы прослушив</w:t>
      </w:r>
      <w:r>
        <w:t>ал порт 8010.</w:t>
      </w:r>
    </w:p>
    <w:p w:rsidR="006E51C7" w:rsidRDefault="006E51C7">
      <w:pPr>
        <w:pStyle w:val="a9"/>
        <w:ind w:left="956"/>
      </w:pPr>
    </w:p>
    <w:p w:rsidR="006E51C7" w:rsidRDefault="006E51C7">
      <w:pPr>
        <w:pStyle w:val="a9"/>
        <w:ind w:left="956"/>
      </w:pPr>
    </w:p>
    <w:p w:rsidR="006E51C7" w:rsidRPr="00034D61" w:rsidRDefault="006E51C7">
      <w:pPr>
        <w:pStyle w:val="a9"/>
        <w:ind w:left="956"/>
      </w:pPr>
    </w:p>
    <w:sectPr w:rsidR="006E51C7" w:rsidRPr="00034D61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4619"/>
    <w:multiLevelType w:val="multilevel"/>
    <w:tmpl w:val="DD5490C8"/>
    <w:lvl w:ilvl="0">
      <w:start w:val="1"/>
      <w:numFmt w:val="decimal"/>
      <w:lvlText w:val="%1."/>
      <w:lvlJc w:val="left"/>
      <w:pPr>
        <w:tabs>
          <w:tab w:val="num" w:pos="0"/>
        </w:tabs>
        <w:ind w:left="956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6A812AC2"/>
    <w:multiLevelType w:val="multilevel"/>
    <w:tmpl w:val="30EAED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C7"/>
    <w:rsid w:val="00034D61"/>
    <w:rsid w:val="006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uiPriority w:val="9"/>
    <w:qFormat/>
    <w:rsid w:val="0072500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DB740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B740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254E"/>
    <w:rPr>
      <w:color w:val="800080" w:themeColor="followedHyperlink"/>
      <w:u w:val="single"/>
    </w:rPr>
  </w:style>
  <w:style w:type="character" w:customStyle="1" w:styleId="pl-k">
    <w:name w:val="pl-k"/>
    <w:basedOn w:val="a0"/>
    <w:qFormat/>
    <w:rsid w:val="0054254E"/>
  </w:style>
  <w:style w:type="character" w:customStyle="1" w:styleId="pl-s">
    <w:name w:val="pl-s"/>
    <w:basedOn w:val="a0"/>
    <w:qFormat/>
    <w:rsid w:val="0054254E"/>
  </w:style>
  <w:style w:type="character" w:customStyle="1" w:styleId="20">
    <w:name w:val="Заголовок 2 Знак"/>
    <w:basedOn w:val="a0"/>
    <w:uiPriority w:val="9"/>
    <w:qFormat/>
    <w:rsid w:val="00725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725002"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DB7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uiPriority w:val="9"/>
    <w:qFormat/>
    <w:rsid w:val="0072500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DB740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B740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4254E"/>
    <w:rPr>
      <w:color w:val="800080" w:themeColor="followedHyperlink"/>
      <w:u w:val="single"/>
    </w:rPr>
  </w:style>
  <w:style w:type="character" w:customStyle="1" w:styleId="pl-k">
    <w:name w:val="pl-k"/>
    <w:basedOn w:val="a0"/>
    <w:qFormat/>
    <w:rsid w:val="0054254E"/>
  </w:style>
  <w:style w:type="character" w:customStyle="1" w:styleId="pl-s">
    <w:name w:val="pl-s"/>
    <w:basedOn w:val="a0"/>
    <w:qFormat/>
    <w:rsid w:val="0054254E"/>
  </w:style>
  <w:style w:type="character" w:customStyle="1" w:styleId="20">
    <w:name w:val="Заголовок 2 Знак"/>
    <w:basedOn w:val="a0"/>
    <w:uiPriority w:val="9"/>
    <w:qFormat/>
    <w:rsid w:val="00725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725002"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DB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2022-05-19T17:37:00Z</dcterms:created>
  <dcterms:modified xsi:type="dcterms:W3CDTF">2022-05-19T17:37:00Z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