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9450B" w14:textId="5F03EA23" w:rsidR="00AA7F80" w:rsidRPr="00C45E37" w:rsidRDefault="00AA7F80" w:rsidP="00AA7F80">
      <w:pPr>
        <w:rPr>
          <w:b/>
          <w:bCs/>
        </w:rPr>
      </w:pPr>
      <w:r w:rsidRPr="00C45E37">
        <w:rPr>
          <w:b/>
          <w:bCs/>
        </w:rPr>
        <w:t>Adverse Child Experiences (ACEs)</w:t>
      </w:r>
      <w:r>
        <w:rPr>
          <w:b/>
          <w:bCs/>
        </w:rPr>
        <w:t xml:space="preserve"> using the National Child Health Survey</w:t>
      </w:r>
    </w:p>
    <w:p w14:paraId="72DA726A" w14:textId="77777777" w:rsidR="00AA7F80" w:rsidRDefault="00AA7F80" w:rsidP="00AA7F80"/>
    <w:p w14:paraId="41643EEC" w14:textId="1DBDDE93" w:rsidR="00AA7F80" w:rsidRDefault="00AA7F80" w:rsidP="00AA7F80">
      <w:r>
        <w:t>Here we</w:t>
      </w:r>
      <w:r>
        <w:t xml:space="preserve"> explore ACEs by demographic group, health care status, parental support and whether the child lives in a supportive neighborhood. After calculating the various </w:t>
      </w:r>
      <w:proofErr w:type="gramStart"/>
      <w:r>
        <w:t>statistics</w:t>
      </w:r>
      <w:proofErr w:type="gramEnd"/>
      <w:r>
        <w:t xml:space="preserve"> you will write a paragraph with your recommendations. The data is called CHS_final.csv and </w:t>
      </w:r>
      <w:r>
        <w:t>is a subset of the actual data.</w:t>
      </w:r>
      <w:r>
        <w:t>.</w:t>
      </w:r>
    </w:p>
    <w:p w14:paraId="3DCECBA9" w14:textId="77777777" w:rsidR="00AA7F80" w:rsidRDefault="00AA7F80" w:rsidP="00AA7F80"/>
    <w:p w14:paraId="4167E9C3" w14:textId="77777777" w:rsidR="00AA7F80" w:rsidRDefault="00AA7F80" w:rsidP="00AA7F80">
      <w:r>
        <w:t>Here is a ‘codebook’ you can follow</w:t>
      </w:r>
    </w:p>
    <w:p w14:paraId="4A7FAFBC" w14:textId="77777777" w:rsidR="00AA7F80" w:rsidRDefault="00AA7F80" w:rsidP="00AA7F80"/>
    <w:p w14:paraId="1F85AD98" w14:textId="77777777" w:rsidR="00AA7F80" w:rsidRDefault="00AA7F80" w:rsidP="00AA7F80">
      <w:r>
        <w:t>ACEs describe the early context of youth and are believed to be related to a whole host of negative outcomes currently and into adulthood. The ACEs are (1) working poor family; (2) Basic needs unmet; (3) divorce/parental separation; (4) death of parent; (5) parent jail or incarceration; (6) Domestic violence exposure; (7) Neighborhood violence exposure; (8) lived with mentally ill parent; (9) lived with parent who has substance abuse issues; (10) experienced racial discrimination.</w:t>
      </w:r>
    </w:p>
    <w:p w14:paraId="66616214" w14:textId="77777777" w:rsidR="00AA7F80" w:rsidRDefault="00AA7F80" w:rsidP="00AA7F80"/>
    <w:p w14:paraId="40FC8C81" w14:textId="77777777" w:rsidR="00AA7F80" w:rsidRDefault="00AA7F80" w:rsidP="00AA7F80">
      <w:r>
        <w:t xml:space="preserve">Gender and Race are </w:t>
      </w:r>
      <w:proofErr w:type="spellStart"/>
      <w:r>
        <w:t>self explanatory</w:t>
      </w:r>
      <w:proofErr w:type="spellEnd"/>
      <w:r>
        <w:t>. The gender variable = 1 if the child is female and 0 if male. The variable ‘white’ = 1 if the child is white and = if the child is non-white.</w:t>
      </w:r>
    </w:p>
    <w:p w14:paraId="33A718A4" w14:textId="77777777" w:rsidR="00AA7F80" w:rsidRDefault="00AA7F80" w:rsidP="00AA7F80"/>
    <w:p w14:paraId="2C691502" w14:textId="77777777" w:rsidR="00AA7F80" w:rsidRDefault="00AA7F80" w:rsidP="00AA7F80">
      <w:proofErr w:type="spellStart"/>
      <w:r>
        <w:t>health_care</w:t>
      </w:r>
      <w:proofErr w:type="spellEnd"/>
      <w:r>
        <w:t xml:space="preserve"> is ‘yes’ if the primary parent has health insurance, </w:t>
      </w:r>
      <w:proofErr w:type="gramStart"/>
      <w:r>
        <w:t>no</w:t>
      </w:r>
      <w:proofErr w:type="gramEnd"/>
      <w:r>
        <w:t xml:space="preserve"> otherwise; the variable ‘employment’ is yes if the parent is currently employed, no otherwise. And the variable </w:t>
      </w:r>
      <w:proofErr w:type="spellStart"/>
      <w:r>
        <w:t>supportive_nei</w:t>
      </w:r>
      <w:proofErr w:type="spellEnd"/>
      <w:r>
        <w:t xml:space="preserve"> = yes if the child lives in a supportive neighborhood, no if he/she does not.</w:t>
      </w:r>
    </w:p>
    <w:p w14:paraId="5657C7DD" w14:textId="77777777" w:rsidR="00AA7F80" w:rsidRDefault="00AA7F80" w:rsidP="00AA7F80"/>
    <w:p w14:paraId="009B56D6" w14:textId="77777777" w:rsidR="00AA7F80" w:rsidRDefault="00AA7F80" w:rsidP="00AA7F80">
      <w:pPr>
        <w:pStyle w:val="ListParagraph"/>
        <w:numPr>
          <w:ilvl w:val="0"/>
          <w:numId w:val="1"/>
        </w:numPr>
      </w:pPr>
      <w:r>
        <w:t>Fill in Table 1, providing summary statistics of all the variables in this study.</w:t>
      </w:r>
    </w:p>
    <w:p w14:paraId="625EF248" w14:textId="77777777" w:rsidR="00AA7F80" w:rsidRDefault="00AA7F80" w:rsidP="00AA7F80"/>
    <w:tbl>
      <w:tblPr>
        <w:tblStyle w:val="TableGrid"/>
        <w:tblW w:w="0" w:type="auto"/>
        <w:tblLook w:val="04A0" w:firstRow="1" w:lastRow="0" w:firstColumn="1" w:lastColumn="0" w:noHBand="0" w:noVBand="1"/>
      </w:tblPr>
      <w:tblGrid>
        <w:gridCol w:w="5755"/>
        <w:gridCol w:w="1800"/>
        <w:gridCol w:w="1795"/>
      </w:tblGrid>
      <w:tr w:rsidR="00AA7F80" w14:paraId="5C6CFC04" w14:textId="77777777" w:rsidTr="00F85437">
        <w:tc>
          <w:tcPr>
            <w:tcW w:w="9350" w:type="dxa"/>
            <w:gridSpan w:val="3"/>
          </w:tcPr>
          <w:p w14:paraId="6F81AA3E" w14:textId="77777777" w:rsidR="00AA7F80" w:rsidRDefault="00AA7F80" w:rsidP="00F85437">
            <w:r w:rsidRPr="00413B62">
              <w:rPr>
                <w:b/>
                <w:bCs/>
              </w:rPr>
              <w:t>Table 1.</w:t>
            </w:r>
            <w:r>
              <w:t xml:space="preserve"> Summary Statistics on Key Indicators of Child Health Survey</w:t>
            </w:r>
          </w:p>
        </w:tc>
      </w:tr>
      <w:tr w:rsidR="00AA7F80" w14:paraId="139EED57" w14:textId="77777777" w:rsidTr="00F85437">
        <w:tc>
          <w:tcPr>
            <w:tcW w:w="5755" w:type="dxa"/>
          </w:tcPr>
          <w:p w14:paraId="5C0D0A15" w14:textId="77777777" w:rsidR="00AA7F80" w:rsidRDefault="00AA7F80" w:rsidP="00F85437"/>
        </w:tc>
        <w:tc>
          <w:tcPr>
            <w:tcW w:w="1800" w:type="dxa"/>
          </w:tcPr>
          <w:p w14:paraId="7B489F4B" w14:textId="77777777" w:rsidR="00AA7F80" w:rsidRDefault="00AA7F80" w:rsidP="00F85437">
            <w:r>
              <w:t>Mean (%)</w:t>
            </w:r>
          </w:p>
        </w:tc>
        <w:tc>
          <w:tcPr>
            <w:tcW w:w="1795" w:type="dxa"/>
          </w:tcPr>
          <w:p w14:paraId="2C13EE05" w14:textId="77777777" w:rsidR="00AA7F80" w:rsidRDefault="00AA7F80" w:rsidP="00F85437">
            <w:proofErr w:type="spellStart"/>
            <w:r>
              <w:t>s.d.</w:t>
            </w:r>
            <w:proofErr w:type="spellEnd"/>
          </w:p>
        </w:tc>
      </w:tr>
      <w:tr w:rsidR="00AA7F80" w14:paraId="51BB5FDA" w14:textId="77777777" w:rsidTr="00F85437">
        <w:tc>
          <w:tcPr>
            <w:tcW w:w="5755" w:type="dxa"/>
          </w:tcPr>
          <w:p w14:paraId="5303ECEF" w14:textId="77777777" w:rsidR="00AA7F80" w:rsidRDefault="00AA7F80" w:rsidP="00F85437">
            <w:r>
              <w:t>Number of ACEs</w:t>
            </w:r>
          </w:p>
        </w:tc>
        <w:tc>
          <w:tcPr>
            <w:tcW w:w="1800" w:type="dxa"/>
          </w:tcPr>
          <w:p w14:paraId="58A56DDB" w14:textId="77777777" w:rsidR="00AA7F80" w:rsidRDefault="00AA7F80" w:rsidP="00F85437"/>
        </w:tc>
        <w:tc>
          <w:tcPr>
            <w:tcW w:w="1795" w:type="dxa"/>
          </w:tcPr>
          <w:p w14:paraId="5D744D03" w14:textId="77777777" w:rsidR="00AA7F80" w:rsidRDefault="00AA7F80" w:rsidP="00F85437"/>
        </w:tc>
      </w:tr>
      <w:tr w:rsidR="00AA7F80" w14:paraId="2D7E3DAD" w14:textId="77777777" w:rsidTr="00F85437">
        <w:tc>
          <w:tcPr>
            <w:tcW w:w="5755" w:type="dxa"/>
          </w:tcPr>
          <w:p w14:paraId="1C592063" w14:textId="77777777" w:rsidR="00AA7F80" w:rsidRPr="00413B62" w:rsidRDefault="00AA7F80" w:rsidP="00F85437">
            <w:pPr>
              <w:rPr>
                <w:b/>
                <w:bCs/>
              </w:rPr>
            </w:pPr>
            <w:r w:rsidRPr="00413B62">
              <w:rPr>
                <w:b/>
                <w:bCs/>
              </w:rPr>
              <w:t>Gender</w:t>
            </w:r>
          </w:p>
        </w:tc>
        <w:tc>
          <w:tcPr>
            <w:tcW w:w="1800" w:type="dxa"/>
          </w:tcPr>
          <w:p w14:paraId="223C48EA" w14:textId="77777777" w:rsidR="00AA7F80" w:rsidRDefault="00AA7F80" w:rsidP="00F85437"/>
        </w:tc>
        <w:tc>
          <w:tcPr>
            <w:tcW w:w="1795" w:type="dxa"/>
          </w:tcPr>
          <w:p w14:paraId="7DC5EF67" w14:textId="77777777" w:rsidR="00AA7F80" w:rsidRDefault="00AA7F80" w:rsidP="00F85437"/>
        </w:tc>
      </w:tr>
      <w:tr w:rsidR="00AA7F80" w14:paraId="6A6B755A" w14:textId="77777777" w:rsidTr="00F85437">
        <w:tc>
          <w:tcPr>
            <w:tcW w:w="5755" w:type="dxa"/>
          </w:tcPr>
          <w:p w14:paraId="5F10E80B" w14:textId="77777777" w:rsidR="00AA7F80" w:rsidRDefault="00AA7F80" w:rsidP="00F85437">
            <w:r>
              <w:t xml:space="preserve">  Female</w:t>
            </w:r>
          </w:p>
        </w:tc>
        <w:tc>
          <w:tcPr>
            <w:tcW w:w="1800" w:type="dxa"/>
          </w:tcPr>
          <w:p w14:paraId="26A2D1CD" w14:textId="77777777" w:rsidR="00AA7F80" w:rsidRDefault="00AA7F80" w:rsidP="00F85437"/>
        </w:tc>
        <w:tc>
          <w:tcPr>
            <w:tcW w:w="1795" w:type="dxa"/>
          </w:tcPr>
          <w:p w14:paraId="4F577D37" w14:textId="77777777" w:rsidR="00AA7F80" w:rsidRDefault="00AA7F80" w:rsidP="00F85437"/>
        </w:tc>
      </w:tr>
      <w:tr w:rsidR="00AA7F80" w14:paraId="000C40B1" w14:textId="77777777" w:rsidTr="00F85437">
        <w:tc>
          <w:tcPr>
            <w:tcW w:w="5755" w:type="dxa"/>
          </w:tcPr>
          <w:p w14:paraId="3781FDC0" w14:textId="77777777" w:rsidR="00AA7F80" w:rsidRDefault="00AA7F80" w:rsidP="00F85437">
            <w:r>
              <w:t xml:space="preserve">  Male</w:t>
            </w:r>
          </w:p>
        </w:tc>
        <w:tc>
          <w:tcPr>
            <w:tcW w:w="1800" w:type="dxa"/>
          </w:tcPr>
          <w:p w14:paraId="10F0727D" w14:textId="77777777" w:rsidR="00AA7F80" w:rsidRDefault="00AA7F80" w:rsidP="00F85437"/>
        </w:tc>
        <w:tc>
          <w:tcPr>
            <w:tcW w:w="1795" w:type="dxa"/>
          </w:tcPr>
          <w:p w14:paraId="7364E0AD" w14:textId="77777777" w:rsidR="00AA7F80" w:rsidRDefault="00AA7F80" w:rsidP="00F85437"/>
        </w:tc>
      </w:tr>
      <w:tr w:rsidR="00AA7F80" w14:paraId="407E2A09" w14:textId="77777777" w:rsidTr="00F85437">
        <w:tc>
          <w:tcPr>
            <w:tcW w:w="5755" w:type="dxa"/>
          </w:tcPr>
          <w:p w14:paraId="711A72E1" w14:textId="77777777" w:rsidR="00AA7F80" w:rsidRPr="00413B62" w:rsidRDefault="00AA7F80" w:rsidP="00F85437">
            <w:pPr>
              <w:rPr>
                <w:b/>
                <w:bCs/>
              </w:rPr>
            </w:pPr>
            <w:r w:rsidRPr="00413B62">
              <w:rPr>
                <w:b/>
                <w:bCs/>
              </w:rPr>
              <w:t>Child Race</w:t>
            </w:r>
          </w:p>
        </w:tc>
        <w:tc>
          <w:tcPr>
            <w:tcW w:w="1800" w:type="dxa"/>
          </w:tcPr>
          <w:p w14:paraId="1EB624DE" w14:textId="77777777" w:rsidR="00AA7F80" w:rsidRDefault="00AA7F80" w:rsidP="00F85437"/>
        </w:tc>
        <w:tc>
          <w:tcPr>
            <w:tcW w:w="1795" w:type="dxa"/>
          </w:tcPr>
          <w:p w14:paraId="4CB114F7" w14:textId="77777777" w:rsidR="00AA7F80" w:rsidRDefault="00AA7F80" w:rsidP="00F85437"/>
        </w:tc>
      </w:tr>
      <w:tr w:rsidR="00AA7F80" w14:paraId="1F0E8598" w14:textId="77777777" w:rsidTr="00F85437">
        <w:tc>
          <w:tcPr>
            <w:tcW w:w="5755" w:type="dxa"/>
          </w:tcPr>
          <w:p w14:paraId="431F8119" w14:textId="77777777" w:rsidR="00AA7F80" w:rsidRDefault="00AA7F80" w:rsidP="00F85437">
            <w:r>
              <w:t xml:space="preserve">  White</w:t>
            </w:r>
          </w:p>
        </w:tc>
        <w:tc>
          <w:tcPr>
            <w:tcW w:w="1800" w:type="dxa"/>
          </w:tcPr>
          <w:p w14:paraId="2AA87027" w14:textId="77777777" w:rsidR="00AA7F80" w:rsidRDefault="00AA7F80" w:rsidP="00F85437"/>
        </w:tc>
        <w:tc>
          <w:tcPr>
            <w:tcW w:w="1795" w:type="dxa"/>
          </w:tcPr>
          <w:p w14:paraId="1AE35A5E" w14:textId="77777777" w:rsidR="00AA7F80" w:rsidRDefault="00AA7F80" w:rsidP="00F85437"/>
        </w:tc>
      </w:tr>
      <w:tr w:rsidR="00AA7F80" w14:paraId="04748067" w14:textId="77777777" w:rsidTr="00F85437">
        <w:tc>
          <w:tcPr>
            <w:tcW w:w="5755" w:type="dxa"/>
          </w:tcPr>
          <w:p w14:paraId="0B27C99A" w14:textId="77777777" w:rsidR="00AA7F80" w:rsidRDefault="00AA7F80" w:rsidP="00F85437">
            <w:r>
              <w:t xml:space="preserve">  Non-White</w:t>
            </w:r>
          </w:p>
        </w:tc>
        <w:tc>
          <w:tcPr>
            <w:tcW w:w="1800" w:type="dxa"/>
          </w:tcPr>
          <w:p w14:paraId="106DC0F6" w14:textId="77777777" w:rsidR="00AA7F80" w:rsidRDefault="00AA7F80" w:rsidP="00F85437"/>
        </w:tc>
        <w:tc>
          <w:tcPr>
            <w:tcW w:w="1795" w:type="dxa"/>
          </w:tcPr>
          <w:p w14:paraId="5D9050B1" w14:textId="77777777" w:rsidR="00AA7F80" w:rsidRDefault="00AA7F80" w:rsidP="00F85437"/>
        </w:tc>
      </w:tr>
      <w:tr w:rsidR="00AA7F80" w14:paraId="3158E729" w14:textId="77777777" w:rsidTr="00F85437">
        <w:tc>
          <w:tcPr>
            <w:tcW w:w="5755" w:type="dxa"/>
          </w:tcPr>
          <w:p w14:paraId="046EAAB1" w14:textId="77777777" w:rsidR="00AA7F80" w:rsidRPr="00413B62" w:rsidRDefault="00AA7F80" w:rsidP="00F85437">
            <w:pPr>
              <w:rPr>
                <w:b/>
                <w:bCs/>
              </w:rPr>
            </w:pPr>
            <w:r w:rsidRPr="00413B62">
              <w:rPr>
                <w:b/>
                <w:bCs/>
              </w:rPr>
              <w:t>Health Care</w:t>
            </w:r>
          </w:p>
        </w:tc>
        <w:tc>
          <w:tcPr>
            <w:tcW w:w="1800" w:type="dxa"/>
          </w:tcPr>
          <w:p w14:paraId="2496EF6A" w14:textId="77777777" w:rsidR="00AA7F80" w:rsidRDefault="00AA7F80" w:rsidP="00F85437"/>
        </w:tc>
        <w:tc>
          <w:tcPr>
            <w:tcW w:w="1795" w:type="dxa"/>
          </w:tcPr>
          <w:p w14:paraId="4D6B884E" w14:textId="77777777" w:rsidR="00AA7F80" w:rsidRDefault="00AA7F80" w:rsidP="00F85437"/>
        </w:tc>
      </w:tr>
      <w:tr w:rsidR="00AA7F80" w14:paraId="79267544" w14:textId="77777777" w:rsidTr="00F85437">
        <w:tc>
          <w:tcPr>
            <w:tcW w:w="5755" w:type="dxa"/>
          </w:tcPr>
          <w:p w14:paraId="3AA8ED08" w14:textId="77777777" w:rsidR="00AA7F80" w:rsidRDefault="00AA7F80" w:rsidP="00F85437">
            <w:r>
              <w:t xml:space="preserve">  Yes</w:t>
            </w:r>
          </w:p>
        </w:tc>
        <w:tc>
          <w:tcPr>
            <w:tcW w:w="1800" w:type="dxa"/>
          </w:tcPr>
          <w:p w14:paraId="7D9A1D46" w14:textId="77777777" w:rsidR="00AA7F80" w:rsidRDefault="00AA7F80" w:rsidP="00F85437"/>
        </w:tc>
        <w:tc>
          <w:tcPr>
            <w:tcW w:w="1795" w:type="dxa"/>
          </w:tcPr>
          <w:p w14:paraId="1C6210AD" w14:textId="77777777" w:rsidR="00AA7F80" w:rsidRDefault="00AA7F80" w:rsidP="00F85437"/>
        </w:tc>
      </w:tr>
      <w:tr w:rsidR="00AA7F80" w14:paraId="313EEDD1" w14:textId="77777777" w:rsidTr="00F85437">
        <w:tc>
          <w:tcPr>
            <w:tcW w:w="5755" w:type="dxa"/>
          </w:tcPr>
          <w:p w14:paraId="536DA94A" w14:textId="77777777" w:rsidR="00AA7F80" w:rsidRDefault="00AA7F80" w:rsidP="00F85437">
            <w:r>
              <w:t xml:space="preserve">  No</w:t>
            </w:r>
          </w:p>
        </w:tc>
        <w:tc>
          <w:tcPr>
            <w:tcW w:w="1800" w:type="dxa"/>
          </w:tcPr>
          <w:p w14:paraId="310451D4" w14:textId="77777777" w:rsidR="00AA7F80" w:rsidRDefault="00AA7F80" w:rsidP="00F85437"/>
        </w:tc>
        <w:tc>
          <w:tcPr>
            <w:tcW w:w="1795" w:type="dxa"/>
          </w:tcPr>
          <w:p w14:paraId="0DC3F29B" w14:textId="77777777" w:rsidR="00AA7F80" w:rsidRDefault="00AA7F80" w:rsidP="00F85437"/>
        </w:tc>
      </w:tr>
      <w:tr w:rsidR="00AA7F80" w14:paraId="6FCBAF6D" w14:textId="77777777" w:rsidTr="00F85437">
        <w:tc>
          <w:tcPr>
            <w:tcW w:w="5755" w:type="dxa"/>
          </w:tcPr>
          <w:p w14:paraId="563625AB" w14:textId="77777777" w:rsidR="00AA7F80" w:rsidRPr="00413B62" w:rsidRDefault="00AA7F80" w:rsidP="00F85437">
            <w:pPr>
              <w:rPr>
                <w:b/>
                <w:bCs/>
              </w:rPr>
            </w:pPr>
            <w:r w:rsidRPr="00413B62">
              <w:rPr>
                <w:b/>
                <w:bCs/>
              </w:rPr>
              <w:t>Parent Employed</w:t>
            </w:r>
          </w:p>
        </w:tc>
        <w:tc>
          <w:tcPr>
            <w:tcW w:w="1800" w:type="dxa"/>
          </w:tcPr>
          <w:p w14:paraId="764FFA8B" w14:textId="77777777" w:rsidR="00AA7F80" w:rsidRDefault="00AA7F80" w:rsidP="00F85437"/>
        </w:tc>
        <w:tc>
          <w:tcPr>
            <w:tcW w:w="1795" w:type="dxa"/>
          </w:tcPr>
          <w:p w14:paraId="754B9623" w14:textId="77777777" w:rsidR="00AA7F80" w:rsidRDefault="00AA7F80" w:rsidP="00F85437"/>
        </w:tc>
      </w:tr>
      <w:tr w:rsidR="00AA7F80" w14:paraId="420A4319" w14:textId="77777777" w:rsidTr="00F85437">
        <w:tc>
          <w:tcPr>
            <w:tcW w:w="5755" w:type="dxa"/>
          </w:tcPr>
          <w:p w14:paraId="7415EC65" w14:textId="77777777" w:rsidR="00AA7F80" w:rsidRDefault="00AA7F80" w:rsidP="00F85437">
            <w:r>
              <w:t xml:space="preserve">  Yes</w:t>
            </w:r>
          </w:p>
        </w:tc>
        <w:tc>
          <w:tcPr>
            <w:tcW w:w="1800" w:type="dxa"/>
          </w:tcPr>
          <w:p w14:paraId="081ACC04" w14:textId="77777777" w:rsidR="00AA7F80" w:rsidRDefault="00AA7F80" w:rsidP="00F85437"/>
        </w:tc>
        <w:tc>
          <w:tcPr>
            <w:tcW w:w="1795" w:type="dxa"/>
          </w:tcPr>
          <w:p w14:paraId="07116988" w14:textId="77777777" w:rsidR="00AA7F80" w:rsidRDefault="00AA7F80" w:rsidP="00F85437"/>
        </w:tc>
      </w:tr>
      <w:tr w:rsidR="00AA7F80" w14:paraId="347EF898" w14:textId="77777777" w:rsidTr="00F85437">
        <w:tc>
          <w:tcPr>
            <w:tcW w:w="5755" w:type="dxa"/>
          </w:tcPr>
          <w:p w14:paraId="1EBCF4DE" w14:textId="77777777" w:rsidR="00AA7F80" w:rsidRDefault="00AA7F80" w:rsidP="00F85437">
            <w:r>
              <w:t xml:space="preserve">  No</w:t>
            </w:r>
          </w:p>
        </w:tc>
        <w:tc>
          <w:tcPr>
            <w:tcW w:w="1800" w:type="dxa"/>
          </w:tcPr>
          <w:p w14:paraId="520AB9DF" w14:textId="77777777" w:rsidR="00AA7F80" w:rsidRDefault="00AA7F80" w:rsidP="00F85437"/>
        </w:tc>
        <w:tc>
          <w:tcPr>
            <w:tcW w:w="1795" w:type="dxa"/>
          </w:tcPr>
          <w:p w14:paraId="008975F5" w14:textId="77777777" w:rsidR="00AA7F80" w:rsidRDefault="00AA7F80" w:rsidP="00F85437"/>
        </w:tc>
      </w:tr>
      <w:tr w:rsidR="00AA7F80" w14:paraId="68BCC2F1" w14:textId="77777777" w:rsidTr="00F85437">
        <w:tc>
          <w:tcPr>
            <w:tcW w:w="5755" w:type="dxa"/>
          </w:tcPr>
          <w:p w14:paraId="0613A8BA" w14:textId="77777777" w:rsidR="00AA7F80" w:rsidRPr="00413B62" w:rsidRDefault="00AA7F80" w:rsidP="00F85437">
            <w:pPr>
              <w:rPr>
                <w:b/>
                <w:bCs/>
              </w:rPr>
            </w:pPr>
            <w:r w:rsidRPr="00413B62">
              <w:rPr>
                <w:b/>
                <w:bCs/>
              </w:rPr>
              <w:t>Child Lives in Supportive Neighborhood</w:t>
            </w:r>
          </w:p>
        </w:tc>
        <w:tc>
          <w:tcPr>
            <w:tcW w:w="1800" w:type="dxa"/>
          </w:tcPr>
          <w:p w14:paraId="3B3CADD1" w14:textId="77777777" w:rsidR="00AA7F80" w:rsidRDefault="00AA7F80" w:rsidP="00F85437"/>
        </w:tc>
        <w:tc>
          <w:tcPr>
            <w:tcW w:w="1795" w:type="dxa"/>
          </w:tcPr>
          <w:p w14:paraId="21E4FCA3" w14:textId="77777777" w:rsidR="00AA7F80" w:rsidRDefault="00AA7F80" w:rsidP="00F85437"/>
        </w:tc>
      </w:tr>
      <w:tr w:rsidR="00AA7F80" w14:paraId="43125ECB" w14:textId="77777777" w:rsidTr="00F85437">
        <w:tc>
          <w:tcPr>
            <w:tcW w:w="5755" w:type="dxa"/>
          </w:tcPr>
          <w:p w14:paraId="2C8F8D90" w14:textId="77777777" w:rsidR="00AA7F80" w:rsidRDefault="00AA7F80" w:rsidP="00F85437">
            <w:r>
              <w:t xml:space="preserve">  Yes</w:t>
            </w:r>
          </w:p>
        </w:tc>
        <w:tc>
          <w:tcPr>
            <w:tcW w:w="1800" w:type="dxa"/>
          </w:tcPr>
          <w:p w14:paraId="1A36AA60" w14:textId="77777777" w:rsidR="00AA7F80" w:rsidRDefault="00AA7F80" w:rsidP="00F85437"/>
        </w:tc>
        <w:tc>
          <w:tcPr>
            <w:tcW w:w="1795" w:type="dxa"/>
          </w:tcPr>
          <w:p w14:paraId="3E32EF47" w14:textId="77777777" w:rsidR="00AA7F80" w:rsidRDefault="00AA7F80" w:rsidP="00F85437"/>
        </w:tc>
      </w:tr>
      <w:tr w:rsidR="00AA7F80" w14:paraId="3AB851B2" w14:textId="77777777" w:rsidTr="00F85437">
        <w:tc>
          <w:tcPr>
            <w:tcW w:w="5755" w:type="dxa"/>
          </w:tcPr>
          <w:p w14:paraId="32CB7015" w14:textId="77777777" w:rsidR="00AA7F80" w:rsidRDefault="00AA7F80" w:rsidP="00F85437">
            <w:r>
              <w:t xml:space="preserve">  No</w:t>
            </w:r>
          </w:p>
        </w:tc>
        <w:tc>
          <w:tcPr>
            <w:tcW w:w="1800" w:type="dxa"/>
          </w:tcPr>
          <w:p w14:paraId="4197A368" w14:textId="77777777" w:rsidR="00AA7F80" w:rsidRDefault="00AA7F80" w:rsidP="00F85437"/>
        </w:tc>
        <w:tc>
          <w:tcPr>
            <w:tcW w:w="1795" w:type="dxa"/>
          </w:tcPr>
          <w:p w14:paraId="71649516" w14:textId="77777777" w:rsidR="00AA7F80" w:rsidRDefault="00AA7F80" w:rsidP="00F85437"/>
        </w:tc>
      </w:tr>
    </w:tbl>
    <w:p w14:paraId="4C22F84C" w14:textId="77777777" w:rsidR="00AA7F80" w:rsidRDefault="00AA7F80" w:rsidP="00AA7F80"/>
    <w:p w14:paraId="749C6541" w14:textId="77777777" w:rsidR="00AA7F80" w:rsidRDefault="00AA7F80" w:rsidP="00AA7F80">
      <w:r w:rsidRPr="001A0537">
        <w:rPr>
          <w:b/>
          <w:bCs/>
        </w:rPr>
        <w:t>Note</w:t>
      </w:r>
      <w:r>
        <w:t xml:space="preserve">: fill in the </w:t>
      </w:r>
      <w:proofErr w:type="spellStart"/>
      <w:r>
        <w:t>s.d.</w:t>
      </w:r>
      <w:proofErr w:type="spellEnd"/>
      <w:r>
        <w:t xml:space="preserve"> for continuous variables only</w:t>
      </w:r>
    </w:p>
    <w:p w14:paraId="2EE5732A" w14:textId="77777777" w:rsidR="00AA7F80" w:rsidRDefault="00AA7F80" w:rsidP="00AA7F80"/>
    <w:p w14:paraId="337FD22C" w14:textId="77777777" w:rsidR="00AA7F80" w:rsidRDefault="00AA7F80" w:rsidP="00AA7F80">
      <w:pPr>
        <w:pStyle w:val="ListParagraph"/>
        <w:numPr>
          <w:ilvl w:val="0"/>
          <w:numId w:val="1"/>
        </w:numPr>
      </w:pPr>
      <w:r>
        <w:t xml:space="preserve">Are children of color more likely to have parents who are employed, have health care, lack parental </w:t>
      </w:r>
      <w:proofErr w:type="gramStart"/>
      <w:r>
        <w:t>support</w:t>
      </w:r>
      <w:proofErr w:type="gramEnd"/>
      <w:r>
        <w:t xml:space="preserve"> and do not live in a supportive neighborhood? </w:t>
      </w:r>
    </w:p>
    <w:p w14:paraId="6DD79FEA" w14:textId="6082DC56" w:rsidR="00AA7F80" w:rsidRDefault="00AA7F80" w:rsidP="00AA7F80">
      <w:pPr>
        <w:pStyle w:val="ListParagraph"/>
        <w:numPr>
          <w:ilvl w:val="1"/>
          <w:numId w:val="1"/>
        </w:numPr>
      </w:pPr>
      <w:r>
        <w:t>State your expectations.</w:t>
      </w:r>
    </w:p>
    <w:p w14:paraId="49AEB980" w14:textId="7B8D1125" w:rsidR="00AA7F80" w:rsidRDefault="00AA7F80" w:rsidP="00AA7F80">
      <w:pPr>
        <w:pStyle w:val="ListParagraph"/>
        <w:numPr>
          <w:ilvl w:val="1"/>
          <w:numId w:val="1"/>
        </w:numPr>
      </w:pPr>
      <w:r>
        <w:t>Fill in Table 2 and interpret the odds ratio, chi-square value and p-value</w:t>
      </w:r>
      <w:r>
        <w:t xml:space="preserve"> (the p-value is associated with the chi-square).</w:t>
      </w:r>
      <w:r>
        <w:t xml:space="preserve">. </w:t>
      </w:r>
    </w:p>
    <w:p w14:paraId="4F0F4355" w14:textId="68AE234C" w:rsidR="00AA7F80" w:rsidRDefault="00AA7F80" w:rsidP="00AA7F80">
      <w:pPr>
        <w:pStyle w:val="ListParagraph"/>
        <w:numPr>
          <w:ilvl w:val="1"/>
          <w:numId w:val="1"/>
        </w:numPr>
      </w:pPr>
      <w:r>
        <w:t>What do you conclude?</w:t>
      </w:r>
    </w:p>
    <w:p w14:paraId="1796F9EF" w14:textId="77777777" w:rsidR="00AA7F80" w:rsidRDefault="00AA7F80" w:rsidP="00AA7F80"/>
    <w:tbl>
      <w:tblPr>
        <w:tblStyle w:val="TableGrid"/>
        <w:tblW w:w="0" w:type="auto"/>
        <w:tblLook w:val="04A0" w:firstRow="1" w:lastRow="0" w:firstColumn="1" w:lastColumn="0" w:noHBand="0" w:noVBand="1"/>
      </w:tblPr>
      <w:tblGrid>
        <w:gridCol w:w="4330"/>
        <w:gridCol w:w="1806"/>
        <w:gridCol w:w="1671"/>
        <w:gridCol w:w="1543"/>
      </w:tblGrid>
      <w:tr w:rsidR="00AA7F80" w14:paraId="6ED8A1F7" w14:textId="77777777" w:rsidTr="00F85437">
        <w:tc>
          <w:tcPr>
            <w:tcW w:w="4330" w:type="dxa"/>
          </w:tcPr>
          <w:p w14:paraId="15FF0870" w14:textId="77777777" w:rsidR="00AA7F80" w:rsidRDefault="00AA7F80" w:rsidP="00F85437"/>
        </w:tc>
        <w:tc>
          <w:tcPr>
            <w:tcW w:w="1806" w:type="dxa"/>
          </w:tcPr>
          <w:p w14:paraId="73F37685" w14:textId="77777777" w:rsidR="00AA7F80" w:rsidRDefault="00AA7F80" w:rsidP="00F85437">
            <w:r>
              <w:t>Odds Ratio</w:t>
            </w:r>
          </w:p>
        </w:tc>
        <w:tc>
          <w:tcPr>
            <w:tcW w:w="1671" w:type="dxa"/>
          </w:tcPr>
          <w:p w14:paraId="5E16B13E" w14:textId="77777777" w:rsidR="00AA7F80" w:rsidRDefault="00AA7F80" w:rsidP="00F85437">
            <m:oMathPara>
              <m:oMath>
                <m:sSup>
                  <m:sSupPr>
                    <m:ctrlPr>
                      <w:rPr>
                        <w:rFonts w:ascii="Cambria Math" w:hAnsi="Cambria Math"/>
                        <w:i/>
                      </w:rPr>
                    </m:ctrlPr>
                  </m:sSupPr>
                  <m:e>
                    <m:r>
                      <w:rPr>
                        <w:rFonts w:ascii="Cambria Math" w:hAnsi="Cambria Math"/>
                      </w:rPr>
                      <m:t>χ</m:t>
                    </m:r>
                  </m:e>
                  <m:sup>
                    <m:r>
                      <w:rPr>
                        <w:rFonts w:ascii="Cambria Math" w:hAnsi="Cambria Math"/>
                      </w:rPr>
                      <m:t>2</m:t>
                    </m:r>
                  </m:sup>
                </m:sSup>
              </m:oMath>
            </m:oMathPara>
          </w:p>
        </w:tc>
        <w:tc>
          <w:tcPr>
            <w:tcW w:w="1543" w:type="dxa"/>
          </w:tcPr>
          <w:p w14:paraId="279A8B24" w14:textId="77777777" w:rsidR="00AA7F80" w:rsidRPr="00BE0A18" w:rsidRDefault="00AA7F80" w:rsidP="00F85437">
            <w:pPr>
              <w:rPr>
                <w:i/>
                <w:iCs/>
              </w:rPr>
            </w:pPr>
            <w:r w:rsidRPr="00BE0A18">
              <w:rPr>
                <w:i/>
                <w:iCs/>
              </w:rPr>
              <w:t>p</w:t>
            </w:r>
            <w:r>
              <w:t>-value</w:t>
            </w:r>
          </w:p>
        </w:tc>
      </w:tr>
      <w:tr w:rsidR="00AA7F80" w14:paraId="6E832FA9" w14:textId="77777777" w:rsidTr="00F85437">
        <w:tc>
          <w:tcPr>
            <w:tcW w:w="4330" w:type="dxa"/>
          </w:tcPr>
          <w:p w14:paraId="07CA8249" w14:textId="77777777" w:rsidR="00AA7F80" w:rsidRDefault="00AA7F80" w:rsidP="00F85437">
            <w:r>
              <w:t>Parent Employed</w:t>
            </w:r>
          </w:p>
        </w:tc>
        <w:tc>
          <w:tcPr>
            <w:tcW w:w="1806" w:type="dxa"/>
          </w:tcPr>
          <w:p w14:paraId="7EF4E03D" w14:textId="77777777" w:rsidR="00AA7F80" w:rsidRDefault="00AA7F80" w:rsidP="00F85437"/>
        </w:tc>
        <w:tc>
          <w:tcPr>
            <w:tcW w:w="1671" w:type="dxa"/>
          </w:tcPr>
          <w:p w14:paraId="134B8D6F" w14:textId="77777777" w:rsidR="00AA7F80" w:rsidRDefault="00AA7F80" w:rsidP="00F85437"/>
        </w:tc>
        <w:tc>
          <w:tcPr>
            <w:tcW w:w="1543" w:type="dxa"/>
          </w:tcPr>
          <w:p w14:paraId="547D85CF" w14:textId="77777777" w:rsidR="00AA7F80" w:rsidRDefault="00AA7F80" w:rsidP="00F85437"/>
        </w:tc>
      </w:tr>
      <w:tr w:rsidR="00AA7F80" w14:paraId="4E2FC802" w14:textId="77777777" w:rsidTr="00F85437">
        <w:tc>
          <w:tcPr>
            <w:tcW w:w="4330" w:type="dxa"/>
          </w:tcPr>
          <w:p w14:paraId="39C861F4" w14:textId="77777777" w:rsidR="00AA7F80" w:rsidRDefault="00AA7F80" w:rsidP="00F85437">
            <w:r>
              <w:t>Parent Health Care</w:t>
            </w:r>
          </w:p>
        </w:tc>
        <w:tc>
          <w:tcPr>
            <w:tcW w:w="1806" w:type="dxa"/>
          </w:tcPr>
          <w:p w14:paraId="57629559" w14:textId="77777777" w:rsidR="00AA7F80" w:rsidRDefault="00AA7F80" w:rsidP="00F85437"/>
        </w:tc>
        <w:tc>
          <w:tcPr>
            <w:tcW w:w="1671" w:type="dxa"/>
          </w:tcPr>
          <w:p w14:paraId="7C084AA6" w14:textId="77777777" w:rsidR="00AA7F80" w:rsidRDefault="00AA7F80" w:rsidP="00F85437"/>
        </w:tc>
        <w:tc>
          <w:tcPr>
            <w:tcW w:w="1543" w:type="dxa"/>
          </w:tcPr>
          <w:p w14:paraId="6524C1E8" w14:textId="77777777" w:rsidR="00AA7F80" w:rsidRDefault="00AA7F80" w:rsidP="00F85437"/>
        </w:tc>
      </w:tr>
      <w:tr w:rsidR="00AA7F80" w14:paraId="7FBDE89C" w14:textId="77777777" w:rsidTr="00F85437">
        <w:tc>
          <w:tcPr>
            <w:tcW w:w="4330" w:type="dxa"/>
          </w:tcPr>
          <w:p w14:paraId="1A18CFB1" w14:textId="77777777" w:rsidR="00AA7F80" w:rsidRDefault="00AA7F80" w:rsidP="00F85437">
            <w:r>
              <w:t>Child Lives in Supportive Neighborhood</w:t>
            </w:r>
          </w:p>
        </w:tc>
        <w:tc>
          <w:tcPr>
            <w:tcW w:w="1806" w:type="dxa"/>
          </w:tcPr>
          <w:p w14:paraId="44E48068" w14:textId="77777777" w:rsidR="00AA7F80" w:rsidRDefault="00AA7F80" w:rsidP="00F85437"/>
        </w:tc>
        <w:tc>
          <w:tcPr>
            <w:tcW w:w="1671" w:type="dxa"/>
          </w:tcPr>
          <w:p w14:paraId="0D1EFE16" w14:textId="77777777" w:rsidR="00AA7F80" w:rsidRDefault="00AA7F80" w:rsidP="00F85437"/>
        </w:tc>
        <w:tc>
          <w:tcPr>
            <w:tcW w:w="1543" w:type="dxa"/>
          </w:tcPr>
          <w:p w14:paraId="79063F78" w14:textId="77777777" w:rsidR="00AA7F80" w:rsidRDefault="00AA7F80" w:rsidP="00F85437"/>
        </w:tc>
      </w:tr>
      <w:tr w:rsidR="00AA7F80" w14:paraId="6751034A" w14:textId="77777777" w:rsidTr="00F85437">
        <w:tc>
          <w:tcPr>
            <w:tcW w:w="4330" w:type="dxa"/>
          </w:tcPr>
          <w:p w14:paraId="339198FE" w14:textId="77777777" w:rsidR="00AA7F80" w:rsidRDefault="00AA7F80" w:rsidP="00F85437">
            <w:r>
              <w:t>Parent Support</w:t>
            </w:r>
          </w:p>
        </w:tc>
        <w:tc>
          <w:tcPr>
            <w:tcW w:w="1806" w:type="dxa"/>
          </w:tcPr>
          <w:p w14:paraId="73A70689" w14:textId="77777777" w:rsidR="00AA7F80" w:rsidRDefault="00AA7F80" w:rsidP="00F85437"/>
        </w:tc>
        <w:tc>
          <w:tcPr>
            <w:tcW w:w="1671" w:type="dxa"/>
          </w:tcPr>
          <w:p w14:paraId="69B2B3CC" w14:textId="77777777" w:rsidR="00AA7F80" w:rsidRDefault="00AA7F80" w:rsidP="00F85437"/>
        </w:tc>
        <w:tc>
          <w:tcPr>
            <w:tcW w:w="1543" w:type="dxa"/>
          </w:tcPr>
          <w:p w14:paraId="07A88708" w14:textId="77777777" w:rsidR="00AA7F80" w:rsidRDefault="00AA7F80" w:rsidP="00F85437"/>
        </w:tc>
      </w:tr>
    </w:tbl>
    <w:p w14:paraId="29F80F5E" w14:textId="77777777" w:rsidR="00AA7F80" w:rsidRDefault="00AA7F80" w:rsidP="00AA7F80"/>
    <w:p w14:paraId="2C7248B0" w14:textId="6C5B7828" w:rsidR="00AA7F80" w:rsidRDefault="00AA7F80" w:rsidP="00AA7F80">
      <w:r w:rsidRPr="00F95EE3">
        <w:rPr>
          <w:b/>
          <w:bCs/>
        </w:rPr>
        <w:t>Note</w:t>
      </w:r>
      <w:r w:rsidR="001C3D01">
        <w:rPr>
          <w:b/>
          <w:bCs/>
        </w:rPr>
        <w:t xml:space="preserve"> to self</w:t>
      </w:r>
      <w:r>
        <w:t xml:space="preserve">: </w:t>
      </w:r>
      <w:r w:rsidR="001C3D01">
        <w:t xml:space="preserve">do this in </w:t>
      </w:r>
      <w:r>
        <w:t xml:space="preserve">JASP </w:t>
      </w:r>
      <w:r w:rsidR="001C3D01">
        <w:t xml:space="preserve">and </w:t>
      </w:r>
      <w:proofErr w:type="spellStart"/>
      <w:r w:rsidR="001C3D01">
        <w:t>spss</w:t>
      </w:r>
      <w:proofErr w:type="spellEnd"/>
      <w:r w:rsidR="001C3D01">
        <w:t xml:space="preserve"> – </w:t>
      </w:r>
      <w:proofErr w:type="spellStart"/>
      <w:r w:rsidR="001C3D01">
        <w:t>jasp</w:t>
      </w:r>
      <w:proofErr w:type="spellEnd"/>
      <w:r w:rsidR="001C3D01">
        <w:t xml:space="preserve"> </w:t>
      </w:r>
      <w:r>
        <w:t>gives you the log odds ratio, and you need to convert these to odds using exp(log odds ratio). If you do this in excel you can just type in any cell “=exp(log odds ratio value from table)” so if the log odds ratio = .394 you would type “=exp(.394)” (without the quotes) in excel to get the odds ratio.</w:t>
      </w:r>
    </w:p>
    <w:p w14:paraId="4E2F9612" w14:textId="77777777" w:rsidR="0022185E" w:rsidRDefault="0022185E"/>
    <w:sectPr w:rsidR="00221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85317"/>
    <w:multiLevelType w:val="hybridMultilevel"/>
    <w:tmpl w:val="85AA44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663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80"/>
    <w:rsid w:val="001C3D01"/>
    <w:rsid w:val="0022185E"/>
    <w:rsid w:val="00AA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712B2"/>
  <w15:chartTrackingRefBased/>
  <w15:docId w15:val="{04F969AC-8779-4689-A83D-6EF6F769C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F80"/>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F80"/>
    <w:pPr>
      <w:ind w:left="720"/>
      <w:contextualSpacing/>
    </w:pPr>
  </w:style>
  <w:style w:type="table" w:styleId="TableGrid">
    <w:name w:val="Table Grid"/>
    <w:basedOn w:val="TableNormal"/>
    <w:uiPriority w:val="39"/>
    <w:rsid w:val="00AA7F80"/>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Barboza-Salerno, Gia</dc:creator>
  <cp:keywords/>
  <dc:description/>
  <cp:lastModifiedBy>Barboza-Salerno, Gia</cp:lastModifiedBy>
  <cp:revision>1</cp:revision>
  <dcterms:created xsi:type="dcterms:W3CDTF">2023-09-29T14:21:00Z</dcterms:created>
  <dcterms:modified xsi:type="dcterms:W3CDTF">2023-09-29T15:48:00Z</dcterms:modified>
</cp:coreProperties>
</file>