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764136" w:rsidP="00764136">
      <w:pPr>
        <w:pStyle w:val="a3"/>
      </w:pPr>
      <w:r>
        <w:rPr>
          <w:rFonts w:hint="eastAsia"/>
        </w:rPr>
        <w:t>创建</w:t>
      </w:r>
      <w:r w:rsidR="007B4D79">
        <w:rPr>
          <w:rFonts w:hint="eastAsia"/>
        </w:rPr>
        <w:t>taotao</w:t>
      </w:r>
      <w:r w:rsidR="007B4D79">
        <w:t xml:space="preserve"> </w:t>
      </w:r>
      <w:r>
        <w:rPr>
          <w:rFonts w:hint="eastAsia"/>
        </w:rPr>
        <w:t>core</w:t>
      </w:r>
    </w:p>
    <w:p w:rsidR="00764136" w:rsidRDefault="000B555A" w:rsidP="000B555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 w:rsidRPr="000B555A">
        <w:t>example</w:t>
      </w:r>
      <w:r>
        <w:rPr>
          <w:rFonts w:hint="eastAsia"/>
        </w:rPr>
        <w:t>目录下创建</w:t>
      </w:r>
      <w:r>
        <w:rPr>
          <w:rFonts w:hint="eastAsia"/>
        </w:rPr>
        <w:t>taota</w:t>
      </w:r>
      <w:r w:rsidR="000661D8">
        <w:t>o</w:t>
      </w:r>
      <w:r w:rsidR="00B1164F">
        <w:t>-solr</w:t>
      </w:r>
      <w:r w:rsidR="00860BC0">
        <w:rPr>
          <w:rFonts w:hint="eastAsia"/>
        </w:rPr>
        <w:t>文件夹</w:t>
      </w:r>
      <w:r>
        <w:rPr>
          <w:rFonts w:hint="eastAsia"/>
        </w:rPr>
        <w:t>；</w:t>
      </w:r>
    </w:p>
    <w:p w:rsidR="000B555A" w:rsidRDefault="007053C5" w:rsidP="007053C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./</w:t>
      </w:r>
      <w:r>
        <w:t>solr</w:t>
      </w:r>
      <w:r>
        <w:rPr>
          <w:rFonts w:hint="eastAsia"/>
        </w:rPr>
        <w:t>下的</w:t>
      </w:r>
      <w:r w:rsidRPr="007053C5">
        <w:t>solr.xml</w:t>
      </w:r>
      <w:r>
        <w:rPr>
          <w:rFonts w:hint="eastAsia"/>
        </w:rPr>
        <w:t>拷贝到</w:t>
      </w:r>
      <w:r>
        <w:rPr>
          <w:rFonts w:hint="eastAsia"/>
        </w:rPr>
        <w:t>taotao</w:t>
      </w:r>
      <w:r w:rsidR="003E011D">
        <w:t>-solr</w:t>
      </w:r>
      <w:bookmarkStart w:id="0" w:name="_GoBack"/>
      <w:bookmarkEnd w:id="0"/>
      <w:r>
        <w:rPr>
          <w:rFonts w:hint="eastAsia"/>
        </w:rPr>
        <w:t>目录下；</w:t>
      </w:r>
    </w:p>
    <w:p w:rsidR="00B1164F" w:rsidRDefault="007E5088" w:rsidP="007053C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taotao-solr</w:t>
      </w:r>
      <w:r>
        <w:rPr>
          <w:rFonts w:hint="eastAsia"/>
        </w:rPr>
        <w:t>下创建</w:t>
      </w:r>
      <w:r>
        <w:rPr>
          <w:rFonts w:hint="eastAsia"/>
        </w:rPr>
        <w:t>taotao</w:t>
      </w:r>
      <w:r>
        <w:rPr>
          <w:rFonts w:hint="eastAsia"/>
        </w:rPr>
        <w:t>目录，</w:t>
      </w:r>
      <w:r>
        <w:t>并且</w:t>
      </w:r>
      <w:r>
        <w:rPr>
          <w:rFonts w:hint="eastAsia"/>
        </w:rPr>
        <w:t>在</w:t>
      </w:r>
      <w:r>
        <w:rPr>
          <w:rFonts w:hint="eastAsia"/>
        </w:rPr>
        <w:t>taotao</w:t>
      </w:r>
      <w:r>
        <w:rPr>
          <w:rFonts w:hint="eastAsia"/>
        </w:rPr>
        <w:t>目录下创建</w:t>
      </w:r>
      <w:r>
        <w:rPr>
          <w:rFonts w:hint="eastAsia"/>
        </w:rPr>
        <w:t>conf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目录；</w:t>
      </w:r>
    </w:p>
    <w:p w:rsidR="008D0CD2" w:rsidRDefault="008D0CD2" w:rsidP="008D0CD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将</w:t>
      </w:r>
      <w:r w:rsidRPr="008D0CD2">
        <w:t>example\solr\collection1</w:t>
      </w:r>
      <w:r>
        <w:rPr>
          <w:rFonts w:hint="eastAsia"/>
        </w:rPr>
        <w:t>\</w:t>
      </w:r>
      <w:r w:rsidRPr="008D0CD2">
        <w:t>core.properties</w:t>
      </w:r>
      <w:r>
        <w:rPr>
          <w:rFonts w:hint="eastAsia"/>
        </w:rPr>
        <w:t>文件拷贝到</w:t>
      </w:r>
      <w:r w:rsidRPr="008D0CD2">
        <w:t>example\taotao-solr\taotao</w:t>
      </w:r>
      <w:r>
        <w:rPr>
          <w:rFonts w:hint="eastAsia"/>
        </w:rPr>
        <w:t>下，</w:t>
      </w:r>
      <w:r>
        <w:t>并且</w:t>
      </w:r>
      <w:r>
        <w:rPr>
          <w:rFonts w:hint="eastAsia"/>
        </w:rPr>
        <w:t>修改</w:t>
      </w:r>
      <w:r w:rsidRPr="008D0CD2">
        <w:t>name=taotao</w:t>
      </w:r>
      <w:r>
        <w:rPr>
          <w:rFonts w:hint="eastAsia"/>
        </w:rPr>
        <w:t>；</w:t>
      </w:r>
    </w:p>
    <w:p w:rsidR="005F0A5D" w:rsidRDefault="00944682" w:rsidP="005F0A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将</w:t>
      </w:r>
      <w:r w:rsidRPr="00944682">
        <w:t>example\solr\collection1\conf</w:t>
      </w:r>
      <w:r>
        <w:rPr>
          <w:rFonts w:hint="eastAsia"/>
        </w:rPr>
        <w:t>下的</w:t>
      </w:r>
      <w:r w:rsidRPr="00944682">
        <w:t>schema.xml</w:t>
      </w:r>
      <w:r>
        <w:rPr>
          <w:rFonts w:hint="eastAsia"/>
        </w:rPr>
        <w:t>、</w:t>
      </w:r>
      <w:r w:rsidRPr="00944682">
        <w:t>solrconfig.xml</w:t>
      </w:r>
      <w:r>
        <w:rPr>
          <w:rFonts w:hint="eastAsia"/>
        </w:rPr>
        <w:t>拷贝到</w:t>
      </w:r>
      <w:r w:rsidRPr="00944682">
        <w:t>example\taotao-solr\taotao\conf</w:t>
      </w:r>
      <w:r>
        <w:rPr>
          <w:rFonts w:hint="eastAsia"/>
        </w:rPr>
        <w:t>下；</w:t>
      </w:r>
    </w:p>
    <w:p w:rsidR="005F0A5D" w:rsidRDefault="00647017" w:rsidP="00647017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修改</w:t>
      </w:r>
      <w:r w:rsidRPr="00647017">
        <w:t>schema.xml</w:t>
      </w:r>
      <w:r>
        <w:rPr>
          <w:rFonts w:hint="eastAsia"/>
        </w:rPr>
        <w:t>文件，</w:t>
      </w:r>
      <w:r>
        <w:t>使其</w:t>
      </w:r>
      <w:r>
        <w:rPr>
          <w:rFonts w:hint="eastAsia"/>
        </w:rPr>
        <w:t>配置最小化：</w:t>
      </w:r>
    </w:p>
    <w:p w:rsidR="00647017" w:rsidRDefault="00021C44" w:rsidP="00647017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5A264168" wp14:editId="1C64C853">
            <wp:extent cx="749617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17" w:rsidRDefault="000942A8" w:rsidP="00F0271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修改</w:t>
      </w:r>
      <w:r w:rsidR="00F0271C" w:rsidRPr="00F0271C">
        <w:t>solrconfig.xml</w:t>
      </w:r>
      <w:r w:rsidR="00F0271C">
        <w:rPr>
          <w:rFonts w:hint="eastAsia"/>
        </w:rPr>
        <w:t>文件，修改一些配置，大部分配置先保持默认</w:t>
      </w:r>
      <w:r w:rsidR="00817DE5">
        <w:rPr>
          <w:rFonts w:hint="eastAsia"/>
        </w:rPr>
        <w:t>：</w:t>
      </w:r>
    </w:p>
    <w:p w:rsidR="00817DE5" w:rsidRDefault="00BD6C9F" w:rsidP="00BD6C9F">
      <w:pPr>
        <w:pStyle w:val="a6"/>
        <w:numPr>
          <w:ilvl w:val="1"/>
          <w:numId w:val="21"/>
        </w:numPr>
        <w:ind w:firstLineChars="0"/>
      </w:pPr>
      <w:r>
        <w:rPr>
          <w:rFonts w:hint="eastAsia"/>
        </w:rPr>
        <w:t>将所有的</w:t>
      </w:r>
      <w:r w:rsidRPr="00BD6C9F">
        <w:t>&lt;lib</w:t>
      </w:r>
      <w:r>
        <w:rPr>
          <w:rFonts w:hint="eastAsia"/>
        </w:rPr>
        <w:t>&gt;</w:t>
      </w:r>
      <w:r>
        <w:rPr>
          <w:rFonts w:hint="eastAsia"/>
        </w:rPr>
        <w:t>标签注释掉；</w:t>
      </w:r>
    </w:p>
    <w:p w:rsidR="00CE5CD8" w:rsidRDefault="00CE5CD8" w:rsidP="00CE5CD8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4F64FE" wp14:editId="0B939F7D">
            <wp:extent cx="497205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9F" w:rsidRDefault="00740401" w:rsidP="00740401">
      <w:pPr>
        <w:pStyle w:val="a6"/>
        <w:numPr>
          <w:ilvl w:val="1"/>
          <w:numId w:val="21"/>
        </w:numPr>
        <w:ind w:firstLineChars="0"/>
      </w:pPr>
      <w:r>
        <w:rPr>
          <w:rFonts w:hint="eastAsia"/>
        </w:rPr>
        <w:t>搜索</w:t>
      </w:r>
      <w:r w:rsidRPr="00740401">
        <w:t>&lt;str name="df"&gt;text&lt;/str&gt;</w:t>
      </w:r>
      <w:r>
        <w:rPr>
          <w:rFonts w:hint="eastAsia"/>
        </w:rPr>
        <w:t>替换成</w:t>
      </w:r>
      <w:r w:rsidRPr="00740401">
        <w:t>&lt;str name="df"&gt;</w:t>
      </w:r>
      <w:r>
        <w:t>title</w:t>
      </w:r>
      <w:r w:rsidRPr="00740401">
        <w:t>&lt;/str&gt;</w:t>
      </w:r>
    </w:p>
    <w:p w:rsidR="00C27D80" w:rsidRDefault="00C27D80" w:rsidP="00C27D80">
      <w:pPr>
        <w:pStyle w:val="a6"/>
        <w:numPr>
          <w:ilvl w:val="1"/>
          <w:numId w:val="21"/>
        </w:numPr>
        <w:ind w:firstLineChars="0"/>
      </w:pPr>
      <w:r>
        <w:rPr>
          <w:rFonts w:hint="eastAsia"/>
        </w:rPr>
        <w:t>将</w:t>
      </w:r>
      <w:r w:rsidRPr="00C27D80">
        <w:t>&lt;searchComponent name="elevator" class="solr.QueryElevationComponent" &gt;</w:t>
      </w:r>
      <w:r>
        <w:rPr>
          <w:rFonts w:hint="eastAsia"/>
        </w:rPr>
        <w:t>注释掉（这个的功能类似百度的竞价排名</w:t>
      </w:r>
      <w:r>
        <w:t>）</w:t>
      </w:r>
      <w:r w:rsidR="00D65B47">
        <w:rPr>
          <w:rFonts w:hint="eastAsia"/>
        </w:rPr>
        <w:t>：</w:t>
      </w:r>
    </w:p>
    <w:p w:rsidR="00D65B47" w:rsidRDefault="00D65B47" w:rsidP="00CC5627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0059C499" wp14:editId="45E2B5D6">
            <wp:extent cx="601980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27" w:rsidRDefault="00502076" w:rsidP="00CC5627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solr</w:t>
      </w:r>
      <w:r w:rsidR="004648E6">
        <w:rPr>
          <w:rFonts w:hint="eastAsia"/>
        </w:rPr>
        <w:t>：</w:t>
      </w:r>
    </w:p>
    <w:p w:rsidR="00502076" w:rsidRDefault="00521A76" w:rsidP="00502076">
      <w:pPr>
        <w:pStyle w:val="a6"/>
        <w:ind w:left="420" w:firstLineChars="0" w:firstLine="0"/>
        <w:rPr>
          <w:rFonts w:hint="eastAsia"/>
        </w:rPr>
      </w:pPr>
      <w:r w:rsidRPr="00521A76">
        <w:t>java -Dsolr.solr.home=taotao-solr -jar start.jar</w:t>
      </w:r>
    </w:p>
    <w:sectPr w:rsidR="00502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BBB" w:rsidRDefault="00562BBB" w:rsidP="00764136">
      <w:r>
        <w:separator/>
      </w:r>
    </w:p>
  </w:endnote>
  <w:endnote w:type="continuationSeparator" w:id="0">
    <w:p w:rsidR="00562BBB" w:rsidRDefault="00562BBB" w:rsidP="0076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BBB" w:rsidRDefault="00562BBB" w:rsidP="00764136">
      <w:r>
        <w:separator/>
      </w:r>
    </w:p>
  </w:footnote>
  <w:footnote w:type="continuationSeparator" w:id="0">
    <w:p w:rsidR="00562BBB" w:rsidRDefault="00562BBB" w:rsidP="00764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3BA02337"/>
    <w:multiLevelType w:val="hybridMultilevel"/>
    <w:tmpl w:val="95BE3F4A"/>
    <w:lvl w:ilvl="0" w:tplc="36908E7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A43601"/>
    <w:multiLevelType w:val="hybridMultilevel"/>
    <w:tmpl w:val="0B587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99E6E26"/>
    <w:multiLevelType w:val="hybridMultilevel"/>
    <w:tmpl w:val="885E0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1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47"/>
    <w:rsid w:val="00021C44"/>
    <w:rsid w:val="000545F2"/>
    <w:rsid w:val="000661D8"/>
    <w:rsid w:val="000942A8"/>
    <w:rsid w:val="000B555A"/>
    <w:rsid w:val="001066F5"/>
    <w:rsid w:val="003E011D"/>
    <w:rsid w:val="004648E6"/>
    <w:rsid w:val="00502076"/>
    <w:rsid w:val="00521A76"/>
    <w:rsid w:val="00562BBB"/>
    <w:rsid w:val="005F0A5D"/>
    <w:rsid w:val="00647017"/>
    <w:rsid w:val="00655472"/>
    <w:rsid w:val="006B489A"/>
    <w:rsid w:val="006E7E47"/>
    <w:rsid w:val="007053C5"/>
    <w:rsid w:val="00740401"/>
    <w:rsid w:val="00764136"/>
    <w:rsid w:val="007B4D79"/>
    <w:rsid w:val="007E5088"/>
    <w:rsid w:val="00817DE5"/>
    <w:rsid w:val="00860BC0"/>
    <w:rsid w:val="008D0CD2"/>
    <w:rsid w:val="00944682"/>
    <w:rsid w:val="00AA1BB7"/>
    <w:rsid w:val="00B1164F"/>
    <w:rsid w:val="00B73704"/>
    <w:rsid w:val="00BD6C9F"/>
    <w:rsid w:val="00C27D80"/>
    <w:rsid w:val="00CC5627"/>
    <w:rsid w:val="00CE5CD8"/>
    <w:rsid w:val="00D264DC"/>
    <w:rsid w:val="00D42F33"/>
    <w:rsid w:val="00D65B47"/>
    <w:rsid w:val="00E24E3D"/>
    <w:rsid w:val="00F0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D1BDFB-216A-4860-A412-90B43540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764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41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4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4136"/>
    <w:rPr>
      <w:sz w:val="18"/>
      <w:szCs w:val="18"/>
    </w:rPr>
  </w:style>
  <w:style w:type="paragraph" w:styleId="a6">
    <w:name w:val="List Paragraph"/>
    <w:basedOn w:val="a"/>
    <w:uiPriority w:val="34"/>
    <w:qFormat/>
    <w:rsid w:val="000B5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32</cp:revision>
  <dcterms:created xsi:type="dcterms:W3CDTF">2014-11-11T07:04:00Z</dcterms:created>
  <dcterms:modified xsi:type="dcterms:W3CDTF">2014-11-11T07:41:00Z</dcterms:modified>
</cp:coreProperties>
</file>