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proofErr w:type="gramStart"/>
      <w:r w:rsidR="004B0CCE">
        <w:rPr>
          <w:rFonts w:hint="eastAsia"/>
          <w:b/>
          <w:bCs/>
          <w:color w:val="000000"/>
          <w:sz w:val="36"/>
          <w:u w:val="single"/>
        </w:rPr>
        <w:t xml:space="preserve">X  X  </w:t>
      </w:r>
      <w:proofErr w:type="gramEnd"/>
      <w:r w:rsidR="004B0CCE">
        <w:rPr>
          <w:rFonts w:hint="eastAsia"/>
          <w:b/>
          <w:bCs/>
          <w:color w:val="000000"/>
          <w:sz w:val="36"/>
          <w:u w:val="single"/>
        </w:rPr>
        <w:t>X</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proofErr w:type="gramStart"/>
      <w:r w:rsidR="004B0CCE">
        <w:rPr>
          <w:rFonts w:asciiTheme="minorHAnsi" w:eastAsiaTheme="minorEastAsia" w:hAnsiTheme="minorHAnsi" w:cstheme="minorBidi" w:hint="eastAsia"/>
          <w:b/>
          <w:bCs/>
          <w:color w:val="000000"/>
          <w:sz w:val="32"/>
          <w:szCs w:val="22"/>
          <w:u w:val="thick"/>
        </w:rPr>
        <w:t xml:space="preserve">X   X   </w:t>
      </w:r>
      <w:proofErr w:type="gramEnd"/>
      <w:r w:rsidR="004B0CCE">
        <w:rPr>
          <w:rFonts w:asciiTheme="minorHAnsi" w:eastAsiaTheme="minorEastAsia" w:hAnsiTheme="minorHAnsi" w:cstheme="minorBidi" w:hint="eastAsia"/>
          <w:b/>
          <w:bCs/>
          <w:color w:val="000000"/>
          <w:sz w:val="32"/>
          <w:szCs w:val="22"/>
          <w:u w:val="thick"/>
        </w:rPr>
        <w:t>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rFonts w:hint="eastAsia"/>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Default="00DC0368" w:rsidP="002F56B6">
      <w:pPr>
        <w:rPr>
          <w:rFonts w:eastAsia="楷体_GB2312"/>
          <w:b/>
          <w:bCs/>
          <w:color w:val="000000"/>
          <w:sz w:val="32"/>
          <w:u w:val="single"/>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161E22" w:rsidRPr="002F56B6" w:rsidRDefault="00161E22" w:rsidP="002F56B6">
      <w:pPr>
        <w:rPr>
          <w:rFonts w:eastAsia="楷体_GB2312"/>
          <w:b/>
          <w:bCs/>
          <w:color w:val="000000"/>
          <w:sz w:val="32"/>
        </w:rPr>
      </w:pP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673144">
        <w:rPr>
          <w:rFonts w:hint="eastAsia"/>
        </w:rPr>
        <w:t>直方图均衡化的操作，其作用</w:t>
      </w:r>
      <w:r w:rsidR="00673144" w:rsidRPr="00673144">
        <w:rPr>
          <w:rFonts w:hint="eastAsia"/>
        </w:rPr>
        <w:t>对图像进行非线性拉伸，重新分配图像灰度值，扩展</w:t>
      </w:r>
      <w:r w:rsidR="00673144" w:rsidRPr="00673144">
        <w:t>像素个数多的灰度级，压缩像素个数少的灰度级，</w:t>
      </w:r>
      <w:r w:rsidR="00A511AF" w:rsidRPr="00673144">
        <w:t>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proofErr w:type="gramStart"/>
      <w:r w:rsidR="00863D7F">
        <w:rPr>
          <w:rFonts w:hint="eastAsia"/>
        </w:rPr>
        <w:t>库实现</w:t>
      </w:r>
      <w:proofErr w:type="gramEnd"/>
      <w:r w:rsidR="00863D7F">
        <w:rPr>
          <w:rFonts w:hint="eastAsia"/>
        </w:rPr>
        <w:t>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feature extraction algorithm is introduced. The feature extraction of face region can 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w:t>
      </w:r>
      <w:r w:rsidRPr="008D00D1">
        <w:lastRenderedPageBreak/>
        <w:t>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 + + 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A2C97">
          <w:rPr>
            <w:noProof/>
            <w:webHidden/>
          </w:rPr>
          <w:t>I</w:t>
        </w:r>
        <w:r w:rsidR="007A2C97">
          <w:rPr>
            <w:noProof/>
            <w:webHidden/>
          </w:rPr>
          <w:fldChar w:fldCharType="end"/>
        </w:r>
      </w:hyperlink>
    </w:p>
    <w:p w:rsidR="007A2C97" w:rsidRDefault="00161E22"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A2C97">
          <w:rPr>
            <w:noProof/>
            <w:webHidden/>
          </w:rPr>
          <w:t>V</w:t>
        </w:r>
        <w:r w:rsidR="007A2C97">
          <w:rPr>
            <w:noProof/>
            <w:webHidden/>
          </w:rPr>
          <w:fldChar w:fldCharType="end"/>
        </w:r>
      </w:hyperlink>
    </w:p>
    <w:p w:rsidR="007A2C97" w:rsidRDefault="00161E22">
      <w:pPr>
        <w:pStyle w:val="10"/>
        <w:tabs>
          <w:tab w:val="left" w:pos="440"/>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rPr>
          <w:t>1</w:t>
        </w:r>
        <w:r w:rsidR="007A2C97" w:rsidRPr="007A2C97">
          <w:rPr>
            <w:rStyle w:val="1Char"/>
          </w:rPr>
          <w:tab/>
        </w:r>
        <w:r w:rsidR="007A2C97" w:rsidRPr="007A2C97">
          <w:rPr>
            <w:rStyle w:val="1Char"/>
            <w:rFonts w:hint="eastAsia"/>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41" w:history="1">
        <w:r w:rsidR="007A2C97" w:rsidRPr="00176872">
          <w:rPr>
            <w:rStyle w:val="ac"/>
          </w:rPr>
          <w:t xml:space="preserve">1.1  </w:t>
        </w:r>
        <w:r w:rsidR="007A2C97" w:rsidRPr="00176872">
          <w:rPr>
            <w:rStyle w:val="ac"/>
            <w:rFonts w:hint="eastAsia"/>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Pr="00176872" w:rsidRDefault="00161E22">
      <w:pPr>
        <w:pStyle w:val="20"/>
        <w:tabs>
          <w:tab w:val="right" w:leader="dot" w:pos="8210"/>
        </w:tabs>
        <w:rPr>
          <w:rStyle w:val="ac"/>
        </w:rPr>
      </w:pPr>
      <w:hyperlink w:anchor="_Toc511404042" w:history="1">
        <w:r w:rsidR="007A2C97" w:rsidRPr="00176872">
          <w:rPr>
            <w:rStyle w:val="ac"/>
          </w:rPr>
          <w:t xml:space="preserve">1.2  </w:t>
        </w:r>
        <w:r w:rsidR="007A2C97" w:rsidRPr="00176872">
          <w:rPr>
            <w:rStyle w:val="ac"/>
            <w:rFonts w:hint="eastAsia"/>
          </w:rPr>
          <w:t>国内外研究现状</w:t>
        </w:r>
        <w:r w:rsidR="007A2C97" w:rsidRPr="00176872">
          <w:rPr>
            <w:rStyle w:val="ac"/>
            <w:webHidden/>
          </w:rPr>
          <w:tab/>
        </w:r>
        <w:r w:rsidR="007A2C97" w:rsidRPr="00176872">
          <w:rPr>
            <w:rStyle w:val="ac"/>
            <w:webHidden/>
          </w:rPr>
          <w:fldChar w:fldCharType="begin"/>
        </w:r>
        <w:r w:rsidR="007A2C97" w:rsidRPr="00176872">
          <w:rPr>
            <w:rStyle w:val="ac"/>
            <w:webHidden/>
          </w:rPr>
          <w:instrText xml:space="preserve"> PAGEREF _Toc511404042 \h </w:instrText>
        </w:r>
        <w:r w:rsidR="007A2C97" w:rsidRPr="00176872">
          <w:rPr>
            <w:rStyle w:val="ac"/>
            <w:webHidden/>
          </w:rPr>
        </w:r>
        <w:r w:rsidR="007A2C97" w:rsidRPr="00176872">
          <w:rPr>
            <w:rStyle w:val="ac"/>
            <w:webHidden/>
          </w:rPr>
          <w:fldChar w:fldCharType="separate"/>
        </w:r>
        <w:r w:rsidR="007A2C97" w:rsidRPr="00176872">
          <w:rPr>
            <w:rStyle w:val="ac"/>
            <w:webHidden/>
          </w:rPr>
          <w:t>3</w:t>
        </w:r>
        <w:r w:rsidR="007A2C97" w:rsidRPr="00176872">
          <w:rPr>
            <w:rStyle w:val="ac"/>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43" w:history="1">
        <w:r w:rsidR="007A2C97" w:rsidRPr="00176872">
          <w:rPr>
            <w:rStyle w:val="ac"/>
          </w:rPr>
          <w:t xml:space="preserve">1.3  </w:t>
        </w:r>
        <w:r w:rsidR="007A2C97" w:rsidRPr="00176872">
          <w:rPr>
            <w:rStyle w:val="ac"/>
            <w:rFonts w:hint="eastAsia"/>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A2C97">
          <w:rPr>
            <w:noProof/>
            <w:webHidden/>
          </w:rPr>
          <w:t>6</w:t>
        </w:r>
        <w:r w:rsidR="007A2C97">
          <w:rPr>
            <w:noProof/>
            <w:webHidden/>
          </w:rPr>
          <w:fldChar w:fldCharType="end"/>
        </w:r>
      </w:hyperlink>
    </w:p>
    <w:p w:rsidR="007A2C97" w:rsidRDefault="00161E22">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rPr>
          <w:t>2</w:t>
        </w:r>
        <w:r w:rsidR="007A2C97" w:rsidRPr="007A2C97">
          <w:rPr>
            <w:rStyle w:val="1Char"/>
            <w:rFonts w:hint="eastAsia"/>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45" w:history="1">
        <w:r w:rsidR="007A2C97" w:rsidRPr="00176872">
          <w:rPr>
            <w:rStyle w:val="ac"/>
          </w:rPr>
          <w:t xml:space="preserve">2.1  </w:t>
        </w:r>
        <w:r w:rsidR="007A2C97" w:rsidRPr="00176872">
          <w:rPr>
            <w:rStyle w:val="ac"/>
            <w:rFonts w:hint="eastAsia"/>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46" w:history="1">
        <w:r w:rsidR="007A2C97" w:rsidRPr="00176872">
          <w:rPr>
            <w:rStyle w:val="ac"/>
          </w:rPr>
          <w:t xml:space="preserve">2.2  </w:t>
        </w:r>
        <w:r w:rsidR="007A2C97" w:rsidRPr="00176872">
          <w:rPr>
            <w:rStyle w:val="ac"/>
            <w:rFonts w:hint="eastAsia"/>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A2C97">
          <w:rPr>
            <w:noProof/>
            <w:webHidden/>
          </w:rPr>
          <w:t>11</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47" w:history="1">
        <w:r w:rsidR="007A2C97" w:rsidRPr="00176872">
          <w:rPr>
            <w:rStyle w:val="ac"/>
          </w:rPr>
          <w:t xml:space="preserve">2.3  </w:t>
        </w:r>
        <w:r w:rsidR="007A2C97" w:rsidRPr="00176872">
          <w:rPr>
            <w:rStyle w:val="ac"/>
            <w:rFonts w:hint="eastAsia"/>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A2C97">
          <w:rPr>
            <w:noProof/>
            <w:webHidden/>
          </w:rPr>
          <w:t>13</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48" w:history="1">
        <w:r w:rsidR="007A2C97" w:rsidRPr="00176872">
          <w:rPr>
            <w:rStyle w:val="ac"/>
          </w:rPr>
          <w:t xml:space="preserve">2.4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A2C97">
          <w:rPr>
            <w:noProof/>
            <w:webHidden/>
          </w:rPr>
          <w:t>15</w:t>
        </w:r>
        <w:r w:rsidR="007A2C97">
          <w:rPr>
            <w:noProof/>
            <w:webHidden/>
          </w:rPr>
          <w:fldChar w:fldCharType="end"/>
        </w:r>
      </w:hyperlink>
    </w:p>
    <w:p w:rsidR="007A2C97" w:rsidRDefault="00161E22">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rPr>
          <w:t>3</w:t>
        </w:r>
        <w:r w:rsidR="007A2C97" w:rsidRPr="007A2C97">
          <w:rPr>
            <w:rStyle w:val="1Char"/>
            <w:rFonts w:hint="eastAsia"/>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rPr>
          <w:t>3.1</w:t>
        </w:r>
        <w:r w:rsidR="007A2C97" w:rsidRPr="00176872">
          <w:rPr>
            <w:rStyle w:val="ac"/>
            <w:rFonts w:hint="eastAsia"/>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rPr>
          <w:t>3.2</w:t>
        </w:r>
        <w:r w:rsidR="007A2C97" w:rsidRPr="00176872">
          <w:rPr>
            <w:rStyle w:val="ac"/>
            <w:rFonts w:hint="eastAsia"/>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A2C97">
          <w:rPr>
            <w:noProof/>
            <w:webHidden/>
          </w:rPr>
          <w:t>21</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52" w:history="1">
        <w:r w:rsidR="007A2C97" w:rsidRPr="00176872">
          <w:rPr>
            <w:rStyle w:val="ac"/>
          </w:rPr>
          <w:t xml:space="preserve">3.3 </w:t>
        </w:r>
        <w:r w:rsidR="007A2C97" w:rsidRPr="00176872">
          <w:rPr>
            <w:rStyle w:val="ac"/>
            <w:rFonts w:hint="eastAsia"/>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A2C97">
          <w:rPr>
            <w:noProof/>
            <w:webHidden/>
          </w:rPr>
          <w:t>22</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53" w:history="1">
        <w:r w:rsidR="007A2C97" w:rsidRPr="00176872">
          <w:rPr>
            <w:rStyle w:val="ac"/>
          </w:rPr>
          <w:t xml:space="preserve">3.4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A2C97">
          <w:rPr>
            <w:noProof/>
            <w:webHidden/>
          </w:rPr>
          <w:t>30</w:t>
        </w:r>
        <w:r w:rsidR="007A2C97">
          <w:rPr>
            <w:noProof/>
            <w:webHidden/>
          </w:rPr>
          <w:fldChar w:fldCharType="end"/>
        </w:r>
      </w:hyperlink>
    </w:p>
    <w:p w:rsidR="007A2C97" w:rsidRDefault="00161E22">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rPr>
          <w:t>4 Android</w:t>
        </w:r>
        <w:r w:rsidR="007A2C97" w:rsidRPr="007A2C97">
          <w:rPr>
            <w:rStyle w:val="1Char"/>
            <w:rFonts w:hint="eastAsia"/>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rPr>
          <w:t>4.1 Android</w:t>
        </w:r>
        <w:r w:rsidR="007A2C97" w:rsidRPr="00176872">
          <w:rPr>
            <w:rStyle w:val="ac"/>
            <w:rFonts w:hint="eastAsia"/>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rPr>
          <w:t>4.2 Android</w:t>
        </w:r>
        <w:r w:rsidR="007A2C97" w:rsidRPr="00176872">
          <w:rPr>
            <w:rStyle w:val="ac"/>
            <w:rFonts w:hint="eastAsia"/>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A2C97">
          <w:rPr>
            <w:noProof/>
            <w:webHidden/>
          </w:rPr>
          <w:t>32</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rPr>
          <w:t>4.3 Android</w:t>
        </w:r>
        <w:r w:rsidR="007A2C97" w:rsidRPr="00176872">
          <w:rPr>
            <w:rStyle w:val="ac"/>
            <w:rFonts w:hint="eastAsia"/>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A2C97">
          <w:rPr>
            <w:noProof/>
            <w:webHidden/>
          </w:rPr>
          <w:t>34</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58" w:history="1">
        <w:r w:rsidR="007A2C97" w:rsidRPr="00176872">
          <w:rPr>
            <w:rStyle w:val="ac"/>
          </w:rPr>
          <w:t xml:space="preserve">4.4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A2C97">
          <w:rPr>
            <w:noProof/>
            <w:webHidden/>
          </w:rPr>
          <w:t>39</w:t>
        </w:r>
        <w:r w:rsidR="007A2C97">
          <w:rPr>
            <w:noProof/>
            <w:webHidden/>
          </w:rPr>
          <w:fldChar w:fldCharType="end"/>
        </w:r>
      </w:hyperlink>
    </w:p>
    <w:p w:rsidR="007A2C97" w:rsidRDefault="00161E22">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rPr>
          <w:t xml:space="preserve">5 </w:t>
        </w:r>
        <w:r w:rsidR="007A2C97" w:rsidRPr="007A2C97">
          <w:rPr>
            <w:rStyle w:val="1Char"/>
            <w:rFonts w:hint="eastAsia"/>
          </w:rPr>
          <w:t>基于</w:t>
        </w:r>
        <w:r w:rsidR="007A2C97" w:rsidRPr="007A2C97">
          <w:rPr>
            <w:rStyle w:val="1Char"/>
          </w:rPr>
          <w:t>Android</w:t>
        </w:r>
        <w:r w:rsidR="007A2C97" w:rsidRPr="007A2C97">
          <w:rPr>
            <w:rStyle w:val="1Char"/>
            <w:rFonts w:hint="eastAsia"/>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60" w:history="1">
        <w:r w:rsidR="007A2C97" w:rsidRPr="00176872">
          <w:rPr>
            <w:rStyle w:val="ac"/>
          </w:rPr>
          <w:t xml:space="preserve">5.1 </w:t>
        </w:r>
        <w:r w:rsidR="007A2C97" w:rsidRPr="00176872">
          <w:rPr>
            <w:rStyle w:val="ac"/>
            <w:rFonts w:hint="eastAsia"/>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61" w:history="1">
        <w:r w:rsidR="007A2C97" w:rsidRPr="00176872">
          <w:rPr>
            <w:rStyle w:val="ac"/>
          </w:rPr>
          <w:t xml:space="preserve">5.2 </w:t>
        </w:r>
        <w:r w:rsidR="007A2C97" w:rsidRPr="00176872">
          <w:rPr>
            <w:rStyle w:val="ac"/>
            <w:rFonts w:hint="eastAsia"/>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62" w:history="1">
        <w:r w:rsidR="007A2C97" w:rsidRPr="00176872">
          <w:rPr>
            <w:rStyle w:val="ac"/>
          </w:rPr>
          <w:t xml:space="preserve">5.4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A2C97">
          <w:rPr>
            <w:noProof/>
            <w:webHidden/>
          </w:rPr>
          <w:t>44</w:t>
        </w:r>
        <w:r w:rsidR="007A2C97">
          <w:rPr>
            <w:noProof/>
            <w:webHidden/>
          </w:rPr>
          <w:fldChar w:fldCharType="end"/>
        </w:r>
      </w:hyperlink>
    </w:p>
    <w:p w:rsidR="007A2C97" w:rsidRDefault="00161E22">
      <w:pPr>
        <w:pStyle w:val="10"/>
        <w:tabs>
          <w:tab w:val="right" w:leader="dot" w:pos="8210"/>
        </w:tabs>
        <w:rPr>
          <w:rFonts w:asciiTheme="minorHAnsi" w:eastAsiaTheme="minorEastAsia" w:hAnsiTheme="minorHAnsi" w:cstheme="minorBidi"/>
          <w:noProof/>
          <w:kern w:val="2"/>
          <w:sz w:val="21"/>
        </w:rPr>
      </w:pPr>
      <w:hyperlink w:anchor="_Toc511404063" w:history="1">
        <w:r w:rsidR="007A2C97" w:rsidRPr="007A2C97">
          <w:rPr>
            <w:rStyle w:val="1Char"/>
          </w:rPr>
          <w:t xml:space="preserve">6  </w:t>
        </w:r>
        <w:r w:rsidR="007A2C97" w:rsidRPr="007A2C97">
          <w:rPr>
            <w:rStyle w:val="1Char"/>
            <w:rFonts w:hint="eastAsia"/>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rPr>
          <w:t xml:space="preserve">6.1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161E22">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rPr>
          <w:t>6.2</w:t>
        </w:r>
        <w:r w:rsidR="007A2C97" w:rsidRPr="00176872">
          <w:rPr>
            <w:rStyle w:val="ac"/>
            <w:rFonts w:hint="eastAsia"/>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A2C97">
          <w:rPr>
            <w:noProof/>
            <w:webHidden/>
          </w:rPr>
          <w:t>46</w:t>
        </w:r>
        <w:r w:rsidR="007A2C97">
          <w:rPr>
            <w:noProof/>
            <w:webHidden/>
          </w:rPr>
          <w:fldChar w:fldCharType="end"/>
        </w:r>
      </w:hyperlink>
    </w:p>
    <w:p w:rsidR="007A2C97" w:rsidRDefault="00161E22">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A2C97">
          <w:rPr>
            <w:noProof/>
            <w:webHidden/>
          </w:rPr>
          <w:t>47</w:t>
        </w:r>
        <w:r w:rsidR="007A2C97">
          <w:rPr>
            <w:noProof/>
            <w:webHidden/>
          </w:rPr>
          <w:fldChar w:fldCharType="end"/>
        </w:r>
      </w:hyperlink>
    </w:p>
    <w:p w:rsidR="007A2C97" w:rsidRDefault="00161E22">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A2C97">
          <w:rPr>
            <w:noProof/>
            <w:webHidden/>
          </w:rPr>
          <w:t>51</w:t>
        </w:r>
        <w:r w:rsidR="007A2C97">
          <w:rPr>
            <w:noProof/>
            <w:webHidden/>
          </w:rPr>
          <w:fldChar w:fldCharType="end"/>
        </w:r>
      </w:hyperlink>
    </w:p>
    <w:p w:rsidR="007A2C97" w:rsidRDefault="00161E22">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A2C97">
          <w:rPr>
            <w:noProof/>
            <w:webHidden/>
          </w:rPr>
          <w:t>52</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161E22"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161E22"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161E22"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161E22"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161E22"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161E22"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161E22"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60" w:history="1">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161E22" w:rsidP="00240FD5">
      <w:pPr>
        <w:pStyle w:val="10"/>
        <w:tabs>
          <w:tab w:val="right" w:leader="dot" w:pos="8210"/>
        </w:tabs>
        <w:rPr>
          <w:rFonts w:ascii="Times New Roman" w:eastAsiaTheme="minorEastAsia" w:hAnsi="Times New Roman"/>
          <w:noProof/>
          <w:kern w:val="2"/>
          <w:sz w:val="21"/>
        </w:rPr>
      </w:pPr>
      <w:hyperlink w:anchor="_Toc510967161" w:history="1">
        <w:bookmarkStart w:id="29" w:name="_Toc511404034"/>
        <w:r w:rsidR="00240FD5" w:rsidRPr="004B0CCE">
          <w:rPr>
            <w:rStyle w:val="Char2"/>
            <w:rFonts w:ascii="Times New Roman" w:eastAsia="宋体" w:hAnsi="Times New Roman" w:cs="Times New Roman"/>
          </w:rPr>
          <w:t>6 Summary and outlook</w:t>
        </w:r>
        <w:bookmarkEnd w:id="29"/>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161E22" w:rsidP="00240FD5">
      <w:pPr>
        <w:pStyle w:val="20"/>
        <w:tabs>
          <w:tab w:val="right" w:leader="dot" w:pos="8210"/>
        </w:tabs>
        <w:rPr>
          <w:rFonts w:ascii="Times New Roman" w:eastAsiaTheme="minorEastAsia" w:hAnsi="Times New Roman"/>
          <w:noProof/>
          <w:kern w:val="2"/>
          <w:sz w:val="21"/>
        </w:rPr>
      </w:pPr>
      <w:hyperlink w:anchor="_Toc510967162" w:history="1">
        <w:bookmarkStart w:id="30" w:name="_Toc511404035"/>
        <w:r w:rsidR="00240FD5" w:rsidRPr="004B0CCE">
          <w:rPr>
            <w:rStyle w:val="Char5"/>
            <w:rFonts w:ascii="Times New Roman" w:eastAsia="宋体" w:hAnsi="Times New Roman" w:cs="Times New Roman"/>
          </w:rPr>
          <w:t>6.1 Chapter summary</w:t>
        </w:r>
        <w:bookmarkEnd w:id="30"/>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161E22" w:rsidP="00240FD5">
      <w:pPr>
        <w:pStyle w:val="20"/>
        <w:tabs>
          <w:tab w:val="right" w:leader="dot" w:pos="8210"/>
        </w:tabs>
        <w:rPr>
          <w:rFonts w:ascii="Times New Roman" w:hAnsi="Times New Roman"/>
          <w:noProof/>
        </w:rPr>
      </w:pPr>
      <w:hyperlink w:anchor="_Toc510967163" w:history="1">
        <w:bookmarkStart w:id="31"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1"/>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161E22"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161E22"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161E22"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32" w:name="_Toc511404040"/>
      <w:r w:rsidRPr="00C12B3E">
        <w:rPr>
          <w:rFonts w:hint="eastAsia"/>
        </w:rPr>
        <w:lastRenderedPageBreak/>
        <w:t>绪论</w:t>
      </w:r>
      <w:bookmarkEnd w:id="32"/>
    </w:p>
    <w:p w:rsidR="006760B3" w:rsidRPr="00470E09" w:rsidRDefault="006760B3" w:rsidP="00470E09">
      <w:pPr>
        <w:pStyle w:val="2"/>
        <w:rPr>
          <w:rStyle w:val="af1"/>
          <w:b/>
          <w:iCs w:val="0"/>
          <w:color w:val="auto"/>
        </w:rPr>
      </w:pPr>
      <w:bookmarkStart w:id="33"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3"/>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w:t>
      </w:r>
      <w:proofErr w:type="gramStart"/>
      <w:r>
        <w:rPr>
          <w:rFonts w:hint="eastAsia"/>
        </w:rPr>
        <w:t>不</w:t>
      </w:r>
      <w:proofErr w:type="gramEnd"/>
      <w:r>
        <w:rPr>
          <w:rFonts w:hint="eastAsia"/>
        </w:rPr>
        <w:t>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w:t>
      </w:r>
      <w:r w:rsidRPr="009454F1">
        <w:rPr>
          <w:rFonts w:hint="eastAsia"/>
        </w:rPr>
        <w:t>生物特征识别技术在近几年中得到了飞速的发展。</w:t>
      </w:r>
      <w:r w:rsidR="00DD727E" w:rsidRPr="009454F1">
        <w:rPr>
          <w:rFonts w:hint="eastAsia"/>
        </w:rPr>
        <w:t>生物特征</w:t>
      </w:r>
      <w:r w:rsidR="00DD727E" w:rsidRPr="00DD727E">
        <w:rPr>
          <w:rFonts w:hint="eastAsia"/>
        </w:rPr>
        <w:t>具备高度的稳定性、安全性、唯一性</w:t>
      </w:r>
      <w:r w:rsidR="00DD727E">
        <w:rPr>
          <w:rFonts w:hint="eastAsia"/>
        </w:rPr>
        <w:t>，</w:t>
      </w:r>
      <w:r w:rsidR="00DD727E" w:rsidRPr="009454F1">
        <w:rPr>
          <w:rFonts w:hint="eastAsia"/>
        </w:rPr>
        <w:t>成为了身份验证的最理想依据，备受广大学者们的关注和研究。与其他识别方法相比，人脸识别由于具有</w:t>
      </w:r>
      <w:r w:rsidR="00DD727E" w:rsidRPr="00DD727E">
        <w:rPr>
          <w:rFonts w:hint="eastAsia"/>
        </w:rPr>
        <w:t>其特有的优势。</w:t>
      </w:r>
      <w:r w:rsidR="009454F1">
        <w:rPr>
          <w:rFonts w:hint="eastAsia"/>
        </w:rPr>
        <w:t>在人脸识别过程中，计算机通过观察人脸，学习到一些区分性的特征，通过比较后，确认个体的身份。这种识别方式和人类识别身份时使用的特征类似。</w:t>
      </w:r>
      <w:r w:rsidR="00DD727E" w:rsidRPr="00DD727E">
        <w:rPr>
          <w:rFonts w:hint="eastAsia"/>
        </w:rPr>
        <w:t>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D727E" w:rsidRPr="00DD727E">
        <w:rPr>
          <w:rFonts w:hint="eastAsia"/>
        </w:rPr>
        <w:t>。与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0D11E3" w:rsidP="000D11E3">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12" w:tgtFrame="_blank" w:history="1">
        <w:r>
          <w:rPr>
            <w:rStyle w:val="a8"/>
            <w:rFonts w:ascii="Arial" w:hAnsi="Arial" w:cs="Arial"/>
            <w:color w:val="272A30"/>
            <w:bdr w:val="none" w:sz="0" w:space="0" w:color="auto" w:frame="1"/>
            <w:shd w:val="clear" w:color="auto" w:fill="FFFFFF"/>
          </w:rPr>
          <w:t>Android</w:t>
        </w:r>
      </w:hyperlink>
      <w:proofErr w:type="gramStart"/>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w:t>
      </w:r>
      <w:r w:rsidRPr="0004406A">
        <w:rPr>
          <w:rFonts w:ascii="Arial" w:hAnsi="Arial" w:cs="Arial" w:hint="eastAsia"/>
          <w:shd w:val="clear" w:color="auto" w:fill="FFFFFF"/>
        </w:rPr>
        <w:lastRenderedPageBreak/>
        <w:t>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w:t>
      </w:r>
      <w:proofErr w:type="gramStart"/>
      <w:r>
        <w:rPr>
          <w:rFonts w:hint="eastAsia"/>
        </w:rPr>
        <w:t>微信支付</w:t>
      </w:r>
      <w:proofErr w:type="gramEnd"/>
      <w:r>
        <w:rPr>
          <w:rFonts w:hint="eastAsia"/>
        </w:rPr>
        <w:t>、滴滴打车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光照与阴影的干扰一直是影响人脸识别效果的难题；</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color w:val="FF0000"/>
          <w:szCs w:val="24"/>
        </w:rPr>
      </w:pPr>
    </w:p>
    <w:p w:rsidR="00577126" w:rsidRPr="00470E09" w:rsidRDefault="00241F20" w:rsidP="00470E09">
      <w:pPr>
        <w:pStyle w:val="2"/>
      </w:pPr>
      <w:bookmarkStart w:id="34" w:name="_Toc511404042"/>
      <w:r w:rsidRPr="00470E09">
        <w:lastRenderedPageBreak/>
        <w:t xml:space="preserve">1.2  </w:t>
      </w:r>
      <w:r w:rsidR="00092A09" w:rsidRPr="00470E09">
        <w:rPr>
          <w:rFonts w:hint="eastAsia"/>
        </w:rPr>
        <w:t>国内外研究现状</w:t>
      </w:r>
      <w:bookmarkEnd w:id="34"/>
    </w:p>
    <w:p w:rsidR="00C10067" w:rsidRDefault="00504A24" w:rsidP="009E12A1">
      <w:pPr>
        <w:ind w:firstLine="425"/>
      </w:pPr>
      <w:r>
        <w:t>Galton</w:t>
      </w:r>
      <w:r w:rsidRPr="002F2AD0">
        <w:rPr>
          <w:rFonts w:hint="eastAsia"/>
          <w:color w:val="FF0000"/>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Pr="002F2AD0">
        <w:rPr>
          <w:rFonts w:hint="eastAsia"/>
          <w:color w:val="FF0000"/>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Pr="002F2AD0">
        <w:rPr>
          <w:rFonts w:hint="eastAsia"/>
          <w:color w:val="FF0000"/>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C10067" w:rsidRPr="002F2AD0">
        <w:rPr>
          <w:rFonts w:hint="eastAsia"/>
          <w:color w:val="FF0000"/>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C10067" w:rsidRPr="002F2AD0">
        <w:rPr>
          <w:rFonts w:hint="eastAsia"/>
          <w:color w:val="FF0000"/>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w:t>
      </w:r>
      <w:proofErr w:type="gramStart"/>
      <w:r w:rsidR="0095096A">
        <w:t>类哈尔特征</w:t>
      </w:r>
      <w:proofErr w:type="gramEnd"/>
      <w:r w:rsidR="0095096A">
        <w:rPr>
          <w:rFonts w:hint="eastAsia"/>
        </w:rPr>
        <w:t>(</w:t>
      </w:r>
      <w:r w:rsidR="0095096A">
        <w:t>Haar-like</w:t>
      </w:r>
      <w:r w:rsidR="0095096A">
        <w:rPr>
          <w:rFonts w:hint="eastAsia"/>
        </w:rPr>
        <w:t>)</w:t>
      </w:r>
      <w:r w:rsidR="0095096A">
        <w:t>的人脸检测算法就是以大量数据计算出的复杂模型</w:t>
      </w:r>
      <w:r w:rsidR="0095096A" w:rsidRPr="002F2AD0">
        <w:rPr>
          <w:rFonts w:hint="eastAsia"/>
          <w:color w:val="FF0000"/>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9E12A1" w:rsidRPr="002F2AD0">
        <w:rPr>
          <w:rFonts w:hint="eastAsia"/>
          <w:color w:val="FF0000"/>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635FBD">
        <w:rPr>
          <w:rFonts w:hint="eastAsia"/>
        </w:rPr>
        <w:t>。</w:t>
      </w:r>
    </w:p>
    <w:p w:rsidR="00635FBD" w:rsidRPr="009E12A1" w:rsidRDefault="00635FBD" w:rsidP="00C10067">
      <w:pPr>
        <w:ind w:firstLine="425"/>
      </w:pPr>
      <w:r>
        <w:t>虽然人脸识别技术最早源于美国</w:t>
      </w:r>
      <w:r>
        <w:rPr>
          <w:rFonts w:hint="eastAsia"/>
        </w:rPr>
        <w:t>，</w:t>
      </w:r>
      <w:r>
        <w:t>我国研究该技术的时间较短</w:t>
      </w:r>
      <w:r>
        <w:rPr>
          <w:rFonts w:hint="eastAsia"/>
        </w:rPr>
        <w:t>，</w:t>
      </w:r>
      <w:r>
        <w:t>但是经过</w:t>
      </w:r>
      <w:r>
        <w:lastRenderedPageBreak/>
        <w:t>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年，公安系统就应用人脸识别技术来识别罪犯，这一举措得到了国家的大力支持。现如今，人脸识别被应用在铁路安防、智能城市建设、公司考勤</w:t>
      </w:r>
      <w:r w:rsidR="00D91FF4">
        <w:rPr>
          <w:rFonts w:hint="eastAsia"/>
        </w:rPr>
        <w:t>、门</w:t>
      </w:r>
      <w:proofErr w:type="gramStart"/>
      <w:r w:rsidR="00D91FF4">
        <w:rPr>
          <w:rFonts w:hint="eastAsia"/>
        </w:rPr>
        <w:t>店支付</w:t>
      </w:r>
      <w:proofErr w:type="gramEnd"/>
      <w:r w:rsidR="00D91FF4">
        <w:rPr>
          <w:rFonts w:hint="eastAsia"/>
        </w:rPr>
        <w:t>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w:t>
      </w:r>
      <w:proofErr w:type="gramStart"/>
      <w:r w:rsidR="001228C2" w:rsidRPr="001228C2">
        <w:rPr>
          <w:rFonts w:hint="eastAsia"/>
        </w:rPr>
        <w:t>科大讯飞</w:t>
      </w:r>
      <w:r w:rsidR="009C2D76" w:rsidRPr="001228C2">
        <w:rPr>
          <w:rFonts w:hint="eastAsia"/>
        </w:rPr>
        <w:t>等</w:t>
      </w:r>
      <w:proofErr w:type="gramEnd"/>
      <w:r w:rsidR="009C2D76" w:rsidRPr="001228C2">
        <w:rPr>
          <w:rFonts w:hint="eastAsia"/>
        </w:rPr>
        <w:t>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5" w:name="_Toc511404043"/>
      <w:r w:rsidRPr="00470E09">
        <w:rPr>
          <w:iCs/>
        </w:rPr>
        <w:t xml:space="preserve">1.3  </w:t>
      </w:r>
      <w:r w:rsidR="005D3BD9" w:rsidRPr="00470E09">
        <w:rPr>
          <w:rFonts w:hint="eastAsia"/>
          <w:iCs/>
        </w:rPr>
        <w:t>本文主要研究内容与组织结构</w:t>
      </w:r>
      <w:bookmarkEnd w:id="35"/>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673144">
        <w:rPr>
          <w:rFonts w:hint="eastAsia"/>
        </w:rPr>
        <w:t>直方图均衡化的操作，其作用</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w:t>
      </w:r>
      <w:r>
        <w:rPr>
          <w:rFonts w:hint="eastAsia"/>
        </w:rPr>
        <w:lastRenderedPageBreak/>
        <w:t>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D609A4" w:rsidRPr="005A6993" w:rsidRDefault="00D609A4" w:rsidP="005A6993">
      <w:pPr>
        <w:ind w:firstLine="425"/>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proofErr w:type="gramStart"/>
      <w:r>
        <w:rPr>
          <w:rFonts w:hint="eastAsia"/>
        </w:rPr>
        <w:t>库实现</w:t>
      </w:r>
      <w:proofErr w:type="gramEnd"/>
      <w:r>
        <w:rPr>
          <w:rFonts w:hint="eastAsia"/>
        </w:rPr>
        <w:t>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w:t>
      </w:r>
      <w:r w:rsidRPr="00F817C1">
        <w:rPr>
          <w:rFonts w:hint="eastAsia"/>
        </w:rPr>
        <w:t>方法</w:t>
      </w:r>
      <w:r w:rsidR="006B44C1" w:rsidRPr="00F817C1">
        <w:rPr>
          <w:rFonts w:hint="eastAsia"/>
        </w:rPr>
        <w:t>和原理</w:t>
      </w:r>
      <w:r w:rsidRPr="00F817C1">
        <w:rPr>
          <w:rFonts w:hint="eastAsia"/>
        </w:rPr>
        <w:t>进行了详细的</w:t>
      </w:r>
      <w:r w:rsidR="006B44C1" w:rsidRPr="00F817C1">
        <w:rPr>
          <w:rFonts w:hint="eastAsia"/>
        </w:rPr>
        <w:t>介绍</w:t>
      </w:r>
      <w:r w:rsidR="004B1D97" w:rsidRPr="00F817C1">
        <w:rPr>
          <w:rFonts w:hint="eastAsia"/>
        </w:rPr>
        <w:t>，其作用</w:t>
      </w:r>
      <w:r w:rsidR="004B1D97" w:rsidRPr="00F817C1">
        <w:t>是</w:t>
      </w:r>
      <w:r w:rsidR="00F817C1" w:rsidRPr="00F817C1">
        <w:rPr>
          <w:rFonts w:hint="eastAsia"/>
        </w:rPr>
        <w:t>对图像进行非线性</w:t>
      </w:r>
      <w:r w:rsidR="00F817C1" w:rsidRPr="00673144">
        <w:rPr>
          <w:rFonts w:hint="eastAsia"/>
        </w:rPr>
        <w:t>拉伸，重新分配图像灰度值，扩展</w:t>
      </w:r>
      <w:r w:rsidR="00F817C1" w:rsidRPr="00673144">
        <w:t>像素个数多的灰度级，压缩像素个数少的灰度级，提高了对比度和灰度色调的变化。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w:t>
      </w:r>
      <w:proofErr w:type="gramStart"/>
      <w:r w:rsidR="005A6993">
        <w:rPr>
          <w:rFonts w:hint="eastAsia"/>
        </w:rPr>
        <w:t>向量机</w:t>
      </w:r>
      <w:proofErr w:type="gramEnd"/>
      <w:r w:rsidR="005A6993">
        <w:rPr>
          <w:rFonts w:hint="eastAsia"/>
        </w:rPr>
        <w:t>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w:t>
      </w:r>
      <w:proofErr w:type="gramStart"/>
      <w:r w:rsidR="005A6993" w:rsidRPr="000969F4">
        <w:rPr>
          <w:rFonts w:hint="eastAsia"/>
        </w:rPr>
        <w:t>向量机</w:t>
      </w:r>
      <w:r w:rsidR="005A6993">
        <w:rPr>
          <w:rFonts w:hint="eastAsia"/>
        </w:rPr>
        <w:t>算法</w:t>
      </w:r>
      <w:proofErr w:type="gramEnd"/>
      <w:r w:rsidR="005A6993">
        <w:rPr>
          <w:rFonts w:hint="eastAsia"/>
        </w:rPr>
        <w:t>（</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w:t>
      </w:r>
      <w:r w:rsidR="004B1D97">
        <w:rPr>
          <w:rStyle w:val="fontstyle21"/>
          <w:rFonts w:ascii="宋体" w:hAnsi="宋体" w:cs="宋体" w:hint="eastAsia"/>
          <w:sz w:val="24"/>
          <w:szCs w:val="24"/>
        </w:rPr>
        <w:lastRenderedPageBreak/>
        <w:t>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w:t>
      </w:r>
      <w:proofErr w:type="gramStart"/>
      <w:r w:rsidRPr="0030444D">
        <w:rPr>
          <w:rFonts w:hint="eastAsia"/>
          <w:szCs w:val="24"/>
        </w:rPr>
        <w:t>章</w:t>
      </w:r>
      <w:r w:rsidRPr="006A5E66">
        <w:rPr>
          <w:rFonts w:hint="eastAsia"/>
        </w:rPr>
        <w:t>总结</w:t>
      </w:r>
      <w:proofErr w:type="gramEnd"/>
      <w:r w:rsidRPr="006A5E66">
        <w:rPr>
          <w:rFonts w:hint="eastAsia"/>
        </w:rPr>
        <w:t>与展望。总结了全文的工作内容，对</w:t>
      </w:r>
      <w:r w:rsidR="005A1D9A" w:rsidRPr="006A5E66">
        <w:rPr>
          <w:rFonts w:hint="eastAsia"/>
        </w:rPr>
        <w:t>Android</w:t>
      </w:r>
      <w:r w:rsidR="006A5E66">
        <w:rPr>
          <w:rFonts w:hint="eastAsia"/>
        </w:rPr>
        <w:t>平台基于</w:t>
      </w:r>
      <w:r w:rsidR="009933B7" w:rsidRPr="006A5E66">
        <w:rPr>
          <w:rFonts w:hint="eastAsia"/>
        </w:rPr>
        <w:t>人脸识别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3"/>
          <w:footerReference w:type="default" r:id="rId14"/>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6" w:name="_Toc511404044"/>
      <w:r>
        <w:rPr>
          <w:rFonts w:hint="eastAsia"/>
        </w:rPr>
        <w:lastRenderedPageBreak/>
        <w:t>2</w:t>
      </w:r>
      <w:r w:rsidR="002D42A4" w:rsidRPr="00390E7C">
        <w:rPr>
          <w:rFonts w:hint="eastAsia"/>
        </w:rPr>
        <w:t>人脸图像预处理</w:t>
      </w:r>
      <w:bookmarkEnd w:id="36"/>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7" w:name="_Toc511404045"/>
      <w:r w:rsidRPr="00470E09">
        <w:rPr>
          <w:iCs/>
        </w:rPr>
        <w:t>2.1</w:t>
      </w:r>
      <w:r w:rsidRPr="00470E09">
        <w:rPr>
          <w:rFonts w:hint="eastAsia"/>
          <w:iCs/>
        </w:rPr>
        <w:t xml:space="preserve">  </w:t>
      </w:r>
      <w:r w:rsidR="00EB6F12" w:rsidRPr="00470E09">
        <w:rPr>
          <w:rFonts w:hint="eastAsia"/>
          <w:iCs/>
        </w:rPr>
        <w:t>灰度归一化</w:t>
      </w:r>
      <w:bookmarkEnd w:id="37"/>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不同成像条件下拍摄的同一个人的图像</w:t>
      </w:r>
      <w:r w:rsidR="00592D9D">
        <w:rPr>
          <w:rFonts w:hint="eastAsia"/>
          <w:szCs w:val="24"/>
        </w:rPr>
        <w:t>保持</w:t>
      </w:r>
      <w:r w:rsidR="002C1FAC">
        <w:rPr>
          <w:rFonts w:hint="eastAsia"/>
          <w:szCs w:val="24"/>
        </w:rPr>
        <w:t>一致</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161E22" w:rsidP="00483BCE">
      <w:pPr>
        <w:snapToGrid w:val="0"/>
        <w:ind w:firstLine="425"/>
        <w:rPr>
          <w:szCs w:val="24"/>
        </w:rPr>
      </w:pPr>
      <w:hyperlink r:id="rId15" w:tgtFrame="_blank" w:history="1">
        <w:r w:rsidR="00DA2CE9" w:rsidRPr="009B1618">
          <w:t>RGB</w:t>
        </w:r>
        <w:r w:rsidR="00DA2CE9" w:rsidRPr="009B1618">
          <w:t>色彩模式</w:t>
        </w:r>
      </w:hyperlink>
      <w:r w:rsidR="00DA2CE9" w:rsidRPr="009B1618">
        <w:t>是工业界的一种颜色标准，</w:t>
      </w:r>
      <w:r w:rsidR="009B1618" w:rsidRPr="009B1618">
        <w:t>RGB</w:t>
      </w:r>
      <w:r w:rsidR="009B1618" w:rsidRPr="009B1618">
        <w:t>即是代表红、绿、蓝三</w:t>
      </w:r>
      <w:proofErr w:type="gramStart"/>
      <w:r w:rsidR="009B1618" w:rsidRPr="009B1618">
        <w:t>个</w:t>
      </w:r>
      <w:proofErr w:type="gramEnd"/>
      <w:r w:rsidR="009B1618" w:rsidRPr="009B1618">
        <w:t>通道的颜色，通过这三个通道的叠加可以得到各式各样的颜色</w:t>
      </w:r>
      <w:r w:rsidR="00DA2CE9" w:rsidRPr="009B1618">
        <w:t>，这个</w:t>
      </w:r>
      <w:r w:rsidR="009B1618" w:rsidRPr="009B1618">
        <w:t>颜色</w:t>
      </w:r>
      <w:r w:rsidR="00DA2CE9" w:rsidRPr="009B1618">
        <w:t>几乎包括了人类视力所能感知的所有颜色，是目前运用最广的</w:t>
      </w:r>
      <w:hyperlink r:id="rId16" w:tgtFrame="_blank" w:history="1">
        <w:r w:rsidR="00DA2CE9" w:rsidRPr="009B1618">
          <w:t>颜色系统</w:t>
        </w:r>
      </w:hyperlink>
      <w:r w:rsidR="00DA2CE9" w:rsidRPr="009B1618">
        <w:t>之一。</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不好。另一种较常用的计算方法为加权平均值法，即将三个分量分别乘以一个权值，再求均值作为给点的灰度值</w:t>
      </w:r>
      <w:r w:rsidR="001B1F9F">
        <w:rPr>
          <w:rFonts w:hint="eastAsia"/>
          <w:szCs w:val="24"/>
        </w:rPr>
        <w:t>。该算法可以通过修改权值来更好的适应分量的特</w:t>
      </w:r>
      <w:r w:rsidR="001B1F9F">
        <w:rPr>
          <w:rFonts w:hint="eastAsia"/>
          <w:szCs w:val="24"/>
        </w:rPr>
        <w:lastRenderedPageBreak/>
        <w:t>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sidRPr="009B1618">
        <w:t>HSV</w:t>
      </w:r>
      <w:r w:rsidR="009B1618" w:rsidRPr="009B1618">
        <w:t>是</w:t>
      </w:r>
      <w:r w:rsidR="009B1618" w:rsidRPr="009B1618">
        <w:t>A. R. Smith</w:t>
      </w:r>
      <w:r w:rsidR="009B1618" w:rsidRPr="009B1618">
        <w:t>在</w:t>
      </w:r>
      <w:r w:rsidR="009B1618" w:rsidRPr="009B1618">
        <w:t>1978</w:t>
      </w:r>
      <w:r w:rsidR="009B1618" w:rsidRPr="009B1618">
        <w:t>年提出的，</w:t>
      </w:r>
      <w:r w:rsidRPr="009B1618">
        <w:t>是根据颜色的直观特性的一种颜色空间</w:t>
      </w:r>
      <w:r w:rsidRPr="009B1618">
        <w:t xml:space="preserve">, </w:t>
      </w:r>
      <w:r w:rsidRPr="009B1618">
        <w:t>也称六角锥体模型。该模型中颜色参数分别是：色调（</w:t>
      </w:r>
      <w:r w:rsidRPr="009B1618">
        <w:t>H</w:t>
      </w:r>
      <w:r w:rsidRPr="009B1618">
        <w:t>），饱和度（</w:t>
      </w:r>
      <w:r w:rsidRPr="009B1618">
        <w:t>S</w:t>
      </w:r>
      <w:r w:rsidRPr="009B1618">
        <w:t>），明度（</w:t>
      </w:r>
      <w:r w:rsidRPr="009B1618">
        <w:t>V</w:t>
      </w:r>
      <w:r w:rsidRPr="009B1618">
        <w:t>）。色调</w:t>
      </w:r>
      <w:r w:rsidRPr="009B1618">
        <w:t>H</w:t>
      </w:r>
      <w:r w:rsidRPr="009B1618">
        <w:t>用角度度量，取值范围为</w:t>
      </w:r>
      <w:r w:rsidRPr="009B1618">
        <w:t>0°</w:t>
      </w:r>
      <w:r w:rsidRPr="009B1618">
        <w:t>～</w:t>
      </w:r>
      <w:r w:rsidRPr="009B1618">
        <w:t>360°</w:t>
      </w:r>
      <w:r w:rsidRPr="009B1618">
        <w:t>，从红色开始按逆时针方向计算，红色为</w:t>
      </w:r>
      <w:r w:rsidRPr="009B1618">
        <w:t>0°</w:t>
      </w:r>
      <w:r w:rsidRPr="009B1618">
        <w:t>，绿色为</w:t>
      </w:r>
      <w:r w:rsidRPr="009B1618">
        <w:t>120°,</w:t>
      </w:r>
      <w:r w:rsidRPr="009B1618">
        <w:t>蓝色为</w:t>
      </w:r>
      <w:r w:rsidRPr="009B1618">
        <w:t>240°</w:t>
      </w:r>
      <w:r w:rsidRPr="009B1618">
        <w:t>。</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161E22"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8"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8"/>
    </w:p>
    <w:p w:rsidR="00C57C49" w:rsidRDefault="00CA2821" w:rsidP="00CA2821">
      <w:pPr>
        <w:ind w:firstLine="425"/>
      </w:pPr>
      <w:r w:rsidRPr="00673144">
        <w:rPr>
          <w:rFonts w:hint="eastAsia"/>
        </w:rPr>
        <w:t>直方图均衡化是一种常用的增强图像对比度的算法，其基本思想</w:t>
      </w:r>
      <w:r w:rsidRPr="00673144">
        <w:t>是</w:t>
      </w:r>
      <w:r w:rsidR="00673144" w:rsidRPr="00673144">
        <w:rPr>
          <w:rFonts w:hint="eastAsia"/>
        </w:rPr>
        <w:t>对图像进行非线性拉伸，重新分配图像灰度值，扩展</w:t>
      </w:r>
      <w:r w:rsidR="00673144" w:rsidRPr="00673144">
        <w:t>像素个数多的灰度级，</w:t>
      </w:r>
      <w:r w:rsidR="00673144" w:rsidRPr="00673144">
        <w:t>压缩像素个数少的灰度级，提高了对比度和灰度色调的变化。</w:t>
      </w:r>
      <w:r w:rsidRPr="00161E22">
        <w:rPr>
          <w:rFonts w:hint="eastAsia"/>
          <w:color w:val="FF0000"/>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w:t>
      </w:r>
      <w:r w:rsidR="00187A8D">
        <w:rPr>
          <w:rFonts w:hint="eastAsia"/>
        </w:rPr>
        <w:lastRenderedPageBreak/>
        <w:t>下：</w:t>
      </w:r>
    </w:p>
    <w:p w:rsidR="00187A8D" w:rsidRPr="00187A8D" w:rsidRDefault="00161E22"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161E22"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161E22"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161E22"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39" w:name="_Toc511404047"/>
      <w:r w:rsidRPr="00470E09">
        <w:rPr>
          <w:rStyle w:val="af1"/>
          <w:rFonts w:ascii="黑体" w:hAnsi="黑体"/>
          <w:b/>
        </w:rPr>
        <w:lastRenderedPageBreak/>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39"/>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9B1618">
        <w:rPr>
          <w:rFonts w:hint="eastAsia"/>
        </w:rPr>
        <w:t>均值滤波器</w:t>
      </w:r>
      <w:r w:rsidR="007847FC" w:rsidRPr="009B1618">
        <w:rPr>
          <w:rFonts w:hint="eastAsia"/>
        </w:rPr>
        <w:t>是典型的线性滤波算法，</w:t>
      </w:r>
      <w:r w:rsidR="007847FC" w:rsidRPr="009B1618">
        <w:t>其采用的主要方法为邻域平均法。线性滤波的基本原理是用</w:t>
      </w:r>
      <w:r w:rsidR="009B1618" w:rsidRPr="009B1618">
        <w:t>图像中各像素点</w:t>
      </w:r>
      <w:proofErr w:type="gramStart"/>
      <w:r w:rsidR="009B1618" w:rsidRPr="009B1618">
        <w:t>周围</w:t>
      </w:r>
      <w:r w:rsidR="007847FC" w:rsidRPr="009B1618">
        <w:t>值</w:t>
      </w:r>
      <w:proofErr w:type="gramEnd"/>
      <w:r w:rsidR="009B1618" w:rsidRPr="009B1618">
        <w:t>的均值</w:t>
      </w:r>
      <w:r w:rsidR="007847FC" w:rsidRPr="009B1618">
        <w:t>代替原图像中的各个像素值</w:t>
      </w:r>
      <w:r w:rsidR="009B1618" w:rsidRPr="009B1618">
        <w:t>。</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1" w:tgtFrame="_blank" w:history="1">
        <w:r w:rsidRPr="00E911BB">
          <w:t>像素</w:t>
        </w:r>
      </w:hyperlink>
      <w:r w:rsidRPr="00E911BB">
        <w:t>值接近的真实值，从而消除孤立的噪声点。</w:t>
      </w:r>
      <w:r w:rsidR="00E734D7">
        <w:t>本文选用中值滤波的方式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w:t>
      </w:r>
      <w:r w:rsidR="00F675F6">
        <w:rPr>
          <w:rFonts w:hint="eastAsia"/>
        </w:rPr>
        <w:lastRenderedPageBreak/>
        <w:t>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w:lastRenderedPageBreak/>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40" w:name="_Toc511404048"/>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40"/>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3"/>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1" w:name="_Toc511404049"/>
      <w:r>
        <w:rPr>
          <w:rFonts w:hint="eastAsia"/>
        </w:rPr>
        <w:lastRenderedPageBreak/>
        <w:t>3</w:t>
      </w:r>
      <w:r w:rsidR="002B28E3" w:rsidRPr="00165892">
        <w:rPr>
          <w:rFonts w:hint="eastAsia"/>
        </w:rPr>
        <w:t>人脸检测</w:t>
      </w:r>
      <w:r w:rsidR="007D0250">
        <w:rPr>
          <w:rFonts w:hint="eastAsia"/>
        </w:rPr>
        <w:t>与识别</w:t>
      </w:r>
      <w:r w:rsidR="001A516B">
        <w:rPr>
          <w:rFonts w:hint="eastAsia"/>
        </w:rPr>
        <w:t>算法</w:t>
      </w:r>
      <w:bookmarkEnd w:id="41"/>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42" w:name="_Toc511404050"/>
      <w:r w:rsidRPr="00C03CCE">
        <w:rPr>
          <w:rStyle w:val="af1"/>
        </w:rPr>
        <w:t>3.</w:t>
      </w:r>
      <w:r w:rsidR="00B1103A" w:rsidRPr="00C03CCE">
        <w:rPr>
          <w:rStyle w:val="af1"/>
        </w:rPr>
        <w:t>1</w:t>
      </w:r>
      <w:r w:rsidRPr="00C03CCE">
        <w:rPr>
          <w:rStyle w:val="af1"/>
          <w:rFonts w:hint="eastAsia"/>
        </w:rPr>
        <w:t>人脸检测</w:t>
      </w:r>
      <w:r w:rsidR="00CF615D" w:rsidRPr="00C03CCE">
        <w:rPr>
          <w:rStyle w:val="af1"/>
          <w:rFonts w:hint="eastAsia"/>
        </w:rPr>
        <w:t>算法</w:t>
      </w:r>
      <w:bookmarkEnd w:id="42"/>
    </w:p>
    <w:p w:rsidR="00984666" w:rsidRPr="00161E22" w:rsidRDefault="00707359" w:rsidP="00707359">
      <w:pPr>
        <w:ind w:firstLine="425"/>
        <w:rPr>
          <w:color w:val="FF0000"/>
          <w:shd w:val="clear" w:color="auto" w:fill="FFFFFF"/>
        </w:rPr>
      </w:pPr>
      <w:r w:rsidRPr="00161E22">
        <w:rPr>
          <w:color w:val="FF0000"/>
          <w:shd w:val="clear" w:color="auto" w:fill="FFFFFF"/>
        </w:rPr>
        <w:t>Adaboost</w:t>
      </w:r>
      <w:r w:rsidRPr="00161E22">
        <w:rPr>
          <w:color w:val="FF0000"/>
          <w:shd w:val="clear" w:color="auto" w:fill="FFFFFF"/>
        </w:rPr>
        <w:t>是一种迭代算法，其核心思想是针对同一个训练集训练不同的弱分类器，然后把这些弱分类器集合起来，构成一个分类效果更强的</w:t>
      </w:r>
      <w:r w:rsidRPr="00161E22">
        <w:rPr>
          <w:rFonts w:hint="eastAsia"/>
          <w:color w:val="FF0000"/>
          <w:shd w:val="clear" w:color="auto" w:fill="FFFFFF"/>
        </w:rPr>
        <w:t>强</w:t>
      </w:r>
      <w:r w:rsidRPr="00161E22">
        <w:rPr>
          <w:color w:val="FF0000"/>
          <w:shd w:val="clear" w:color="auto" w:fill="FFFFFF"/>
        </w:rPr>
        <w:t>分类器。其算法本身是通过改变数据分布来实现的，它根据每次训练集之中每个样本的分类是否正确，以及上次的总体分类的准确率，来确定每个样本的权值。将修改过权值的新数据集送给下层</w:t>
      </w:r>
      <w:hyperlink r:id="rId24" w:tgtFrame="_blank" w:history="1">
        <w:r w:rsidRPr="00161E22">
          <w:rPr>
            <w:color w:val="FF0000"/>
          </w:rPr>
          <w:t>分类器</w:t>
        </w:r>
      </w:hyperlink>
      <w:r w:rsidRPr="00161E22">
        <w:rPr>
          <w:color w:val="FF0000"/>
          <w:shd w:val="clear" w:color="auto" w:fill="FFFFFF"/>
        </w:rPr>
        <w:t>进行训练，最后将每次训练得到的分类器最后融合起来，作为最后的决策分类器。使用</w:t>
      </w:r>
      <w:r w:rsidRPr="00161E22">
        <w:rPr>
          <w:rFonts w:hint="eastAsia"/>
          <w:color w:val="FF0000"/>
          <w:shd w:val="clear" w:color="auto" w:fill="FFFFFF"/>
        </w:rPr>
        <w:t>A</w:t>
      </w:r>
      <w:r w:rsidRPr="00161E22">
        <w:rPr>
          <w:color w:val="FF0000"/>
          <w:shd w:val="clear" w:color="auto" w:fill="FFFFFF"/>
        </w:rPr>
        <w:t>daboost</w:t>
      </w:r>
      <w:r w:rsidRPr="00161E22">
        <w:rPr>
          <w:color w:val="FF0000"/>
          <w:shd w:val="clear" w:color="auto" w:fill="FFFFFF"/>
        </w:rPr>
        <w:t>分类器可以排除一些不必要的训练数据特征，并放在关键的训练数据上面。目前</w:t>
      </w:r>
      <w:r w:rsidRPr="00161E22">
        <w:rPr>
          <w:color w:val="FF0000"/>
          <w:shd w:val="clear" w:color="auto" w:fill="FFFFFF"/>
        </w:rPr>
        <w:t>Adaboost</w:t>
      </w:r>
      <w:r w:rsidRPr="00161E22">
        <w:rPr>
          <w:color w:val="FF0000"/>
          <w:shd w:val="clear" w:color="auto" w:fill="FFFFFF"/>
        </w:rPr>
        <w:t>算法被广泛应用在人脸检测算法上</w:t>
      </w:r>
      <w:r w:rsidRPr="00161E22">
        <w:rPr>
          <w:rFonts w:hint="eastAsia"/>
          <w:color w:val="FF0000"/>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Pr="00161E22" w:rsidRDefault="00707359" w:rsidP="00CE4FC7">
      <w:pPr>
        <w:ind w:firstLine="425"/>
        <w:rPr>
          <w:color w:val="FF0000"/>
        </w:rPr>
      </w:pPr>
      <w:r w:rsidRPr="00161E22">
        <w:rPr>
          <w:rFonts w:hint="eastAsia"/>
          <w:color w:val="FF0000"/>
        </w:rPr>
        <w:t>(</w:t>
      </w:r>
      <w:r w:rsidRPr="00161E22">
        <w:rPr>
          <w:color w:val="FF0000"/>
        </w:rPr>
        <w:t>1</w:t>
      </w:r>
      <w:r w:rsidRPr="00161E22">
        <w:rPr>
          <w:rFonts w:hint="eastAsia"/>
          <w:color w:val="FF0000"/>
        </w:rPr>
        <w:t>)</w:t>
      </w:r>
      <w:r w:rsidRPr="00161E22">
        <w:rPr>
          <w:rFonts w:hint="eastAsia"/>
          <w:color w:val="FF0000"/>
        </w:rPr>
        <w:t>使用</w:t>
      </w:r>
      <w:r w:rsidRPr="00161E22">
        <w:rPr>
          <w:rFonts w:hint="eastAsia"/>
          <w:color w:val="FF0000"/>
        </w:rPr>
        <w:t>Harr-like</w:t>
      </w:r>
      <w:r w:rsidRPr="00161E22">
        <w:rPr>
          <w:rFonts w:hint="eastAsia"/>
          <w:color w:val="FF0000"/>
        </w:rPr>
        <w:t>特征表示人脸，使用“</w:t>
      </w:r>
      <w:r w:rsidRPr="00161E22">
        <w:rPr>
          <w:rFonts w:hint="eastAsia"/>
          <w:color w:val="FF0000"/>
        </w:rPr>
        <w:t xml:space="preserve"> </w:t>
      </w:r>
      <w:r w:rsidRPr="00161E22">
        <w:rPr>
          <w:rFonts w:hint="eastAsia"/>
          <w:color w:val="FF0000"/>
        </w:rPr>
        <w:t>积分图”实现</w:t>
      </w:r>
      <w:r w:rsidRPr="00161E22">
        <w:rPr>
          <w:color w:val="FF0000"/>
        </w:rPr>
        <w:t>特征</w:t>
      </w:r>
      <w:r w:rsidRPr="00161E22">
        <w:rPr>
          <w:rFonts w:hint="eastAsia"/>
          <w:color w:val="FF0000"/>
        </w:rPr>
        <w:t>数值的快速计算</w:t>
      </w:r>
      <w:r w:rsidRPr="00161E22">
        <w:rPr>
          <w:rFonts w:hint="eastAsia"/>
          <w:color w:val="FF0000"/>
        </w:rPr>
        <w:t>;</w:t>
      </w:r>
    </w:p>
    <w:p w:rsidR="00707359" w:rsidRPr="00161E22" w:rsidRDefault="00707359" w:rsidP="00CE4FC7">
      <w:pPr>
        <w:ind w:firstLine="425"/>
        <w:rPr>
          <w:color w:val="FF0000"/>
        </w:rPr>
      </w:pPr>
      <w:r w:rsidRPr="00161E22">
        <w:rPr>
          <w:color w:val="FF0000"/>
        </w:rPr>
        <w:t>(2)</w:t>
      </w:r>
      <w:r w:rsidRPr="00161E22">
        <w:rPr>
          <w:rFonts w:hint="eastAsia"/>
          <w:color w:val="FF0000"/>
        </w:rPr>
        <w:t>使用</w:t>
      </w:r>
      <w:r w:rsidRPr="00161E22">
        <w:rPr>
          <w:rFonts w:hint="eastAsia"/>
          <w:color w:val="FF0000"/>
        </w:rPr>
        <w:t>Adaboost</w:t>
      </w:r>
      <w:r w:rsidRPr="00161E22">
        <w:rPr>
          <w:rFonts w:hint="eastAsia"/>
          <w:color w:val="FF0000"/>
        </w:rPr>
        <w:t>算法挑选出一些最能代表人脸的矩形特征</w:t>
      </w:r>
      <w:r w:rsidRPr="00161E22">
        <w:rPr>
          <w:rFonts w:hint="eastAsia"/>
          <w:color w:val="FF0000"/>
        </w:rPr>
        <w:t xml:space="preserve">( </w:t>
      </w:r>
      <w:r w:rsidRPr="00161E22">
        <w:rPr>
          <w:rFonts w:hint="eastAsia"/>
          <w:color w:val="FF0000"/>
        </w:rPr>
        <w:t>弱</w:t>
      </w:r>
      <w:r w:rsidRPr="00161E22">
        <w:rPr>
          <w:color w:val="FF0000"/>
        </w:rPr>
        <w:t>分类</w:t>
      </w:r>
      <w:r w:rsidRPr="00161E22">
        <w:rPr>
          <w:rFonts w:hint="eastAsia"/>
          <w:color w:val="FF0000"/>
        </w:rPr>
        <w:t>器</w:t>
      </w:r>
      <w:r w:rsidRPr="00161E22">
        <w:rPr>
          <w:rFonts w:hint="eastAsia"/>
          <w:color w:val="FF0000"/>
        </w:rPr>
        <w:t>)</w:t>
      </w:r>
      <w:r w:rsidRPr="00161E22">
        <w:rPr>
          <w:rFonts w:hint="eastAsia"/>
          <w:color w:val="FF0000"/>
        </w:rPr>
        <w:t>，按照加权投票的方式将弱分类器构造为一个强分类器</w:t>
      </w:r>
      <w:r w:rsidRPr="00161E22">
        <w:rPr>
          <w:rFonts w:hint="eastAsia"/>
          <w:color w:val="FF0000"/>
        </w:rPr>
        <w:t>;</w:t>
      </w:r>
    </w:p>
    <w:p w:rsidR="00707359" w:rsidRPr="00161E22" w:rsidRDefault="00707359" w:rsidP="00CE4FC7">
      <w:pPr>
        <w:ind w:firstLine="425"/>
        <w:rPr>
          <w:color w:val="FF0000"/>
        </w:rPr>
      </w:pPr>
      <w:r w:rsidRPr="00161E22">
        <w:rPr>
          <w:color w:val="FF0000"/>
        </w:rPr>
        <w:t>(3)</w:t>
      </w:r>
      <w:r w:rsidRPr="00161E22">
        <w:rPr>
          <w:rFonts w:ascii="微软雅黑" w:eastAsia="微软雅黑" w:hAnsi="微软雅黑" w:hint="eastAsia"/>
          <w:color w:val="FF0000"/>
          <w:shd w:val="clear" w:color="auto" w:fill="FFFFFF"/>
        </w:rPr>
        <w:t xml:space="preserve"> </w:t>
      </w:r>
      <w:r w:rsidRPr="00161E22">
        <w:rPr>
          <w:rFonts w:hint="eastAsia"/>
          <w:color w:val="FF0000"/>
        </w:rPr>
        <w:t>将训练得到的若干强分类器串联组成一个级联结构的</w:t>
      </w:r>
      <w:r w:rsidRPr="00161E22">
        <w:rPr>
          <w:color w:val="FF0000"/>
        </w:rPr>
        <w:t>层叠</w:t>
      </w:r>
      <w:r w:rsidRPr="00161E22">
        <w:rPr>
          <w:rFonts w:hint="eastAsia"/>
          <w:color w:val="FF0000"/>
        </w:rPr>
        <w:t>分类器，级联结构能有效地提高分类器的检测</w:t>
      </w:r>
      <w:r w:rsidRPr="00161E22">
        <w:rPr>
          <w:color w:val="FF0000"/>
        </w:rPr>
        <w:t>速度</w:t>
      </w:r>
      <w:r w:rsidRPr="00161E22">
        <w:rPr>
          <w:rFonts w:hint="eastAsia"/>
          <w:color w:val="FF0000"/>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Pr="00161E22" w:rsidRDefault="00D82905" w:rsidP="00D82905">
      <w:pPr>
        <w:rPr>
          <w:color w:val="FF0000"/>
        </w:rPr>
      </w:pPr>
      <w:r>
        <w:rPr>
          <w:rStyle w:val="a9"/>
        </w:rPr>
        <w:tab/>
      </w:r>
      <w:r w:rsidRPr="00161E22">
        <w:rPr>
          <w:rFonts w:hint="eastAsia"/>
          <w:color w:val="FF0000"/>
        </w:rPr>
        <w:t>Haar</w:t>
      </w:r>
      <w:r w:rsidRPr="00161E22">
        <w:rPr>
          <w:rFonts w:hint="eastAsia"/>
          <w:color w:val="FF0000"/>
        </w:rPr>
        <w:t>特征就是矩形特征。</w:t>
      </w:r>
      <w:r w:rsidR="008B44B4" w:rsidRPr="00161E22">
        <w:rPr>
          <w:rFonts w:hint="eastAsia"/>
          <w:color w:val="FF0000"/>
        </w:rPr>
        <w:t>各矩形特征如图</w:t>
      </w:r>
      <w:r w:rsidR="008B44B4" w:rsidRPr="00161E22">
        <w:rPr>
          <w:rFonts w:hint="eastAsia"/>
          <w:color w:val="FF0000"/>
        </w:rPr>
        <w:t>3</w:t>
      </w:r>
      <w:r w:rsidR="008B44B4" w:rsidRPr="00161E22">
        <w:rPr>
          <w:color w:val="FF0000"/>
        </w:rPr>
        <w:t>.1</w:t>
      </w:r>
      <w:r w:rsidR="008B44B4" w:rsidRPr="00161E22">
        <w:rPr>
          <w:rFonts w:hint="eastAsia"/>
          <w:color w:val="FF0000"/>
        </w:rPr>
        <w:t>：</w:t>
      </w:r>
      <w:r w:rsidRPr="00161E22">
        <w:rPr>
          <w:color w:val="FF0000"/>
        </w:rPr>
        <w:t>矩形特征对一些简单的图形结构，比如边缘、线段，比较敏感，但是其只能描述特定走向（水平、垂直、</w:t>
      </w:r>
      <w:r w:rsidRPr="00161E22">
        <w:rPr>
          <w:color w:val="FF0000"/>
        </w:rPr>
        <w:lastRenderedPageBreak/>
        <w:t>对角）的结构，因此比较粗略。</w:t>
      </w:r>
      <w:r w:rsidR="008B44B4" w:rsidRPr="00161E22">
        <w:rPr>
          <w:color w:val="FF0000"/>
        </w:rPr>
        <w:t>如图</w:t>
      </w:r>
      <w:r w:rsidR="008B44B4" w:rsidRPr="00161E22">
        <w:rPr>
          <w:rFonts w:hint="eastAsia"/>
          <w:color w:val="FF0000"/>
        </w:rPr>
        <w:t>3.2</w:t>
      </w:r>
      <w:r w:rsidR="008B44B4" w:rsidRPr="00161E22">
        <w:rPr>
          <w:rFonts w:hint="eastAsia"/>
          <w:color w:val="FF0000"/>
        </w:rPr>
        <w:t>，</w:t>
      </w:r>
      <w:r w:rsidRPr="00161E22">
        <w:rPr>
          <w:color w:val="FF0000"/>
        </w:rPr>
        <w:t>脸部一些特征能够由矩形特征简单地描绘，例如，通常，眼睛要比脸颊颜色更深；鼻梁两侧要比鼻梁颜色要深；嘴巴要比周围颜色更深。</w:t>
      </w:r>
      <w:r w:rsidRPr="00161E22">
        <w:rPr>
          <w:color w:val="FF0000"/>
        </w:rPr>
        <w:t xml:space="preserve"> </w:t>
      </w:r>
    </w:p>
    <w:p w:rsidR="00E05169" w:rsidRPr="008B44B4" w:rsidRDefault="00D82905" w:rsidP="008B44B4">
      <w:r>
        <w:tab/>
      </w:r>
      <w:r w:rsidRPr="00161E22">
        <w:rPr>
          <w:color w:val="FF0000"/>
        </w:rPr>
        <w:t>对于一个</w:t>
      </w:r>
      <w:r w:rsidRPr="00161E22">
        <w:rPr>
          <w:rFonts w:hint="eastAsia"/>
          <w:color w:val="FF0000"/>
        </w:rPr>
        <w:t>24*</w:t>
      </w:r>
      <w:r w:rsidRPr="00161E22">
        <w:rPr>
          <w:color w:val="FF0000"/>
        </w:rPr>
        <w:t>24</w:t>
      </w:r>
      <w:r w:rsidRPr="00161E22">
        <w:rPr>
          <w:color w:val="FF0000"/>
        </w:rPr>
        <w:t>检测器来说</w:t>
      </w:r>
      <w:r w:rsidRPr="00161E22">
        <w:rPr>
          <w:rFonts w:hint="eastAsia"/>
          <w:color w:val="FF0000"/>
        </w:rPr>
        <w:t>，</w:t>
      </w:r>
      <w:r w:rsidRPr="00161E22">
        <w:rPr>
          <w:color w:val="FF0000"/>
        </w:rPr>
        <w:t>其内的矩形特征数量超过</w:t>
      </w:r>
      <w:r w:rsidRPr="00161E22">
        <w:rPr>
          <w:color w:val="FF0000"/>
        </w:rPr>
        <w:t xml:space="preserve"> 160,000 </w:t>
      </w:r>
      <w:proofErr w:type="gramStart"/>
      <w:r w:rsidRPr="00161E22">
        <w:rPr>
          <w:color w:val="FF0000"/>
        </w:rPr>
        <w:t>个</w:t>
      </w:r>
      <w:proofErr w:type="gramEnd"/>
      <w:r w:rsidRPr="00161E22">
        <w:rPr>
          <w:color w:val="FF0000"/>
        </w:rPr>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w:lastRenderedPageBreak/>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161E22"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161E22"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161E22"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161E22"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lastRenderedPageBreak/>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128.8pt" o:ole="">
            <v:imagedata r:id="rId29" o:title=""/>
          </v:shape>
          <o:OLEObject Type="Embed" ProgID="Visio.Drawing.15" ShapeID="_x0000_i1025" DrawAspect="Content" ObjectID="_1585230857" r:id="rId30"/>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2pt;height:356.8pt" o:ole="">
            <v:imagedata r:id="rId31" o:title=""/>
          </v:shape>
          <o:OLEObject Type="Embed" ProgID="Visio.Drawing.15" ShapeID="_x0000_i1026" DrawAspect="Content" ObjectID="_1585230858" r:id="rId32"/>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3">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43" w:name="_Toc511404051"/>
      <w:r w:rsidRPr="00C03CCE">
        <w:rPr>
          <w:rStyle w:val="af1"/>
          <w:rFonts w:hint="eastAsia"/>
        </w:rPr>
        <w:lastRenderedPageBreak/>
        <w:t>3.</w:t>
      </w:r>
      <w:r w:rsidR="00B1103A" w:rsidRPr="00C03CCE">
        <w:rPr>
          <w:rStyle w:val="af1"/>
        </w:rPr>
        <w:t>2</w:t>
      </w:r>
      <w:r w:rsidR="00925C4A" w:rsidRPr="00C03CCE">
        <w:rPr>
          <w:rStyle w:val="af1"/>
          <w:rFonts w:hint="eastAsia"/>
        </w:rPr>
        <w:t>人脸特征提取</w:t>
      </w:r>
      <w:bookmarkEnd w:id="43"/>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4"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161E22"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161E22"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161E22"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092673" w:rsidP="005527D0">
      <w:pPr>
        <w:snapToGrid w:val="0"/>
        <w:jc w:val="center"/>
        <w:rPr>
          <w:szCs w:val="24"/>
        </w:rPr>
      </w:pPr>
      <w:r>
        <w:rPr>
          <w:noProof/>
          <w:szCs w:val="24"/>
        </w:rPr>
        <w:drawing>
          <wp:inline distT="0" distB="0" distL="0" distR="0">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5">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13305D" w:rsidRPr="00C03CCE" w:rsidRDefault="0013305D" w:rsidP="0013305D">
      <w:pPr>
        <w:pStyle w:val="ab"/>
        <w:rPr>
          <w:rStyle w:val="af1"/>
        </w:rPr>
      </w:pPr>
      <w:bookmarkStart w:id="44" w:name="_Toc511404052"/>
      <w:r w:rsidRPr="00C03CCE">
        <w:rPr>
          <w:rStyle w:val="af1"/>
          <w:rFonts w:hint="eastAsia"/>
        </w:rPr>
        <w:t>3.</w:t>
      </w:r>
      <w:r w:rsidRPr="00C03CCE">
        <w:rPr>
          <w:rStyle w:val="af1"/>
        </w:rPr>
        <w:t>3</w:t>
      </w:r>
      <w:r w:rsidRPr="00C03CCE">
        <w:rPr>
          <w:rStyle w:val="af1"/>
          <w:rFonts w:hint="eastAsia"/>
        </w:rPr>
        <w:t xml:space="preserve"> </w:t>
      </w:r>
      <w:r w:rsidRPr="00C03CCE">
        <w:rPr>
          <w:rStyle w:val="af1"/>
          <w:rFonts w:hint="eastAsia"/>
        </w:rPr>
        <w:t>人脸识别算法</w:t>
      </w:r>
      <w:bookmarkEnd w:id="44"/>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w:t>
      </w:r>
      <w:r w:rsidR="00DF5AAF">
        <w:lastRenderedPageBreak/>
        <w:t>类别，则该样本也属于这个类别，并具有这个类别上样本的特性</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6" w:tgtFrame="_blank" w:history="1">
        <w:r w:rsidR="00E25361" w:rsidRPr="00E25361">
          <w:t>高维</w:t>
        </w:r>
      </w:hyperlink>
      <w:r w:rsidR="00E25361" w:rsidRPr="00E25361">
        <w:t>模式识别中表现出许多特有的优势，本文中设计的分类器也利用到该分类器算法。</w:t>
      </w:r>
      <w:r w:rsidR="0013305D" w:rsidRPr="0093718D">
        <w:rPr>
          <w:rFonts w:ascii="Arial" w:hAnsi="Arial" w:cs="Arial" w:hint="eastAsia"/>
          <w:color w:val="FF0000"/>
          <w:shd w:val="clear" w:color="auto" w:fill="FFFFFF"/>
        </w:rPr>
        <w:t></w:t>
      </w:r>
      <w:r w:rsidR="0013305D" w:rsidRPr="00FA6962">
        <w:rPr>
          <w:rFonts w:ascii="Arial" w:hAnsi="Arial" w:cs="Arial" w:hint="eastAsia"/>
          <w:shd w:val="clear" w:color="auto" w:fill="FFFFFF"/>
        </w:rPr>
        <w:t></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sidRPr="002B6AC6">
        <w:rPr>
          <w:rFonts w:hint="eastAsia"/>
        </w:rPr>
        <w:t>最近邻算法是一种常用的监督学习方法，其工作机制非常简单：给定测试样本，基于某种距离度量找出训练集中与其最靠近的</w:t>
      </w:r>
      <w:r w:rsidRPr="002B6AC6">
        <w:rPr>
          <w:rFonts w:hint="eastAsia"/>
        </w:rPr>
        <w:t>k</w:t>
      </w:r>
      <w:proofErr w:type="gramStart"/>
      <w:r w:rsidRPr="002B6AC6">
        <w:rPr>
          <w:rFonts w:hint="eastAsia"/>
        </w:rPr>
        <w:t>个</w:t>
      </w:r>
      <w:proofErr w:type="gramEnd"/>
      <w:r w:rsidRPr="002B6AC6">
        <w:rPr>
          <w:rFonts w:hint="eastAsia"/>
        </w:rPr>
        <w:t>训练样本，然后基于这</w:t>
      </w:r>
      <w:r w:rsidRPr="002B6AC6">
        <w:rPr>
          <w:rFonts w:hint="eastAsia"/>
        </w:rPr>
        <w:t>k</w:t>
      </w:r>
      <w:proofErr w:type="gramStart"/>
      <w:r w:rsidRPr="002B6AC6">
        <w:rPr>
          <w:rFonts w:hint="eastAsia"/>
        </w:rPr>
        <w:t>个</w:t>
      </w:r>
      <w:proofErr w:type="gramEnd"/>
      <w:r w:rsidRPr="002B6AC6">
        <w:rPr>
          <w:rFonts w:hint="eastAsia"/>
        </w:rPr>
        <w:t>样本的信息来进行预测。通常，在分类任务中可使用</w:t>
      </w:r>
      <w:r w:rsidR="002B6AC6" w:rsidRPr="002B6AC6">
        <w:rPr>
          <w:rFonts w:hint="eastAsia"/>
        </w:rPr>
        <w:t>投票法</w:t>
      </w:r>
      <w:r w:rsidRPr="002B6AC6">
        <w:rPr>
          <w:rFonts w:hint="eastAsia"/>
        </w:rPr>
        <w:t>，即选择这</w:t>
      </w:r>
      <w:r w:rsidRPr="002B6AC6">
        <w:rPr>
          <w:rFonts w:hint="eastAsia"/>
        </w:rPr>
        <w:t>k</w:t>
      </w:r>
      <w:proofErr w:type="gramStart"/>
      <w:r w:rsidRPr="002B6AC6">
        <w:rPr>
          <w:rFonts w:hint="eastAsia"/>
        </w:rPr>
        <w:t>个</w:t>
      </w:r>
      <w:proofErr w:type="gramEnd"/>
      <w:r w:rsidRPr="002B6AC6">
        <w:rPr>
          <w:rFonts w:hint="eastAsia"/>
        </w:rPr>
        <w:t>样本中出现最多的类别标记作为预测结果</w:t>
      </w:r>
      <w:r w:rsidR="007A669D" w:rsidRPr="002B6AC6">
        <w:rPr>
          <w:rFonts w:hint="eastAsia"/>
        </w:rPr>
        <w:t>；</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161E22"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7">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rsidR="00CE4FC7">
        <w:t>3</w:t>
      </w:r>
      <w:r>
        <w:t>.</w:t>
      </w:r>
      <w:r w:rsidR="00333363">
        <w:t>9</w:t>
      </w:r>
      <w:r>
        <w:rPr>
          <w:rFonts w:hint="eastAsia"/>
        </w:rPr>
        <w:t>线性可分情况示意图</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为正确分类前提下使分类间隔线之间距离最大的分类线。同样，再多维空间中，最优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lastRenderedPageBreak/>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161E22"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161E22"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161E22"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8">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rsidR="00333363">
        <w:t>3</w:t>
      </w:r>
      <w:r>
        <w:t>.</w:t>
      </w:r>
      <w:r w:rsidR="00333363">
        <w:t>10</w:t>
      </w:r>
      <w:r>
        <w:rPr>
          <w:rFonts w:hint="eastAsia"/>
        </w:rPr>
        <w:t>线性不可分情况示意图</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lastRenderedPageBreak/>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161E22"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161E22"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lastRenderedPageBreak/>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161E22"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lastRenderedPageBreak/>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Pr="00CB498E" w:rsidRDefault="00D37228" w:rsidP="00D37228">
      <w:pPr>
        <w:ind w:firstLine="425"/>
      </w:pPr>
      <w:r w:rsidRPr="00CB498E">
        <w:rPr>
          <w:rFonts w:hint="eastAsia"/>
        </w:rPr>
        <w:t>本节提出了一种将运算速度较快的最近邻分类器和识别率高的支持</w:t>
      </w:r>
      <w:proofErr w:type="gramStart"/>
      <w:r w:rsidRPr="00CB498E">
        <w:rPr>
          <w:rFonts w:hint="eastAsia"/>
        </w:rPr>
        <w:t>向量机</w:t>
      </w:r>
      <w:proofErr w:type="gramEnd"/>
      <w:r w:rsidRPr="00CB498E">
        <w:rPr>
          <w:rFonts w:hint="eastAsia"/>
        </w:rPr>
        <w:t>分类器相结合的方式。</w:t>
      </w:r>
      <w:r w:rsidRPr="00D37228">
        <w:rPr>
          <w:rFonts w:hint="eastAsia"/>
        </w:rPr>
        <w:t>该算法首先使用最近邻算法进行分类并设定阈值，如果得到的</w:t>
      </w:r>
      <w:r w:rsidRPr="00CB498E">
        <w:rPr>
          <w:rFonts w:hint="eastAsia"/>
        </w:rPr>
        <w:t>分类结果小于设定的阔值，则继续用支持</w:t>
      </w:r>
      <w:proofErr w:type="gramStart"/>
      <w:r w:rsidRPr="00CB498E">
        <w:rPr>
          <w:rFonts w:hint="eastAsia"/>
        </w:rPr>
        <w:t>向量机</w:t>
      </w:r>
      <w:proofErr w:type="gramEnd"/>
      <w:r w:rsidRPr="00CB498E">
        <w:rPr>
          <w:rFonts w:hint="eastAsia"/>
        </w:rPr>
        <w:t>分类器进行再次分类，否则，</w:t>
      </w:r>
      <w:proofErr w:type="gramStart"/>
      <w:r w:rsidRPr="00CB498E">
        <w:rPr>
          <w:rFonts w:hint="eastAsia"/>
        </w:rPr>
        <w:t>则拒识</w:t>
      </w:r>
      <w:proofErr w:type="gramEnd"/>
      <w:r w:rsidRPr="00CB498E">
        <w:rPr>
          <w:rFonts w:hint="eastAsia"/>
        </w:rPr>
        <w:t>。</w:t>
      </w:r>
    </w:p>
    <w:p w:rsidR="00F02FF0" w:rsidRPr="00D37228" w:rsidRDefault="00F02FF0" w:rsidP="00F02FF0">
      <w:pPr>
        <w:ind w:firstLine="425"/>
      </w:pPr>
    </w:p>
    <w:p w:rsidR="00D549DA" w:rsidRPr="0093718D" w:rsidRDefault="00C03CCE" w:rsidP="00D549DA">
      <w:pPr>
        <w:rPr>
          <w:color w:val="FF0000"/>
        </w:rPr>
      </w:pPr>
      <w:r w:rsidRPr="00C03CCE">
        <w:rPr>
          <w:rStyle w:val="a9"/>
        </w:rPr>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w:t>
      </w:r>
      <w:r w:rsidR="00D549DA" w:rsidRPr="009D6252">
        <w:rPr>
          <w:rFonts w:hint="eastAsia"/>
        </w:rPr>
        <w:lastRenderedPageBreak/>
        <w:t>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Pr="00333363"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相结合后实现的分类器算法的正确识别率和正确拒绝率是最高的。</w:t>
      </w:r>
    </w:p>
    <w:p w:rsidR="00744441" w:rsidRPr="00470E09" w:rsidRDefault="00375271" w:rsidP="00CD1E41">
      <w:pPr>
        <w:pStyle w:val="ab"/>
        <w:rPr>
          <w:rStyle w:val="af1"/>
          <w:rFonts w:ascii="黑体" w:hAnsi="黑体"/>
          <w:b/>
        </w:rPr>
      </w:pPr>
      <w:bookmarkStart w:id="45"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5"/>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相结合的人脸识别算法，并通过实验证明了该算法的可行性。</w:t>
      </w:r>
    </w:p>
    <w:p w:rsidR="006D7DC4" w:rsidRDefault="006D7DC4" w:rsidP="00CD1E41">
      <w:pPr>
        <w:pStyle w:val="1"/>
        <w:sectPr w:rsidR="006D7DC4" w:rsidSect="00595AC9">
          <w:headerReference w:type="default" r:id="rId39"/>
          <w:pgSz w:w="11906" w:h="16838"/>
          <w:pgMar w:top="1418" w:right="1701" w:bottom="1418" w:left="1701" w:header="850" w:footer="850" w:gutter="284"/>
          <w:cols w:space="720"/>
          <w:docGrid w:type="linesAndChars" w:linePitch="312"/>
        </w:sectPr>
      </w:pPr>
    </w:p>
    <w:p w:rsidR="00925C4A" w:rsidRDefault="00CD1E41" w:rsidP="00CD1E41">
      <w:pPr>
        <w:pStyle w:val="1"/>
      </w:pPr>
      <w:bookmarkStart w:id="46" w:name="_Toc511404054"/>
      <w:r>
        <w:rPr>
          <w:rFonts w:hint="eastAsia"/>
        </w:rPr>
        <w:lastRenderedPageBreak/>
        <w:t>4</w:t>
      </w:r>
      <w:r w:rsidR="00CE4FC7">
        <w:t xml:space="preserve"> </w:t>
      </w:r>
      <w:r w:rsidR="00CE4FC7">
        <w:rPr>
          <w:rFonts w:hint="eastAsia"/>
        </w:rPr>
        <w:t>Android</w:t>
      </w:r>
      <w:r w:rsidR="00CE4FC7">
        <w:rPr>
          <w:rFonts w:hint="eastAsia"/>
        </w:rPr>
        <w:t>环境搭建和开发技术</w:t>
      </w:r>
      <w:bookmarkEnd w:id="46"/>
    </w:p>
    <w:p w:rsidR="009122E3" w:rsidRDefault="009122E3" w:rsidP="00CD1E41">
      <w:pPr>
        <w:pStyle w:val="ab"/>
        <w:rPr>
          <w:rStyle w:val="af1"/>
          <w:rFonts w:ascii="黑体" w:hAnsi="黑体"/>
          <w:b/>
        </w:rPr>
      </w:pPr>
      <w:bookmarkStart w:id="47"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7"/>
    </w:p>
    <w:p w:rsidR="00CE4FC7" w:rsidRDefault="00CE4FC7" w:rsidP="00CE4FC7">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40" w:tgtFrame="_blank" w:history="1">
        <w:r>
          <w:rPr>
            <w:rStyle w:val="a8"/>
            <w:rFonts w:ascii="Arial" w:hAnsi="Arial" w:cs="Arial"/>
            <w:color w:val="272A30"/>
            <w:bdr w:val="none" w:sz="0" w:space="0" w:color="auto" w:frame="1"/>
            <w:shd w:val="clear" w:color="auto" w:fill="FFFFFF"/>
          </w:rPr>
          <w:t>Android</w:t>
        </w:r>
      </w:hyperlink>
      <w:proofErr w:type="gramStart"/>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1">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CE4FC7" w:rsidRPr="00CE4FC7" w:rsidRDefault="00CE4FC7" w:rsidP="00CE4FC7">
      <w:pPr>
        <w:ind w:firstLine="425"/>
      </w:pPr>
      <w:r>
        <w:rPr>
          <w:rFonts w:ascii="Arial" w:hAnsi="Arial" w:cs="Arial"/>
          <w:shd w:val="clear" w:color="auto" w:fill="FFFFFF"/>
        </w:rPr>
        <w:t>Google</w:t>
      </w:r>
      <w:r>
        <w:rPr>
          <w:rFonts w:ascii="Arial" w:hAnsi="Arial" w:cs="Arial"/>
          <w:shd w:val="clear" w:color="auto" w:fill="FFFFFF"/>
        </w:rPr>
        <w:t>公司为</w:t>
      </w:r>
      <w:r>
        <w:rPr>
          <w:rFonts w:ascii="Arial" w:hAnsi="Arial" w:cs="Arial"/>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Pr>
          <w:rFonts w:ascii="Arial" w:hAnsi="Arial" w:cs="Arial"/>
          <w:shd w:val="clear" w:color="auto" w:fill="FFFFFF"/>
        </w:rPr>
        <w:t>Android</w:t>
      </w:r>
      <w:r w:rsidRPr="00D95AB8">
        <w:rPr>
          <w:rFonts w:ascii="Arial" w:hAnsi="Arial" w:cs="Arial" w:hint="eastAsia"/>
          <w:shd w:val="clear" w:color="auto" w:fill="FFFFFF"/>
        </w:rPr>
        <w:t>平台提供的</w:t>
      </w:r>
      <w:r>
        <w:rPr>
          <w:rFonts w:ascii="Arial" w:hAnsi="Arial" w:cs="Arial" w:hint="eastAsia"/>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8"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8"/>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w:t>
      </w:r>
      <w:r w:rsidR="00CB498E">
        <w:rPr>
          <w:rFonts w:hint="eastAsia"/>
          <w:shd w:val="clear" w:color="auto" w:fill="FFFFFF"/>
        </w:rPr>
        <w:t>以通过触摸的方式</w:t>
      </w:r>
      <w:r w:rsidR="00CB498E">
        <w:rPr>
          <w:shd w:val="clear" w:color="auto" w:fill="FFFFFF"/>
        </w:rPr>
        <w:t>与其</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49" w:name="OLE_LINK1"/>
      <w:bookmarkStart w:id="50" w:name="OLE_LINK2"/>
      <w:r>
        <w:rPr>
          <w:shd w:val="clear" w:color="auto" w:fill="FFFFFF"/>
        </w:rPr>
        <w:t>Activity</w:t>
      </w:r>
      <w:bookmarkEnd w:id="49"/>
      <w:bookmarkEnd w:id="50"/>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w:t>
      </w:r>
      <w:proofErr w:type="gramStart"/>
      <w:r>
        <w:rPr>
          <w:shd w:val="clear" w:color="auto" w:fill="FFFFFF"/>
        </w:rPr>
        <w:t>以弹窗的</w:t>
      </w:r>
      <w:proofErr w:type="gramEnd"/>
      <w:r>
        <w:rPr>
          <w:shd w:val="clear" w:color="auto" w:fill="FFFFFF"/>
        </w:rPr>
        <w:t>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sidRPr="00CB498E">
        <w:rPr>
          <w:rFonts w:hint="eastAsia"/>
        </w:rPr>
        <w:t>创建后，</w:t>
      </w:r>
      <w:r w:rsidR="00CB498E" w:rsidRPr="00CB498E">
        <w:rPr>
          <w:rFonts w:hint="eastAsia"/>
        </w:rPr>
        <w:t>会显示在整个屏幕上</w:t>
      </w:r>
      <w:r w:rsidRPr="00CB498E">
        <w:rPr>
          <w:rFonts w:hint="eastAsia"/>
        </w:rPr>
        <w:t>，</w:t>
      </w:r>
      <w:r w:rsidR="00CB498E" w:rsidRPr="00CB498E">
        <w:t>用户可以</w:t>
      </w:r>
      <w:r w:rsidR="00CB498E" w:rsidRPr="00CB498E">
        <w:rPr>
          <w:rFonts w:hint="eastAsia"/>
        </w:rPr>
        <w:t>通过触摸的方式</w:t>
      </w:r>
      <w:r w:rsidR="00CB498E" w:rsidRPr="00CB498E">
        <w:t>与其进行交互</w:t>
      </w:r>
      <w:r w:rsidRPr="00CB498E">
        <w:rPr>
          <w:rFonts w:hint="eastAsia"/>
        </w:rPr>
        <w:t>。这种状</w:t>
      </w:r>
      <w:r>
        <w:rPr>
          <w:rFonts w:hint="eastAsia"/>
          <w:shd w:val="clear" w:color="auto" w:fill="FFFFFF"/>
        </w:rPr>
        <w:t>态</w:t>
      </w:r>
      <w:r>
        <w:rPr>
          <w:rFonts w:hint="eastAsia"/>
          <w:shd w:val="clear" w:color="auto" w:fill="FFFFFF"/>
        </w:rPr>
        <w:lastRenderedPageBreak/>
        <w:t>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17383E">
        <w:t>当</w:t>
      </w:r>
      <w:r w:rsidR="00DE5141" w:rsidRPr="0017383E">
        <w:t>Activity</w:t>
      </w:r>
      <w:r w:rsidR="00DE5141" w:rsidRPr="0017383E">
        <w:t>处于此状态时</w:t>
      </w:r>
      <w:r w:rsidR="00DE5141" w:rsidRPr="0017383E">
        <w:t>,</w:t>
      </w:r>
      <w:r w:rsidR="00DE5141" w:rsidRPr="0017383E">
        <w:t>它已经失去焦点，不可与用户交互。停止状态：当</w:t>
      </w:r>
      <w:r w:rsidR="00DE5141" w:rsidRPr="0017383E">
        <w:t>Acti</w:t>
      </w:r>
      <w:r w:rsidR="00DE5141" w:rsidRPr="00DE5141">
        <w:t xml:space="preserve">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2">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161E22" w:rsidP="00BA7FF8">
      <w:pPr>
        <w:ind w:firstLine="425"/>
      </w:pPr>
      <w:hyperlink r:id="rId43" w:history="1">
        <w:r w:rsidR="0059046B" w:rsidRPr="0017383E">
          <w:t>Service</w:t>
        </w:r>
      </w:hyperlink>
      <w:r w:rsidR="0059046B" w:rsidRPr="0017383E">
        <w:t> </w:t>
      </w:r>
      <w:r w:rsidR="0059046B" w:rsidRPr="0017383E">
        <w:t>是一个可以在后台执行长时间运行而不提供界面的应用组件</w:t>
      </w:r>
      <w:r w:rsidR="0017383E" w:rsidRPr="0017383E">
        <w:t>，可以</w:t>
      </w:r>
      <w:r w:rsidR="0059046B" w:rsidRPr="0017383E">
        <w:t>由其他应用组件启动，而且即使用户切换到其他应用，</w:t>
      </w:r>
      <w:hyperlink r:id="rId44" w:history="1">
        <w:r w:rsidR="0059046B" w:rsidRPr="0017383E">
          <w:t>Service</w:t>
        </w:r>
      </w:hyperlink>
      <w:r w:rsidR="0059046B" w:rsidRPr="0017383E">
        <w:t> </w:t>
      </w:r>
      <w:r w:rsidR="0059046B" w:rsidRPr="0017383E">
        <w:t>仍将在后台继续运行。</w:t>
      </w:r>
      <w:r w:rsidR="0059046B">
        <w:rPr>
          <w:rFonts w:ascii="Arial" w:hAnsi="Arial" w:cs="Arial"/>
          <w:shd w:val="clear" w:color="auto" w:fill="FFFFFF"/>
        </w:rPr>
        <w:t>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w:t>
      </w:r>
      <w:r w:rsidR="00BA7FF8" w:rsidRPr="00BA7FF8">
        <w:lastRenderedPageBreak/>
        <w:t>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5">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Pr="0059046B"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CE4FC7" w:rsidRDefault="00CE4FC7" w:rsidP="00CE4FC7">
      <w:pPr>
        <w:pStyle w:val="2"/>
        <w:rPr>
          <w:rStyle w:val="af1"/>
          <w:rFonts w:ascii="黑体" w:hAnsi="黑体"/>
          <w:b/>
        </w:rPr>
      </w:pPr>
      <w:bookmarkStart w:id="51"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1"/>
    </w:p>
    <w:p w:rsidR="00CE4FC7" w:rsidRPr="00AC38A0" w:rsidRDefault="00075A1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roofErr w:type="gramEnd"/>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6" w:tgtFrame="_blank" w:history="1">
        <w:r w:rsidR="000F63AB" w:rsidRPr="000F63AB">
          <w:t>Java</w:t>
        </w:r>
      </w:hyperlink>
      <w:r w:rsidR="000F63AB" w:rsidRPr="000F63AB">
        <w:t> </w:t>
      </w:r>
      <w:r w:rsidR="000F63AB" w:rsidRPr="000F63AB">
        <w:t>语言的</w:t>
      </w:r>
      <w:hyperlink r:id="rId47"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6FCEFB23" wp14:editId="7285718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0460A774" wp14:editId="0B04C02C">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9">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Pr="007A3380"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CE4FC7" w:rsidRPr="00470E09" w:rsidRDefault="00CE4FC7" w:rsidP="00CE4FC7">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04CFFD8" wp14:editId="34FFF396">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50">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Pr="008E640A" w:rsidRDefault="00CE4FC7" w:rsidP="00CE4FC7">
      <w:pPr>
        <w:pStyle w:val="af2"/>
      </w:pPr>
      <w:r>
        <w:rPr>
          <w:rFonts w:hint="eastAsia"/>
        </w:rPr>
        <w:t>图</w:t>
      </w:r>
      <w:r w:rsidR="009B6290">
        <w:t>4</w:t>
      </w:r>
      <w:r>
        <w:t>.</w:t>
      </w:r>
      <w:r w:rsidR="00E85F37">
        <w:t>6</w:t>
      </w:r>
      <w:r>
        <w:rPr>
          <w:rFonts w:hint="eastAsia"/>
        </w:rPr>
        <w:t>Android</w:t>
      </w:r>
      <w:r>
        <w:t xml:space="preserve"> Studio</w:t>
      </w:r>
      <w:r>
        <w:t>界面</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1"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5.6pt;height:219.6pt" o:ole="">
            <v:imagedata r:id="rId52" o:title=""/>
          </v:shape>
          <o:OLEObject Type="Embed" ProgID="Visio.Drawing.11" ShapeID="_x0000_i1027" DrawAspect="Content" ObjectID="_1585230859" r:id="rId53"/>
        </w:object>
      </w:r>
    </w:p>
    <w:p w:rsidR="00CE4FC7" w:rsidRPr="007D6191"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CE4FC7" w:rsidRPr="00AC38A0" w:rsidRDefault="00CE4FC7" w:rsidP="00CE4FC7">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最近邻、支持向量机、决策树、神经网络等经典的机器学习算法。</w:t>
      </w:r>
    </w:p>
    <w:p w:rsidR="00AA5B1B" w:rsidRDefault="00AA5B1B" w:rsidP="00AA5B1B">
      <w:pPr>
        <w:ind w:firstLine="425"/>
      </w:pPr>
      <w:r>
        <w:lastRenderedPageBreak/>
        <w:t>本文所有的图像处理算法是基于</w:t>
      </w:r>
      <w:r>
        <w:t>OpenCV</w:t>
      </w:r>
      <w:r>
        <w:t>的基础上开发的</w:t>
      </w:r>
      <w:r>
        <w:rPr>
          <w:rFonts w:hint="eastAsia"/>
        </w:rPr>
        <w:t>。首先从</w:t>
      </w:r>
      <w:r>
        <w:rPr>
          <w:rFonts w:hint="eastAsia"/>
        </w:rPr>
        <w:t>OpenCV</w:t>
      </w:r>
    </w:p>
    <w:p w:rsidR="00AA5B1B" w:rsidRDefault="00AA5B1B" w:rsidP="00AA5B1B">
      <w:proofErr w:type="gramStart"/>
      <w:r>
        <w:t>官网下载</w:t>
      </w:r>
      <w:proofErr w:type="gramEnd"/>
      <w:r>
        <w:t>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2"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2"/>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595AC9">
          <w:headerReference w:type="default" r:id="rId54"/>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3" w:name="_Toc511404059"/>
      <w:r>
        <w:lastRenderedPageBreak/>
        <w:t xml:space="preserve">5 </w:t>
      </w:r>
      <w:r w:rsidR="00FF0683">
        <w:t>基于</w:t>
      </w:r>
      <w:r w:rsidR="00925C4A" w:rsidRPr="00860AA6">
        <w:rPr>
          <w:rFonts w:hint="eastAsia"/>
        </w:rPr>
        <w:t>Android</w:t>
      </w:r>
      <w:r w:rsidR="00FF0683">
        <w:rPr>
          <w:rFonts w:hint="eastAsia"/>
        </w:rPr>
        <w:t>平台的身份认证系统的设计与实现</w:t>
      </w:r>
      <w:bookmarkEnd w:id="53"/>
    </w:p>
    <w:p w:rsidR="00D95AB8" w:rsidRDefault="00860AA6" w:rsidP="00CE4FC7">
      <w:pPr>
        <w:pStyle w:val="2"/>
        <w:rPr>
          <w:rStyle w:val="af1"/>
          <w:rFonts w:ascii="黑体" w:hAnsi="黑体"/>
          <w:b/>
        </w:rPr>
      </w:pPr>
      <w:bookmarkStart w:id="54"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4"/>
    </w:p>
    <w:p w:rsidR="00A30820" w:rsidRPr="00AD27C8" w:rsidRDefault="00434B9C" w:rsidP="00A30820">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w:t>
      </w:r>
      <w:r w:rsidRPr="00B010D1">
        <w:rPr>
          <w:rStyle w:val="fontstyle21"/>
          <w:rFonts w:ascii="宋体" w:hAnsi="宋体" w:cs="宋体" w:hint="eastAsia"/>
          <w:sz w:val="24"/>
          <w:szCs w:val="24"/>
        </w:rPr>
        <w:t>图像预处理、</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w:t>
      </w:r>
      <w:r w:rsidR="0017383E">
        <w:rPr>
          <w:rStyle w:val="fontstyle21"/>
          <w:rFonts w:hint="eastAsia"/>
          <w:sz w:val="24"/>
          <w:szCs w:val="24"/>
        </w:rPr>
        <w:t>、</w:t>
      </w:r>
      <w:r w:rsidR="0017383E">
        <w:rPr>
          <w:rStyle w:val="fontstyle21"/>
          <w:sz w:val="24"/>
          <w:szCs w:val="24"/>
        </w:rPr>
        <w:t>人脸特征提取</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w:t>
      </w:r>
      <w:r>
        <w:rPr>
          <w:rStyle w:val="fontstyle21"/>
          <w:rFonts w:ascii="宋体" w:hAnsi="宋体" w:cs="宋体" w:hint="eastAsia"/>
          <w:sz w:val="24"/>
          <w:szCs w:val="24"/>
        </w:rPr>
        <w:t>这</w:t>
      </w:r>
      <w:r w:rsidR="0017383E">
        <w:rPr>
          <w:rStyle w:val="fontstyle21"/>
          <w:rFonts w:ascii="宋体" w:hAnsi="宋体" w:cs="宋体" w:hint="eastAsia"/>
          <w:sz w:val="24"/>
          <w:szCs w:val="24"/>
        </w:rPr>
        <w:t>五</w:t>
      </w:r>
      <w:r>
        <w:rPr>
          <w:rStyle w:val="fontstyle21"/>
          <w:rFonts w:ascii="宋体" w:hAnsi="宋体" w:cs="宋体" w:hint="eastAsia"/>
          <w:sz w:val="24"/>
          <w:szCs w:val="24"/>
        </w:rPr>
        <w:t>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69.6pt;height:58.4pt" o:ole="">
            <v:imagedata r:id="rId55" o:title=""/>
          </v:shape>
          <o:OLEObject Type="Embed" ProgID="Visio.Drawing.15" ShapeID="_x0000_i1028" DrawAspect="Content" ObjectID="_1585230860" r:id="rId56"/>
        </w:object>
      </w:r>
    </w:p>
    <w:p w:rsidR="001E4529" w:rsidRPr="00EE0FAF" w:rsidRDefault="001E4529" w:rsidP="00434B9C">
      <w:pPr>
        <w:pStyle w:val="af2"/>
        <w:rPr>
          <w:rStyle w:val="fontstyle21"/>
          <w:rFonts w:ascii="Times New Roman" w:hAnsi="Times New Roman"/>
          <w:color w:val="auto"/>
          <w:sz w:val="24"/>
          <w:szCs w:val="24"/>
        </w:rPr>
      </w:pPr>
      <w:r>
        <w:rPr>
          <w:rFonts w:hint="eastAsia"/>
        </w:rPr>
        <w:t>图</w:t>
      </w:r>
      <w:r>
        <w:t>5.</w:t>
      </w:r>
      <w:r w:rsidR="00614D7B">
        <w:t>1</w:t>
      </w:r>
      <w:r>
        <w:t xml:space="preserve"> </w:t>
      </w:r>
      <w:r>
        <w:rPr>
          <w:rFonts w:hint="eastAsia"/>
        </w:rPr>
        <w:t>人脸识别身份认证系统流程图</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w:t>
      </w:r>
      <w:proofErr w:type="gramStart"/>
      <w:r w:rsidR="00AD27C8" w:rsidRPr="00B010D1">
        <w:rPr>
          <w:rStyle w:val="fontstyle21"/>
          <w:rFonts w:ascii="宋体" w:hAnsi="宋体" w:cs="宋体" w:hint="eastAsia"/>
          <w:sz w:val="24"/>
          <w:szCs w:val="24"/>
        </w:rPr>
        <w:t>去噪</w:t>
      </w:r>
      <w:r w:rsidRPr="00B010D1">
        <w:rPr>
          <w:rStyle w:val="fontstyle21"/>
          <w:sz w:val="24"/>
          <w:szCs w:val="24"/>
        </w:rPr>
        <w:t>等</w:t>
      </w:r>
      <w:proofErr w:type="gramEnd"/>
      <w:r w:rsidRPr="00B010D1">
        <w:rPr>
          <w:rStyle w:val="fontstyle21"/>
          <w:sz w:val="24"/>
          <w:szCs w:val="24"/>
        </w:rPr>
        <w:t>处理。</w:t>
      </w:r>
    </w:p>
    <w:p w:rsidR="00A30820" w:rsidRDefault="00A30820" w:rsidP="00A30820">
      <w:pPr>
        <w:jc w:val="center"/>
      </w:pPr>
      <w:r>
        <w:object w:dxaOrig="2329" w:dyaOrig="3853">
          <v:shape id="_x0000_i1029" type="#_x0000_t75" style="width:106.4pt;height:176.4pt" o:ole="">
            <v:imagedata r:id="rId57" o:title=""/>
          </v:shape>
          <o:OLEObject Type="Embed" ProgID="Visio.Drawing.15" ShapeID="_x0000_i1029" DrawAspect="Content" ObjectID="_1585230861" r:id="rId58"/>
        </w:object>
      </w:r>
    </w:p>
    <w:p w:rsidR="00A30820" w:rsidRPr="00A30820" w:rsidRDefault="00A30820" w:rsidP="00A30820">
      <w:pPr>
        <w:pStyle w:val="af2"/>
        <w:rPr>
          <w:rStyle w:val="fontstyle21"/>
          <w:rFonts w:ascii="Times New Roman" w:hAnsi="Times New Roman"/>
          <w:color w:val="auto"/>
          <w:sz w:val="24"/>
          <w:szCs w:val="24"/>
        </w:rPr>
      </w:pPr>
      <w:r>
        <w:rPr>
          <w:rFonts w:hint="eastAsia"/>
        </w:rPr>
        <w:t>图</w:t>
      </w:r>
      <w:r>
        <w:t xml:space="preserve">5.2 </w:t>
      </w:r>
      <w:r>
        <w:rPr>
          <w:rFonts w:hint="eastAsia"/>
        </w:rPr>
        <w:t>图像预处理流程图</w:t>
      </w:r>
    </w:p>
    <w:p w:rsidR="0017383E"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p>
    <w:p w:rsidR="0017383E" w:rsidRDefault="0017383E" w:rsidP="0017383E">
      <w:pPr>
        <w:ind w:firstLine="425"/>
        <w:rPr>
          <w:rStyle w:val="fontstyle21"/>
          <w:sz w:val="24"/>
          <w:szCs w:val="24"/>
        </w:rPr>
      </w:pPr>
      <w:r>
        <w:rPr>
          <w:rStyle w:val="fontstyle21"/>
          <w:sz w:val="24"/>
          <w:szCs w:val="24"/>
        </w:rPr>
        <w:lastRenderedPageBreak/>
        <w:t>人脸特征提取</w:t>
      </w:r>
      <w:r>
        <w:rPr>
          <w:rStyle w:val="fontstyle21"/>
          <w:sz w:val="24"/>
          <w:szCs w:val="24"/>
        </w:rPr>
        <w:t>模块</w:t>
      </w:r>
      <w:r>
        <w:rPr>
          <w:rStyle w:val="fontstyle21"/>
          <w:rFonts w:hint="eastAsia"/>
          <w:sz w:val="24"/>
          <w:szCs w:val="24"/>
        </w:rPr>
        <w:t>：</w:t>
      </w:r>
      <w:r>
        <w:rPr>
          <w:rStyle w:val="fontstyle21"/>
          <w:sz w:val="24"/>
          <w:szCs w:val="24"/>
        </w:rPr>
        <w:t>从人脸检测模块中获得人脸关键区域后</w:t>
      </w:r>
      <w:r>
        <w:rPr>
          <w:rStyle w:val="fontstyle21"/>
          <w:rFonts w:hint="eastAsia"/>
          <w:sz w:val="24"/>
          <w:szCs w:val="24"/>
        </w:rPr>
        <w:t>，</w:t>
      </w:r>
      <w:r>
        <w:rPr>
          <w:rStyle w:val="fontstyle21"/>
          <w:sz w:val="24"/>
          <w:szCs w:val="24"/>
        </w:rPr>
        <w:t>计算人脸的</w:t>
      </w:r>
      <w:r>
        <w:rPr>
          <w:rStyle w:val="fontstyle21"/>
          <w:sz w:val="24"/>
          <w:szCs w:val="24"/>
        </w:rPr>
        <w:t>PCA</w:t>
      </w:r>
      <w:r>
        <w:rPr>
          <w:rStyle w:val="fontstyle21"/>
          <w:sz w:val="24"/>
          <w:szCs w:val="24"/>
        </w:rPr>
        <w:t>特征值并将特征值传递到人脸识别模块中</w:t>
      </w:r>
      <w:r>
        <w:rPr>
          <w:rStyle w:val="fontstyle21"/>
          <w:rFonts w:hint="eastAsia"/>
          <w:sz w:val="24"/>
          <w:szCs w:val="24"/>
        </w:rPr>
        <w:t>。</w:t>
      </w:r>
    </w:p>
    <w:p w:rsidR="0017383E" w:rsidRDefault="0017383E" w:rsidP="0017383E">
      <w:pPr>
        <w:ind w:firstLine="425"/>
        <w:rPr>
          <w:rStyle w:val="fontstyle21"/>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w:t>
      </w:r>
    </w:p>
    <w:p w:rsidR="00A30820" w:rsidRDefault="0017383E" w:rsidP="00A30820">
      <w:pPr>
        <w:rPr>
          <w:rStyle w:val="fontstyle21"/>
          <w:rFonts w:ascii="宋体" w:hAnsi="宋体" w:cs="宋体"/>
          <w:sz w:val="24"/>
          <w:szCs w:val="24"/>
        </w:rPr>
      </w:pPr>
      <w:r w:rsidRPr="00B010D1">
        <w:rPr>
          <w:rStyle w:val="fontstyle21"/>
          <w:sz w:val="24"/>
          <w:szCs w:val="24"/>
        </w:rPr>
        <w:t>如果测试者的</w:t>
      </w:r>
      <w:r w:rsidRPr="00AD27C8">
        <w:rPr>
          <w:rFonts w:ascii="Microsoft JhengHei" w:eastAsia="Microsoft JhengHei" w:hAnsi="Microsoft JhengHei" w:cs="Microsoft JhengHei" w:hint="eastAsia"/>
        </w:rPr>
        <w:t>⼈</w:t>
      </w:r>
      <w:proofErr w:type="gramStart"/>
      <w:r w:rsidRPr="00AD27C8">
        <w:rPr>
          <w:rFonts w:hint="eastAsia"/>
        </w:rPr>
        <w:t>脸特征</w:t>
      </w:r>
      <w:proofErr w:type="gramEnd"/>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3D229D" w:rsidRDefault="007B2839" w:rsidP="003D229D">
      <w:pPr>
        <w:jc w:val="center"/>
      </w:pPr>
      <w:r>
        <w:object w:dxaOrig="3829" w:dyaOrig="10537">
          <v:shape id="_x0000_i1032" type="#_x0000_t75" style="width:182pt;height:500pt" o:ole="">
            <v:imagedata r:id="rId59" o:title=""/>
          </v:shape>
          <o:OLEObject Type="Embed" ProgID="Visio.Drawing.15" ShapeID="_x0000_i1032" DrawAspect="Content" ObjectID="_1585230862" r:id="rId60"/>
        </w:object>
      </w:r>
    </w:p>
    <w:p w:rsidR="007B2839" w:rsidRPr="007B2839" w:rsidRDefault="007B2839" w:rsidP="007B2839">
      <w:pPr>
        <w:pStyle w:val="af2"/>
        <w:rPr>
          <w:rFonts w:hint="eastAsia"/>
          <w:color w:val="auto"/>
          <w:sz w:val="24"/>
          <w:szCs w:val="24"/>
        </w:rPr>
      </w:pPr>
      <w:r>
        <w:rPr>
          <w:rFonts w:hint="eastAsia"/>
        </w:rPr>
        <w:t>图</w:t>
      </w:r>
      <w:r>
        <w:t>5.</w:t>
      </w:r>
      <w:r>
        <w:t>3</w:t>
      </w:r>
      <w:r>
        <w:t xml:space="preserve"> </w:t>
      </w:r>
      <w:r>
        <w:rPr>
          <w:rFonts w:hint="eastAsia"/>
        </w:rPr>
        <w:t>系统整体流程图</w:t>
      </w:r>
    </w:p>
    <w:p w:rsidR="0004406A" w:rsidRDefault="0004406A" w:rsidP="00CD1E41">
      <w:pPr>
        <w:pStyle w:val="ab"/>
        <w:rPr>
          <w:rStyle w:val="af1"/>
          <w:rFonts w:ascii="黑体" w:hAnsi="黑体"/>
          <w:b/>
        </w:rPr>
      </w:pPr>
      <w:bookmarkStart w:id="55" w:name="_Toc511404061"/>
      <w:r w:rsidRPr="00470E09">
        <w:rPr>
          <w:rStyle w:val="af1"/>
          <w:rFonts w:ascii="黑体" w:hAnsi="黑体"/>
          <w:b/>
        </w:rPr>
        <w:lastRenderedPageBreak/>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5"/>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1E4529" w:rsidRPr="00317F6C" w:rsidRDefault="001E4529" w:rsidP="00317F6C">
      <w:pPr>
        <w:widowControl/>
        <w:jc w:val="center"/>
        <w:rPr>
          <w:iCs/>
          <w:color w:val="404040" w:themeColor="text1" w:themeTint="BF"/>
          <w:sz w:val="21"/>
        </w:rPr>
      </w:pPr>
      <w:r w:rsidRPr="00131A07">
        <w:rPr>
          <w:color w:val="000000"/>
        </w:rPr>
        <w:object w:dxaOrig="8841" w:dyaOrig="8070">
          <v:shape id="_x0000_i1030" type="#_x0000_t75" style="width:6in;height:393.6pt" o:ole="">
            <v:imagedata r:id="rId61" o:title=""/>
          </v:shape>
          <o:OLEObject Type="Embed" ProgID="Visio.Drawing.11" ShapeID="_x0000_i1030" DrawAspect="Content" ObjectID="_1585230863" r:id="rId62"/>
        </w:object>
      </w:r>
      <w:r w:rsidRPr="00E30C4F">
        <w:rPr>
          <w:rStyle w:val="Char6"/>
          <w:rFonts w:hint="eastAsia"/>
        </w:rPr>
        <w:t>代码</w:t>
      </w:r>
      <w:r w:rsidRPr="00E30C4F">
        <w:rPr>
          <w:rStyle w:val="Char6"/>
        </w:rPr>
        <w:t xml:space="preserve">5.1 </w:t>
      </w:r>
      <w:r w:rsidRPr="00E30C4F">
        <w:rPr>
          <w:rStyle w:val="Char6"/>
          <w:rFonts w:hint="eastAsia"/>
        </w:rPr>
        <w:t>人脸关键区域检测代码</w:t>
      </w:r>
      <w:r w:rsidRPr="00131A07">
        <w:rPr>
          <w:color w:val="000000"/>
        </w:rPr>
        <w:object w:dxaOrig="8841" w:dyaOrig="7034">
          <v:shape id="_x0000_i1031" type="#_x0000_t75" style="width:6in;height:343.6pt" o:ole="">
            <v:imagedata r:id="rId63" o:title=""/>
          </v:shape>
          <o:OLEObject Type="Embed" ProgID="Visio.Drawing.11" ShapeID="_x0000_i1031" DrawAspect="Content" ObjectID="_1585230864" r:id="rId64"/>
        </w:object>
      </w:r>
      <w:r w:rsidRPr="00E30C4F">
        <w:rPr>
          <w:rStyle w:val="Char6"/>
          <w:rFonts w:hint="eastAsia"/>
        </w:rPr>
        <w:t>代码</w:t>
      </w:r>
      <w:r w:rsidRPr="00E30C4F">
        <w:rPr>
          <w:rStyle w:val="Char6"/>
        </w:rPr>
        <w:t>5</w:t>
      </w:r>
      <w:r w:rsidRPr="00E30C4F">
        <w:rPr>
          <w:rStyle w:val="Char6"/>
          <w:rFonts w:hint="eastAsia"/>
        </w:rPr>
        <w:t>-</w:t>
      </w:r>
      <w:r w:rsidRPr="00E30C4F">
        <w:rPr>
          <w:rStyle w:val="Char6"/>
        </w:rPr>
        <w:t xml:space="preserve">2 </w:t>
      </w:r>
      <w:r w:rsidRPr="00E30C4F">
        <w:rPr>
          <w:rStyle w:val="Char6"/>
          <w:rFonts w:hint="eastAsia"/>
        </w:rPr>
        <w:t>人脸识别代码</w:t>
      </w:r>
    </w:p>
    <w:p w:rsidR="001E4529" w:rsidRDefault="001E4529" w:rsidP="001E4529">
      <w:pPr>
        <w:widowControl/>
        <w:jc w:val="center"/>
        <w:rPr>
          <w:szCs w:val="24"/>
        </w:rPr>
      </w:pPr>
      <w:r>
        <w:rPr>
          <w:noProof/>
          <w:szCs w:val="24"/>
        </w:rPr>
        <w:drawing>
          <wp:inline distT="0" distB="0" distL="0" distR="0" wp14:anchorId="23DB3EDA" wp14:editId="2D06E74C">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7CE407A0" wp14:editId="53058E18">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lastRenderedPageBreak/>
        <w:drawing>
          <wp:inline distT="0" distB="0" distL="0" distR="0" wp14:anchorId="17290A0F" wp14:editId="1C73A509">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B8F1DF8" wp14:editId="5C7D6272">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7B2839">
        <w:t>4</w:t>
      </w:r>
      <w:bookmarkStart w:id="56" w:name="_GoBack"/>
      <w:bookmarkEnd w:id="56"/>
      <w:r>
        <w:t xml:space="preserve"> </w:t>
      </w:r>
      <w:r>
        <w:rPr>
          <w:rFonts w:hint="eastAsia"/>
        </w:rPr>
        <w:t>身份认证测试结果</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Pr="00DE1B2A" w:rsidRDefault="001E4529" w:rsidP="001E4529">
      <w:pPr>
        <w:pStyle w:val="af2"/>
        <w:rPr>
          <w:szCs w:val="24"/>
        </w:rPr>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573853">
            <w:pPr>
              <w:jc w:val="center"/>
              <w:rPr>
                <w:color w:val="000000"/>
                <w:sz w:val="22"/>
                <w:szCs w:val="22"/>
              </w:rPr>
            </w:pPr>
            <w:r w:rsidRPr="00131A07">
              <w:rPr>
                <w:rFonts w:hint="eastAsia"/>
                <w:color w:val="000000"/>
                <w:sz w:val="22"/>
                <w:szCs w:val="22"/>
              </w:rPr>
              <w:t>9</w:t>
            </w:r>
            <w:r w:rsidR="00573853">
              <w:rPr>
                <w:color w:val="000000"/>
                <w:sz w:val="22"/>
                <w:szCs w:val="22"/>
              </w:rPr>
              <w:t>3</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573853" w:rsidP="00573853">
            <w:pPr>
              <w:jc w:val="center"/>
              <w:rPr>
                <w:color w:val="000000"/>
                <w:sz w:val="22"/>
                <w:szCs w:val="22"/>
              </w:rPr>
            </w:pPr>
            <w:r>
              <w:rPr>
                <w:color w:val="000000"/>
                <w:sz w:val="22"/>
                <w:szCs w:val="22"/>
              </w:rPr>
              <w:t>87</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Pr="00131A07" w:rsidRDefault="001E4529" w:rsidP="001E4529">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B411C">
            <w:pPr>
              <w:jc w:val="center"/>
              <w:rPr>
                <w:color w:val="000000"/>
                <w:sz w:val="22"/>
                <w:szCs w:val="22"/>
              </w:rPr>
            </w:pPr>
            <w:r>
              <w:rPr>
                <w:color w:val="000000"/>
                <w:sz w:val="22"/>
                <w:szCs w:val="22"/>
              </w:rPr>
              <w:t>93</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573853" w:rsidP="00A30820">
            <w:pPr>
              <w:jc w:val="center"/>
              <w:rPr>
                <w:color w:val="000000"/>
                <w:sz w:val="22"/>
                <w:szCs w:val="22"/>
              </w:rPr>
            </w:pPr>
            <w:r>
              <w:rPr>
                <w:color w:val="000000"/>
                <w:sz w:val="22"/>
                <w:szCs w:val="22"/>
              </w:rPr>
              <w:t>8</w:t>
            </w:r>
            <w:r w:rsidR="00A30820">
              <w:rPr>
                <w:color w:val="000000"/>
                <w:sz w:val="22"/>
                <w:szCs w:val="22"/>
              </w:rPr>
              <w:t>7</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lastRenderedPageBreak/>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7"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7"/>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595AC9">
          <w:headerReference w:type="default" r:id="rId69"/>
          <w:pgSz w:w="11906" w:h="16838"/>
          <w:pgMar w:top="1418" w:right="1701" w:bottom="1418" w:left="1701" w:header="850" w:footer="850" w:gutter="284"/>
          <w:cols w:space="720"/>
          <w:docGrid w:type="linesAndChars" w:linePitch="312"/>
        </w:sectPr>
      </w:pPr>
    </w:p>
    <w:p w:rsidR="00925C4A" w:rsidRDefault="00925C4A" w:rsidP="00CD1E41">
      <w:pPr>
        <w:pStyle w:val="1"/>
      </w:pPr>
      <w:bookmarkStart w:id="58" w:name="_Toc511404063"/>
      <w:r>
        <w:lastRenderedPageBreak/>
        <w:t>6</w:t>
      </w:r>
      <w:r w:rsidRPr="00C12B3E">
        <w:rPr>
          <w:rFonts w:hint="eastAsia"/>
        </w:rPr>
        <w:t xml:space="preserve">  </w:t>
      </w:r>
      <w:r>
        <w:rPr>
          <w:rFonts w:hint="eastAsia"/>
        </w:rPr>
        <w:t>总结与展望</w:t>
      </w:r>
      <w:bookmarkEnd w:id="58"/>
    </w:p>
    <w:p w:rsidR="00417017" w:rsidRPr="00421E2D" w:rsidRDefault="00417017" w:rsidP="00075A16">
      <w:pPr>
        <w:pStyle w:val="2"/>
        <w:rPr>
          <w:rStyle w:val="af1"/>
          <w:rFonts w:ascii="黑体" w:hAnsi="黑体"/>
          <w:b/>
        </w:rPr>
      </w:pPr>
      <w:bookmarkStart w:id="59" w:name="_Toc511404064"/>
      <w:r w:rsidRPr="00421E2D">
        <w:rPr>
          <w:rStyle w:val="af1"/>
          <w:rFonts w:ascii="黑体" w:hAnsi="黑体" w:hint="eastAsia"/>
          <w:b/>
        </w:rPr>
        <w:t>6.</w:t>
      </w:r>
      <w:r w:rsidRPr="00421E2D">
        <w:rPr>
          <w:rStyle w:val="af1"/>
          <w:rFonts w:ascii="黑体" w:hAnsi="黑体"/>
          <w:b/>
        </w:rPr>
        <w:t>1</w:t>
      </w:r>
      <w:bookmarkEnd w:id="59"/>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w:t>
      </w:r>
      <w:r w:rsidR="00393735" w:rsidRPr="00673144">
        <w:rPr>
          <w:rFonts w:hint="eastAsia"/>
        </w:rPr>
        <w:t>作用</w:t>
      </w:r>
      <w:r w:rsidR="00393735" w:rsidRPr="00673144">
        <w:t>是</w:t>
      </w:r>
      <w:r w:rsidR="00673144" w:rsidRPr="00673144">
        <w:rPr>
          <w:rFonts w:hint="eastAsia"/>
        </w:rPr>
        <w:t>对图像</w:t>
      </w:r>
      <w:r w:rsidR="00673144" w:rsidRPr="00673144">
        <w:rPr>
          <w:rFonts w:hint="eastAsia"/>
        </w:rPr>
        <w:t>进行非线性拉伸，重新分配图像灰度值，扩展</w:t>
      </w:r>
      <w:r w:rsidR="00673144" w:rsidRPr="00673144">
        <w:t>像素个数多的灰度级，压缩像素个数少的灰度级，提高了对比度和灰度色调的变化。</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w:t>
      </w:r>
      <w:proofErr w:type="gramStart"/>
      <w:r w:rsidR="00393735">
        <w:rPr>
          <w:rFonts w:hint="eastAsia"/>
        </w:rPr>
        <w:t>向量机</w:t>
      </w:r>
      <w:proofErr w:type="gramEnd"/>
      <w:r w:rsidR="00393735">
        <w:rPr>
          <w:rFonts w:hint="eastAsia"/>
        </w:rPr>
        <w:t>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60"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393735">
        <w:rPr>
          <w:rStyle w:val="fontstyle21"/>
          <w:rFonts w:ascii="宋体" w:hAnsi="宋体" w:cs="宋体" w:hint="eastAsia"/>
          <w:sz w:val="24"/>
          <w:szCs w:val="24"/>
        </w:rPr>
        <w:t>。然后介绍了各模块的实现。最后分别在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60"/>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w:t>
      </w:r>
      <w:proofErr w:type="gramStart"/>
      <w:r>
        <w:rPr>
          <w:rFonts w:hint="eastAsia"/>
        </w:rPr>
        <w:t>化两种</w:t>
      </w:r>
      <w:proofErr w:type="gramEnd"/>
      <w:r>
        <w:rPr>
          <w:rFonts w:hint="eastAsia"/>
        </w:rPr>
        <w:t>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595AC9">
          <w:headerReference w:type="default" r:id="rId70"/>
          <w:pgSz w:w="11906" w:h="16838"/>
          <w:pgMar w:top="1418" w:right="1701" w:bottom="1418" w:left="1701" w:header="850" w:footer="850" w:gutter="284"/>
          <w:cols w:space="720"/>
          <w:docGrid w:type="linesAndChars" w:linePitch="312"/>
        </w:sectPr>
      </w:pPr>
      <w:bookmarkStart w:id="61" w:name="_Toc15781"/>
    </w:p>
    <w:p w:rsidR="00725A3F" w:rsidRPr="00421E2D" w:rsidRDefault="00725A3F" w:rsidP="00725A3F">
      <w:pPr>
        <w:pStyle w:val="1"/>
        <w:jc w:val="center"/>
        <w:rPr>
          <w:rFonts w:asciiTheme="minorEastAsia" w:eastAsiaTheme="minorEastAsia" w:hAnsiTheme="minorEastAsia"/>
          <w:sz w:val="32"/>
        </w:rPr>
      </w:pPr>
      <w:bookmarkStart w:id="62" w:name="_Toc511404066"/>
      <w:r w:rsidRPr="00421E2D">
        <w:rPr>
          <w:rFonts w:asciiTheme="minorEastAsia" w:eastAsiaTheme="minorEastAsia" w:hAnsiTheme="minorEastAsia" w:hint="eastAsia"/>
          <w:sz w:val="36"/>
        </w:rPr>
        <w:lastRenderedPageBreak/>
        <w:t>参考文献</w:t>
      </w:r>
      <w:bookmarkEnd w:id="61"/>
      <w:bookmarkEnd w:id="62"/>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71"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72"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73"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74"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75"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76"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77"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78"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79"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80"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81"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82"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83"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84"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85"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86"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87"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xml:space="preserve">, L.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88"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9"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90"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91"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92"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93"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94"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5"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96"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97"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8"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w:t>
      </w:r>
      <w:r w:rsidR="00F853B6" w:rsidRPr="00F853B6">
        <w:lastRenderedPageBreak/>
        <w:t xml:space="preserve">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9"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100"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101"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102"/>
          <w:pgSz w:w="11906" w:h="16838"/>
          <w:pgMar w:top="1418" w:right="1701" w:bottom="1418" w:left="1701" w:header="850" w:footer="850" w:gutter="284"/>
          <w:cols w:space="720"/>
          <w:docGrid w:type="linesAndChars" w:linePitch="312"/>
        </w:sectPr>
      </w:pPr>
      <w:bookmarkStart w:id="63"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4" w:name="_Toc511404067"/>
      <w:r>
        <w:rPr>
          <w:rFonts w:eastAsia="黑体" w:hint="eastAsia"/>
          <w:b/>
          <w:color w:val="000000"/>
          <w:sz w:val="32"/>
          <w:szCs w:val="32"/>
        </w:rPr>
        <w:lastRenderedPageBreak/>
        <w:t>致谢</w:t>
      </w:r>
      <w:bookmarkEnd w:id="63"/>
      <w:bookmarkEnd w:id="64"/>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sidR="00047E4E">
        <w:rPr>
          <w:rFonts w:ascii="宋体" w:hAnsi="宋体" w:hint="eastAsia"/>
          <w:color w:val="000000"/>
        </w:rPr>
        <w:t>XXX</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103"/>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8F0855">
      <w:headerReference w:type="even" r:id="rId104"/>
      <w:headerReference w:type="default" r:id="rId105"/>
      <w:footerReference w:type="even" r:id="rId106"/>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5AE" w:rsidRDefault="00FA25AE">
      <w:r>
        <w:separator/>
      </w:r>
    </w:p>
  </w:endnote>
  <w:endnote w:type="continuationSeparator" w:id="0">
    <w:p w:rsidR="00FA25AE" w:rsidRDefault="00FA2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161E22" w:rsidRPr="00A97AD2" w:rsidRDefault="00161E22">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7B2839" w:rsidRPr="007B2839">
          <w:rPr>
            <w:noProof/>
            <w:sz w:val="21"/>
            <w:szCs w:val="21"/>
            <w:lang w:val="zh-CN"/>
          </w:rPr>
          <w:t>VII</w:t>
        </w:r>
        <w:r w:rsidRPr="00A97AD2">
          <w:rPr>
            <w:sz w:val="21"/>
            <w:szCs w:val="21"/>
          </w:rPr>
          <w:fldChar w:fldCharType="end"/>
        </w:r>
      </w:p>
    </w:sdtContent>
  </w:sdt>
  <w:p w:rsidR="00161E22" w:rsidRDefault="00161E22"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161E22" w:rsidRDefault="00161E22">
        <w:pPr>
          <w:pStyle w:val="a5"/>
          <w:jc w:val="center"/>
        </w:pPr>
        <w:r>
          <w:fldChar w:fldCharType="begin"/>
        </w:r>
        <w:r>
          <w:instrText>PAGE   \* MERGEFORMAT</w:instrText>
        </w:r>
        <w:r>
          <w:fldChar w:fldCharType="separate"/>
        </w:r>
        <w:r w:rsidR="007B2839" w:rsidRPr="007B2839">
          <w:rPr>
            <w:noProof/>
            <w:lang w:val="zh-CN"/>
          </w:rPr>
          <w:t>44</w:t>
        </w:r>
        <w:r>
          <w:fldChar w:fldCharType="end"/>
        </w:r>
      </w:p>
    </w:sdtContent>
  </w:sdt>
  <w:p w:rsidR="00161E22" w:rsidRDefault="00161E22">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161E22" w:rsidRDefault="00161E22">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5AE" w:rsidRDefault="00FA25AE">
      <w:r>
        <w:separator/>
      </w:r>
    </w:p>
  </w:footnote>
  <w:footnote w:type="continuationSeparator" w:id="0">
    <w:p w:rsidR="00FA25AE" w:rsidRDefault="00FA25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161E22" w:rsidRDefault="00161E22">
    <w:pPr>
      <w:pStyle w:val="a4"/>
      <w:ind w:right="360" w:firstLine="360"/>
    </w:pPr>
  </w:p>
  <w:p w:rsidR="00161E22" w:rsidRDefault="00161E22">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Pr="005248CE" w:rsidRDefault="00161E22"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Pr="005248CE" w:rsidRDefault="00161E22"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22" w:rsidRDefault="00161E22"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9">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3"/>
  </w:num>
  <w:num w:numId="3">
    <w:abstractNumId w:val="15"/>
  </w:num>
  <w:num w:numId="4">
    <w:abstractNumId w:val="9"/>
  </w:num>
  <w:num w:numId="5">
    <w:abstractNumId w:val="11"/>
  </w:num>
  <w:num w:numId="6">
    <w:abstractNumId w:val="7"/>
  </w:num>
  <w:num w:numId="7">
    <w:abstractNumId w:val="8"/>
  </w:num>
  <w:num w:numId="8">
    <w:abstractNumId w:val="22"/>
  </w:num>
  <w:num w:numId="9">
    <w:abstractNumId w:val="3"/>
  </w:num>
  <w:num w:numId="10">
    <w:abstractNumId w:val="25"/>
  </w:num>
  <w:num w:numId="11">
    <w:abstractNumId w:val="1"/>
  </w:num>
  <w:num w:numId="12">
    <w:abstractNumId w:val="20"/>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19"/>
  </w:num>
  <w:num w:numId="20">
    <w:abstractNumId w:val="26"/>
  </w:num>
  <w:num w:numId="21">
    <w:abstractNumId w:val="24"/>
  </w:num>
  <w:num w:numId="22">
    <w:abstractNumId w:val="23"/>
  </w:num>
  <w:num w:numId="23">
    <w:abstractNumId w:val="27"/>
  </w:num>
  <w:num w:numId="24">
    <w:abstractNumId w:val="0"/>
  </w:num>
  <w:num w:numId="25">
    <w:abstractNumId w:val="14"/>
  </w:num>
  <w:num w:numId="26">
    <w:abstractNumId w:val="4"/>
  </w:num>
  <w:num w:numId="27">
    <w:abstractNumId w:val="2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4B54"/>
    <w:rsid w:val="00015D05"/>
    <w:rsid w:val="00016566"/>
    <w:rsid w:val="00020B8E"/>
    <w:rsid w:val="00023309"/>
    <w:rsid w:val="00023CCA"/>
    <w:rsid w:val="0002558A"/>
    <w:rsid w:val="00025D8A"/>
    <w:rsid w:val="0002742D"/>
    <w:rsid w:val="00031131"/>
    <w:rsid w:val="00033BF4"/>
    <w:rsid w:val="00033F99"/>
    <w:rsid w:val="00036ED5"/>
    <w:rsid w:val="0004406A"/>
    <w:rsid w:val="00047E4E"/>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1035"/>
    <w:rsid w:val="00091D35"/>
    <w:rsid w:val="00092673"/>
    <w:rsid w:val="00092A09"/>
    <w:rsid w:val="000936A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E21E6"/>
    <w:rsid w:val="000E2FA8"/>
    <w:rsid w:val="000E3B06"/>
    <w:rsid w:val="000E773D"/>
    <w:rsid w:val="000F1288"/>
    <w:rsid w:val="000F1551"/>
    <w:rsid w:val="000F63AB"/>
    <w:rsid w:val="000F6999"/>
    <w:rsid w:val="001031E6"/>
    <w:rsid w:val="00105908"/>
    <w:rsid w:val="00112014"/>
    <w:rsid w:val="00113EAF"/>
    <w:rsid w:val="00120112"/>
    <w:rsid w:val="00122496"/>
    <w:rsid w:val="001228C2"/>
    <w:rsid w:val="00125A28"/>
    <w:rsid w:val="00130BDB"/>
    <w:rsid w:val="0013305D"/>
    <w:rsid w:val="00133DA3"/>
    <w:rsid w:val="00134AC2"/>
    <w:rsid w:val="00135CB8"/>
    <w:rsid w:val="001506AD"/>
    <w:rsid w:val="00150FC4"/>
    <w:rsid w:val="0015135F"/>
    <w:rsid w:val="00156B03"/>
    <w:rsid w:val="00160A32"/>
    <w:rsid w:val="00161E22"/>
    <w:rsid w:val="00165892"/>
    <w:rsid w:val="001658EB"/>
    <w:rsid w:val="0016592E"/>
    <w:rsid w:val="00166465"/>
    <w:rsid w:val="001666A5"/>
    <w:rsid w:val="00167706"/>
    <w:rsid w:val="0017383E"/>
    <w:rsid w:val="00176872"/>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2027F3"/>
    <w:rsid w:val="00203B87"/>
    <w:rsid w:val="00211B3C"/>
    <w:rsid w:val="002153CB"/>
    <w:rsid w:val="00216DCA"/>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B181B"/>
    <w:rsid w:val="002B28E3"/>
    <w:rsid w:val="002B3A32"/>
    <w:rsid w:val="002B55AB"/>
    <w:rsid w:val="002B6AC6"/>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10F86"/>
    <w:rsid w:val="00315A97"/>
    <w:rsid w:val="00317F6C"/>
    <w:rsid w:val="00324C26"/>
    <w:rsid w:val="00331D73"/>
    <w:rsid w:val="00333363"/>
    <w:rsid w:val="00340742"/>
    <w:rsid w:val="00344001"/>
    <w:rsid w:val="003455A4"/>
    <w:rsid w:val="00347F06"/>
    <w:rsid w:val="00352185"/>
    <w:rsid w:val="00352946"/>
    <w:rsid w:val="0035454A"/>
    <w:rsid w:val="00356A4A"/>
    <w:rsid w:val="003644EB"/>
    <w:rsid w:val="00364BE8"/>
    <w:rsid w:val="003679F5"/>
    <w:rsid w:val="00371D33"/>
    <w:rsid w:val="00373635"/>
    <w:rsid w:val="00373744"/>
    <w:rsid w:val="00375271"/>
    <w:rsid w:val="00377213"/>
    <w:rsid w:val="0038269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229D"/>
    <w:rsid w:val="003D39A4"/>
    <w:rsid w:val="003E1D89"/>
    <w:rsid w:val="003F3555"/>
    <w:rsid w:val="003F6BBE"/>
    <w:rsid w:val="003F7292"/>
    <w:rsid w:val="00410A0F"/>
    <w:rsid w:val="00415364"/>
    <w:rsid w:val="00417017"/>
    <w:rsid w:val="0041792E"/>
    <w:rsid w:val="0042127A"/>
    <w:rsid w:val="004215C1"/>
    <w:rsid w:val="00421E2D"/>
    <w:rsid w:val="0042291C"/>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F09D2"/>
    <w:rsid w:val="004F4135"/>
    <w:rsid w:val="004F48E1"/>
    <w:rsid w:val="00500EE1"/>
    <w:rsid w:val="00503DA1"/>
    <w:rsid w:val="00504A24"/>
    <w:rsid w:val="00505AA2"/>
    <w:rsid w:val="00511F7D"/>
    <w:rsid w:val="00520A99"/>
    <w:rsid w:val="005248CE"/>
    <w:rsid w:val="005316C7"/>
    <w:rsid w:val="00535EA0"/>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27B"/>
    <w:rsid w:val="00610E13"/>
    <w:rsid w:val="0061315E"/>
    <w:rsid w:val="00614D7B"/>
    <w:rsid w:val="0061602E"/>
    <w:rsid w:val="0062289F"/>
    <w:rsid w:val="00624276"/>
    <w:rsid w:val="00625268"/>
    <w:rsid w:val="00627BA6"/>
    <w:rsid w:val="00635863"/>
    <w:rsid w:val="00635FBD"/>
    <w:rsid w:val="00647192"/>
    <w:rsid w:val="0065267E"/>
    <w:rsid w:val="006551A1"/>
    <w:rsid w:val="00655F58"/>
    <w:rsid w:val="00656C32"/>
    <w:rsid w:val="00664EC4"/>
    <w:rsid w:val="00670486"/>
    <w:rsid w:val="00671B0E"/>
    <w:rsid w:val="00672C96"/>
    <w:rsid w:val="00672CDF"/>
    <w:rsid w:val="00673144"/>
    <w:rsid w:val="006760B3"/>
    <w:rsid w:val="006768FE"/>
    <w:rsid w:val="00684C22"/>
    <w:rsid w:val="00685646"/>
    <w:rsid w:val="006861C3"/>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041B"/>
    <w:rsid w:val="00775879"/>
    <w:rsid w:val="00776D60"/>
    <w:rsid w:val="007778A6"/>
    <w:rsid w:val="00780233"/>
    <w:rsid w:val="0078382F"/>
    <w:rsid w:val="007847FC"/>
    <w:rsid w:val="00786CC0"/>
    <w:rsid w:val="00796669"/>
    <w:rsid w:val="007971C5"/>
    <w:rsid w:val="007A2655"/>
    <w:rsid w:val="007A2C97"/>
    <w:rsid w:val="007A3380"/>
    <w:rsid w:val="007A5F4F"/>
    <w:rsid w:val="007A669D"/>
    <w:rsid w:val="007A738A"/>
    <w:rsid w:val="007B2839"/>
    <w:rsid w:val="007B3DEF"/>
    <w:rsid w:val="007B48AE"/>
    <w:rsid w:val="007B682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63D7F"/>
    <w:rsid w:val="00870B50"/>
    <w:rsid w:val="00870DAD"/>
    <w:rsid w:val="008728F9"/>
    <w:rsid w:val="008826F8"/>
    <w:rsid w:val="0088389A"/>
    <w:rsid w:val="00887D01"/>
    <w:rsid w:val="00890F2F"/>
    <w:rsid w:val="00893C6D"/>
    <w:rsid w:val="008A06FA"/>
    <w:rsid w:val="008A3757"/>
    <w:rsid w:val="008A3AF6"/>
    <w:rsid w:val="008B44B4"/>
    <w:rsid w:val="008C2603"/>
    <w:rsid w:val="008C2A98"/>
    <w:rsid w:val="008C401F"/>
    <w:rsid w:val="008D00D1"/>
    <w:rsid w:val="008E640A"/>
    <w:rsid w:val="008F07AC"/>
    <w:rsid w:val="008F0855"/>
    <w:rsid w:val="008F095A"/>
    <w:rsid w:val="008F4CFB"/>
    <w:rsid w:val="008F69B4"/>
    <w:rsid w:val="008F7A58"/>
    <w:rsid w:val="0090281E"/>
    <w:rsid w:val="009045E7"/>
    <w:rsid w:val="009054AB"/>
    <w:rsid w:val="00906C11"/>
    <w:rsid w:val="0090710F"/>
    <w:rsid w:val="009122E3"/>
    <w:rsid w:val="00925C4A"/>
    <w:rsid w:val="0093299D"/>
    <w:rsid w:val="009354AC"/>
    <w:rsid w:val="0093558B"/>
    <w:rsid w:val="00936772"/>
    <w:rsid w:val="00936CF9"/>
    <w:rsid w:val="0093718D"/>
    <w:rsid w:val="009431AF"/>
    <w:rsid w:val="009454F1"/>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1618"/>
    <w:rsid w:val="009B6290"/>
    <w:rsid w:val="009B63A2"/>
    <w:rsid w:val="009C2D76"/>
    <w:rsid w:val="009C3128"/>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2CE8"/>
    <w:rsid w:val="00A476B1"/>
    <w:rsid w:val="00A511AF"/>
    <w:rsid w:val="00A531C8"/>
    <w:rsid w:val="00A571FE"/>
    <w:rsid w:val="00A5737B"/>
    <w:rsid w:val="00A61ABD"/>
    <w:rsid w:val="00A64BD9"/>
    <w:rsid w:val="00A66619"/>
    <w:rsid w:val="00A71607"/>
    <w:rsid w:val="00A74AA7"/>
    <w:rsid w:val="00A80E1B"/>
    <w:rsid w:val="00A8507B"/>
    <w:rsid w:val="00A97AD2"/>
    <w:rsid w:val="00AA5B1B"/>
    <w:rsid w:val="00AB21A8"/>
    <w:rsid w:val="00AB2525"/>
    <w:rsid w:val="00AB459D"/>
    <w:rsid w:val="00AC022B"/>
    <w:rsid w:val="00AC1805"/>
    <w:rsid w:val="00AC218B"/>
    <w:rsid w:val="00AC38A0"/>
    <w:rsid w:val="00AC4F30"/>
    <w:rsid w:val="00AC7DE4"/>
    <w:rsid w:val="00AD1D9C"/>
    <w:rsid w:val="00AD27C8"/>
    <w:rsid w:val="00AD6F74"/>
    <w:rsid w:val="00AD73BC"/>
    <w:rsid w:val="00AE0F20"/>
    <w:rsid w:val="00AE142D"/>
    <w:rsid w:val="00AE4BD5"/>
    <w:rsid w:val="00AF0CA6"/>
    <w:rsid w:val="00AF18CB"/>
    <w:rsid w:val="00B00669"/>
    <w:rsid w:val="00B010D1"/>
    <w:rsid w:val="00B056BB"/>
    <w:rsid w:val="00B06E46"/>
    <w:rsid w:val="00B1103A"/>
    <w:rsid w:val="00B121E9"/>
    <w:rsid w:val="00B202AC"/>
    <w:rsid w:val="00B3746D"/>
    <w:rsid w:val="00B4054C"/>
    <w:rsid w:val="00B4374F"/>
    <w:rsid w:val="00B479C7"/>
    <w:rsid w:val="00B52B46"/>
    <w:rsid w:val="00B55B02"/>
    <w:rsid w:val="00B57D4E"/>
    <w:rsid w:val="00B6003E"/>
    <w:rsid w:val="00B62DE3"/>
    <w:rsid w:val="00B64D35"/>
    <w:rsid w:val="00B72ECB"/>
    <w:rsid w:val="00B76D8B"/>
    <w:rsid w:val="00B772F8"/>
    <w:rsid w:val="00B773EB"/>
    <w:rsid w:val="00B8449A"/>
    <w:rsid w:val="00B90A86"/>
    <w:rsid w:val="00B94E88"/>
    <w:rsid w:val="00B9643E"/>
    <w:rsid w:val="00B96F3E"/>
    <w:rsid w:val="00BA10F2"/>
    <w:rsid w:val="00BA18B7"/>
    <w:rsid w:val="00BA7FF8"/>
    <w:rsid w:val="00BB460E"/>
    <w:rsid w:val="00BB533C"/>
    <w:rsid w:val="00BC4F3D"/>
    <w:rsid w:val="00BD054B"/>
    <w:rsid w:val="00BD183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088F"/>
    <w:rsid w:val="00C7356B"/>
    <w:rsid w:val="00C73AE2"/>
    <w:rsid w:val="00C73CA7"/>
    <w:rsid w:val="00C8330E"/>
    <w:rsid w:val="00C870EC"/>
    <w:rsid w:val="00CA1758"/>
    <w:rsid w:val="00CA2821"/>
    <w:rsid w:val="00CB17E9"/>
    <w:rsid w:val="00CB1EED"/>
    <w:rsid w:val="00CB2B3F"/>
    <w:rsid w:val="00CB46C6"/>
    <w:rsid w:val="00CB498E"/>
    <w:rsid w:val="00CC055A"/>
    <w:rsid w:val="00CC759B"/>
    <w:rsid w:val="00CD02D1"/>
    <w:rsid w:val="00CD1DCA"/>
    <w:rsid w:val="00CD1E41"/>
    <w:rsid w:val="00CD42F6"/>
    <w:rsid w:val="00CD5B08"/>
    <w:rsid w:val="00CD67A7"/>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609A4"/>
    <w:rsid w:val="00D64BB2"/>
    <w:rsid w:val="00D655C0"/>
    <w:rsid w:val="00D671B4"/>
    <w:rsid w:val="00D67595"/>
    <w:rsid w:val="00D73603"/>
    <w:rsid w:val="00D73E8B"/>
    <w:rsid w:val="00D7406E"/>
    <w:rsid w:val="00D74240"/>
    <w:rsid w:val="00D76E65"/>
    <w:rsid w:val="00D81966"/>
    <w:rsid w:val="00D82905"/>
    <w:rsid w:val="00D82AF6"/>
    <w:rsid w:val="00D840D8"/>
    <w:rsid w:val="00D84119"/>
    <w:rsid w:val="00D84D19"/>
    <w:rsid w:val="00D855B9"/>
    <w:rsid w:val="00D91FF4"/>
    <w:rsid w:val="00D95AB8"/>
    <w:rsid w:val="00D97CF2"/>
    <w:rsid w:val="00DA2CE9"/>
    <w:rsid w:val="00DA56E3"/>
    <w:rsid w:val="00DB3B9D"/>
    <w:rsid w:val="00DB5C91"/>
    <w:rsid w:val="00DC0368"/>
    <w:rsid w:val="00DC6615"/>
    <w:rsid w:val="00DD2421"/>
    <w:rsid w:val="00DD5634"/>
    <w:rsid w:val="00DD727E"/>
    <w:rsid w:val="00DE1B2A"/>
    <w:rsid w:val="00DE5141"/>
    <w:rsid w:val="00DE5AF9"/>
    <w:rsid w:val="00DE617D"/>
    <w:rsid w:val="00DE65B9"/>
    <w:rsid w:val="00DF5AAF"/>
    <w:rsid w:val="00DF5D56"/>
    <w:rsid w:val="00E05169"/>
    <w:rsid w:val="00E10E23"/>
    <w:rsid w:val="00E11990"/>
    <w:rsid w:val="00E1268E"/>
    <w:rsid w:val="00E25361"/>
    <w:rsid w:val="00E253D0"/>
    <w:rsid w:val="00E30C4F"/>
    <w:rsid w:val="00E3148C"/>
    <w:rsid w:val="00E517A6"/>
    <w:rsid w:val="00E5264A"/>
    <w:rsid w:val="00E55989"/>
    <w:rsid w:val="00E62CF2"/>
    <w:rsid w:val="00E6774D"/>
    <w:rsid w:val="00E67D18"/>
    <w:rsid w:val="00E734D7"/>
    <w:rsid w:val="00E74742"/>
    <w:rsid w:val="00E77B3C"/>
    <w:rsid w:val="00E828C5"/>
    <w:rsid w:val="00E833F1"/>
    <w:rsid w:val="00E84486"/>
    <w:rsid w:val="00E85F37"/>
    <w:rsid w:val="00E911BB"/>
    <w:rsid w:val="00E930F3"/>
    <w:rsid w:val="00E9438D"/>
    <w:rsid w:val="00E9566C"/>
    <w:rsid w:val="00EB6F12"/>
    <w:rsid w:val="00EB7D24"/>
    <w:rsid w:val="00EC05BD"/>
    <w:rsid w:val="00EC19F6"/>
    <w:rsid w:val="00EC2B2B"/>
    <w:rsid w:val="00EC7959"/>
    <w:rsid w:val="00ED2228"/>
    <w:rsid w:val="00ED3C58"/>
    <w:rsid w:val="00ED5665"/>
    <w:rsid w:val="00EE0FAF"/>
    <w:rsid w:val="00EE4226"/>
    <w:rsid w:val="00EF0518"/>
    <w:rsid w:val="00EF146A"/>
    <w:rsid w:val="00EF298D"/>
    <w:rsid w:val="00EF355F"/>
    <w:rsid w:val="00EF7110"/>
    <w:rsid w:val="00EF73B5"/>
    <w:rsid w:val="00F01D90"/>
    <w:rsid w:val="00F01EDF"/>
    <w:rsid w:val="00F02FF0"/>
    <w:rsid w:val="00F12235"/>
    <w:rsid w:val="00F137B9"/>
    <w:rsid w:val="00F1600A"/>
    <w:rsid w:val="00F16DD2"/>
    <w:rsid w:val="00F22951"/>
    <w:rsid w:val="00F256BC"/>
    <w:rsid w:val="00F33F41"/>
    <w:rsid w:val="00F3542E"/>
    <w:rsid w:val="00F42022"/>
    <w:rsid w:val="00F426C5"/>
    <w:rsid w:val="00F44D4D"/>
    <w:rsid w:val="00F451F9"/>
    <w:rsid w:val="00F4535F"/>
    <w:rsid w:val="00F54852"/>
    <w:rsid w:val="00F60A4C"/>
    <w:rsid w:val="00F60FA8"/>
    <w:rsid w:val="00F63498"/>
    <w:rsid w:val="00F655BD"/>
    <w:rsid w:val="00F670CC"/>
    <w:rsid w:val="00F675F6"/>
    <w:rsid w:val="00F74C43"/>
    <w:rsid w:val="00F77688"/>
    <w:rsid w:val="00F81249"/>
    <w:rsid w:val="00F817C1"/>
    <w:rsid w:val="00F83008"/>
    <w:rsid w:val="00F838E3"/>
    <w:rsid w:val="00F853B6"/>
    <w:rsid w:val="00F85BAE"/>
    <w:rsid w:val="00F86629"/>
    <w:rsid w:val="00F87511"/>
    <w:rsid w:val="00F909C5"/>
    <w:rsid w:val="00FA0835"/>
    <w:rsid w:val="00FA25AE"/>
    <w:rsid w:val="00FA6962"/>
    <w:rsid w:val="00FB0515"/>
    <w:rsid w:val="00FC1FD7"/>
    <w:rsid w:val="00FC4570"/>
    <w:rsid w:val="00FC5D8E"/>
    <w:rsid w:val="00FD29DF"/>
    <w:rsid w:val="00FE533A"/>
    <w:rsid w:val="00FF0683"/>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aike.baidu.com/item/%E5%83%8F%E7%B4%A0" TargetMode="External"/><Relationship Id="rId42" Type="http://schemas.openxmlformats.org/officeDocument/2006/relationships/image" Target="media/image17.jpg"/><Relationship Id="rId47" Type="http://schemas.openxmlformats.org/officeDocument/2006/relationships/hyperlink" Target="https://baike.baidu.com/item/%E8%BD%AF%E4%BB%B6%E5%BC%80%E5%8F%91%E5%B7%A5%E5%85%B7%E5%8C%85" TargetMode="External"/><Relationship Id="rId63" Type="http://schemas.openxmlformats.org/officeDocument/2006/relationships/image" Target="media/image27.emf"/><Relationship Id="rId68" Type="http://schemas.openxmlformats.org/officeDocument/2006/relationships/image" Target="media/image31.jpg"/><Relationship Id="rId84" Type="http://schemas.openxmlformats.org/officeDocument/2006/relationships/hyperlink" Target="http://kns.cnki.net/kcms/detail/detail.aspx?filename=2005154774.nh&amp;dbcode=CDFD&amp;dbname=CDFD2006&amp;v=" TargetMode="External"/><Relationship Id="rId89" Type="http://schemas.openxmlformats.org/officeDocument/2006/relationships/hyperlink" Target="http://kns.cnki.net/kcms/detail/detail.aspx?filename=ZGGA200905002&amp;dbcode=CJFQ&amp;dbname=CJFD2009&amp;v=" TargetMode="External"/><Relationship Id="rId16" Type="http://schemas.openxmlformats.org/officeDocument/2006/relationships/hyperlink" Target="https://baike.baidu.com/item/%E9%A2%9C%E8%89%B2%E7%B3%BB%E7%BB%9F" TargetMode="External"/><Relationship Id="rId107" Type="http://schemas.openxmlformats.org/officeDocument/2006/relationships/fontTable" Target="fontTable.xml"/><Relationship Id="rId11" Type="http://schemas.openxmlformats.org/officeDocument/2006/relationships/header" Target="header3.xml"/><Relationship Id="rId32" Type="http://schemas.openxmlformats.org/officeDocument/2006/relationships/package" Target="embeddings/Microsoft_Visio___2.vsdx"/><Relationship Id="rId37" Type="http://schemas.openxmlformats.org/officeDocument/2006/relationships/image" Target="media/image14.png"/><Relationship Id="rId53" Type="http://schemas.openxmlformats.org/officeDocument/2006/relationships/oleObject" Target="embeddings/Microsoft_Visio_2003-2010___1.vsd"/><Relationship Id="rId58" Type="http://schemas.openxmlformats.org/officeDocument/2006/relationships/package" Target="embeddings/Microsoft_Visio___4.vsdx"/><Relationship Id="rId74" Type="http://schemas.openxmlformats.org/officeDocument/2006/relationships/hyperlink" Target="http://kns.cnki.net/kcms/detail/detail.aspx?filename=SIDX201412013&amp;dbcode=CJFQ&amp;dbname=CJFD2014&amp;v=" TargetMode="External"/><Relationship Id="rId79" Type="http://schemas.openxmlformats.org/officeDocument/2006/relationships/hyperlink" Target="http://kns.cnki.net/kcms/detail/detail.aspx?filename=SJES13012300413479&amp;dbcode=SJES" TargetMode="External"/><Relationship Id="rId102"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hyperlink" Target="http://kns.cnki.net/kcms/detail/detail.aspx?filename=JSGG200527027&amp;dbcode=CJFQ&amp;dbname=CJFD2005&amp;v=" TargetMode="External"/><Relationship Id="rId95" Type="http://schemas.openxmlformats.org/officeDocument/2006/relationships/hyperlink" Target="http://kns.cnki.net/kcms/detail/detail.aspx?filename=JSYJ200708062&amp;dbcode=CJFQ&amp;dbname=cjfd2007&amp;v=" TargetMode="External"/><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hyperlink" Target="https://developer.android.google.cn/reference/android/app/Service.html" TargetMode="External"/><Relationship Id="rId48" Type="http://schemas.openxmlformats.org/officeDocument/2006/relationships/image" Target="media/image19.png"/><Relationship Id="rId64" Type="http://schemas.openxmlformats.org/officeDocument/2006/relationships/oleObject" Target="embeddings/Microsoft_Visio_2003-2010___3.vsd"/><Relationship Id="rId69" Type="http://schemas.openxmlformats.org/officeDocument/2006/relationships/header" Target="header8.xml"/><Relationship Id="rId80" Type="http://schemas.openxmlformats.org/officeDocument/2006/relationships/hyperlink" Target="http://kns.cnki.net/kcms/detail/detail.aspx?filename=JSJF200304007&amp;dbcode=CJFQ&amp;dbname=CJFD2003&amp;v=" TargetMode="External"/><Relationship Id="rId85" Type="http://schemas.openxmlformats.org/officeDocument/2006/relationships/hyperlink" Target="http://kns.cnki.net/kcms/detail/detail.aspx?filename=JGHW201310017&amp;dbcode=CJFQ&amp;dbname=CJFD2013&amp;v=" TargetMode="External"/><Relationship Id="rId12" Type="http://schemas.openxmlformats.org/officeDocument/2006/relationships/hyperlink" Target="http://android.ithome.com/" TargetMode="External"/><Relationship Id="rId17" Type="http://schemas.openxmlformats.org/officeDocument/2006/relationships/image" Target="media/image1.jpg"/><Relationship Id="rId33" Type="http://schemas.openxmlformats.org/officeDocument/2006/relationships/image" Target="media/image12.jpg"/><Relationship Id="rId38" Type="http://schemas.openxmlformats.org/officeDocument/2006/relationships/image" Target="media/image15.png"/><Relationship Id="rId59" Type="http://schemas.openxmlformats.org/officeDocument/2006/relationships/image" Target="media/image25.emf"/><Relationship Id="rId103" Type="http://schemas.openxmlformats.org/officeDocument/2006/relationships/header" Target="header11.xml"/><Relationship Id="rId108"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6.jpg"/><Relationship Id="rId54" Type="http://schemas.openxmlformats.org/officeDocument/2006/relationships/header" Target="header7.xml"/><Relationship Id="rId62" Type="http://schemas.openxmlformats.org/officeDocument/2006/relationships/oleObject" Target="embeddings/Microsoft_Visio_2003-2010___2.vsd"/><Relationship Id="rId70" Type="http://schemas.openxmlformats.org/officeDocument/2006/relationships/header" Target="header9.xml"/><Relationship Id="rId75" Type="http://schemas.openxmlformats.org/officeDocument/2006/relationships/hyperlink" Target="http://kns.cnki.net/kcms/detail/detail.aspx?filename=SJES15121200367513&amp;dbcode=SJES" TargetMode="External"/><Relationship Id="rId83" Type="http://schemas.openxmlformats.org/officeDocument/2006/relationships/hyperlink" Target="http://kns.cnki.net/kcms/detail/detail.aspx?filename=SJCM13091000017620&amp;dbcode=SJCM" TargetMode="External"/><Relationship Id="rId88" Type="http://schemas.openxmlformats.org/officeDocument/2006/relationships/hyperlink" Target="http://kns.cnki.net/kcms/detail/detail.aspx?filename=1015953865.nh&amp;dbcode=CMFD&amp;dbname=CMFDTEMP&amp;v=" TargetMode="External"/><Relationship Id="rId91" Type="http://schemas.openxmlformats.org/officeDocument/2006/relationships/hyperlink" Target="http://kns.cnki.net/kcms/detail/detail.aspx?filename=1015429990.nh&amp;dbcode=CMFD&amp;dbname=CMFDTEMP&amp;v=" TargetMode="External"/><Relationship Id="rId96" Type="http://schemas.openxmlformats.org/officeDocument/2006/relationships/hyperlink" Target="http://kns.cnki.net/kcms/detail/detail.aspx?filename=SJBK15090500012538&amp;dbcode=SJB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RGB%E8%89%B2%E5%BD%A9%E6%A8%A1%E5%BC%8F"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hyperlink" Target="https://baike.baidu.com/item/%E9%AB%98%E7%BB%B4" TargetMode="External"/><Relationship Id="rId49" Type="http://schemas.openxmlformats.org/officeDocument/2006/relationships/image" Target="media/image20.png"/><Relationship Id="rId57" Type="http://schemas.openxmlformats.org/officeDocument/2006/relationships/image" Target="media/image24.emf"/><Relationship Id="rId106"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hyperlink" Target="https://developer.android.google.cn/reference/android/app/Service.html" TargetMode="External"/><Relationship Id="rId52" Type="http://schemas.openxmlformats.org/officeDocument/2006/relationships/image" Target="media/image22.emf"/><Relationship Id="rId60" Type="http://schemas.openxmlformats.org/officeDocument/2006/relationships/package" Target="embeddings/Microsoft_Visio___5.vsdx"/><Relationship Id="rId65" Type="http://schemas.openxmlformats.org/officeDocument/2006/relationships/image" Target="media/image28.jpg"/><Relationship Id="rId73" Type="http://schemas.openxmlformats.org/officeDocument/2006/relationships/hyperlink" Target="http://kns.cnki.net/kcms/detail/detail.aspx?filename=XXAQ201112022&amp;dbcode=CJFQ&amp;dbname=CJFD2011&amp;v=" TargetMode="External"/><Relationship Id="rId78" Type="http://schemas.openxmlformats.org/officeDocument/2006/relationships/hyperlink" Target="http://kns.cnki.net/kcms/detail/detail.aspx?filename=SSJD00003796544&amp;dbcode=SSJD" TargetMode="External"/><Relationship Id="rId81" Type="http://schemas.openxmlformats.org/officeDocument/2006/relationships/hyperlink" Target="http://kns.cnki.net/kcms/detail/detail.aspx?filename=JSGG200527027&amp;dbcode=CJFQ&amp;dbname=CJFD2005&amp;v=" TargetMode="External"/><Relationship Id="rId86" Type="http://schemas.openxmlformats.org/officeDocument/2006/relationships/hyperlink" Target="http://kns.cnki.net/kcms/detail/detail.aspx?filename=1011265725.nh&amp;dbcode=CMFD&amp;dbname=CMFD2011&amp;v=" TargetMode="External"/><Relationship Id="rId94" Type="http://schemas.openxmlformats.org/officeDocument/2006/relationships/hyperlink" Target="http://kns.cnki.net/kcms/detail/detail.aspx?filename=SSJD00001340472&amp;dbcode=SSJD" TargetMode="External"/><Relationship Id="rId99" Type="http://schemas.openxmlformats.org/officeDocument/2006/relationships/hyperlink" Target="http://kns.cnki.net/kcms/detail/detail.aspx?filename=SSJD00000594231&amp;dbcode=SSJD" TargetMode="External"/><Relationship Id="rId101" Type="http://schemas.openxmlformats.org/officeDocument/2006/relationships/hyperlink" Target="http://kns.cnki.net/kcms/detail/detail.aspx?filename=JSJX200308017&amp;dbcode=CJFQ&amp;dbname=CJFD2003&amp;v="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jpg"/><Relationship Id="rId39" Type="http://schemas.openxmlformats.org/officeDocument/2006/relationships/header" Target="header6.xml"/><Relationship Id="rId34" Type="http://schemas.openxmlformats.org/officeDocument/2006/relationships/hyperlink" Target="https://baike.baidu.com/item/%E5%9D%87%E6%96%B9%E8%AF%AF%E5%B7%AE" TargetMode="External"/><Relationship Id="rId50" Type="http://schemas.openxmlformats.org/officeDocument/2006/relationships/image" Target="media/image21.png"/><Relationship Id="rId55" Type="http://schemas.openxmlformats.org/officeDocument/2006/relationships/image" Target="media/image23.emf"/><Relationship Id="rId76" Type="http://schemas.openxmlformats.org/officeDocument/2006/relationships/hyperlink" Target="http://kns.cnki.net/kcms/detail/detail.aspx?filename=2006191353.nh&amp;dbcode=CDFD&amp;dbname=CDFD2007&amp;v=" TargetMode="External"/><Relationship Id="rId97" Type="http://schemas.openxmlformats.org/officeDocument/2006/relationships/hyperlink" Target="http://kns.cnki.net/kcms/detail/detail.aspx?filename=JSGG200311032&amp;dbcode=CJFQ&amp;dbname=CJFD2003&amp;v=" TargetMode="External"/><Relationship Id="rId104"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yperlink" Target="http://kns.cnki.net/kcms/detail/detail.aspx?filename=ZGAF201515015&amp;dbcode=CJFQ&amp;dbname=CJFDTEMP&amp;v=" TargetMode="External"/><Relationship Id="rId92" Type="http://schemas.openxmlformats.org/officeDocument/2006/relationships/hyperlink" Target="http://kns.cnki.net/kcms/detail/detail.aspx?filename=1012411239.nh&amp;dbcode=CMFD&amp;dbname=CMFD2012&amp;v="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s://baike.baidu.com/item/%E5%88%86%E7%B1%BB%E5%99%A8" TargetMode="External"/><Relationship Id="rId40" Type="http://schemas.openxmlformats.org/officeDocument/2006/relationships/hyperlink" Target="http://android.ithome.com/" TargetMode="External"/><Relationship Id="rId45" Type="http://schemas.openxmlformats.org/officeDocument/2006/relationships/image" Target="media/image18.png"/><Relationship Id="rId66" Type="http://schemas.openxmlformats.org/officeDocument/2006/relationships/image" Target="media/image29.jpg"/><Relationship Id="rId87" Type="http://schemas.openxmlformats.org/officeDocument/2006/relationships/hyperlink" Target="http://kns.cnki.net/kcms/detail/detail.aspx?filename=2005154774.nh&amp;dbcode=CDFD&amp;dbname=CDFD2006&amp;v=" TargetMode="External"/><Relationship Id="rId61" Type="http://schemas.openxmlformats.org/officeDocument/2006/relationships/image" Target="media/image26.emf"/><Relationship Id="rId82" Type="http://schemas.openxmlformats.org/officeDocument/2006/relationships/hyperlink" Target="http://kns.cnki.net/kcms/detail/detail.aspx?filename=WXJY201107017&amp;dbcode=CJFQ&amp;dbname=CJFD2011&amp;v=" TargetMode="External"/><Relationship Id="rId19" Type="http://schemas.openxmlformats.org/officeDocument/2006/relationships/image" Target="media/image3.jpg"/><Relationship Id="rId14" Type="http://schemas.openxmlformats.org/officeDocument/2006/relationships/footer" Target="footer2.xml"/><Relationship Id="rId30" Type="http://schemas.openxmlformats.org/officeDocument/2006/relationships/package" Target="embeddings/Microsoft_Visio___1.vsdx"/><Relationship Id="rId35" Type="http://schemas.openxmlformats.org/officeDocument/2006/relationships/image" Target="media/image13.png"/><Relationship Id="rId56" Type="http://schemas.openxmlformats.org/officeDocument/2006/relationships/package" Target="embeddings/Microsoft_Visio___3.vsdx"/><Relationship Id="rId77" Type="http://schemas.openxmlformats.org/officeDocument/2006/relationships/hyperlink" Target="http://kns.cnki.net/kcms/detail/detail.aspx?filename=JISJ200804019&amp;dbcode=CJFQ&amp;dbname=CJFD2008&amp;v=" TargetMode="External"/><Relationship Id="rId100" Type="http://schemas.openxmlformats.org/officeDocument/2006/relationships/hyperlink" Target="http://kns.cnki.net/kcms/detail/detail.aspx?filename=SSJD00001340717&amp;dbcode=SSJD" TargetMode="External"/><Relationship Id="rId105" Type="http://schemas.openxmlformats.org/officeDocument/2006/relationships/header" Target="header13.xml"/><Relationship Id="rId8" Type="http://schemas.openxmlformats.org/officeDocument/2006/relationships/header" Target="header1.xml"/><Relationship Id="rId51" Type="http://schemas.openxmlformats.org/officeDocument/2006/relationships/hyperlink" Target="https://baike.baidu.com/item/API/10154" TargetMode="External"/><Relationship Id="rId72" Type="http://schemas.openxmlformats.org/officeDocument/2006/relationships/hyperlink" Target="http://kns.cnki.net/kcms/detail/detail.aspx?filename=XTYY200811029&amp;dbcode=CJFQ&amp;dbname=CJFD2008&amp;v=" TargetMode="External"/><Relationship Id="rId93" Type="http://schemas.openxmlformats.org/officeDocument/2006/relationships/hyperlink" Target="http://kns.cnki.net/kcms/detail/detail.aspx?filename=SJBK15090500012194&amp;dbcode=SJBK" TargetMode="External"/><Relationship Id="rId98" Type="http://schemas.openxmlformats.org/officeDocument/2006/relationships/hyperlink" Target="http://kns.cnki.net/kcms/detail/detail.aspx?filename=SJES13012201350140&amp;dbcode=SJES"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baike.baidu.com/item/Java/85979" TargetMode="External"/><Relationship Id="rId67" Type="http://schemas.openxmlformats.org/officeDocument/2006/relationships/image" Target="media/image3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7A38E-1CBC-4ADB-8A1F-FAED31D5B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5670</TotalTime>
  <Pages>64</Pages>
  <Words>6977</Words>
  <Characters>39775</Characters>
  <Application>Microsoft Office Word</Application>
  <DocSecurity>0</DocSecurity>
  <Lines>331</Lines>
  <Paragraphs>93</Paragraphs>
  <ScaleCrop>false</ScaleCrop>
  <Company>sdustzs</Company>
  <LinksUpToDate>false</LinksUpToDate>
  <CharactersWithSpaces>46659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441</cp:revision>
  <dcterms:created xsi:type="dcterms:W3CDTF">2018-03-20T07:28:00Z</dcterms:created>
  <dcterms:modified xsi:type="dcterms:W3CDTF">2018-04-14T09:07:00Z</dcterms:modified>
</cp:coreProperties>
</file>