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0EDC1" w14:textId="77777777" w:rsidR="004F3851" w:rsidRDefault="00C75C3B">
      <w:pPr>
        <w:spacing w:before="5"/>
        <w:rPr>
          <w:rFonts w:ascii="Garamond" w:eastAsia="Garamond" w:hAnsi="Garamond" w:cs="Garamond"/>
          <w:b/>
          <w:sz w:val="26"/>
          <w:szCs w:val="26"/>
        </w:rPr>
      </w:pPr>
      <w:r>
        <w:rPr>
          <w:noProof/>
        </w:rPr>
        <w:drawing>
          <wp:anchor distT="0" distB="0" distL="114300" distR="114300" simplePos="0" relativeHeight="251658240" behindDoc="0" locked="0" layoutInCell="1" hidden="0" allowOverlap="1" wp14:anchorId="01FD06AF" wp14:editId="62F611AF">
            <wp:simplePos x="0" y="0"/>
            <wp:positionH relativeFrom="column">
              <wp:posOffset>-176150</wp:posOffset>
            </wp:positionH>
            <wp:positionV relativeFrom="paragraph">
              <wp:posOffset>13648</wp:posOffset>
            </wp:positionV>
            <wp:extent cx="2552065" cy="625475"/>
            <wp:effectExtent l="0" t="0" r="0" b="0"/>
            <wp:wrapSquare wrapText="bothSides" distT="0" distB="0" distL="114300" distR="114300"/>
            <wp:docPr id="2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552065" cy="625475"/>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15114391" wp14:editId="5259C5C0">
                <wp:simplePos x="0" y="0"/>
                <wp:positionH relativeFrom="column">
                  <wp:posOffset>4648200</wp:posOffset>
                </wp:positionH>
                <wp:positionV relativeFrom="paragraph">
                  <wp:posOffset>7621</wp:posOffset>
                </wp:positionV>
                <wp:extent cx="1469390" cy="1414145"/>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4616068" y="3077690"/>
                          <a:ext cx="1459865" cy="1404620"/>
                        </a:xfrm>
                        <a:prstGeom prst="rect">
                          <a:avLst/>
                        </a:prstGeom>
                        <a:solidFill>
                          <a:srgbClr val="FFFFFF"/>
                        </a:solidFill>
                        <a:ln>
                          <a:noFill/>
                        </a:ln>
                      </wps:spPr>
                      <wps:txbx>
                        <w:txbxContent>
                          <w:p w14:paraId="5EC2358C" w14:textId="77777777" w:rsidR="004F3851" w:rsidRDefault="00C75C3B">
                            <w:pPr>
                              <w:textDirection w:val="btLr"/>
                            </w:pPr>
                            <w:r>
                              <w:rPr>
                                <w:rFonts w:ascii="Garamond" w:eastAsia="Garamond" w:hAnsi="Garamond" w:cs="Garamond"/>
                                <w:color w:val="A6A6A6"/>
                                <w:sz w:val="52"/>
                              </w:rPr>
                              <w:t>Response Template</w:t>
                            </w:r>
                          </w:p>
                        </w:txbxContent>
                      </wps:txbx>
                      <wps:bodyPr spcFirstLastPara="1" wrap="square" lIns="91425" tIns="45700" rIns="91425" bIns="45700" anchor="t" anchorCtr="0">
                        <a:noAutofit/>
                      </wps:bodyPr>
                    </wps:wsp>
                  </a:graphicData>
                </a:graphic>
              </wp:anchor>
            </w:drawing>
          </mc:Choice>
          <mc:Fallback>
            <w:pict>
              <v:rect w14:anchorId="15114391" id="Rectangle 218" o:spid="_x0000_s1026" style="position:absolute;margin-left:366pt;margin-top:.6pt;width:115.7pt;height:111.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" stroked="f">
                <v:textbox inset="2.53958mm,1.2694mm,2.53958mm,1.2694mm">
                  <w:txbxContent>
                    <w:p w14:paraId="5EC2358C" w14:textId="77777777" w:rsidR="004F3851" w:rsidRDefault="00C75C3B">
                      <w:pPr>
                        <w:textDirection w:val="btLr"/>
                      </w:pPr>
                      <w:r>
                        <w:rPr>
                          <w:rFonts w:ascii="Garamond" w:eastAsia="Garamond" w:hAnsi="Garamond" w:cs="Garamond"/>
                          <w:color w:val="A6A6A6"/>
                          <w:sz w:val="52"/>
                        </w:rPr>
                        <w:t>Response Template</w:t>
                      </w:r>
                    </w:p>
                  </w:txbxContent>
                </v:textbox>
                <w10:wrap type="square"/>
              </v:rect>
            </w:pict>
          </mc:Fallback>
        </mc:AlternateContent>
      </w:r>
    </w:p>
    <w:p w14:paraId="122DE95F" w14:textId="77777777" w:rsidR="004F3851" w:rsidRDefault="004F3851">
      <w:pPr>
        <w:rPr>
          <w:rFonts w:ascii="Garamond" w:eastAsia="Garamond" w:hAnsi="Garamond" w:cs="Garamond"/>
          <w:sz w:val="20"/>
          <w:szCs w:val="20"/>
        </w:rPr>
      </w:pPr>
    </w:p>
    <w:p w14:paraId="065E9657" w14:textId="77777777" w:rsidR="004F3851" w:rsidRDefault="004F3851">
      <w:pPr>
        <w:rPr>
          <w:rFonts w:ascii="Garamond" w:eastAsia="Garamond" w:hAnsi="Garamond" w:cs="Garamond"/>
          <w:sz w:val="20"/>
          <w:szCs w:val="20"/>
        </w:rPr>
      </w:pPr>
    </w:p>
    <w:p w14:paraId="75BA3D40" w14:textId="77777777" w:rsidR="004F3851" w:rsidRDefault="004F3851">
      <w:pPr>
        <w:rPr>
          <w:rFonts w:ascii="Garamond" w:eastAsia="Garamond" w:hAnsi="Garamond" w:cs="Garamond"/>
          <w:sz w:val="20"/>
          <w:szCs w:val="20"/>
        </w:rPr>
      </w:pPr>
    </w:p>
    <w:p w14:paraId="04CCC28E" w14:textId="77777777" w:rsidR="004F3851" w:rsidRDefault="004F3851">
      <w:pPr>
        <w:rPr>
          <w:rFonts w:ascii="Garamond" w:eastAsia="Garamond" w:hAnsi="Garamond" w:cs="Garamond"/>
          <w:sz w:val="20"/>
          <w:szCs w:val="20"/>
        </w:rPr>
      </w:pPr>
    </w:p>
    <w:p w14:paraId="3E507044" w14:textId="77777777" w:rsidR="004F3851" w:rsidRDefault="00C75C3B">
      <w:pPr>
        <w:rPr>
          <w:rFonts w:ascii="Garamond" w:eastAsia="Garamond" w:hAnsi="Garamond" w:cs="Garamond"/>
          <w:b/>
          <w:sz w:val="24"/>
          <w:szCs w:val="24"/>
        </w:rPr>
      </w:pPr>
      <w:r>
        <w:rPr>
          <w:rFonts w:ascii="Garamond" w:eastAsia="Garamond" w:hAnsi="Garamond" w:cs="Garamond"/>
          <w:b/>
          <w:sz w:val="28"/>
          <w:szCs w:val="28"/>
        </w:rPr>
        <w:t>GEOG 390 / GEOG 660</w:t>
      </w:r>
    </w:p>
    <w:p w14:paraId="2EEFC0C3" w14:textId="77777777" w:rsidR="004F3851" w:rsidRDefault="00C75C3B">
      <w:pPr>
        <w:jc w:val="both"/>
        <w:rPr>
          <w:rFonts w:ascii="Garamond" w:eastAsia="Garamond" w:hAnsi="Garamond" w:cs="Garamond"/>
          <w:b/>
          <w:sz w:val="28"/>
          <w:szCs w:val="28"/>
        </w:rPr>
      </w:pPr>
      <w:r>
        <w:rPr>
          <w:rFonts w:ascii="Garamond" w:eastAsia="Garamond" w:hAnsi="Garamond" w:cs="Garamond"/>
          <w:b/>
          <w:sz w:val="28"/>
          <w:szCs w:val="28"/>
        </w:rPr>
        <w:t>Lab 6 – Editing</w:t>
      </w:r>
    </w:p>
    <w:p w14:paraId="3EC2CD6F" w14:textId="77777777" w:rsidR="004F3851" w:rsidRDefault="00C75C3B">
      <w:pPr>
        <w:jc w:val="both"/>
        <w:rPr>
          <w:rFonts w:ascii="Garamond" w:eastAsia="Garamond" w:hAnsi="Garamond" w:cs="Garamond"/>
          <w:b/>
          <w:sz w:val="28"/>
          <w:szCs w:val="28"/>
          <w:u w:val="single"/>
        </w:rPr>
      </w:pPr>
      <w:r>
        <w:rPr>
          <w:noProof/>
        </w:rPr>
        <mc:AlternateContent>
          <mc:Choice Requires="wpg">
            <w:drawing>
              <wp:anchor distT="0" distB="0" distL="114300" distR="114300" simplePos="0" relativeHeight="251660288" behindDoc="0" locked="0" layoutInCell="1" hidden="0" allowOverlap="1" wp14:anchorId="590439CE" wp14:editId="122A72A0">
                <wp:simplePos x="0" y="0"/>
                <wp:positionH relativeFrom="column">
                  <wp:posOffset>-38099</wp:posOffset>
                </wp:positionH>
                <wp:positionV relativeFrom="paragraph">
                  <wp:posOffset>88900</wp:posOffset>
                </wp:positionV>
                <wp:extent cx="6455391" cy="12700"/>
                <wp:effectExtent l="0" t="0" r="0" b="0"/>
                <wp:wrapNone/>
                <wp:docPr id="220" name="Straight Arrow Connector 220"/>
                <wp:cNvGraphicFramePr/>
                <a:graphic xmlns:a="http://schemas.openxmlformats.org/drawingml/2006/main">
                  <a:graphicData uri="http://schemas.microsoft.com/office/word/2010/wordprocessingShape">
                    <wps:wsp>
                      <wps:cNvCnPr/>
                      <wps:spPr>
                        <a:xfrm>
                          <a:off x="2118305" y="3780000"/>
                          <a:ext cx="6455391"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-38099</wp:posOffset>
                </wp:positionH>
                <wp:positionV relativeFrom="paragraph">
                  <wp:posOffset>88900</wp:posOffset>
                </wp:positionV>
                <wp:extent cx="6455391" cy="12700"/>
                <wp:effectExtent b="0" l="0" r="0" t="0"/>
                <wp:wrapNone/>
                <wp:docPr id="220"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55391" cy="12700"/>
                        </a:xfrm>
                        <a:prstGeom prst="rect"/>
                        <a:ln/>
                      </pic:spPr>
                    </pic:pic>
                  </a:graphicData>
                </a:graphic>
              </wp:anchor>
            </w:drawing>
          </mc:Fallback>
        </mc:AlternateContent>
      </w:r>
    </w:p>
    <w:p w14:paraId="524FF7EF" w14:textId="77777777" w:rsidR="004F3851" w:rsidRDefault="00C75C3B">
      <w:pPr>
        <w:rPr>
          <w:rFonts w:ascii="Garamond" w:eastAsia="Garamond" w:hAnsi="Garamond" w:cs="Garamond"/>
          <w:b/>
          <w:sz w:val="24"/>
          <w:szCs w:val="24"/>
        </w:rPr>
      </w:pPr>
      <w:r>
        <w:rPr>
          <w:rFonts w:ascii="Garamond" w:eastAsia="Garamond" w:hAnsi="Garamond" w:cs="Garamond"/>
          <w:b/>
          <w:sz w:val="24"/>
          <w:szCs w:val="24"/>
        </w:rPr>
        <w:t xml:space="preserve">Name: </w:t>
      </w:r>
    </w:p>
    <w:p w14:paraId="60E77925" w14:textId="77777777" w:rsidR="004F3851" w:rsidRDefault="00C75C3B">
      <w:pPr>
        <w:rPr>
          <w:rFonts w:ascii="Garamond" w:eastAsia="Garamond" w:hAnsi="Garamond" w:cs="Garamond"/>
          <w:b/>
          <w:sz w:val="24"/>
          <w:szCs w:val="24"/>
        </w:rPr>
      </w:pPr>
      <w:r>
        <w:rPr>
          <w:rFonts w:ascii="Garamond" w:eastAsia="Garamond" w:hAnsi="Garamond" w:cs="Garamond"/>
          <w:b/>
          <w:sz w:val="24"/>
          <w:szCs w:val="24"/>
        </w:rPr>
        <w:t>Date:</w:t>
      </w:r>
    </w:p>
    <w:p w14:paraId="2B1F5ACE" w14:textId="77777777" w:rsidR="004F3851" w:rsidRDefault="00C75C3B">
      <w:pPr>
        <w:rPr>
          <w:rFonts w:ascii="Garamond" w:eastAsia="Garamond" w:hAnsi="Garamond" w:cs="Garamond"/>
          <w:b/>
          <w:sz w:val="24"/>
          <w:szCs w:val="24"/>
        </w:rPr>
      </w:pPr>
      <w:r>
        <w:rPr>
          <w:rFonts w:ascii="Garamond" w:eastAsia="Garamond" w:hAnsi="Garamond" w:cs="Garamond"/>
          <w:b/>
          <w:sz w:val="24"/>
          <w:szCs w:val="24"/>
        </w:rPr>
        <w:t>Section:</w:t>
      </w:r>
    </w:p>
    <w:p w14:paraId="6CEB6CEC" w14:textId="77777777" w:rsidR="004F3851" w:rsidRDefault="004F3851">
      <w:pPr>
        <w:rPr>
          <w:rFonts w:ascii="Garamond" w:eastAsia="Garamond" w:hAnsi="Garamond" w:cs="Garamond"/>
          <w:sz w:val="20"/>
          <w:szCs w:val="20"/>
        </w:rPr>
      </w:pPr>
    </w:p>
    <w:p w14:paraId="1EBE7CA4" w14:textId="77777777" w:rsidR="004F3851" w:rsidRDefault="00C75C3B">
      <w:pPr>
        <w:pBdr>
          <w:top w:val="nil"/>
          <w:left w:val="nil"/>
          <w:bottom w:val="nil"/>
          <w:right w:val="nil"/>
          <w:between w:val="nil"/>
        </w:pBdr>
        <w:ind w:right="110" w:hanging="10"/>
        <w:jc w:val="both"/>
        <w:rPr>
          <w:rFonts w:ascii="Garamond" w:eastAsia="Garamond" w:hAnsi="Garamond" w:cs="Garamond"/>
          <w:b/>
          <w:color w:val="000000"/>
          <w:sz w:val="28"/>
          <w:szCs w:val="28"/>
          <w:u w:val="single"/>
        </w:rPr>
      </w:pPr>
      <w:r>
        <w:rPr>
          <w:rFonts w:ascii="Garamond" w:eastAsia="Garamond" w:hAnsi="Garamond" w:cs="Garamond"/>
          <w:b/>
          <w:color w:val="000000"/>
          <w:sz w:val="28"/>
          <w:szCs w:val="28"/>
          <w:u w:val="single"/>
        </w:rPr>
        <w:t xml:space="preserve">Ch. 8 Tutorial Questions </w:t>
      </w:r>
    </w:p>
    <w:p w14:paraId="0CC0706E" w14:textId="77777777" w:rsidR="004F3851" w:rsidRDefault="004F3851">
      <w:pPr>
        <w:pBdr>
          <w:top w:val="nil"/>
          <w:left w:val="nil"/>
          <w:bottom w:val="nil"/>
          <w:right w:val="nil"/>
          <w:between w:val="nil"/>
        </w:pBdr>
        <w:ind w:right="110" w:hanging="10"/>
        <w:jc w:val="both"/>
        <w:rPr>
          <w:rFonts w:ascii="Garamond" w:eastAsia="Garamond" w:hAnsi="Garamond" w:cs="Garamond"/>
          <w:b/>
          <w:color w:val="000000"/>
          <w:sz w:val="28"/>
          <w:szCs w:val="28"/>
          <w:u w:val="single"/>
        </w:rPr>
      </w:pPr>
    </w:p>
    <w:p w14:paraId="4DA5DF10" w14:textId="77777777" w:rsidR="004F3851" w:rsidRDefault="00C75C3B">
      <w:pPr>
        <w:ind w:right="110" w:hanging="10"/>
        <w:jc w:val="both"/>
        <w:rPr>
          <w:rFonts w:ascii="Garamond" w:eastAsia="Garamond" w:hAnsi="Garamond" w:cs="Garamond"/>
          <w:b/>
          <w:sz w:val="24"/>
          <w:szCs w:val="24"/>
        </w:rPr>
      </w:pPr>
      <w:r>
        <w:rPr>
          <w:rFonts w:ascii="Garamond" w:eastAsia="Garamond" w:hAnsi="Garamond" w:cs="Garamond"/>
          <w:b/>
          <w:sz w:val="24"/>
          <w:szCs w:val="24"/>
        </w:rPr>
        <w:t>Begin tutorial on page 258</w:t>
      </w:r>
    </w:p>
    <w:p w14:paraId="6F6B3E01" w14:textId="77777777" w:rsidR="004F3851" w:rsidRDefault="004F3851">
      <w:pPr>
        <w:ind w:right="110" w:hanging="10"/>
        <w:jc w:val="both"/>
        <w:rPr>
          <w:rFonts w:ascii="Garamond" w:eastAsia="Garamond" w:hAnsi="Garamond" w:cs="Garamond"/>
          <w:b/>
          <w:sz w:val="24"/>
          <w:szCs w:val="24"/>
        </w:rPr>
      </w:pPr>
    </w:p>
    <w:p w14:paraId="00369A5D" w14:textId="77777777" w:rsidR="004F3851" w:rsidRDefault="00C75C3B">
      <w:pPr>
        <w:numPr>
          <w:ilvl w:val="0"/>
          <w:numId w:val="2"/>
        </w:numPr>
        <w:ind w:left="360" w:right="115"/>
        <w:jc w:val="both"/>
        <w:rPr>
          <w:rFonts w:ascii="Garamond" w:eastAsia="Garamond" w:hAnsi="Garamond" w:cs="Garamond"/>
          <w:sz w:val="24"/>
          <w:szCs w:val="24"/>
        </w:rPr>
      </w:pPr>
      <w:r>
        <w:rPr>
          <w:rFonts w:ascii="Garamond" w:eastAsia="Garamond" w:hAnsi="Garamond" w:cs="Garamond"/>
          <w:b/>
          <w:sz w:val="24"/>
          <w:szCs w:val="24"/>
        </w:rPr>
        <w:t xml:space="preserve">Question 1 (after step 4.6): </w:t>
      </w:r>
      <w:r>
        <w:rPr>
          <w:rFonts w:ascii="Garamond" w:eastAsia="Garamond" w:hAnsi="Garamond" w:cs="Garamond"/>
          <w:sz w:val="24"/>
          <w:szCs w:val="24"/>
        </w:rPr>
        <w:t>Why do you think the coordinate system for this project is NAD 1983 State Plane Texas Central (2-4 sentences)?</w:t>
      </w:r>
    </w:p>
    <w:p w14:paraId="49CC87C6" w14:textId="77777777" w:rsidR="004F3851" w:rsidRDefault="004F3851">
      <w:pPr>
        <w:ind w:left="720" w:right="115"/>
        <w:jc w:val="both"/>
        <w:rPr>
          <w:rFonts w:ascii="Garamond" w:eastAsia="Garamond" w:hAnsi="Garamond" w:cs="Garamond"/>
          <w:sz w:val="24"/>
          <w:szCs w:val="24"/>
        </w:rPr>
      </w:pPr>
    </w:p>
    <w:p w14:paraId="4681944B" w14:textId="21A70FE2" w:rsidR="004F3851" w:rsidRPr="00F95E7B" w:rsidRDefault="00C75C3B">
      <w:pPr>
        <w:ind w:left="720" w:right="110"/>
        <w:jc w:val="both"/>
        <w:rPr>
          <w:rFonts w:ascii="Garamond" w:eastAsia="Garamond" w:hAnsi="Garamond" w:cs="Garamond"/>
          <w:sz w:val="24"/>
          <w:szCs w:val="24"/>
        </w:rPr>
      </w:pPr>
      <w:r>
        <w:rPr>
          <w:rFonts w:ascii="Garamond" w:eastAsia="Garamond" w:hAnsi="Garamond" w:cs="Garamond"/>
          <w:b/>
          <w:sz w:val="24"/>
          <w:szCs w:val="24"/>
        </w:rPr>
        <w:t>Explanation (2-4 sentences):</w:t>
      </w:r>
      <w:r w:rsidR="00F95E7B">
        <w:rPr>
          <w:rFonts w:ascii="Garamond" w:eastAsia="Garamond" w:hAnsi="Garamond" w:cs="Garamond"/>
          <w:sz w:val="24"/>
          <w:szCs w:val="24"/>
        </w:rPr>
        <w:t xml:space="preserve"> In this geodatabase, the information provided is local in scope. The dimensions of the provided raster data only cover about 200 miles in each direction, so a highly localized projection is best for this use case.</w:t>
      </w:r>
      <w:r w:rsidR="0015314D">
        <w:rPr>
          <w:rFonts w:ascii="Garamond" w:eastAsia="Garamond" w:hAnsi="Garamond" w:cs="Garamond"/>
          <w:sz w:val="24"/>
          <w:szCs w:val="24"/>
        </w:rPr>
        <w:t xml:space="preserve"> Furthermore, the data are about unchanging physical phenomena (geometry and faults) so we can get data with high precision and accuracy where </w:t>
      </w:r>
    </w:p>
    <w:p w14:paraId="7422CF8B" w14:textId="77777777" w:rsidR="004F3851" w:rsidRDefault="004F3851">
      <w:pPr>
        <w:ind w:left="720" w:right="110"/>
        <w:jc w:val="both"/>
        <w:rPr>
          <w:rFonts w:ascii="Garamond" w:eastAsia="Garamond" w:hAnsi="Garamond" w:cs="Garamond"/>
          <w:b/>
          <w:sz w:val="24"/>
          <w:szCs w:val="24"/>
        </w:rPr>
      </w:pPr>
    </w:p>
    <w:p w14:paraId="76810094" w14:textId="77777777" w:rsidR="004F3851" w:rsidRDefault="00C75C3B">
      <w:pPr>
        <w:numPr>
          <w:ilvl w:val="0"/>
          <w:numId w:val="2"/>
        </w:numPr>
        <w:ind w:left="360" w:right="115"/>
        <w:jc w:val="both"/>
        <w:rPr>
          <w:rFonts w:ascii="Garamond" w:eastAsia="Garamond" w:hAnsi="Garamond" w:cs="Garamond"/>
          <w:sz w:val="24"/>
          <w:szCs w:val="24"/>
        </w:rPr>
      </w:pPr>
      <w:r>
        <w:rPr>
          <w:rFonts w:ascii="Garamond" w:eastAsia="Garamond" w:hAnsi="Garamond" w:cs="Garamond"/>
          <w:b/>
          <w:sz w:val="24"/>
          <w:szCs w:val="24"/>
        </w:rPr>
        <w:t xml:space="preserve">Question 2 (after step 7.2): </w:t>
      </w:r>
      <w:r>
        <w:rPr>
          <w:rFonts w:ascii="Garamond" w:eastAsia="Garamond" w:hAnsi="Garamond" w:cs="Garamond"/>
          <w:sz w:val="24"/>
          <w:szCs w:val="24"/>
        </w:rPr>
        <w:t>Is creating fields and domains classified as an editing change (refer to pg. 247)? (true/false)</w:t>
      </w:r>
    </w:p>
    <w:p w14:paraId="4E001BFC" w14:textId="77777777" w:rsidR="004F3851" w:rsidRDefault="004F3851">
      <w:pPr>
        <w:ind w:left="720" w:right="115"/>
        <w:jc w:val="both"/>
        <w:rPr>
          <w:rFonts w:ascii="Garamond" w:eastAsia="Garamond" w:hAnsi="Garamond" w:cs="Garamond"/>
          <w:sz w:val="24"/>
          <w:szCs w:val="24"/>
        </w:rPr>
      </w:pPr>
    </w:p>
    <w:p w14:paraId="753E73E0" w14:textId="2D8817F7" w:rsidR="004F3851" w:rsidRPr="0015314D" w:rsidRDefault="0015314D">
      <w:pPr>
        <w:ind w:left="720" w:right="110"/>
        <w:jc w:val="both"/>
        <w:rPr>
          <w:rFonts w:ascii="Garamond" w:eastAsia="Garamond" w:hAnsi="Garamond" w:cs="Garamond"/>
          <w:i/>
          <w:sz w:val="24"/>
          <w:szCs w:val="24"/>
        </w:rPr>
      </w:pPr>
      <w:proofErr w:type="gramStart"/>
      <w:r>
        <w:rPr>
          <w:rFonts w:ascii="Garamond" w:eastAsia="Garamond" w:hAnsi="Garamond" w:cs="Garamond"/>
          <w:b/>
          <w:sz w:val="24"/>
          <w:szCs w:val="24"/>
        </w:rPr>
        <w:t>true/false</w:t>
      </w:r>
      <w:proofErr w:type="gramEnd"/>
      <w:r>
        <w:rPr>
          <w:rFonts w:ascii="Garamond" w:eastAsia="Garamond" w:hAnsi="Garamond" w:cs="Garamond"/>
          <w:b/>
          <w:sz w:val="24"/>
          <w:szCs w:val="24"/>
        </w:rPr>
        <w:t>:</w:t>
      </w:r>
      <w:r>
        <w:rPr>
          <w:rFonts w:ascii="Garamond" w:eastAsia="Garamond" w:hAnsi="Garamond" w:cs="Garamond"/>
          <w:sz w:val="24"/>
          <w:szCs w:val="24"/>
        </w:rPr>
        <w:t xml:space="preserve"> </w:t>
      </w:r>
      <w:r w:rsidR="005927AF">
        <w:rPr>
          <w:rFonts w:ascii="Garamond" w:eastAsia="Garamond" w:hAnsi="Garamond" w:cs="Garamond"/>
          <w:sz w:val="24"/>
          <w:szCs w:val="24"/>
        </w:rPr>
        <w:t>true</w:t>
      </w:r>
    </w:p>
    <w:p w14:paraId="77F056B3" w14:textId="77777777" w:rsidR="004F3851" w:rsidRDefault="004F3851">
      <w:pPr>
        <w:ind w:left="720" w:right="110"/>
        <w:jc w:val="both"/>
        <w:rPr>
          <w:rFonts w:ascii="Garamond" w:eastAsia="Garamond" w:hAnsi="Garamond" w:cs="Garamond"/>
          <w:sz w:val="24"/>
          <w:szCs w:val="24"/>
        </w:rPr>
      </w:pPr>
    </w:p>
    <w:p w14:paraId="5A3B1AD2" w14:textId="77777777" w:rsidR="004F3851" w:rsidRDefault="00C75C3B">
      <w:pPr>
        <w:numPr>
          <w:ilvl w:val="0"/>
          <w:numId w:val="2"/>
        </w:numPr>
        <w:ind w:left="360" w:right="115"/>
        <w:jc w:val="both"/>
        <w:rPr>
          <w:rFonts w:ascii="Garamond" w:eastAsia="Garamond" w:hAnsi="Garamond" w:cs="Garamond"/>
          <w:sz w:val="24"/>
          <w:szCs w:val="24"/>
        </w:rPr>
      </w:pPr>
      <w:r>
        <w:rPr>
          <w:rFonts w:ascii="Garamond" w:eastAsia="Garamond" w:hAnsi="Garamond" w:cs="Garamond"/>
          <w:b/>
          <w:sz w:val="24"/>
          <w:szCs w:val="24"/>
        </w:rPr>
        <w:t>Question 3 (after step 14.1):</w:t>
      </w:r>
      <w:r>
        <w:rPr>
          <w:rFonts w:ascii="Garamond" w:eastAsia="Garamond" w:hAnsi="Garamond" w:cs="Garamond"/>
          <w:sz w:val="24"/>
          <w:szCs w:val="24"/>
        </w:rPr>
        <w:t xml:space="preserve"> What feature is this PNG depicting a portion of? Using the Measure tool, measure the diameter of BOTH a spring and sink/cave dot in feet.</w:t>
      </w:r>
      <w:r>
        <w:rPr>
          <w:rFonts w:ascii="Garamond" w:eastAsia="Garamond" w:hAnsi="Garamond" w:cs="Garamond"/>
          <w:sz w:val="24"/>
          <w:szCs w:val="24"/>
        </w:rPr>
        <w:tab/>
      </w:r>
    </w:p>
    <w:p w14:paraId="2880C5A1" w14:textId="77777777" w:rsidR="004F3851" w:rsidRDefault="004F3851">
      <w:pPr>
        <w:ind w:hanging="1120"/>
        <w:rPr>
          <w:rFonts w:ascii="Garamond" w:eastAsia="Garamond" w:hAnsi="Garamond" w:cs="Garamond"/>
          <w:sz w:val="24"/>
          <w:szCs w:val="24"/>
        </w:rPr>
      </w:pPr>
    </w:p>
    <w:p w14:paraId="6F2A7512" w14:textId="6077E4CA" w:rsidR="004F3851" w:rsidRPr="00D943BE" w:rsidRDefault="00C75C3B">
      <w:pPr>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b/>
          <w:sz w:val="24"/>
          <w:szCs w:val="24"/>
        </w:rPr>
        <w:t>Aquifer depicted by PNG:</w:t>
      </w:r>
      <w:r w:rsidR="00D943BE">
        <w:rPr>
          <w:rFonts w:ascii="Garamond" w:eastAsia="Garamond" w:hAnsi="Garamond" w:cs="Garamond"/>
          <w:sz w:val="24"/>
          <w:szCs w:val="24"/>
        </w:rPr>
        <w:t xml:space="preserve"> </w:t>
      </w:r>
      <w:r w:rsidR="00D943BE" w:rsidRPr="00D943BE">
        <w:rPr>
          <w:rFonts w:ascii="Garamond" w:eastAsia="Garamond" w:hAnsi="Garamond" w:cs="Garamond"/>
          <w:sz w:val="24"/>
          <w:szCs w:val="24"/>
        </w:rPr>
        <w:t xml:space="preserve">Edwards Aquifer </w:t>
      </w:r>
      <w:r w:rsidR="007430F4">
        <w:rPr>
          <w:rFonts w:ascii="Garamond" w:eastAsia="Garamond" w:hAnsi="Garamond" w:cs="Garamond"/>
          <w:sz w:val="24"/>
          <w:szCs w:val="24"/>
        </w:rPr>
        <w:t>(</w:t>
      </w:r>
      <w:r w:rsidR="00D943BE" w:rsidRPr="00D943BE">
        <w:rPr>
          <w:rFonts w:ascii="Garamond" w:eastAsia="Garamond" w:hAnsi="Garamond" w:cs="Garamond"/>
          <w:sz w:val="24"/>
          <w:szCs w:val="24"/>
        </w:rPr>
        <w:t>Recharge Zone</w:t>
      </w:r>
      <w:r w:rsidR="007430F4">
        <w:rPr>
          <w:rFonts w:ascii="Garamond" w:eastAsia="Garamond" w:hAnsi="Garamond" w:cs="Garamond"/>
          <w:sz w:val="24"/>
          <w:szCs w:val="24"/>
        </w:rPr>
        <w:t>)</w:t>
      </w:r>
    </w:p>
    <w:p w14:paraId="4ADA2D99" w14:textId="77777777" w:rsidR="004F3851" w:rsidRDefault="004F3851">
      <w:pPr>
        <w:rPr>
          <w:rFonts w:ascii="Garamond" w:eastAsia="Garamond" w:hAnsi="Garamond" w:cs="Garamond"/>
          <w:b/>
          <w:sz w:val="24"/>
          <w:szCs w:val="24"/>
        </w:rPr>
      </w:pPr>
    </w:p>
    <w:p w14:paraId="2F141C60" w14:textId="4B8D5B4C" w:rsidR="004F3851" w:rsidRDefault="00C75C3B">
      <w:pPr>
        <w:rPr>
          <w:rFonts w:ascii="Garamond" w:eastAsia="Garamond" w:hAnsi="Garamond" w:cs="Garamond"/>
          <w:b/>
          <w:sz w:val="24"/>
          <w:szCs w:val="24"/>
        </w:rPr>
      </w:pPr>
      <w:r>
        <w:rPr>
          <w:rFonts w:ascii="Garamond" w:eastAsia="Garamond" w:hAnsi="Garamond" w:cs="Garamond"/>
          <w:b/>
          <w:sz w:val="24"/>
          <w:szCs w:val="24"/>
        </w:rPr>
        <w:tab/>
        <w:t xml:space="preserve">Diameter of spring: </w:t>
      </w:r>
      <w:r w:rsidR="00D943BE" w:rsidRPr="00D943BE">
        <w:rPr>
          <w:rFonts w:ascii="Garamond" w:eastAsia="Garamond" w:hAnsi="Garamond" w:cs="Garamond"/>
          <w:sz w:val="24"/>
          <w:szCs w:val="24"/>
        </w:rPr>
        <w:t>1,22</w:t>
      </w:r>
      <w:r w:rsidR="00D943BE">
        <w:rPr>
          <w:rFonts w:ascii="Garamond" w:eastAsia="Garamond" w:hAnsi="Garamond" w:cs="Garamond"/>
          <w:sz w:val="24"/>
          <w:szCs w:val="24"/>
        </w:rPr>
        <w:t>4</w:t>
      </w:r>
      <w:r w:rsidR="00D943BE" w:rsidRPr="00D943BE">
        <w:rPr>
          <w:rFonts w:ascii="Garamond" w:eastAsia="Garamond" w:hAnsi="Garamond" w:cs="Garamond"/>
          <w:sz w:val="24"/>
          <w:szCs w:val="24"/>
        </w:rPr>
        <w:t xml:space="preserve"> </w:t>
      </w:r>
      <w:proofErr w:type="spellStart"/>
      <w:r w:rsidR="00D943BE" w:rsidRPr="00D943BE">
        <w:rPr>
          <w:rFonts w:ascii="Garamond" w:eastAsia="Garamond" w:hAnsi="Garamond" w:cs="Garamond"/>
          <w:sz w:val="24"/>
          <w:szCs w:val="24"/>
        </w:rPr>
        <w:t>ft</w:t>
      </w:r>
      <w:proofErr w:type="spellEnd"/>
    </w:p>
    <w:p w14:paraId="319167E4" w14:textId="77777777" w:rsidR="004F3851" w:rsidRDefault="004F3851">
      <w:pPr>
        <w:rPr>
          <w:rFonts w:ascii="Garamond" w:eastAsia="Garamond" w:hAnsi="Garamond" w:cs="Garamond"/>
          <w:b/>
          <w:sz w:val="24"/>
          <w:szCs w:val="24"/>
        </w:rPr>
      </w:pPr>
    </w:p>
    <w:p w14:paraId="324B6793" w14:textId="5696F670" w:rsidR="004F3851" w:rsidRPr="00D943BE" w:rsidRDefault="00C75C3B">
      <w:pPr>
        <w:rPr>
          <w:rFonts w:ascii="Garamond" w:eastAsia="Garamond" w:hAnsi="Garamond" w:cs="Garamond"/>
          <w:sz w:val="24"/>
          <w:szCs w:val="24"/>
        </w:rPr>
      </w:pPr>
      <w:r>
        <w:rPr>
          <w:rFonts w:ascii="Garamond" w:eastAsia="Garamond" w:hAnsi="Garamond" w:cs="Garamond"/>
          <w:b/>
          <w:sz w:val="24"/>
          <w:szCs w:val="24"/>
        </w:rPr>
        <w:tab/>
        <w:t>Diameter of sink/cave:</w:t>
      </w:r>
      <w:r w:rsidR="00D943BE">
        <w:rPr>
          <w:rFonts w:ascii="Garamond" w:eastAsia="Garamond" w:hAnsi="Garamond" w:cs="Garamond"/>
          <w:b/>
          <w:sz w:val="24"/>
          <w:szCs w:val="24"/>
        </w:rPr>
        <w:t xml:space="preserve"> </w:t>
      </w:r>
      <w:r w:rsidR="00D943BE">
        <w:rPr>
          <w:rFonts w:ascii="Garamond" w:eastAsia="Garamond" w:hAnsi="Garamond" w:cs="Garamond"/>
          <w:sz w:val="24"/>
          <w:szCs w:val="24"/>
        </w:rPr>
        <w:t xml:space="preserve">941 </w:t>
      </w:r>
      <w:proofErr w:type="spellStart"/>
      <w:r w:rsidR="00D943BE">
        <w:rPr>
          <w:rFonts w:ascii="Garamond" w:eastAsia="Garamond" w:hAnsi="Garamond" w:cs="Garamond"/>
          <w:sz w:val="24"/>
          <w:szCs w:val="24"/>
        </w:rPr>
        <w:t>ft</w:t>
      </w:r>
      <w:proofErr w:type="spellEnd"/>
    </w:p>
    <w:p w14:paraId="11D152C3" w14:textId="77777777" w:rsidR="004F3851" w:rsidRDefault="004F3851">
      <w:pPr>
        <w:pBdr>
          <w:top w:val="nil"/>
          <w:left w:val="nil"/>
          <w:bottom w:val="nil"/>
          <w:right w:val="nil"/>
          <w:between w:val="nil"/>
        </w:pBdr>
        <w:rPr>
          <w:rFonts w:ascii="Garamond" w:eastAsia="Garamond" w:hAnsi="Garamond" w:cs="Garamond"/>
          <w:b/>
          <w:sz w:val="24"/>
          <w:szCs w:val="24"/>
        </w:rPr>
      </w:pPr>
    </w:p>
    <w:p w14:paraId="2660CCF2" w14:textId="77777777" w:rsidR="004F3851" w:rsidRDefault="004F3851">
      <w:pPr>
        <w:pBdr>
          <w:top w:val="nil"/>
          <w:left w:val="nil"/>
          <w:bottom w:val="nil"/>
          <w:right w:val="nil"/>
          <w:between w:val="nil"/>
        </w:pBdr>
        <w:ind w:hanging="1120"/>
        <w:rPr>
          <w:rFonts w:ascii="Garamond" w:eastAsia="Garamond" w:hAnsi="Garamond" w:cs="Garamond"/>
          <w:color w:val="000000"/>
          <w:sz w:val="24"/>
          <w:szCs w:val="24"/>
        </w:rPr>
      </w:pPr>
    </w:p>
    <w:p w14:paraId="6AA32C0A" w14:textId="77777777" w:rsidR="004F3851" w:rsidRDefault="00C75C3B">
      <w:pPr>
        <w:pBdr>
          <w:top w:val="nil"/>
          <w:left w:val="nil"/>
          <w:bottom w:val="nil"/>
          <w:right w:val="nil"/>
          <w:between w:val="nil"/>
        </w:pBdr>
        <w:ind w:hanging="1120"/>
        <w:rPr>
          <w:rFonts w:ascii="Garamond" w:eastAsia="Garamond" w:hAnsi="Garamond" w:cs="Garamond"/>
          <w:color w:val="000000"/>
          <w:sz w:val="24"/>
          <w:szCs w:val="24"/>
        </w:rPr>
      </w:pPr>
      <w:r>
        <w:rPr>
          <w:noProof/>
        </w:rPr>
        <mc:AlternateContent>
          <mc:Choice Requires="wpg">
            <w:drawing>
              <wp:anchor distT="0" distB="0" distL="114300" distR="114300" simplePos="0" relativeHeight="251661312" behindDoc="0" locked="0" layoutInCell="1" hidden="0" allowOverlap="1" wp14:anchorId="017C0EFD" wp14:editId="0F57AF7E">
                <wp:simplePos x="0" y="0"/>
                <wp:positionH relativeFrom="column">
                  <wp:posOffset>1</wp:posOffset>
                </wp:positionH>
                <wp:positionV relativeFrom="paragraph">
                  <wp:posOffset>0</wp:posOffset>
                </wp:positionV>
                <wp:extent cx="6455391" cy="12700"/>
                <wp:effectExtent l="0" t="0" r="0" b="0"/>
                <wp:wrapNone/>
                <wp:docPr id="219" name="Straight Arrow Connector 219"/>
                <wp:cNvGraphicFramePr/>
                <a:graphic xmlns:a="http://schemas.openxmlformats.org/drawingml/2006/main">
                  <a:graphicData uri="http://schemas.microsoft.com/office/word/2010/wordprocessingShape">
                    <wps:wsp>
                      <wps:cNvCnPr/>
                      <wps:spPr>
                        <a:xfrm>
                          <a:off x="2118305" y="3780000"/>
                          <a:ext cx="6455391"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55391" cy="12700"/>
                <wp:effectExtent b="0" l="0" r="0" t="0"/>
                <wp:wrapNone/>
                <wp:docPr id="219"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455391" cy="12700"/>
                        </a:xfrm>
                        <a:prstGeom prst="rect"/>
                        <a:ln/>
                      </pic:spPr>
                    </pic:pic>
                  </a:graphicData>
                </a:graphic>
              </wp:anchor>
            </w:drawing>
          </mc:Fallback>
        </mc:AlternateContent>
      </w:r>
    </w:p>
    <w:p w14:paraId="10DD6A74" w14:textId="77777777" w:rsidR="004F3851" w:rsidRDefault="00C75C3B">
      <w:pPr>
        <w:pBdr>
          <w:top w:val="nil"/>
          <w:left w:val="nil"/>
          <w:bottom w:val="nil"/>
          <w:right w:val="nil"/>
          <w:between w:val="nil"/>
        </w:pBdr>
        <w:rPr>
          <w:rFonts w:ascii="Garamond" w:eastAsia="Garamond" w:hAnsi="Garamond" w:cs="Garamond"/>
          <w:b/>
          <w:color w:val="000000"/>
          <w:sz w:val="28"/>
          <w:szCs w:val="28"/>
          <w:u w:val="single"/>
        </w:rPr>
      </w:pPr>
      <w:r>
        <w:rPr>
          <w:rFonts w:ascii="Garamond" w:eastAsia="Garamond" w:hAnsi="Garamond" w:cs="Garamond"/>
          <w:b/>
          <w:color w:val="000000"/>
          <w:sz w:val="28"/>
          <w:szCs w:val="28"/>
          <w:u w:val="single"/>
        </w:rPr>
        <w:t>Ch. 8 Practice Exercise</w:t>
      </w:r>
    </w:p>
    <w:p w14:paraId="1949B06C" w14:textId="77777777" w:rsidR="004F3851" w:rsidRDefault="004F3851">
      <w:pPr>
        <w:pBdr>
          <w:top w:val="nil"/>
          <w:left w:val="nil"/>
          <w:bottom w:val="nil"/>
          <w:right w:val="nil"/>
          <w:between w:val="nil"/>
        </w:pBdr>
        <w:ind w:hanging="1120"/>
        <w:rPr>
          <w:rFonts w:ascii="Garamond" w:eastAsia="Garamond" w:hAnsi="Garamond" w:cs="Garamond"/>
          <w:b/>
          <w:color w:val="000000"/>
          <w:sz w:val="28"/>
          <w:szCs w:val="28"/>
          <w:u w:val="single"/>
        </w:rPr>
      </w:pPr>
    </w:p>
    <w:p w14:paraId="3B01CF44" w14:textId="77777777" w:rsidR="004F3851" w:rsidRDefault="00C75C3B">
      <w:pPr>
        <w:numPr>
          <w:ilvl w:val="0"/>
          <w:numId w:val="3"/>
        </w:numPr>
        <w:ind w:left="360" w:right="115"/>
        <w:rPr>
          <w:rFonts w:ascii="Garamond" w:eastAsia="Garamond" w:hAnsi="Garamond" w:cs="Garamond"/>
          <w:sz w:val="24"/>
          <w:szCs w:val="24"/>
        </w:rPr>
      </w:pPr>
      <w:r>
        <w:rPr>
          <w:rFonts w:ascii="Garamond" w:eastAsia="Garamond" w:hAnsi="Garamond" w:cs="Garamond"/>
          <w:sz w:val="24"/>
          <w:szCs w:val="24"/>
        </w:rPr>
        <w:t xml:space="preserve">Digitize all of the remaining caves/sinks and springs in the entire Edwards outcrop area map, placing them in the </w:t>
      </w:r>
      <w:proofErr w:type="spellStart"/>
      <w:r>
        <w:rPr>
          <w:rFonts w:ascii="Garamond" w:eastAsia="Garamond" w:hAnsi="Garamond" w:cs="Garamond"/>
          <w:i/>
          <w:sz w:val="24"/>
          <w:szCs w:val="24"/>
        </w:rPr>
        <w:t>karstfeatures</w:t>
      </w:r>
      <w:proofErr w:type="spellEnd"/>
      <w:r>
        <w:rPr>
          <w:rFonts w:ascii="Garamond" w:eastAsia="Garamond" w:hAnsi="Garamond" w:cs="Garamond"/>
          <w:sz w:val="24"/>
          <w:szCs w:val="24"/>
        </w:rPr>
        <w:t xml:space="preserve"> feature class. Remember to assign the attributes.</w:t>
      </w:r>
    </w:p>
    <w:p w14:paraId="4F7927BD" w14:textId="77777777" w:rsidR="004F3851" w:rsidRDefault="004F3851">
      <w:pPr>
        <w:ind w:left="360" w:right="115"/>
        <w:rPr>
          <w:rFonts w:ascii="Garamond" w:eastAsia="Garamond" w:hAnsi="Garamond" w:cs="Garamond"/>
          <w:sz w:val="24"/>
          <w:szCs w:val="24"/>
        </w:rPr>
      </w:pPr>
    </w:p>
    <w:p w14:paraId="75F654CC" w14:textId="77777777" w:rsidR="004F3851" w:rsidRDefault="00C75C3B">
      <w:pPr>
        <w:numPr>
          <w:ilvl w:val="0"/>
          <w:numId w:val="3"/>
        </w:numPr>
        <w:ind w:left="360" w:right="115"/>
        <w:rPr>
          <w:rFonts w:ascii="Garamond" w:eastAsia="Garamond" w:hAnsi="Garamond" w:cs="Garamond"/>
          <w:sz w:val="24"/>
          <w:szCs w:val="24"/>
        </w:rPr>
      </w:pPr>
      <w:r>
        <w:rPr>
          <w:rFonts w:ascii="Garamond" w:eastAsia="Garamond" w:hAnsi="Garamond" w:cs="Garamond"/>
          <w:sz w:val="24"/>
          <w:szCs w:val="24"/>
        </w:rPr>
        <w:lastRenderedPageBreak/>
        <w:t>The Travis-Hays County line runs NW-SE across the Edwards outcrop area, cutting it roughly in half. Digitize all of the faults south of the county line, placing them in the faults feature class. Remember to assign the attributes. Finally, create a new feature class and trace the boundary of Edwards Outcrop feature.</w:t>
      </w:r>
    </w:p>
    <w:p w14:paraId="06201FD5" w14:textId="77777777" w:rsidR="004F3851" w:rsidRDefault="004F3851">
      <w:pPr>
        <w:ind w:left="720" w:right="115"/>
        <w:rPr>
          <w:rFonts w:ascii="Garamond" w:eastAsia="Garamond" w:hAnsi="Garamond" w:cs="Garamond"/>
          <w:sz w:val="24"/>
          <w:szCs w:val="24"/>
        </w:rPr>
      </w:pPr>
    </w:p>
    <w:p w14:paraId="1971DC76" w14:textId="77777777" w:rsidR="004F3851" w:rsidRDefault="00C75C3B">
      <w:pPr>
        <w:ind w:left="720" w:right="115"/>
        <w:rPr>
          <w:rFonts w:ascii="Garamond" w:eastAsia="Garamond" w:hAnsi="Garamond" w:cs="Garamond"/>
          <w:sz w:val="24"/>
          <w:szCs w:val="24"/>
        </w:rPr>
      </w:pPr>
      <w:r>
        <w:rPr>
          <w:rFonts w:ascii="Garamond" w:eastAsia="Garamond" w:hAnsi="Garamond" w:cs="Garamond"/>
          <w:sz w:val="24"/>
          <w:szCs w:val="24"/>
        </w:rPr>
        <w:t xml:space="preserve">Note: Use the county line on </w:t>
      </w:r>
      <w:r>
        <w:rPr>
          <w:rFonts w:ascii="Garamond" w:eastAsia="Garamond" w:hAnsi="Garamond" w:cs="Garamond"/>
          <w:i/>
          <w:sz w:val="24"/>
          <w:szCs w:val="24"/>
        </w:rPr>
        <w:t>EdwardsCrop.png</w:t>
      </w:r>
      <w:r>
        <w:rPr>
          <w:rFonts w:ascii="Garamond" w:eastAsia="Garamond" w:hAnsi="Garamond" w:cs="Garamond"/>
          <w:sz w:val="24"/>
          <w:szCs w:val="24"/>
        </w:rPr>
        <w:t xml:space="preserve"> to determine the faults to digitize (if you use a </w:t>
      </w:r>
      <w:proofErr w:type="spellStart"/>
      <w:r>
        <w:rPr>
          <w:rFonts w:ascii="Garamond" w:eastAsia="Garamond" w:hAnsi="Garamond" w:cs="Garamond"/>
          <w:sz w:val="24"/>
          <w:szCs w:val="24"/>
        </w:rPr>
        <w:t>basemap</w:t>
      </w:r>
      <w:proofErr w:type="spellEnd"/>
      <w:r>
        <w:rPr>
          <w:rFonts w:ascii="Garamond" w:eastAsia="Garamond" w:hAnsi="Garamond" w:cs="Garamond"/>
          <w:sz w:val="24"/>
          <w:szCs w:val="24"/>
        </w:rPr>
        <w:t xml:space="preserve"> or counties layer, the line will not match up).</w:t>
      </w:r>
    </w:p>
    <w:p w14:paraId="4023698B" w14:textId="77777777" w:rsidR="004F3851" w:rsidRDefault="004F3851">
      <w:pPr>
        <w:ind w:left="360" w:right="115"/>
        <w:rPr>
          <w:rFonts w:ascii="Garamond" w:eastAsia="Garamond" w:hAnsi="Garamond" w:cs="Garamond"/>
          <w:sz w:val="24"/>
          <w:szCs w:val="24"/>
        </w:rPr>
      </w:pPr>
    </w:p>
    <w:p w14:paraId="2994C8B2" w14:textId="77777777" w:rsidR="004F3851" w:rsidRDefault="00C75C3B">
      <w:pPr>
        <w:numPr>
          <w:ilvl w:val="0"/>
          <w:numId w:val="3"/>
        </w:numPr>
        <w:ind w:left="360" w:right="115"/>
        <w:rPr>
          <w:rFonts w:ascii="Garamond" w:eastAsia="Garamond" w:hAnsi="Garamond" w:cs="Garamond"/>
          <w:sz w:val="24"/>
          <w:szCs w:val="24"/>
        </w:rPr>
      </w:pPr>
      <w:r>
        <w:rPr>
          <w:rFonts w:ascii="Garamond" w:eastAsia="Garamond" w:hAnsi="Garamond" w:cs="Garamond"/>
          <w:sz w:val="24"/>
          <w:szCs w:val="24"/>
        </w:rPr>
        <w:t xml:space="preserve">Create a map layout (it should be 8.5” x 11” portrait or landscape) showing only the Edwards (State Map) layer outline, karst features, and the faults. Assign different symbols to cave/sink and spring features and to the dashed and solid fault lines. Refer to </w:t>
      </w:r>
      <w:r>
        <w:rPr>
          <w:rFonts w:ascii="Garamond" w:eastAsia="Garamond" w:hAnsi="Garamond" w:cs="Garamond"/>
          <w:i/>
          <w:sz w:val="24"/>
          <w:szCs w:val="24"/>
        </w:rPr>
        <w:t>Lab6_Example_Map.png</w:t>
      </w:r>
      <w:r>
        <w:rPr>
          <w:rFonts w:ascii="Garamond" w:eastAsia="Garamond" w:hAnsi="Garamond" w:cs="Garamond"/>
          <w:sz w:val="24"/>
          <w:szCs w:val="24"/>
        </w:rPr>
        <w:t xml:space="preserve"> on the class drive for guidance (do not make yours identical!). Your map should have the following elements:</w:t>
      </w:r>
    </w:p>
    <w:p w14:paraId="4BE42E47" w14:textId="77777777" w:rsidR="004F3851" w:rsidRDefault="004F3851">
      <w:pPr>
        <w:ind w:left="720" w:hanging="360"/>
        <w:rPr>
          <w:sz w:val="24"/>
          <w:szCs w:val="24"/>
        </w:rPr>
      </w:pPr>
    </w:p>
    <w:p w14:paraId="0BD03CED" w14:textId="77777777" w:rsidR="004F3851" w:rsidRDefault="00C75C3B">
      <w:pPr>
        <w:numPr>
          <w:ilvl w:val="1"/>
          <w:numId w:val="1"/>
        </w:numPr>
        <w:rPr>
          <w:rFonts w:ascii="Garamond" w:eastAsia="Garamond" w:hAnsi="Garamond" w:cs="Garamond"/>
          <w:i/>
          <w:sz w:val="24"/>
          <w:szCs w:val="24"/>
        </w:rPr>
      </w:pPr>
      <w:r>
        <w:rPr>
          <w:rFonts w:ascii="Garamond" w:eastAsia="Garamond" w:hAnsi="Garamond" w:cs="Garamond"/>
          <w:i/>
          <w:sz w:val="24"/>
          <w:szCs w:val="24"/>
        </w:rPr>
        <w:t>Title</w:t>
      </w:r>
    </w:p>
    <w:p w14:paraId="4EBE0F7D" w14:textId="77777777" w:rsidR="004F3851" w:rsidRDefault="00C75C3B">
      <w:pPr>
        <w:numPr>
          <w:ilvl w:val="1"/>
          <w:numId w:val="1"/>
        </w:numPr>
        <w:rPr>
          <w:rFonts w:ascii="Garamond" w:eastAsia="Garamond" w:hAnsi="Garamond" w:cs="Garamond"/>
          <w:i/>
          <w:sz w:val="24"/>
          <w:szCs w:val="24"/>
        </w:rPr>
      </w:pPr>
      <w:r>
        <w:rPr>
          <w:rFonts w:ascii="Garamond" w:eastAsia="Garamond" w:hAnsi="Garamond" w:cs="Garamond"/>
          <w:i/>
          <w:sz w:val="24"/>
          <w:szCs w:val="24"/>
        </w:rPr>
        <w:t>Scale bar</w:t>
      </w:r>
    </w:p>
    <w:p w14:paraId="6C64FB82" w14:textId="77777777" w:rsidR="004F3851" w:rsidRDefault="00C75C3B">
      <w:pPr>
        <w:numPr>
          <w:ilvl w:val="1"/>
          <w:numId w:val="1"/>
        </w:numPr>
        <w:rPr>
          <w:rFonts w:ascii="Garamond" w:eastAsia="Garamond" w:hAnsi="Garamond" w:cs="Garamond"/>
          <w:i/>
          <w:sz w:val="24"/>
          <w:szCs w:val="24"/>
        </w:rPr>
      </w:pPr>
      <w:r>
        <w:rPr>
          <w:rFonts w:ascii="Garamond" w:eastAsia="Garamond" w:hAnsi="Garamond" w:cs="Garamond"/>
          <w:i/>
          <w:sz w:val="24"/>
          <w:szCs w:val="24"/>
        </w:rPr>
        <w:t>Legend</w:t>
      </w:r>
    </w:p>
    <w:p w14:paraId="7911A6E7" w14:textId="77777777" w:rsidR="004F3851" w:rsidRDefault="00C75C3B">
      <w:pPr>
        <w:numPr>
          <w:ilvl w:val="1"/>
          <w:numId w:val="1"/>
        </w:numPr>
        <w:rPr>
          <w:rFonts w:ascii="Garamond" w:eastAsia="Garamond" w:hAnsi="Garamond" w:cs="Garamond"/>
          <w:i/>
          <w:sz w:val="24"/>
          <w:szCs w:val="24"/>
        </w:rPr>
      </w:pPr>
      <w:r>
        <w:rPr>
          <w:rFonts w:ascii="Garamond" w:eastAsia="Garamond" w:hAnsi="Garamond" w:cs="Garamond"/>
          <w:i/>
          <w:sz w:val="24"/>
          <w:szCs w:val="24"/>
        </w:rPr>
        <w:t>North Arrow</w:t>
      </w:r>
    </w:p>
    <w:p w14:paraId="7EAB2274" w14:textId="3099A7AE" w:rsidR="004F3851" w:rsidRDefault="00C75C3B">
      <w:pPr>
        <w:numPr>
          <w:ilvl w:val="1"/>
          <w:numId w:val="1"/>
        </w:numPr>
        <w:rPr>
          <w:rFonts w:ascii="Garamond" w:eastAsia="Garamond" w:hAnsi="Garamond" w:cs="Garamond"/>
          <w:i/>
          <w:sz w:val="24"/>
          <w:szCs w:val="24"/>
        </w:rPr>
      </w:pPr>
      <w:r>
        <w:rPr>
          <w:rFonts w:ascii="Garamond" w:eastAsia="Garamond" w:hAnsi="Garamond" w:cs="Garamond"/>
          <w:i/>
          <w:sz w:val="24"/>
          <w:szCs w:val="24"/>
        </w:rPr>
        <w:t>Name</w:t>
      </w:r>
    </w:p>
    <w:p w14:paraId="0655A618" w14:textId="77777777" w:rsidR="004F3851" w:rsidRDefault="00C75C3B">
      <w:pPr>
        <w:numPr>
          <w:ilvl w:val="1"/>
          <w:numId w:val="1"/>
        </w:numPr>
        <w:rPr>
          <w:rFonts w:ascii="Garamond" w:eastAsia="Garamond" w:hAnsi="Garamond" w:cs="Garamond"/>
          <w:i/>
          <w:sz w:val="24"/>
          <w:szCs w:val="24"/>
        </w:rPr>
      </w:pPr>
      <w:r>
        <w:rPr>
          <w:rFonts w:ascii="Garamond" w:eastAsia="Garamond" w:hAnsi="Garamond" w:cs="Garamond"/>
          <w:i/>
          <w:sz w:val="24"/>
          <w:szCs w:val="24"/>
        </w:rPr>
        <w:t>Date</w:t>
      </w:r>
    </w:p>
    <w:p w14:paraId="1ED19434" w14:textId="77777777" w:rsidR="004F3851" w:rsidRDefault="00C75C3B">
      <w:pPr>
        <w:numPr>
          <w:ilvl w:val="1"/>
          <w:numId w:val="1"/>
        </w:numPr>
        <w:rPr>
          <w:rFonts w:ascii="Garamond" w:eastAsia="Garamond" w:hAnsi="Garamond" w:cs="Garamond"/>
          <w:i/>
          <w:sz w:val="24"/>
          <w:szCs w:val="24"/>
        </w:rPr>
      </w:pPr>
      <w:r>
        <w:rPr>
          <w:rFonts w:ascii="Garamond" w:eastAsia="Garamond" w:hAnsi="Garamond" w:cs="Garamond"/>
          <w:i/>
          <w:sz w:val="24"/>
          <w:szCs w:val="24"/>
        </w:rPr>
        <w:t>Projection/Datum</w:t>
      </w:r>
    </w:p>
    <w:p w14:paraId="692F4C2E" w14:textId="77777777" w:rsidR="004F3851" w:rsidRDefault="00C75C3B">
      <w:pPr>
        <w:numPr>
          <w:ilvl w:val="1"/>
          <w:numId w:val="1"/>
        </w:numPr>
        <w:rPr>
          <w:rFonts w:ascii="Garamond" w:eastAsia="Garamond" w:hAnsi="Garamond" w:cs="Garamond"/>
          <w:i/>
          <w:sz w:val="24"/>
          <w:szCs w:val="24"/>
        </w:rPr>
      </w:pPr>
      <w:r>
        <w:rPr>
          <w:rFonts w:ascii="Garamond" w:eastAsia="Garamond" w:hAnsi="Garamond" w:cs="Garamond"/>
          <w:i/>
          <w:sz w:val="24"/>
          <w:szCs w:val="24"/>
        </w:rPr>
        <w:t>Source Credits</w:t>
      </w:r>
    </w:p>
    <w:p w14:paraId="568A70E1" w14:textId="77777777" w:rsidR="004F3851" w:rsidRDefault="004F3851">
      <w:pPr>
        <w:rPr>
          <w:rFonts w:ascii="Garamond" w:eastAsia="Garamond" w:hAnsi="Garamond" w:cs="Garamond"/>
          <w:i/>
          <w:sz w:val="24"/>
          <w:szCs w:val="24"/>
        </w:rPr>
      </w:pPr>
    </w:p>
    <w:p w14:paraId="18193E5C" w14:textId="77777777" w:rsidR="004F3851" w:rsidRDefault="00C75C3B">
      <w:pPr>
        <w:rPr>
          <w:rFonts w:ascii="Garamond" w:eastAsia="Garamond" w:hAnsi="Garamond" w:cs="Garamond"/>
          <w:b/>
          <w:sz w:val="24"/>
          <w:szCs w:val="24"/>
        </w:rPr>
      </w:pPr>
      <w:r>
        <w:rPr>
          <w:rFonts w:ascii="Garamond" w:eastAsia="Garamond" w:hAnsi="Garamond" w:cs="Garamond"/>
          <w:b/>
          <w:sz w:val="24"/>
          <w:szCs w:val="24"/>
        </w:rPr>
        <w:t>*Be sure to use proper symbolization and cartographic techniques.</w:t>
      </w:r>
    </w:p>
    <w:p w14:paraId="1B7A0200" w14:textId="77777777" w:rsidR="004F3851" w:rsidRDefault="004F3851">
      <w:pPr>
        <w:ind w:left="1440"/>
        <w:rPr>
          <w:rFonts w:ascii="Garamond" w:eastAsia="Garamond" w:hAnsi="Garamond" w:cs="Garamond"/>
          <w:sz w:val="24"/>
          <w:szCs w:val="24"/>
        </w:rPr>
      </w:pPr>
    </w:p>
    <w:p w14:paraId="32AB84C8" w14:textId="77777777" w:rsidR="004F3851" w:rsidRDefault="00C75C3B">
      <w:pPr>
        <w:numPr>
          <w:ilvl w:val="0"/>
          <w:numId w:val="3"/>
        </w:numPr>
        <w:ind w:left="360" w:right="115"/>
        <w:rPr>
          <w:rFonts w:ascii="Garamond" w:eastAsia="Garamond" w:hAnsi="Garamond" w:cs="Garamond"/>
          <w:sz w:val="24"/>
          <w:szCs w:val="24"/>
        </w:rPr>
      </w:pPr>
      <w:r>
        <w:rPr>
          <w:rFonts w:ascii="Garamond" w:eastAsia="Garamond" w:hAnsi="Garamond" w:cs="Garamond"/>
          <w:sz w:val="24"/>
          <w:szCs w:val="24"/>
        </w:rPr>
        <w:t>When you are finished, export your map layout as a PNG with a dpi = 300.</w:t>
      </w:r>
    </w:p>
    <w:p w14:paraId="7911AAC5" w14:textId="77777777" w:rsidR="004F3851" w:rsidRDefault="004F3851">
      <w:pPr>
        <w:pBdr>
          <w:top w:val="nil"/>
          <w:left w:val="nil"/>
          <w:bottom w:val="nil"/>
          <w:right w:val="nil"/>
          <w:between w:val="nil"/>
        </w:pBdr>
        <w:rPr>
          <w:rFonts w:ascii="Garamond" w:eastAsia="Garamond" w:hAnsi="Garamond" w:cs="Garamond"/>
          <w:b/>
          <w:sz w:val="24"/>
          <w:szCs w:val="24"/>
        </w:rPr>
      </w:pPr>
    </w:p>
    <w:p w14:paraId="35D137A9" w14:textId="77777777" w:rsidR="004F3851" w:rsidRDefault="004F3851">
      <w:pPr>
        <w:tabs>
          <w:tab w:val="left" w:pos="1080"/>
        </w:tabs>
        <w:rPr>
          <w:rFonts w:ascii="Garamond" w:eastAsia="Garamond" w:hAnsi="Garamond" w:cs="Garamond"/>
          <w:b/>
          <w:sz w:val="24"/>
          <w:szCs w:val="24"/>
        </w:rPr>
      </w:pPr>
    </w:p>
    <w:p w14:paraId="36511E0B" w14:textId="77777777" w:rsidR="004F3851" w:rsidRDefault="00C75C3B">
      <w:pPr>
        <w:tabs>
          <w:tab w:val="left" w:pos="1080"/>
        </w:tabs>
        <w:rPr>
          <w:rFonts w:ascii="Garamond" w:eastAsia="Garamond" w:hAnsi="Garamond" w:cs="Garamond"/>
          <w:b/>
          <w:sz w:val="24"/>
          <w:szCs w:val="24"/>
          <w:u w:val="single"/>
        </w:rPr>
      </w:pPr>
      <w:r>
        <w:rPr>
          <w:rFonts w:ascii="Garamond" w:eastAsia="Garamond" w:hAnsi="Garamond" w:cs="Garamond"/>
          <w:b/>
          <w:sz w:val="24"/>
          <w:szCs w:val="24"/>
          <w:u w:val="single"/>
        </w:rPr>
        <w:t>Insert PNG map below:</w:t>
      </w:r>
    </w:p>
    <w:p w14:paraId="60FA690E" w14:textId="77777777" w:rsidR="004F3851" w:rsidRDefault="004F3851">
      <w:pPr>
        <w:tabs>
          <w:tab w:val="left" w:pos="1080"/>
        </w:tabs>
        <w:rPr>
          <w:rFonts w:ascii="Garamond" w:eastAsia="Garamond" w:hAnsi="Garamond" w:cs="Garamond"/>
          <w:b/>
          <w:sz w:val="24"/>
          <w:szCs w:val="24"/>
        </w:rPr>
      </w:pPr>
    </w:p>
    <w:p w14:paraId="019D2EDB" w14:textId="77777777" w:rsidR="004F3851" w:rsidRDefault="004F3851">
      <w:pPr>
        <w:tabs>
          <w:tab w:val="left" w:pos="1080"/>
        </w:tabs>
        <w:rPr>
          <w:rFonts w:ascii="Garamond" w:eastAsia="Garamond" w:hAnsi="Garamond" w:cs="Garamond"/>
          <w:b/>
          <w:sz w:val="24"/>
          <w:szCs w:val="24"/>
        </w:rPr>
      </w:pPr>
      <w:bookmarkStart w:id="0" w:name="_heading=h.gjdgxs" w:colFirst="0" w:colLast="0"/>
      <w:bookmarkEnd w:id="0"/>
    </w:p>
    <w:p w14:paraId="0C020E3A" w14:textId="060E7B68" w:rsidR="004F3851" w:rsidRPr="00970AD4" w:rsidRDefault="00970AD4" w:rsidP="00970AD4">
      <w:pPr>
        <w:tabs>
          <w:tab w:val="left" w:pos="1080"/>
        </w:tabs>
        <w:rPr>
          <w:rFonts w:ascii="Garamond" w:eastAsia="Garamond" w:hAnsi="Garamond" w:cs="Garamond"/>
          <w:b/>
          <w:sz w:val="24"/>
          <w:szCs w:val="24"/>
        </w:rPr>
      </w:pPr>
      <w:r>
        <w:rPr>
          <w:rFonts w:ascii="Garamond" w:eastAsia="Garamond" w:hAnsi="Garamond" w:cs="Garamond"/>
          <w:i/>
          <w:noProof/>
          <w:sz w:val="24"/>
          <w:szCs w:val="24"/>
        </w:rPr>
        <w:lastRenderedPageBreak/>
        <w:drawing>
          <wp:inline distT="0" distB="0" distL="0" distR="0" wp14:anchorId="11C29E0C" wp14:editId="318B50CF">
            <wp:extent cx="5952226" cy="7708723"/>
            <wp:effectExtent l="0" t="0" r="0" b="0"/>
            <wp:docPr id="1" name="Picture 1" descr="C:\Users\jonjanzen\AppData\Local\Microsoft\Windows\INetCache\Content.Wor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janzen\AppData\Local\Microsoft\Windows\INetCache\Content.Word\Layou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5122" cy="7725424"/>
                    </a:xfrm>
                    <a:prstGeom prst="rect">
                      <a:avLst/>
                    </a:prstGeom>
                    <a:noFill/>
                    <a:ln>
                      <a:noFill/>
                    </a:ln>
                  </pic:spPr>
                </pic:pic>
              </a:graphicData>
            </a:graphic>
          </wp:inline>
        </w:drawing>
      </w:r>
      <w:bookmarkStart w:id="1" w:name="_GoBack"/>
      <w:bookmarkEnd w:id="1"/>
    </w:p>
    <w:p w14:paraId="45E875D3" w14:textId="13643B8E" w:rsidR="004F3851" w:rsidRDefault="00C75C3B">
      <w:pPr>
        <w:jc w:val="center"/>
        <w:rPr>
          <w:rFonts w:ascii="Garamond" w:eastAsia="Garamond" w:hAnsi="Garamond" w:cs="Garamond"/>
          <w:b/>
          <w:sz w:val="32"/>
          <w:szCs w:val="32"/>
        </w:rPr>
      </w:pPr>
      <w:r>
        <w:rPr>
          <w:rFonts w:ascii="Garamond" w:eastAsia="Garamond" w:hAnsi="Garamond" w:cs="Garamond"/>
          <w:b/>
          <w:sz w:val="32"/>
          <w:szCs w:val="32"/>
        </w:rPr>
        <w:t xml:space="preserve">When finished, save the Response Template as a PDF and </w:t>
      </w:r>
      <w:r w:rsidR="00AB297E">
        <w:rPr>
          <w:rFonts w:ascii="Garamond" w:eastAsia="Garamond" w:hAnsi="Garamond" w:cs="Garamond"/>
          <w:b/>
          <w:sz w:val="32"/>
          <w:szCs w:val="32"/>
        </w:rPr>
        <w:t>upload it Lab 6’s Assignment Dropbox</w:t>
      </w:r>
      <w:r>
        <w:rPr>
          <w:rFonts w:ascii="Garamond" w:eastAsia="Garamond" w:hAnsi="Garamond" w:cs="Garamond"/>
          <w:b/>
          <w:sz w:val="32"/>
          <w:szCs w:val="32"/>
        </w:rPr>
        <w:t xml:space="preserve"> </w:t>
      </w:r>
      <w:r w:rsidR="00AB297E">
        <w:rPr>
          <w:rFonts w:ascii="Garamond" w:eastAsia="Garamond" w:hAnsi="Garamond" w:cs="Garamond"/>
          <w:b/>
          <w:sz w:val="32"/>
          <w:szCs w:val="32"/>
        </w:rPr>
        <w:t xml:space="preserve">on </w:t>
      </w:r>
      <w:proofErr w:type="spellStart"/>
      <w:r w:rsidR="00AB297E">
        <w:rPr>
          <w:rFonts w:ascii="Garamond" w:eastAsia="Garamond" w:hAnsi="Garamond" w:cs="Garamond"/>
          <w:b/>
          <w:sz w:val="32"/>
          <w:szCs w:val="32"/>
        </w:rPr>
        <w:t>eCampus</w:t>
      </w:r>
      <w:proofErr w:type="spellEnd"/>
      <w:r>
        <w:rPr>
          <w:rFonts w:ascii="Garamond" w:eastAsia="Garamond" w:hAnsi="Garamond" w:cs="Garamond"/>
          <w:b/>
          <w:sz w:val="32"/>
          <w:szCs w:val="32"/>
        </w:rPr>
        <w:t>.</w:t>
      </w:r>
    </w:p>
    <w:sectPr w:rsidR="004F3851">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4F57B" w14:textId="77777777" w:rsidR="00C0443E" w:rsidRDefault="00C0443E">
      <w:r>
        <w:separator/>
      </w:r>
    </w:p>
  </w:endnote>
  <w:endnote w:type="continuationSeparator" w:id="0">
    <w:p w14:paraId="76B16F6E" w14:textId="77777777" w:rsidR="00C0443E" w:rsidRDefault="00C0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5E00" w14:textId="0FFB1320" w:rsidR="004F3851" w:rsidRDefault="00C75C3B">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970AD4">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p>
  <w:p w14:paraId="2B882C1E" w14:textId="77777777" w:rsidR="004F3851" w:rsidRDefault="004F385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F777D" w14:textId="77777777" w:rsidR="00C0443E" w:rsidRDefault="00C0443E">
      <w:r>
        <w:separator/>
      </w:r>
    </w:p>
  </w:footnote>
  <w:footnote w:type="continuationSeparator" w:id="0">
    <w:p w14:paraId="7C8BDF0E" w14:textId="77777777" w:rsidR="00C0443E" w:rsidRDefault="00C04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33F6A"/>
    <w:multiLevelType w:val="multilevel"/>
    <w:tmpl w:val="F57C1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B333D2"/>
    <w:multiLevelType w:val="multilevel"/>
    <w:tmpl w:val="A03CC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757286"/>
    <w:multiLevelType w:val="multilevel"/>
    <w:tmpl w:val="81FAD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851"/>
    <w:rsid w:val="0015314D"/>
    <w:rsid w:val="004F3851"/>
    <w:rsid w:val="005927AF"/>
    <w:rsid w:val="007430F4"/>
    <w:rsid w:val="00970AD4"/>
    <w:rsid w:val="00AB297E"/>
    <w:rsid w:val="00C0443E"/>
    <w:rsid w:val="00C75C3B"/>
    <w:rsid w:val="00D943BE"/>
    <w:rsid w:val="00F9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5A12"/>
  <w15:docId w15:val="{435E27AA-C5B7-4050-8EFA-43A99CA4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E8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rsid w:val="002B3E88"/>
    <w:pPr>
      <w:tabs>
        <w:tab w:val="center" w:pos="4680"/>
        <w:tab w:val="right" w:pos="9360"/>
      </w:tabs>
    </w:pPr>
  </w:style>
  <w:style w:type="character" w:customStyle="1" w:styleId="FooterChar">
    <w:name w:val="Footer Char"/>
    <w:basedOn w:val="DefaultParagraphFont"/>
    <w:link w:val="Footer"/>
    <w:uiPriority w:val="99"/>
    <w:rsid w:val="002B3E88"/>
  </w:style>
  <w:style w:type="paragraph" w:styleId="BodyText">
    <w:name w:val="Body Text"/>
    <w:basedOn w:val="Normal"/>
    <w:link w:val="BodyTextChar"/>
    <w:uiPriority w:val="1"/>
    <w:qFormat/>
    <w:rsid w:val="002B3E88"/>
    <w:pPr>
      <w:ind w:left="1120"/>
    </w:pPr>
    <w:rPr>
      <w:rFonts w:ascii="Garamond" w:eastAsia="Garamond" w:hAnsi="Garamond"/>
      <w:sz w:val="24"/>
      <w:szCs w:val="24"/>
    </w:rPr>
  </w:style>
  <w:style w:type="character" w:customStyle="1" w:styleId="BodyTextChar">
    <w:name w:val="Body Text Char"/>
    <w:basedOn w:val="DefaultParagraphFont"/>
    <w:link w:val="BodyText"/>
    <w:uiPriority w:val="1"/>
    <w:rsid w:val="002B3E88"/>
    <w:rPr>
      <w:rFonts w:ascii="Garamond" w:eastAsia="Garamond" w:hAnsi="Garamond"/>
      <w:sz w:val="24"/>
      <w:szCs w:val="24"/>
    </w:rPr>
  </w:style>
  <w:style w:type="paragraph" w:styleId="ListParagraph">
    <w:name w:val="List Paragraph"/>
    <w:basedOn w:val="Normal"/>
    <w:uiPriority w:val="34"/>
    <w:qFormat/>
    <w:rsid w:val="002B3E88"/>
    <w:pPr>
      <w:spacing w:after="160" w:line="259" w:lineRule="auto"/>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Y+mnMZpwVT8CUyyN2wM1EKKE5g==">AMUW2mW6X2xuE3D9a+Y6zwgLCPXwyspWDZfFhn4tuI/rQpcKBBkuUSUy6AX+LkI4RHs40XqkfBr2pHSJZFHjdXZ5E+y86xJbbtgwyg+ID9oBy9+B4BcjTkkT2ryuwOehDuSUPNXc6zLf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Barger</dc:creator>
  <cp:lastModifiedBy>Jonathan Earle Janzen</cp:lastModifiedBy>
  <cp:revision>7</cp:revision>
  <dcterms:created xsi:type="dcterms:W3CDTF">2019-07-19T21:18:00Z</dcterms:created>
  <dcterms:modified xsi:type="dcterms:W3CDTF">2019-10-16T16:11:00Z</dcterms:modified>
</cp:coreProperties>
</file>