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406"/>
      </w:tblGrid>
      <w:tr w:rsidR="00171BAC" w:rsidRPr="00A20EF9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30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FFFFFF"/>
                <w:sz w:val="36"/>
                <w:szCs w:val="36"/>
                <w:lang w:val="fr-CA"/>
              </w:rPr>
              <w:t>INSOFTWARE SARL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FFD4A8"/>
                <w:sz w:val="18"/>
                <w:szCs w:val="18"/>
                <w:lang w:val="fr-CA"/>
              </w:rPr>
              <w:t>Solutions Informatiques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10"/>
                <w:szCs w:val="10"/>
                <w:lang w:val="fr-CA"/>
              </w:rPr>
              <w:t xml:space="preserve"> </w:t>
            </w:r>
          </w:p>
          <w:p w:rsidR="00171BAC" w:rsidRPr="00A20EF9" w:rsidRDefault="004F715A">
            <w:pPr>
              <w:rPr>
                <w:lang w:val="fr-CA"/>
              </w:rPr>
            </w:pPr>
            <w:proofErr w:type="spellStart"/>
            <w:r w:rsidRPr="00A20EF9">
              <w:rPr>
                <w:color w:val="FFFFFF"/>
                <w:sz w:val="18"/>
                <w:szCs w:val="18"/>
                <w:lang w:val="fr-CA"/>
              </w:rPr>
              <w:t>info@insoftware.tech</w:t>
            </w:r>
            <w:proofErr w:type="spellEnd"/>
          </w:p>
          <w:p w:rsidR="00171BAC" w:rsidRDefault="004F715A">
            <w:r>
              <w:rPr>
                <w:color w:val="FFFFFF"/>
                <w:sz w:val="18"/>
                <w:szCs w:val="18"/>
              </w:rPr>
              <w:t>+243 820 809 138</w:t>
            </w:r>
          </w:p>
          <w:p w:rsidR="00171BAC" w:rsidRDefault="004F715A">
            <w:r>
              <w:rPr>
                <w:i/>
                <w:iCs/>
                <w:color w:val="FFD4A8"/>
                <w:sz w:val="18"/>
                <w:szCs w:val="18"/>
              </w:rPr>
              <w:t>[</w:t>
            </w:r>
            <w:proofErr w:type="spellStart"/>
            <w:r>
              <w:rPr>
                <w:i/>
                <w:iCs/>
                <w:color w:val="FFD4A8"/>
                <w:sz w:val="18"/>
                <w:szCs w:val="18"/>
              </w:rPr>
              <w:t>Adresse</w:t>
            </w:r>
            <w:proofErr w:type="spellEnd"/>
            <w:r>
              <w:rPr>
                <w:i/>
                <w:iCs/>
                <w:color w:val="FFD4A8"/>
                <w:sz w:val="18"/>
                <w:szCs w:val="18"/>
              </w:rPr>
              <w:t>, Ville, Pays]</w:t>
            </w:r>
          </w:p>
        </w:tc>
        <w:tc>
          <w:tcPr>
            <w:tcW w:w="4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:rsidR="00171BAC" w:rsidRPr="00A20EF9" w:rsidRDefault="004F715A">
            <w:pPr>
              <w:jc w:val="right"/>
              <w:rPr>
                <w:lang w:val="fr-CA"/>
              </w:rPr>
            </w:pPr>
            <w:r w:rsidRPr="00A20EF9">
              <w:rPr>
                <w:b/>
                <w:bCs/>
                <w:color w:val="E8630A"/>
                <w:sz w:val="52"/>
                <w:szCs w:val="52"/>
                <w:lang w:val="fr-CA"/>
              </w:rPr>
              <w:t>FACTURE</w:t>
            </w:r>
          </w:p>
          <w:p w:rsidR="00171BAC" w:rsidRPr="00A20EF9" w:rsidRDefault="004F715A">
            <w:pPr>
              <w:jc w:val="right"/>
              <w:rPr>
                <w:lang w:val="fr-CA"/>
              </w:rPr>
            </w:pPr>
            <w:r w:rsidRPr="00A20EF9">
              <w:rPr>
                <w:b/>
                <w:bCs/>
                <w:color w:val="1A1A2E"/>
                <w:sz w:val="22"/>
                <w:szCs w:val="22"/>
                <w:lang w:val="fr-CA"/>
              </w:rPr>
              <w:t>N° FAC-2026-002</w:t>
            </w:r>
          </w:p>
          <w:p w:rsidR="00171BAC" w:rsidRPr="00A20EF9" w:rsidRDefault="004F715A">
            <w:pPr>
              <w:jc w:val="right"/>
              <w:rPr>
                <w:lang w:val="fr-CA"/>
              </w:rPr>
            </w:pPr>
            <w:r w:rsidRPr="00A20EF9">
              <w:rPr>
                <w:color w:val="555555"/>
                <w:lang w:val="fr-CA"/>
              </w:rPr>
              <w:t>Date : 23 juin 2026</w:t>
            </w:r>
          </w:p>
          <w:p w:rsidR="00171BAC" w:rsidRPr="00A20EF9" w:rsidRDefault="004F715A">
            <w:pPr>
              <w:jc w:val="right"/>
              <w:rPr>
                <w:lang w:val="fr-CA"/>
              </w:rPr>
            </w:pPr>
            <w:r w:rsidRPr="00A20EF9">
              <w:rPr>
                <w:color w:val="555555"/>
                <w:lang w:val="fr-CA"/>
              </w:rPr>
              <w:t>Période : Jan — Déc 2026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10"/>
                <w:szCs w:val="10"/>
                <w:lang w:val="fr-CA"/>
              </w:rPr>
              <w:t xml:space="preserve"> </w:t>
            </w:r>
          </w:p>
          <w:p w:rsidR="00171BAC" w:rsidRPr="00A20EF9" w:rsidRDefault="004F715A">
            <w:pPr>
              <w:jc w:val="right"/>
              <w:rPr>
                <w:lang w:val="fr-CA"/>
              </w:rPr>
            </w:pPr>
            <w:r w:rsidRPr="00A20EF9">
              <w:rPr>
                <w:b/>
                <w:bCs/>
                <w:color w:val="E8630A"/>
                <w:sz w:val="16"/>
                <w:szCs w:val="16"/>
                <w:lang w:val="fr-CA"/>
              </w:rPr>
              <w:t>ABONNEMENT MENSUEL — 12 ÉCHÉANCES</w:t>
            </w:r>
          </w:p>
        </w:tc>
      </w:tr>
    </w:tbl>
    <w:p w:rsidR="00171BAC" w:rsidRPr="00A20EF9" w:rsidRDefault="004F715A">
      <w:pPr>
        <w:rPr>
          <w:lang w:val="fr-CA"/>
        </w:rPr>
      </w:pPr>
      <w:r w:rsidRPr="00A20EF9">
        <w:rPr>
          <w:sz w:val="14"/>
          <w:szCs w:val="14"/>
          <w:lang w:val="fr-CA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206"/>
      </w:tblGrid>
      <w:tr w:rsidR="00171BAC" w:rsidRPr="00A20EF9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E8630A"/>
                <w:lang w:val="fr-CA"/>
              </w:rPr>
              <w:t>FACTURER À :</w:t>
            </w:r>
          </w:p>
          <w:p w:rsidR="00171BAC" w:rsidRPr="00A20EF9" w:rsidRDefault="004F715A" w:rsidP="00002F9C">
            <w:pPr>
              <w:rPr>
                <w:lang w:val="fr-CA"/>
              </w:rPr>
            </w:pPr>
            <w:r w:rsidRPr="00A20EF9">
              <w:rPr>
                <w:sz w:val="8"/>
                <w:szCs w:val="8"/>
                <w:lang w:val="fr-CA"/>
              </w:rPr>
              <w:t xml:space="preserve"> </w:t>
            </w:r>
          </w:p>
          <w:p w:rsidR="00002F9C" w:rsidRPr="00002F9C" w:rsidRDefault="00002F9C" w:rsidP="00002F9C">
            <w:pPr>
              <w:rPr>
                <w:lang w:val="fr-CA"/>
              </w:rPr>
            </w:pPr>
            <w:r w:rsidRPr="00002F9C">
              <w:rPr>
                <w:b/>
                <w:bCs/>
                <w:color w:val="1A1A2E"/>
                <w:sz w:val="22"/>
                <w:szCs w:val="22"/>
                <w:lang w:val="fr-CA"/>
              </w:rPr>
              <w:t xml:space="preserve">Mme Mireille </w:t>
            </w:r>
            <w:proofErr w:type="spellStart"/>
            <w:r w:rsidRPr="00002F9C">
              <w:rPr>
                <w:b/>
                <w:bCs/>
                <w:color w:val="1A1A2E"/>
                <w:sz w:val="22"/>
                <w:szCs w:val="22"/>
                <w:lang w:val="fr-CA"/>
              </w:rPr>
              <w:t>Mazola</w:t>
            </w:r>
            <w:proofErr w:type="spellEnd"/>
          </w:p>
          <w:p w:rsidR="00002F9C" w:rsidRPr="00002F9C" w:rsidRDefault="00002F9C" w:rsidP="00002F9C">
            <w:pPr>
              <w:rPr>
                <w:lang w:val="fr-CA"/>
              </w:rPr>
            </w:pPr>
            <w:r w:rsidRPr="00002F9C">
              <w:rPr>
                <w:i/>
                <w:iCs/>
                <w:color w:val="777777"/>
                <w:sz w:val="18"/>
                <w:szCs w:val="18"/>
                <w:lang w:val="fr-CA"/>
              </w:rPr>
              <w:t>KOLWEZI, Lualaba, RDC</w:t>
            </w:r>
          </w:p>
          <w:p w:rsidR="00171BAC" w:rsidRPr="00A20EF9" w:rsidRDefault="00002F9C" w:rsidP="00002F9C">
            <w:pPr>
              <w:rPr>
                <w:lang w:val="fr-CA"/>
              </w:rPr>
            </w:pPr>
            <w:r>
              <w:rPr>
                <w:i/>
                <w:iCs/>
                <w:color w:val="777777"/>
                <w:sz w:val="18"/>
                <w:szCs w:val="18"/>
              </w:rPr>
              <w:t>+243 971 157 938</w:t>
            </w:r>
            <w:bookmarkStart w:id="0" w:name="_GoBack"/>
            <w:bookmarkEnd w:id="0"/>
          </w:p>
        </w:tc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E8630A"/>
                <w:lang w:val="fr-CA"/>
              </w:rPr>
              <w:t>RÉSUMÉ DE L'ABONNEMENT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8"/>
                <w:szCs w:val="8"/>
                <w:lang w:val="fr-CA"/>
              </w:rPr>
              <w:t xml:space="preserve"> 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18"/>
                <w:szCs w:val="18"/>
                <w:lang w:val="fr-CA"/>
              </w:rPr>
              <w:t xml:space="preserve">Logiciel : </w:t>
            </w:r>
            <w:proofErr w:type="spellStart"/>
            <w:r w:rsidRPr="00A20EF9">
              <w:rPr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sz w:val="18"/>
                <w:szCs w:val="18"/>
                <w:lang w:val="fr-CA"/>
              </w:rPr>
              <w:t xml:space="preserve"> — Gestion de pharmacie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18"/>
                <w:szCs w:val="18"/>
                <w:lang w:val="fr-CA"/>
              </w:rPr>
              <w:t>Modules : Accès complet (14 modules)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sz w:val="18"/>
                <w:szCs w:val="18"/>
                <w:lang w:val="fr-CA"/>
              </w:rPr>
              <w:t>Tarif mensuel : 23 $ / mois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18"/>
                <w:szCs w:val="18"/>
                <w:lang w:val="fr-CA"/>
              </w:rPr>
              <w:t>Durée : 12 mois (Jan — Déc 2026)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E8630A"/>
                <w:lang w:val="fr-CA"/>
              </w:rPr>
              <w:t>Total annuel : 276 $</w:t>
            </w:r>
          </w:p>
        </w:tc>
      </w:tr>
    </w:tbl>
    <w:p w:rsidR="00171BAC" w:rsidRPr="00A20EF9" w:rsidRDefault="004F715A">
      <w:pPr>
        <w:rPr>
          <w:lang w:val="fr-CA"/>
        </w:rPr>
      </w:pPr>
      <w:r w:rsidRPr="00A20EF9">
        <w:rPr>
          <w:sz w:val="14"/>
          <w:szCs w:val="14"/>
          <w:lang w:val="fr-CA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2927"/>
        <w:gridCol w:w="3993"/>
        <w:gridCol w:w="1300"/>
        <w:gridCol w:w="1089"/>
      </w:tblGrid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r>
              <w:rPr>
                <w:b/>
                <w:bCs/>
                <w:color w:val="FFFFFF"/>
              </w:rPr>
              <w:t>ÉCHÉANCE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FFFFFF"/>
              </w:rPr>
              <w:t>MONTANT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1 — </w:t>
            </w:r>
            <w:proofErr w:type="spellStart"/>
            <w:r>
              <w:rPr>
                <w:b/>
                <w:bCs/>
              </w:rPr>
              <w:t>Janvier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Janvier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2 — </w:t>
            </w:r>
            <w:proofErr w:type="spellStart"/>
            <w:r>
              <w:rPr>
                <w:b/>
                <w:bCs/>
              </w:rPr>
              <w:t>Février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Février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3 — Mars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Mars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4 — Avril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Avril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5 — Mai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Mai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6 — </w:t>
            </w:r>
            <w:proofErr w:type="spellStart"/>
            <w:r>
              <w:rPr>
                <w:b/>
                <w:bCs/>
              </w:rPr>
              <w:t>Juin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Juin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7 — </w:t>
            </w:r>
            <w:proofErr w:type="spellStart"/>
            <w:r>
              <w:rPr>
                <w:b/>
                <w:bCs/>
              </w:rPr>
              <w:t>Juillet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Juillet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8 — </w:t>
            </w:r>
            <w:proofErr w:type="spellStart"/>
            <w:r>
              <w:rPr>
                <w:b/>
                <w:bCs/>
              </w:rPr>
              <w:t>Août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Août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9 — </w:t>
            </w:r>
            <w:proofErr w:type="spellStart"/>
            <w:r>
              <w:rPr>
                <w:b/>
                <w:bCs/>
              </w:rPr>
              <w:t>Septembre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Septembre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10 — </w:t>
            </w:r>
            <w:proofErr w:type="spellStart"/>
            <w:r>
              <w:rPr>
                <w:b/>
                <w:bCs/>
              </w:rPr>
              <w:t>Octobre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Octobre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11 — </w:t>
            </w:r>
            <w:proofErr w:type="spellStart"/>
            <w:r>
              <w:rPr>
                <w:b/>
                <w:bCs/>
              </w:rPr>
              <w:t>Novembre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Novembre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777777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roofErr w:type="spellStart"/>
            <w:r>
              <w:rPr>
                <w:b/>
                <w:bCs/>
              </w:rPr>
              <w:t>Échéance</w:t>
            </w:r>
            <w:proofErr w:type="spellEnd"/>
            <w:r>
              <w:rPr>
                <w:b/>
                <w:bCs/>
              </w:rPr>
              <w:t xml:space="preserve"> 12 — </w:t>
            </w:r>
            <w:proofErr w:type="spellStart"/>
            <w:r>
              <w:rPr>
                <w:b/>
                <w:bCs/>
              </w:rPr>
              <w:t>Décembre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Accès complet à tous les modules </w:t>
            </w:r>
            <w:proofErr w:type="spellStart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>Afya</w:t>
            </w:r>
            <w:proofErr w:type="spellEnd"/>
            <w:r w:rsidRPr="00A20EF9">
              <w:rPr>
                <w:i/>
                <w:iCs/>
                <w:color w:val="555555"/>
                <w:sz w:val="18"/>
                <w:szCs w:val="18"/>
                <w:lang w:val="fr-CA"/>
              </w:rPr>
              <w:t xml:space="preserve"> — Décembre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E8630A"/>
              </w:rPr>
              <w:t>23 $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1BAC" w:rsidRDefault="004F715A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Payé</w:t>
            </w:r>
            <w:proofErr w:type="spellEnd"/>
          </w:p>
        </w:tc>
      </w:tr>
    </w:tbl>
    <w:p w:rsidR="00171BAC" w:rsidRDefault="004F715A">
      <w:r>
        <w:rPr>
          <w:sz w:val="12"/>
          <w:szCs w:val="12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6"/>
        <w:gridCol w:w="1750"/>
        <w:gridCol w:w="1750"/>
      </w:tblGrid>
      <w:tr w:rsidR="00171BAC">
        <w:tblPrEx>
          <w:tblCellMar>
            <w:top w:w="0" w:type="dxa"/>
            <w:bottom w:w="0" w:type="dxa"/>
          </w:tblCellMar>
        </w:tblPrEx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71BAC" w:rsidRDefault="00171BAC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r>
              <w:rPr>
                <w:sz w:val="18"/>
                <w:szCs w:val="18"/>
              </w:rPr>
              <w:t xml:space="preserve">23 $ × 12 </w:t>
            </w:r>
            <w:proofErr w:type="spellStart"/>
            <w:r>
              <w:rPr>
                <w:sz w:val="18"/>
                <w:szCs w:val="18"/>
              </w:rPr>
              <w:t>mois</w:t>
            </w:r>
            <w:proofErr w:type="spell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Pr>
              <w:jc w:val="right"/>
            </w:pPr>
            <w:r>
              <w:rPr>
                <w:sz w:val="18"/>
                <w:szCs w:val="18"/>
              </w:rPr>
              <w:t>276 $</w:t>
            </w:r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71BAC" w:rsidRDefault="00171BAC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r>
              <w:rPr>
                <w:sz w:val="18"/>
                <w:szCs w:val="18"/>
              </w:rPr>
              <w:t>TVA ([xx]%)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1BAC" w:rsidRDefault="004F715A">
            <w:pPr>
              <w:jc w:val="right"/>
            </w:pPr>
            <w:r>
              <w:rPr>
                <w:sz w:val="18"/>
                <w:szCs w:val="18"/>
              </w:rPr>
              <w:t>[0,00] $</w:t>
            </w:r>
          </w:p>
        </w:tc>
      </w:tr>
      <w:tr w:rsidR="00171BAC">
        <w:tblPrEx>
          <w:tblCellMar>
            <w:top w:w="0" w:type="dxa"/>
            <w:bottom w:w="0" w:type="dxa"/>
          </w:tblCellMar>
        </w:tblPrEx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71BAC" w:rsidRDefault="00171BAC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r>
              <w:rPr>
                <w:b/>
                <w:bCs/>
                <w:color w:val="FFFFFF"/>
                <w:sz w:val="22"/>
                <w:szCs w:val="22"/>
              </w:rPr>
              <w:t>TOTAL ANNUEL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71BAC" w:rsidRDefault="004F715A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276 $</w:t>
            </w:r>
          </w:p>
        </w:tc>
      </w:tr>
    </w:tbl>
    <w:p w:rsidR="00171BAC" w:rsidRDefault="004F715A">
      <w:r>
        <w:rPr>
          <w:sz w:val="14"/>
          <w:szCs w:val="14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171BAC" w:rsidRPr="00A20EF9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E8630A"/>
              <w:left w:val="single" w:sz="4" w:space="0" w:color="E8630A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proofErr w:type="gramStart"/>
            <w:r w:rsidRPr="00A20EF9">
              <w:rPr>
                <w:b/>
                <w:bCs/>
                <w:color w:val="E8630A"/>
                <w:lang w:val="fr-CA"/>
              </w:rPr>
              <w:lastRenderedPageBreak/>
              <w:t>ℹ</w:t>
            </w:r>
            <w:r w:rsidRPr="00A20EF9">
              <w:rPr>
                <w:b/>
                <w:bCs/>
                <w:color w:val="E8630A"/>
                <w:lang w:val="fr-CA"/>
              </w:rPr>
              <w:t xml:space="preserve">  Accompagnement</w:t>
            </w:r>
            <w:proofErr w:type="gramEnd"/>
            <w:r w:rsidRPr="00A20EF9">
              <w:rPr>
                <w:b/>
                <w:bCs/>
                <w:color w:val="E8630A"/>
                <w:lang w:val="fr-CA"/>
              </w:rPr>
              <w:t xml:space="preserve"> &amp; renouvellement</w:t>
            </w:r>
          </w:p>
          <w:p w:rsidR="00171BAC" w:rsidRPr="00A20EF9" w:rsidRDefault="004F715A">
            <w:pPr>
              <w:rPr>
                <w:lang w:val="fr-CA"/>
              </w:rPr>
            </w:pPr>
            <w:proofErr w:type="spellStart"/>
            <w:r w:rsidRPr="00A20EF9">
              <w:rPr>
                <w:color w:val="444444"/>
                <w:sz w:val="18"/>
                <w:szCs w:val="18"/>
                <w:lang w:val="fr-CA"/>
              </w:rPr>
              <w:t>Insoftware</w:t>
            </w:r>
            <w:proofErr w:type="spellEnd"/>
            <w:r w:rsidRPr="00A20EF9">
              <w:rPr>
                <w:color w:val="444444"/>
                <w:sz w:val="18"/>
                <w:szCs w:val="18"/>
                <w:lang w:val="fr-CA"/>
              </w:rPr>
              <w:t xml:space="preserve"> SARL accompagne chaque utilisateur de la prise en main initiale jusqu'à l'autonomie complète. Notre équipe reste disponible pour former votre personnel et assurer une transition fluide vers le numérique. À l'is</w:t>
            </w:r>
            <w:r w:rsidRPr="00A20EF9">
              <w:rPr>
                <w:color w:val="444444"/>
                <w:sz w:val="18"/>
                <w:szCs w:val="18"/>
                <w:lang w:val="fr-CA"/>
              </w:rPr>
              <w:t>sue des 12 mois, l'abonnement</w:t>
            </w:r>
            <w:r w:rsidR="00002F9C">
              <w:rPr>
                <w:color w:val="444444"/>
                <w:sz w:val="18"/>
                <w:szCs w:val="18"/>
                <w:lang w:val="fr-CA"/>
              </w:rPr>
              <w:t xml:space="preserve"> est renouvelable au même tarif pour les mêmes modules.</w:t>
            </w:r>
          </w:p>
        </w:tc>
      </w:tr>
    </w:tbl>
    <w:p w:rsidR="00171BAC" w:rsidRPr="00A20EF9" w:rsidRDefault="004F715A">
      <w:pPr>
        <w:rPr>
          <w:lang w:val="fr-CA"/>
        </w:rPr>
      </w:pPr>
      <w:r w:rsidRPr="00A20EF9">
        <w:rPr>
          <w:sz w:val="14"/>
          <w:szCs w:val="14"/>
          <w:lang w:val="fr-CA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106"/>
      </w:tblGrid>
      <w:tr w:rsidR="00171BAC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E8630A"/>
                <w:lang w:val="fr-CA"/>
              </w:rPr>
              <w:t>MODE DE PAIEMENT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8"/>
                <w:szCs w:val="8"/>
                <w:lang w:val="fr-CA"/>
              </w:rPr>
              <w:t xml:space="preserve"> 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i/>
                <w:iCs/>
                <w:color w:val="777777"/>
                <w:sz w:val="18"/>
                <w:szCs w:val="18"/>
                <w:lang w:val="fr-CA"/>
              </w:rPr>
              <w:t>Mobile M</w:t>
            </w:r>
            <w:r w:rsidR="00A20EF9">
              <w:rPr>
                <w:i/>
                <w:iCs/>
                <w:color w:val="777777"/>
                <w:sz w:val="18"/>
                <w:szCs w:val="18"/>
                <w:lang w:val="fr-CA"/>
              </w:rPr>
              <w:t xml:space="preserve">oney / Virement / Espèces </w:t>
            </w:r>
          </w:p>
          <w:p w:rsidR="00171BAC" w:rsidRPr="00A20EF9" w:rsidRDefault="00171BAC">
            <w:pPr>
              <w:rPr>
                <w:lang w:val="fr-CA"/>
              </w:rPr>
            </w:pP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b/>
                <w:bCs/>
                <w:color w:val="E8630A"/>
                <w:lang w:val="fr-CA"/>
              </w:rPr>
              <w:t>CONDITIONS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sz w:val="8"/>
                <w:szCs w:val="8"/>
                <w:lang w:val="fr-CA"/>
              </w:rPr>
              <w:t xml:space="preserve"> </w:t>
            </w:r>
          </w:p>
          <w:p w:rsidR="00171BAC" w:rsidRPr="00A20EF9" w:rsidRDefault="004F715A">
            <w:pPr>
              <w:rPr>
                <w:lang w:val="fr-CA"/>
              </w:rPr>
            </w:pPr>
            <w:r w:rsidRPr="00A20EF9">
              <w:rPr>
                <w:color w:val="555555"/>
                <w:sz w:val="18"/>
                <w:szCs w:val="18"/>
                <w:lang w:val="fr-CA"/>
              </w:rPr>
              <w:t>Paiement mensuel dû le 1er de chaque mois. L'accès aux modules est maintenu tant que l'échéance du mois en cours est réglée.</w:t>
            </w:r>
          </w:p>
          <w:p w:rsidR="00171BAC" w:rsidRDefault="004F715A"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Merci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pour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votre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confiance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!</w:t>
            </w:r>
          </w:p>
        </w:tc>
      </w:tr>
    </w:tbl>
    <w:p w:rsidR="00171BAC" w:rsidRDefault="004F715A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:rsidR="00002F9C" w:rsidRPr="00002F9C" w:rsidRDefault="00002F9C" w:rsidP="00002F9C">
      <w:pPr>
        <w:pStyle w:val="font-claude-response-body"/>
        <w:rPr>
          <w:lang w:val="fr-CA"/>
        </w:rPr>
      </w:pPr>
      <w:r>
        <w:rPr>
          <w:rStyle w:val="Strong"/>
          <w:lang w:val="fr-CA"/>
        </w:rPr>
        <w:t xml:space="preserve">Note importante - </w:t>
      </w:r>
      <w:r w:rsidRPr="00002F9C">
        <w:rPr>
          <w:rStyle w:val="Strong"/>
          <w:lang w:val="fr-CA"/>
        </w:rPr>
        <w:t>Frais d'hébergement exclus</w:t>
      </w:r>
    </w:p>
    <w:p w:rsidR="00002F9C" w:rsidRPr="00002F9C" w:rsidRDefault="00002F9C" w:rsidP="00002F9C">
      <w:pPr>
        <w:pStyle w:val="font-claude-response-body"/>
        <w:rPr>
          <w:lang w:val="fr-CA"/>
        </w:rPr>
      </w:pPr>
      <w:r w:rsidRPr="00002F9C">
        <w:rPr>
          <w:lang w:val="fr-CA"/>
        </w:rPr>
        <w:t xml:space="preserve">Le présent abonnement couvre exclusivement l'accès aux modules du logiciel </w:t>
      </w:r>
      <w:proofErr w:type="spellStart"/>
      <w:r w:rsidRPr="00002F9C">
        <w:rPr>
          <w:lang w:val="fr-CA"/>
        </w:rPr>
        <w:t>Afya</w:t>
      </w:r>
      <w:proofErr w:type="spellEnd"/>
      <w:r w:rsidRPr="00002F9C">
        <w:rPr>
          <w:lang w:val="fr-CA"/>
        </w:rPr>
        <w:t xml:space="preserve">. Les frais d'hébergement sur </w:t>
      </w:r>
      <w:r w:rsidRPr="00002F9C">
        <w:rPr>
          <w:rStyle w:val="Strong"/>
          <w:lang w:val="fr-CA"/>
        </w:rPr>
        <w:t>LWS</w:t>
      </w:r>
      <w:r w:rsidRPr="00002F9C">
        <w:rPr>
          <w:lang w:val="fr-CA"/>
        </w:rPr>
        <w:t xml:space="preserve"> (nom de domaine, serveur, certificat SSL et tout autre service souscrit auprès de LWS) sont exclus de cette facture et seront facturés séparément selon le plan d'hébergement choisi.</w:t>
      </w:r>
    </w:p>
    <w:p w:rsidR="00002F9C" w:rsidRPr="00002F9C" w:rsidRDefault="00002F9C">
      <w:pPr>
        <w:rPr>
          <w:lang w:val="fr-CA"/>
        </w:rPr>
      </w:pPr>
    </w:p>
    <w:p w:rsidR="00171BAC" w:rsidRDefault="004F715A">
      <w:pPr>
        <w:pBdr>
          <w:top w:val="single" w:sz="4" w:space="1" w:color="E8630A"/>
        </w:pBdr>
        <w:jc w:val="center"/>
      </w:pPr>
      <w:r>
        <w:rPr>
          <w:color w:val="777777"/>
          <w:sz w:val="16"/>
          <w:szCs w:val="16"/>
        </w:rPr>
        <w:t xml:space="preserve">INSOFTWARE </w:t>
      </w:r>
      <w:proofErr w:type="gramStart"/>
      <w:r>
        <w:rPr>
          <w:color w:val="777777"/>
          <w:sz w:val="16"/>
          <w:szCs w:val="16"/>
        </w:rPr>
        <w:t>SARL  •</w:t>
      </w:r>
      <w:proofErr w:type="gramEnd"/>
      <w:r>
        <w:rPr>
          <w:color w:val="777777"/>
          <w:sz w:val="16"/>
          <w:szCs w:val="16"/>
        </w:rPr>
        <w:t xml:space="preserve">  </w:t>
      </w:r>
      <w:proofErr w:type="spellStart"/>
      <w:r>
        <w:rPr>
          <w:color w:val="777777"/>
          <w:sz w:val="16"/>
          <w:szCs w:val="16"/>
        </w:rPr>
        <w:t>info@insoftware.tech</w:t>
      </w:r>
      <w:proofErr w:type="spellEnd"/>
      <w:r>
        <w:rPr>
          <w:color w:val="777777"/>
          <w:sz w:val="16"/>
          <w:szCs w:val="16"/>
        </w:rPr>
        <w:t xml:space="preserve">  •  +243 820 809 138</w:t>
      </w:r>
    </w:p>
    <w:sectPr w:rsidR="00171BA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16730"/>
    <w:multiLevelType w:val="hybridMultilevel"/>
    <w:tmpl w:val="EB326444"/>
    <w:lvl w:ilvl="0" w:tplc="F1AA93E0">
      <w:start w:val="1"/>
      <w:numFmt w:val="bullet"/>
      <w:lvlText w:val="●"/>
      <w:lvlJc w:val="left"/>
      <w:pPr>
        <w:ind w:left="720" w:hanging="360"/>
      </w:pPr>
    </w:lvl>
    <w:lvl w:ilvl="1" w:tplc="656C58D0">
      <w:start w:val="1"/>
      <w:numFmt w:val="bullet"/>
      <w:lvlText w:val="○"/>
      <w:lvlJc w:val="left"/>
      <w:pPr>
        <w:ind w:left="1440" w:hanging="360"/>
      </w:pPr>
    </w:lvl>
    <w:lvl w:ilvl="2" w:tplc="8EC6C87E">
      <w:start w:val="1"/>
      <w:numFmt w:val="bullet"/>
      <w:lvlText w:val="■"/>
      <w:lvlJc w:val="left"/>
      <w:pPr>
        <w:ind w:left="2160" w:hanging="360"/>
      </w:pPr>
    </w:lvl>
    <w:lvl w:ilvl="3" w:tplc="451A503A">
      <w:start w:val="1"/>
      <w:numFmt w:val="bullet"/>
      <w:lvlText w:val="●"/>
      <w:lvlJc w:val="left"/>
      <w:pPr>
        <w:ind w:left="2880" w:hanging="360"/>
      </w:pPr>
    </w:lvl>
    <w:lvl w:ilvl="4" w:tplc="16C87244">
      <w:start w:val="1"/>
      <w:numFmt w:val="bullet"/>
      <w:lvlText w:val="○"/>
      <w:lvlJc w:val="left"/>
      <w:pPr>
        <w:ind w:left="3600" w:hanging="360"/>
      </w:pPr>
    </w:lvl>
    <w:lvl w:ilvl="5" w:tplc="3DE83E7A">
      <w:start w:val="1"/>
      <w:numFmt w:val="bullet"/>
      <w:lvlText w:val="■"/>
      <w:lvlJc w:val="left"/>
      <w:pPr>
        <w:ind w:left="4320" w:hanging="360"/>
      </w:pPr>
    </w:lvl>
    <w:lvl w:ilvl="6" w:tplc="4F807B1C">
      <w:start w:val="1"/>
      <w:numFmt w:val="bullet"/>
      <w:lvlText w:val="●"/>
      <w:lvlJc w:val="left"/>
      <w:pPr>
        <w:ind w:left="5040" w:hanging="360"/>
      </w:pPr>
    </w:lvl>
    <w:lvl w:ilvl="7" w:tplc="555C340E">
      <w:start w:val="1"/>
      <w:numFmt w:val="bullet"/>
      <w:lvlText w:val="●"/>
      <w:lvlJc w:val="left"/>
      <w:pPr>
        <w:ind w:left="5760" w:hanging="360"/>
      </w:pPr>
    </w:lvl>
    <w:lvl w:ilvl="8" w:tplc="464ADE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BAC"/>
    <w:rsid w:val="00002F9C"/>
    <w:rsid w:val="00171BAC"/>
    <w:rsid w:val="00416047"/>
    <w:rsid w:val="004F715A"/>
    <w:rsid w:val="00A2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E3207"/>
  <w15:docId w15:val="{83968956-3365-4BD3-BDD6-5FBB7293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02F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2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cp:lastPrinted>2026-06-23T15:38:00Z</cp:lastPrinted>
  <dcterms:created xsi:type="dcterms:W3CDTF">2026-06-23T15:31:00Z</dcterms:created>
  <dcterms:modified xsi:type="dcterms:W3CDTF">2026-06-23T15:39:00Z</dcterms:modified>
</cp:coreProperties>
</file>