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widowControl/>
        <w:spacing w:after="120"/>
      </w:pPr>
      <w:r>
        <w:rPr>
          <w:rFonts w:ascii="Noto Sans CJK SC" w:hAnsi="Noto Sans CJK SC" w:eastAsia="Noto Sans CJK SC" w:cs="Noto Sans CJK SC"/>
          <w:color w:val="167C80"/>
          <w:b/>
          <w:sz w:val="20"/>
        </w:rPr>
        <w:t>IMPLEMENTATION BLUEPRINT</w:t>
      </w:r>
    </w:p>
    <w:p>
      <w:pPr>
        <w:pStyle w:val="Title"/>
        <w:spacing w:before="2360" w:after="280"/>
        <w:jc w:val="center"/>
        <w:pBdr>
          <w:bottom w:val="single" w:sz="18" w:space="8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56"/>
        </w:rPr>
        <w:t xml:space="preserve">Cloud</w:t>
      </w:r>
      <w:r>
        <w:rPr>
          <w:rFonts w:ascii="Noto Sans CJK SC" w:hAnsi="Noto Sans CJK SC" w:eastAsia="Noto Sans CJK SC" w:cs="Noto Sans CJK SC"/>
          <w:b/>
          <w:color w:val="183153"/>
          <w:sz w:val="56"/>
        </w:rPr>
        <w:t xml:space="preserve"> </w:t>
      </w:r>
      <w:r>
        <w:rPr>
          <w:rFonts w:ascii="Noto Sans CJK SC" w:hAnsi="Noto Sans CJK SC" w:eastAsia="Noto Sans CJK SC" w:cs="Noto Sans CJK SC"/>
          <w:b/>
          <w:color w:val="183153"/>
          <w:sz w:val="56"/>
        </w:rPr>
        <w:t xml:space="preserve">Mail</w:t>
      </w:r>
      <w:r>
        <w:rPr>
          <w:rFonts w:ascii="Noto Sans CJK SC" w:hAnsi="Noto Sans CJK SC" w:eastAsia="Noto Sans CJK SC" w:cs="Noto Sans CJK SC"/>
          <w:b/>
          <w:color w:val="183153"/>
          <w:sz w:val="56"/>
        </w:rPr>
        <w:t xml:space="preserve"> </w:t>
      </w:r>
      <w:r>
        <w:rPr>
          <w:rFonts w:ascii="Noto Sans CJK SC" w:hAnsi="Noto Sans CJK SC" w:eastAsia="Noto Sans CJK SC" w:cs="Noto Sans CJK SC"/>
          <w:b/>
          <w:color w:val="183153"/>
          <w:sz w:val="56"/>
        </w:rPr>
        <w:t xml:space="preserve">自定义域名邮箱实施与二次开发说明书</w:t>
      </w:r>
    </w:p>
    <w:p>
      <w:pPr>
        <w:pStyle w:val="Subtitle"/>
        <w:spacing w:after="600"/>
      </w:pPr>
      <w:r>
        <w:rPr>
          <w:rFonts w:ascii="Noto Sans CJK SC" w:hAnsi="Noto Sans CJK SC" w:eastAsia="Noto Sans CJK SC" w:cs="Noto Sans CJK SC"/>
          <w:color w:val="174B78"/>
          <w:sz w:val="29"/>
        </w:rPr>
        <w:t xml:space="preserve">需求说明（PRD）·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 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技术设计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 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·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 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Cloudflare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 </w:t>
      </w:r>
      <w:r>
        <w:rPr>
          <w:rFonts w:ascii="Noto Sans CJK SC" w:hAnsi="Noto Sans CJK SC" w:eastAsia="Noto Sans CJK SC" w:cs="Noto Sans CJK SC"/>
          <w:color w:val="174B78"/>
          <w:sz w:val="29"/>
        </w:rPr>
        <w:t xml:space="preserve">部署手册</w:t>
      </w:r>
    </w:p>
    <w:p>
      <w:pPr>
        <w:pStyle w:val="Author"/>
      </w:pPr>
      <w:r>
        <w:rPr>
          <w:rFonts w:ascii="Noto Sans CJK SC" w:hAnsi="Noto Sans CJK SC" w:eastAsia="Noto Sans CJK SC" w:cs="Noto Sans CJK SC"/>
          <w:color w:val="667085"/>
          <w:sz w:val="21"/>
        </w:rPr>
        <w:t xml:space="preserve">适用仓库：maillab/cloud-mail</w:t>
      </w:r>
    </w:p>
    <w:p>
      <w:pPr>
        <w:pStyle w:val="Date"/>
        <w:spacing w:after="0"/>
      </w:pPr>
      <w:r>
        <w:rPr>
          <w:rFonts w:ascii="Noto Sans CJK SC" w:hAnsi="Noto Sans CJK SC" w:eastAsia="Noto Sans CJK SC" w:cs="Noto Sans CJK SC"/>
          <w:color w:val="667085"/>
          <w:sz w:val="21"/>
        </w:rPr>
        <w:t xml:space="preserve">文档版本</w:t>
      </w:r>
      <w:r>
        <w:rPr>
          <w:rFonts w:ascii="Noto Sans CJK SC" w:hAnsi="Noto Sans CJK SC" w:eastAsia="Noto Sans CJK SC" w:cs="Noto Sans CJK SC"/>
          <w:color w:val="667085"/>
          <w:sz w:val="21"/>
        </w:rPr>
        <w:t xml:space="preserve"> </w:t>
      </w:r>
      <w:r>
        <w:rPr>
          <w:rFonts w:ascii="Noto Sans CJK SC" w:hAnsi="Noto Sans CJK SC" w:eastAsia="Noto Sans CJK SC" w:cs="Noto Sans CJK SC"/>
          <w:color w:val="667085"/>
          <w:sz w:val="21"/>
        </w:rPr>
        <w:t xml:space="preserve">1.0</w:t>
      </w:r>
      <w:r>
        <w:rPr>
          <w:rFonts w:ascii="Noto Sans CJK SC" w:hAnsi="Noto Sans CJK SC" w:eastAsia="Noto Sans CJK SC" w:cs="Noto Sans CJK SC"/>
          <w:color w:val="667085"/>
          <w:sz w:val="21"/>
        </w:rPr>
        <w:t xml:space="preserve"> </w:t>
      </w:r>
      <w:r>
        <w:rPr>
          <w:rFonts w:ascii="Noto Sans CJK SC" w:hAnsi="Noto Sans CJK SC" w:eastAsia="Noto Sans CJK SC" w:cs="Noto Sans CJK SC"/>
          <w:color w:val="667085"/>
          <w:sz w:val="21"/>
        </w:rPr>
        <w:t xml:space="preserve">·</w:t>
      </w:r>
      <w:r>
        <w:rPr>
          <w:rFonts w:ascii="Noto Sans CJK SC" w:hAnsi="Noto Sans CJK SC" w:eastAsia="Noto Sans CJK SC" w:cs="Noto Sans CJK SC"/>
          <w:color w:val="667085"/>
          <w:sz w:val="21"/>
        </w:rPr>
        <w:t xml:space="preserve"> </w:t>
      </w:r>
      <w:r>
        <w:rPr>
          <w:rFonts w:ascii="Noto Sans CJK SC" w:hAnsi="Noto Sans CJK SC" w:eastAsia="Noto Sans CJK SC" w:cs="Noto Sans CJK SC"/>
          <w:color w:val="667085"/>
          <w:sz w:val="21"/>
        </w:rPr>
        <w:t xml:space="preserve">2026-07-14</w:t>
      </w:r>
      <w:r>
        <w:br w:type="page"/>
      </w:r>
    </w:p>
    <w:p>
      <w:pPr>
        <w:pStyle w:val="TOCHeading"/>
        <w:jc w:val="left"/>
      </w:pPr>
      <w:r>
        <w:t>目录</w:t>
      </w:r>
    </w:p>
    <w:p>
      <w:pPr>
        <w:spacing w:after="140"/>
      </w:pPr>
      <w:r>
        <w:rPr>
          <w:rFonts w:ascii="Noto Sans CJK SC" w:hAnsi="Noto Sans CJK SC" w:eastAsia="Noto Sans CJK SC" w:cs="Noto Sans CJK SC"/>
          <w:color w:val="667085"/>
          <w:sz w:val="17"/>
        </w:rPr>
        <w:t>本目录按一级章节列出；点击章节可跳转。页面编号以当前导出版式为准。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737"/>
      </w:tblGrid>
      <w:tr>
        <w:trPr>
          <w:tblHeader w:val="true"/>
        </w:trPr>
        <w:tc>
          <w:tcPr>
            <w:tcW w:type="dxa" w:w="4961"/>
            <w:shd w:fill="183153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961"/>
            <w:shd w:fill="183153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页码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一、执行摘要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2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二、业务目标、范围与术语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3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三、现有仓库能力评估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4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四、目标架构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5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五、功能需求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6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六、核心业务流程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7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七、数据模型设计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8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八、API 设计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9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九、后端改造方案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0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十、前端改造方案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1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十一、安全加固清单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2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十二、部署实施手册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3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十三、DNS、Email Routing 与邮件认证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4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十四、成本与升级条件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5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十五、开发迭代与 PR 拆解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6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十六、测试方案与验收标准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7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十七、上线、回滚与运维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8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十八、风险清单与决策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19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十九、最终推荐配置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20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二十、交付物清单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5F9FD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57</w:t>
            </w:r>
          </w:p>
        </w:tc>
      </w:tr>
      <w:tr>
        <w:trPr>
          <w:cantSplit/>
        </w:trPr>
        <w:tc>
          <w:tcPr>
            <w:tcW w:type="dxa" w:w="895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left"/>
            </w:pPr>
            <w:hyperlink w:anchor="chapter_21" w:history="1">
              <w:r>
                <w:rPr>
                  <w:rFonts w:ascii="Noto Sans CJK SC" w:hAnsi="Noto Sans CJK SC" w:eastAsia="Noto Sans CJK SC" w:cs="Noto Sans CJK SC"/>
                  <w:color w:val="174B78"/>
                  <w:sz w:val="18"/>
                  <w:szCs w:val="18"/>
                </w:rPr>
                <w:t>二十一、参考资料</w:t>
              </w:r>
            </w:hyperlink>
          </w:p>
        </w:tc>
        <w:tc>
          <w:tcPr>
            <w:tcW w:type="dxa" w:w="737"/>
            <w:tcMar>
              <w:top w:w="72" w:type="dxa"/>
              <w:start w:w="95" w:type="dxa"/>
              <w:bottom w:w="72" w:type="dxa"/>
              <w:end w:w="95" w:type="dxa"/>
            </w:tcMar>
            <w:shd w:fill="FFFFFF" w:val="clear"/>
            <w:tcBorders>
              <w:top w:val="nil"/>
              <w:start w:val="nil"/>
              <w:bottom w:val="single" w:sz="3" w:color="D8DEE6" w:space="0"/>
              <w:end w:val="nil"/>
            </w:tcBorders>
          </w:tcPr>
          <w:p>
            <w:pPr>
              <w:pStyle w:val="TOCEntry"/>
              <w:spacing w:after="0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174B78"/>
                <w:sz w:val="18"/>
              </w:rPr>
              <w:t>58</w:t>
            </w:r>
          </w:p>
        </w:tc>
      </w:tr>
    </w:tbl>
    <w:p>
      <w:pPr>
        <w:spacing w:before="160" w:after="0"/>
        <w:shd w:fill="FFF7E6" w:val="clear"/>
        <w:pBdr>
          <w:start w:val="single" w:sz="18" w:space="6" w:color="E4A11B"/>
        </w:pBdr>
      </w:pPr>
      <w:r>
        <w:rPr>
          <w:rFonts w:ascii="Noto Sans CJK SC" w:hAnsi="Noto Sans CJK SC" w:eastAsia="Noto Sans CJK SC" w:cs="Noto Sans CJK SC"/>
          <w:b/>
          <w:color w:val="6B4E00"/>
          <w:sz w:val="17"/>
        </w:rPr>
        <w:t>实施提示：先完成“十一、安全加固清单”中的 P0，再进行公网发布。</w:t>
      </w:r>
    </w:p>
    <w:p>
      <w:pPr>
        <w:pStyle w:val="BlockText"/>
        <w:shd w:fill="EAF3FB" w:val="clear"/>
        <w:pBdr>
          <w:start w:val="single" w:sz="20" w:space="6" w:color="255CA8"/>
        </w:pBdr>
        <w:spacing w:before="0" w:after="120"/>
        <w:ind w:left="312" w:right="142"/>
      </w:pPr>
      <w:r>
        <w:rPr>
          <w:b/>
          <w:bCs/>
        </w:rPr>
        <w:t xml:space="preserve">文档用途</w:t>
      </w:r>
      <w:r>
        <w:t xml:space="preserve">：本说明书可直接放入仓库的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docs/CUSTOM_DOMAIN_MAIL_IMPLEMENTATION.md</w:t>
      </w:r>
      <w:r>
        <w:t xml:space="preserve">，作为产品需求、技术方案、开发拆解、部署、测试和验收依据。示例域名统一使用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example.com</w:t>
      </w:r>
      <w:r>
        <w:t xml:space="preserve">，管理台使用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mail.example.com</w:t>
      </w:r>
      <w:r>
        <w:t xml:space="preserve">；实施时请替换为你的真实域名。</w:t>
      </w:r>
    </w:p>
    <w:p>
      <w:pPr>
        <w:pStyle w:val="BlockText"/>
        <w:shd w:fill="EAF3FB" w:val="clear"/>
        <w:pBdr>
          <w:start w:val="single" w:sz="20" w:space="6" w:color="255CA8"/>
        </w:pBdr>
        <w:spacing w:before="100" w:after="120"/>
        <w:ind w:left="312" w:right="142"/>
      </w:pPr>
      <w:r>
        <w:rPr>
          <w:b/>
          <w:bCs/>
        </w:rPr>
        <w:t xml:space="preserve">基线要求</w:t>
      </w:r>
      <w:r>
        <w:t xml:space="preserve">：开发开始前先固定上游版本并记录 Commit，不要长期直接跟随浮动的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main</w:t>
      </w:r>
      <w:r>
        <w:t xml:space="preserve">。建议创建自己的 Fork，建立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upstream</w:t>
      </w:r>
      <w:r>
        <w:t xml:space="preserve"> </w:t>
      </w:r>
      <w:r>
        <w:t xml:space="preserve">远端，并把每次上游同步作为独立 PR 处理。</w:t>
      </w:r>
    </w:p>
    <w:bookmarkStart w:id="27" w:name="一执行摘要"/>
    <w:p>
      <w:bookmarkStart w:id="1001" w:name="chapter_1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一、执行摘要</w:t>
      </w:r>
      <w:bookmarkEnd w:id="1001"/>
    </w:p>
    <w:bookmarkStart w:id="20" w:name="结论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1.1 结论</w:t>
      </w:r>
    </w:p>
    <w:p>
      <w:pPr>
        <w:pStyle w:val="FirstParagraph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maillab/cloud-mail</w:t>
      </w:r>
      <w:r>
        <w:t xml:space="preserve"> </w:t>
      </w:r>
      <w:r>
        <w:rPr>
          <w:b/>
          <w:bCs/>
        </w:rPr>
        <w:t xml:space="preserve">可以作为自定义域名邮箱的 Web 管理台和 Webmail 基础项目</w:t>
      </w:r>
      <w:r>
        <w:t xml:space="preserve">。仓库已经具备：一个或多个自定义域名、多邮箱地址、邮件接收、网页端发信、附件、用户与角色权限、Cloudflare D1/KV/R2、Resend 发信、邮件转发及管理页面等能力。</w:t>
      </w:r>
    </w:p>
    <w:p>
      <w:pPr>
        <w:pStyle w:val="BodyText"/>
      </w:pPr>
      <w:r>
        <w:t xml:space="preserve">但它并不是传统的完整邮件服务器：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不为每个邮箱提供独立的 IMAP / POP3 / SMTP 登录账号；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入站邮件依赖 Cloudflare Email Routing 把邮件交给 Email Worker；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网页端向外发信依赖 Resend、Cloudflare Email Sending，或本项目新增的 SMTP2GO 适配器；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现有外部邮箱转发主要是系统级设置，不能完整表达“每个域名邮箱独立选择不同常用邮箱”；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免费层适合低量个人或小团队使用，不适合营销群发或高吞吐邮件系统。</w:t>
      </w:r>
    </w:p>
    <w:p>
      <w:pPr>
        <w:pStyle w:val="FirstParagraph"/>
      </w:pPr>
      <w:r>
        <w:t xml:space="preserve">因此，本项目的准确定位是：</w:t>
      </w:r>
    </w:p>
    <w:p>
      <w:pPr>
        <w:pStyle w:val="BlockText"/>
        <w:shd w:fill="EAF3FB" w:val="clear"/>
        <w:pBdr>
          <w:start w:val="single" w:sz="20" w:space="6" w:color="255CA8"/>
        </w:pBdr>
        <w:spacing w:before="100" w:after="120"/>
        <w:ind w:left="312" w:right="142"/>
      </w:pPr>
      <w:r>
        <w:rPr>
          <w:b/>
          <w:bCs/>
        </w:rPr>
        <w:t xml:space="preserve">一个基于 Cloudflare 的多地址域名邮箱控制台。所有入站邮件先进入 Worker 并保存在 Webmail，再根据邮箱级规则转发到你的常用 Gmail、Outlook 或其他已验证邮箱；网页端发信由可切换的发送服务完成。</w:t>
      </w:r>
    </w:p>
    <w:bookmarkEnd w:id="20"/>
    <w:bookmarkStart w:id="21" w:name="与你的需求的匹配结果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1.2 与你的需求的匹配结果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你的需求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能否实现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实现方式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使用自己的域名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Cloudflare DNS + Email Routing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创建很多域名邮箱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管理台在 D1 中创建逻辑邮箱；Catch-all 统一进入 Worker，无须为每个地址创建 Cloudflare 路由规则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每个邮箱正常收信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Email Routing → Worker → PostalMime 解析 → D1/R2 存储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每个邮箱正常发信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Webmail → Resend（默认）/ SMTP2GO / Cloudflare Email Sending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收到邮件转发到常用邮箱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 调用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message.forward()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；目标必须在 Cloudflare 中完成验证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不同邮箱配置不同转发目标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需要二次开发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增加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forward_target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、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account_forward_rule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和管理页面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在可视化控制台统一管理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复用现有 Vue 管理台，并新增“转发目标、转发规则、投递日志、发送服务”页面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尽可能免费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可以起步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Workers Free + Email Routing + D1/KV/R2 Free + Resend Free；达到资源或发信限额后再升级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在 Gmail 中直接以域名地址回复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可选实现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Gmail“用其他地址发送邮件”+ SMTP2GO；或直接在 cloud-mail Webmail 回复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Apple Mail/Outlook 作为独立邮箱账号登录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本方案不支持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需要真正的 IMAP/SMTP 托管服务，或另行建设邮件服务器</w:t>
            </w:r>
          </w:p>
        </w:tc>
      </w:tr>
    </w:tbl>
    <w:bookmarkEnd w:id="21"/>
    <w:bookmarkStart w:id="25" w:name="推荐的落地路线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1.3 推荐的落地路线</w:t>
      </w:r>
    </w:p>
    <w:bookmarkStart w:id="22" w:name="v0最低改动先跑通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V0：最低改动、先跑通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DNS 托管域名；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每个域名开启 Email Routing；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Catch-all 只指向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cloud-mail</w:t>
      </w:r>
      <w:r>
        <w:t xml:space="preserve"> </w:t>
      </w:r>
      <w:r>
        <w:t xml:space="preserve">Email Worker；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使用现有 D1、KV、R2 和 Vue 管理台；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使用仓库原生支持的 Resend Free 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暂时使用现有全局转发，把所有命中邮件转到一个已验证的常用邮箱；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默认关闭公开注册和公共批量建号，只由管理员创建邮箱；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完成本文列出的 P0 安全修复后再开放公网。</w:t>
      </w:r>
    </w:p>
    <w:p>
      <w:pPr>
        <w:pStyle w:val="FirstParagraph"/>
      </w:pPr>
      <w:r>
        <w:t xml:space="preserve">这个版本可以快速验证：域名解析、收件、附件、发件、外部转发和管理台是否都满足你的日常使用。</w:t>
      </w:r>
    </w:p>
    <w:bookmarkEnd w:id="22"/>
    <w:bookmarkStart w:id="23" w:name="v1推荐生产版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V1：推荐生产版</w:t>
      </w:r>
    </w:p>
    <w:p>
      <w:pPr>
        <w:pStyle w:val="FirstParagraph"/>
      </w:pPr>
      <w:r>
        <w:t xml:space="preserve">在 V0 上增加：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每个邮箱独立的转发开关和目标；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一个邮箱可转发到多个已验证目标；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转发目标验证状态管理；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入站、转发和发信投递日志；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Resend / SMTP2GO / Cloudflare 统一发送适配层；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邮件去重、软删除恢复、安全隔离和密钥治理；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管理员创建邮箱、用户只能管理自己邮箱的 RBAC；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监控、备份、回滚和配额告警。</w:t>
      </w:r>
    </w:p>
    <w:bookmarkEnd w:id="23"/>
    <w:bookmarkStart w:id="24" w:name="v2按实际用量增强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V2：按实际用量增强</w:t>
      </w:r>
    </w:p>
    <w:p>
      <w:pPr>
        <w:pStyle w:val="FirstParagraph"/>
      </w:pPr>
      <w:r>
        <w:t xml:space="preserve">只有出现明确需求时再建设：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原始 MIME 保存与失败重放；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Queues / Workflows 异步任务；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多租户、团队和审计日志；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自助申请邮箱与审批；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更高级的垃圾邮件规则；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多发送服务故障切换；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邮件生命周期和归档策略。</w:t>
      </w:r>
    </w:p>
    <w:bookmarkEnd w:id="24"/>
    <w:bookmarkEnd w:id="25"/>
    <w:bookmarkStart w:id="26" w:name="上线前阻断项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1.4 上线前阻断项</w:t>
      </w:r>
    </w:p>
    <w:p>
      <w:pPr>
        <w:pStyle w:val="FirstParagraph"/>
      </w:pPr>
      <w:r>
        <w:t xml:space="preserve">以下项目未完成时，不建议将管理端直接暴露在公网：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修复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mail-worker/src/service/public-service.js</w:t>
      </w:r>
      <w:r>
        <w:t xml:space="preserve"> </w:t>
      </w:r>
      <w:r>
        <w:t xml:space="preserve">批量建号中的字符串拼接 SQL，全部改为参数化绑定；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限制 CORS，不再允许任意 Origin；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将 JWT、Resend、SMTP2GO、Cloudflare Token 等敏感值移入 Worker Secrets；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初始化接口仅在部署阶段短时可用，初始化后禁用或改成受保护的迁移命令；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对外部邮件 HTML 使用沙箱 iframe 或严格白名单清洗，避免存储型 XSS；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修复软删除邮箱不能安全重建、以及旧邮件误绑定给新用户的风险；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默认关闭公开注册、公共 Token 和公共批量建号；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增加登录、建号、发信、转发规则修改的限流和审计；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对未知收件地址默认拒收，Catch-all 不等于“所有随机地址都存入系统”；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10. </w:t>
      </w:r>
      <w:pPr>
        <w:pStyle w:val="Compact"/>
        <w:spacing w:after="44"/>
        <w:ind w:left="255" w:hanging="215"/>
      </w:pPr>
      <w:r>
        <w:t xml:space="preserve">为 D1 与 R2 建立可验证的备份和恢复流程。</w:t>
      </w:r>
    </w:p>
    <w:bookmarkEnd w:id="26"/>
    <w:bookmarkEnd w:id="27"/>
    <w:bookmarkStart w:id="33" w:name="二业务目标范围与术语"/>
    <w:p>
      <w:bookmarkStart w:id="1002" w:name="chapter_2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二、业务目标、范围与术语</w:t>
      </w:r>
      <w:bookmarkEnd w:id="1002"/>
    </w:p>
    <w:bookmarkStart w:id="28" w:name="业务目标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2.1 业务目标</w:t>
      </w:r>
    </w:p>
    <w:p>
      <w:pPr>
        <w:pStyle w:val="FirstParagraph"/>
      </w:pPr>
      <w:r>
        <w:t xml:space="preserve">系统上线后应满足：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支持一个或多个自有域名，例如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example.com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example.net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管理员可创建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hello@example.com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invoice@example.com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shop-a@example.com</w:t>
      </w:r>
      <w:r>
        <w:t xml:space="preserve"> </w:t>
      </w:r>
      <w:r>
        <w:t xml:space="preserve">等大量逻辑邮箱；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外部发件人可正常投递，邮件在控制台中可查、可读、可下载附件；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用户可选择自己拥有的域名地址作为 From，在 Webmail 中向外发信；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每个邮箱可以独立配置转发到一个或多个常用邮箱；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转发后仍在 cloud-mail 中保留副本，避免外部邮箱过滤或故障导致邮件不可追溯；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管理员可以管理域名、用户、邮箱、角色、配额、转发目标、转发规则、发送服务和日志；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在低邮件量阶段优先使用免费层，并能明确判断什么时候需要升级；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对配置错误、发信限额、转发失败和附件异常有可定位日志；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10. </w:t>
      </w:r>
      <w:pPr>
        <w:pStyle w:val="Compact"/>
        <w:spacing w:after="44"/>
        <w:ind w:left="255" w:hanging="215"/>
      </w:pPr>
      <w:r>
        <w:t xml:space="preserve">上游仓库可以持续同步，但二次开发不会因一次同步被覆盖。</w:t>
      </w:r>
    </w:p>
    <w:bookmarkEnd w:id="28"/>
    <w:bookmarkStart w:id="29" w:name="角色定义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2.2 角色定义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角色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主要权限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系统管理员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域名、用户、邮箱、角色、发送服务、转发目标、系统设置、安全、日志、部署与备份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邮箱用户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查看自己拥有的邮箱；收发邮件；配置自己邮箱的转发规则；查看自己的投递结果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运维人员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查看服务状态、配额、失败日志、备份与发布记录；默认不读取邮件正文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审计人员（可选）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只读查看配置变更、登录、建号、规则和发信审计，不具备修改权限</w:t>
            </w:r>
          </w:p>
        </w:tc>
      </w:tr>
    </w:tbl>
    <w:bookmarkEnd w:id="29"/>
    <w:bookmarkStart w:id="30" w:name="邮箱的定义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2.3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 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“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邮箱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”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的定义</w:t>
      </w:r>
    </w:p>
    <w:p>
      <w:pPr>
        <w:pStyle w:val="FirstParagraph"/>
      </w:pPr>
      <w:r>
        <w:t xml:space="preserve">本文中的“邮箱”有三层含义：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域名邮箱地址</w:t>
      </w:r>
      <w:r>
        <w:t xml:space="preserve">：例如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sales@example.com</w:t>
      </w:r>
      <w:r>
        <w:t xml:space="preserve">；在 D1 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</w:t>
      </w:r>
      <w:r>
        <w:t xml:space="preserve"> </w:t>
      </w:r>
      <w:r>
        <w:t xml:space="preserve">中存在；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Webmail 账户</w:t>
      </w:r>
      <w:r>
        <w:t xml:space="preserve">：用户登录 cloud-mail 后管理一个或多个域名邮箱地址；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外部常用邮箱</w:t>
      </w:r>
      <w:r>
        <w:t xml:space="preserve">：例如个人 Gmail/Outlook，用作邮件转发目标和账号恢复地址。</w:t>
      </w:r>
    </w:p>
    <w:p>
      <w:pPr>
        <w:pStyle w:val="FirstParagraph"/>
      </w:pPr>
      <w:r>
        <w:t xml:space="preserve">一个用户可以拥有多个域名邮箱；一个域名邮箱在 V1 中可以关联多个转发目标。</w:t>
      </w:r>
    </w:p>
    <w:bookmarkEnd w:id="30"/>
    <w:bookmarkStart w:id="31" w:name="正常收发的定义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2.4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 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“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正常收发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”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的定义</w:t>
      </w:r>
    </w:p>
    <w:p>
      <w:pPr>
        <w:pStyle w:val="FirstParagraph"/>
      </w:pPr>
      <w:r>
        <w:t xml:space="preserve">本项目中的“正常收发”是指：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外部发件人能够向域名地址投递；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Worker 能够解析、保存正文和附件；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邮件可在 Webmail 中查看，并可按规则转发；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用户能够在 Webmail 中选择自己的域名地址发信；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SPF、DKIM、DMARC 能通过主流收件系统的基础认证检查；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退信、限额、转发错误和服务商错误有记录可查。</w:t>
      </w:r>
    </w:p>
    <w:p>
      <w:pPr>
        <w:pStyle w:val="FirstParagraph"/>
      </w:pPr>
      <w:r>
        <w:t xml:space="preserve">它</w:t>
      </w:r>
      <w:r>
        <w:rPr>
          <w:b/>
          <w:bCs/>
        </w:rPr>
        <w:t xml:space="preserve">不代表</w:t>
      </w:r>
      <w:r>
        <w:t xml:space="preserve">该邮箱可以作为一个独立 IMAP/SMTP 账号添加到 Apple Mail、Outlook 或 Thunderbird。</w:t>
      </w:r>
    </w:p>
    <w:bookmarkEnd w:id="31"/>
    <w:bookmarkStart w:id="32" w:name="本期范围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2.5 本期范围</w:t>
      </w:r>
    </w:p>
    <w:p>
      <w:pPr>
        <w:pStyle w:val="FirstParagraph"/>
      </w:pPr>
      <w:r>
        <w:t xml:space="preserve">本期包含：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多域名、多邮箱地址；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Webmail 收件、发件、回复、附件；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邮箱级外部转发；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常用邮箱目标与验证状态；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Resend 默认发信；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SMTP2GO 可选发送适配器；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Email Sending 可选适配器；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RBAC、配额、日志和安全加固；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部署、DNS、测试与验收。</w:t>
      </w:r>
    </w:p>
    <w:p>
      <w:pPr>
        <w:pStyle w:val="FirstParagraph"/>
      </w:pPr>
      <w:r>
        <w:t xml:space="preserve">本期不包含：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IMAP / POP3 服务；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为每个地址发放 SMTP 用户名与密码；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Autodiscover、日历、通讯录或 Exchange ActiveSync；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大规模营销群发；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自建 MTA、独立公网 IP、PTR 和 IP 信誉运营；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法律意义上的长期合规归档系统；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端到端加密邮箱。</w:t>
      </w:r>
    </w:p>
    <w:bookmarkEnd w:id="32"/>
    <w:bookmarkEnd w:id="33"/>
    <w:bookmarkStart w:id="40" w:name="三现有仓库能力评估"/>
    <w:p>
      <w:bookmarkStart w:id="1003" w:name="chapter_3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三、现有仓库能力评估</w:t>
      </w:r>
      <w:bookmarkEnd w:id="1003"/>
    </w:p>
    <w:bookmarkStart w:id="34" w:name="仓库定位与技术栈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3.1 仓库定位与技术栈</w:t>
      </w:r>
    </w:p>
    <w:p>
      <w:pPr>
        <w:pStyle w:val="FirstParagraph"/>
      </w:pPr>
      <w:r>
        <w:t xml:space="preserve">仓库当前定位为基于 Cloudflare 的邮箱服务，主要技术栈包括：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Workers；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Hono；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Drizzle ORM；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Vue 3 + Element Plus；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D1、KV、R2；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PostalMime；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Resend；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可选 Cloudflare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send_email</w:t>
      </w:r>
      <w:r>
        <w:t xml:space="preserve"> </w:t>
      </w:r>
      <w:r>
        <w:t xml:space="preserve">binding；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Turnstile、Workers AI、ECharts。</w:t>
      </w:r>
    </w:p>
    <w:p>
      <w:pPr>
        <w:pStyle w:val="FirstParagraph"/>
      </w:pPr>
      <w:r>
        <w:t xml:space="preserve">仓库将前端静态资源与 Worker 绑定，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的构建命令会先构建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</w:t>
      </w:r>
      <w:r>
        <w:t xml:space="preserve">，再随 Worker 一起部署，因此非常适合做单 Worker 的管理台和 API。</w:t>
      </w:r>
    </w:p>
    <w:bookmarkEnd w:id="34"/>
    <w:bookmarkStart w:id="35" w:name="当前能力映射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3.2 当前能力映射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需求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当前状态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本项目处理方式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一个域名创建多个邮箱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已支持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复用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account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、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user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和角色配额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多个域名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已支持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env.domain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为数组；角色可限制可用域名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接收外部邮件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已支持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Email Routing → Worker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email()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handler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保存邮件与附件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已支持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D1 保存结构化数据，R2/S3 保存附件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网页端发信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已支持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当前优先 Cloudflare binding，否则 Resend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管理台和 RBAC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已支持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复用现有用户、角色、权限和菜单机制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外部邮箱转发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部分支持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当前为系统级设置；扩展成邮箱级规则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每个邮箱独立转发目标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不完整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新增三张业务表与 API/UI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投递日志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不充分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新增统一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delivery_log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SMTP2GO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未支持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新增 provider adapter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IMAP / POP3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不支持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明确排除，不在本仓库中硬做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安全基线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需要补强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SQL、CORS、Secrets、HTML、初始化、软删除等</w:t>
            </w:r>
          </w:p>
        </w:tc>
      </w:tr>
    </w:tbl>
    <w:bookmarkEnd w:id="35"/>
    <w:bookmarkStart w:id="36" w:name="现有入站流程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3.3 现有入站流程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mail-worker/src/email/email.js</w:t>
      </w:r>
      <w:r>
        <w:t xml:space="preserve"> </w:t>
      </w:r>
      <w:r>
        <w:t xml:space="preserve">已经包含：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读取 Email Worker 提供的原始邮件流；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使用 PostalMime 解析 MIME；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根据主题、正文、发件人黑名单决定是否拒收；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按收件地址查找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检查用户角色和域名权限；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保存邮件正文与附件；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读取系统级转发开关、目标及来源规则；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调用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message.forward(destination)</w:t>
      </w:r>
      <w:r>
        <w:t xml:space="preserve">。</w:t>
      </w:r>
    </w:p>
    <w:p>
      <w:pPr>
        <w:pStyle w:val="FirstParagraph"/>
      </w:pPr>
      <w:r>
        <w:t xml:space="preserve">因此无需重写整个收件系统。二次开发重点是：把“全局转发配置”重构为“邮箱级规则引擎”，并补齐幂等、日志、安全与管理界面。</w:t>
      </w:r>
    </w:p>
    <w:bookmarkEnd w:id="36"/>
    <w:bookmarkStart w:id="37" w:name="现有发信流程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3.4 现有发信流程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mail-worker/src/service/email-service.js</w:t>
      </w:r>
      <w:r>
        <w:t xml:space="preserve"> </w:t>
      </w:r>
      <w:r>
        <w:t xml:space="preserve">会：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校验当前用户是否拥有 From 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校验角色是否允许使用该域名；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校验是否只允许站内发信；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校验每日或累计发信配额；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区分站内收件人和站外收件人；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有 Cloudflare Email binding 时优先使用；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否则根据域名选择 Resend Token；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保存发件记录、附件和回复关系。</w:t>
      </w:r>
    </w:p>
    <w:p>
      <w:pPr>
        <w:pStyle w:val="FirstParagraph"/>
      </w:pPr>
      <w:r>
        <w:t xml:space="preserve">本项目应保留这些业务校验，仅把具体供应商调用抽象为统一接口，并加入 SMTP2GO。</w:t>
      </w:r>
    </w:p>
    <w:bookmarkEnd w:id="37"/>
    <w:bookmarkStart w:id="38" w:name="现有转发能力边界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3.5 现有转发能力边界</w:t>
      </w:r>
    </w:p>
    <w:p>
      <w:pPr>
        <w:pStyle w:val="FirstParagraph"/>
      </w:pPr>
      <w:r>
        <w:t xml:space="preserve">现有系统设置中的：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forward_status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forward_email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rule_email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rule_type</w:t>
      </w:r>
      <w:r>
        <w:t xml:space="preserve">；</w:t>
      </w:r>
    </w:p>
    <w:p>
      <w:pPr>
        <w:pStyle w:val="FirstParagraph"/>
      </w:pPr>
      <w:r>
        <w:t xml:space="preserve">可以做到“系统整体开启转发，并按来源列表筛选”。如果所有域名邮箱都只转到同一个 Gmail，可以先用它做 V0。</w:t>
      </w:r>
    </w:p>
    <w:p>
      <w:pPr>
        <w:pStyle w:val="BodyText"/>
      </w:pPr>
      <w:r>
        <w:t xml:space="preserve">但它不能完整处理：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sales@example.com</w:t>
      </w:r>
      <w:r>
        <w:t xml:space="preserve"> </w:t>
      </w:r>
      <w:r>
        <w:t xml:space="preserve">转到 A；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invoice@example.com</w:t>
      </w:r>
      <w:r>
        <w:t xml:space="preserve"> </w:t>
      </w:r>
      <w:r>
        <w:t xml:space="preserve">转到 B；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shop@example.com</w:t>
      </w:r>
      <w:r>
        <w:t xml:space="preserve"> </w:t>
      </w:r>
      <w:r>
        <w:t xml:space="preserve">同时转到 A 和 C；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普通用户只能修改自己邮箱的规则；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管理员查看每一次转发的成功、失败和原因；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目标验证状态变化后的自动停用；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转发回路检测和重复投递去重。</w:t>
      </w:r>
    </w:p>
    <w:bookmarkEnd w:id="38"/>
    <w:bookmarkStart w:id="39" w:name="当前安全和维护风险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3.6 当前安全和维护风险</w:t>
      </w:r>
    </w:p>
    <w:p>
      <w:pPr>
        <w:pStyle w:val="FirstParagraph"/>
      </w:pPr>
      <w:r>
        <w:t xml:space="preserve">根据当前主分支代码与公开 Issue，至少关注：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public-service.js</w:t>
      </w:r>
      <w:r>
        <w:t xml:space="preserve"> </w:t>
      </w:r>
      <w:r>
        <w:t xml:space="preserve">的批量建号仍使用字符串拼接生成 INSERT SQL；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Hono 当前全局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cors()</w:t>
      </w:r>
      <w:r>
        <w:t xml:space="preserve">，默认过宽；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安全中间件依赖手工维护路由与权限映射，新增 API 时容易漏配；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初始化路径在排除认证的范围内，必须严格控制生命周期；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部分密钥可由管理台写入设置存储，生产环境应改用 Worker Secrets；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 HTML 和 Telegram 预览曾出现存储型 XSS 风险；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软删除邮箱存在重新注册冲突，需要明确“恢复、重建、清除旧数据”的语义；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公共批量建号 Token 一旦泄露，影响范围较大。</w:t>
      </w:r>
    </w:p>
    <w:bookmarkEnd w:id="39"/>
    <w:bookmarkEnd w:id="40"/>
    <w:bookmarkStart w:id="53" w:name="四目标架构"/>
    <w:p>
      <w:bookmarkStart w:id="1004" w:name="chapter_4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四、目标架构</w:t>
      </w:r>
      <w:bookmarkEnd w:id="1004"/>
    </w:p>
    <w:p>
      <w:pPr>
        <w:pStyle w:val="CaptionedFigure"/>
        <w:keepLines/>
        <w:widowControl/>
        <w:spacing w:before="100" w:after="80"/>
        <w:jc w:val="center"/>
      </w:pPr>
      <w:r>
        <w:drawing>
          <wp:inline>
            <wp:extent cx="6047232" cy="1762418"/>
            <wp:effectExtent b="0" l="0" r="0" t="0"/>
            <wp:docPr descr="目标系统架构" title="" id="42" name="Picture"/>
            <a:graphic>
              <a:graphicData uri="http://schemas.openxmlformats.org/drawingml/2006/picture">
                <pic:pic>
                  <pic:nvPicPr>
                    <pic:cNvPr descr="assets/architectu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32" cy="1762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目标系统架构</w:t>
      </w:r>
    </w:p>
    <w:bookmarkStart w:id="44" w:name="架构说明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4.1 架构说明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域名由 Cloudflare DNS 管理，Email Routing 自动配置或要求配置 MX；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每个域名只需要一条 Catch-all → Email Worker 路由；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Worker 接收所有入站邮件后，再根据 D1 中是否存在目标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</w:t>
      </w:r>
      <w:r>
        <w:t xml:space="preserve"> </w:t>
      </w:r>
      <w:r>
        <w:t xml:space="preserve">决定接收或拒绝；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合法邮件先存入 D1/R2，再执行邮箱级转发；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管理台与 API 由同一 Worker 提供，静态资源通过 Workers Assets 服务；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Webmail 发信进入统一 Provider Adapter；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转发目标使用 Cloudflare 已验证的 Destination Address；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D1 保存关系数据，KV 仅存短期状态、会话和计数，R2 存附件及可选原始 MIME。</w:t>
      </w:r>
    </w:p>
    <w:bookmarkEnd w:id="44"/>
    <w:bookmarkStart w:id="51" w:name="关键设计原则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4.2 关键设计原则</w:t>
      </w:r>
    </w:p>
    <w:bookmarkStart w:id="45" w:name="所有入站邮件必须先到-worker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所有入站邮件必须先到 Worker</w:t>
      </w:r>
    </w:p>
    <w:p>
      <w:pPr>
        <w:pStyle w:val="FirstParagraph"/>
      </w:pPr>
      <w:r>
        <w:t xml:space="preserve">不要把 Catch-all 直接指向 Gmail。否则邮件绕过 cloud-mail，无法保存、过滤、审计，也无法执行不同邮箱的独立转发规则。</w:t>
      </w:r>
    </w:p>
    <w:bookmarkEnd w:id="45"/>
    <w:bookmarkStart w:id="46" w:name="catch-all-负责入口不负责接受所有地址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Catch-all 负责入口，不负责接受所有地址</w:t>
      </w:r>
    </w:p>
    <w:p>
      <w:pPr>
        <w:pStyle w:val="FirstParagraph"/>
      </w:pPr>
      <w:r>
        <w:t xml:space="preserve">Catch-all 只把流量交给 Worker。Worker 必须查询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</w:t>
      </w:r>
      <w:r>
        <w:t xml:space="preserve">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地址存在且启用：接收；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地址不存在：默认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message.setReject('Recipient not found')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地址已停用或域名未授权：拒收；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仅当显式开启“临时收件/未知地址收件”功能时，才允许特殊处理。</w:t>
      </w:r>
    </w:p>
    <w:p>
      <w:pPr>
        <w:pStyle w:val="FirstParagraph"/>
      </w:pPr>
      <w:r>
        <w:t xml:space="preserve">这使你可以创建大量邮箱，但不会把随机垃圾地址全部存入系统。</w:t>
      </w:r>
    </w:p>
    <w:bookmarkEnd w:id="46"/>
    <w:bookmarkStart w:id="47" w:name="先存储后转发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先存储，后转发</w:t>
      </w:r>
    </w:p>
    <w:p>
      <w:pPr>
        <w:pStyle w:val="FirstParagraph"/>
      </w:pPr>
      <w:r>
        <w:t xml:space="preserve">转发失败不能导致 Webmail 中的邮件丢失。默认行为为：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验证收件地址；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解析并保存；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提交事务或确认保存成功；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再执行转发；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写入投递日志。</w:t>
      </w:r>
    </w:p>
    <w:bookmarkEnd w:id="47"/>
    <w:bookmarkStart w:id="48" w:name="转发目标必须验证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转发目标必须验证</w:t>
      </w:r>
    </w:p>
    <w:p>
      <w:pPr>
        <w:pStyle w:val="FirstParagraph"/>
      </w:pPr>
      <w:r>
        <w:t xml:space="preserve">Cloudflare Email Routing 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message.forward()</w:t>
      </w:r>
      <w:r>
        <w:t xml:space="preserve"> </w:t>
      </w:r>
      <w:r>
        <w:t xml:space="preserve">只能转发到账号中已验证的 Destination Address。管理台只能展示“待验证/已验证/失效”状态，不能绕过用户在目标邮箱中点击验证链接这一环节。</w:t>
      </w:r>
    </w:p>
    <w:bookmarkEnd w:id="48"/>
    <w:bookmarkStart w:id="49" w:name="密钥与业务配置分离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密钥与业务配置分离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非敏感配置：可存 D1；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API Key、JWT Secret、Cloudflare Token：Worker Secrets；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前端永远不能拿到密钥原文；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日志中必须对 Token、密码、Cookie 和完整邮件正文脱敏。</w:t>
      </w:r>
    </w:p>
    <w:bookmarkEnd w:id="49"/>
    <w:bookmarkStart w:id="50" w:name="发送服务可替换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发送服务可替换</w:t>
      </w:r>
    </w:p>
    <w:p>
      <w:pPr>
        <w:pStyle w:val="FirstParagraph"/>
      </w:pPr>
      <w:r>
        <w:t xml:space="preserve">业务层只调用统一接口，不直接依赖 Resend、SMTP2GO 或 Cloudflare 返回结构。切换供应商时，不修改“权限、配额、保存发件记录”等业务逻辑。</w:t>
      </w:r>
    </w:p>
    <w:bookmarkEnd w:id="50"/>
    <w:bookmarkEnd w:id="51"/>
    <w:bookmarkStart w:id="52" w:name="推荐部署拓扑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4.3 推荐部署拓扑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组件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推荐值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管理台域名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mail.example.com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邮箱域名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example.com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；可继续增加其他域名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cloud-mail-prod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D1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cloud-mail-prod-db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KV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cloud-mail-prod-kv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R2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cloud-mail-prod-attachments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发信服务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V0/V1 默认 Resend；可选 SMTP2GO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外部转发目标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你的 Gmail/Outlook，先在 Cloudflare 验证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入站路由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Catch-all → Worker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环境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dev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、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staging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、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prod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分开资源和密钥</w:t>
            </w:r>
          </w:p>
        </w:tc>
      </w:tr>
    </w:tbl>
    <w:bookmarkEnd w:id="52"/>
    <w:bookmarkEnd w:id="53"/>
    <w:bookmarkStart w:id="80" w:name="五功能需求"/>
    <w:p>
      <w:bookmarkStart w:id="1005" w:name="chapter_5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五、功能需求</w:t>
      </w:r>
      <w:bookmarkEnd w:id="1005"/>
    </w:p>
    <w:bookmarkStart w:id="56" w:name="域名管理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5.1 域名管理</w:t>
      </w:r>
    </w:p>
    <w:bookmarkStart w:id="54" w:name="fr-domain-001-添加域名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FR-DOMAIN-001 添加域名</w:t>
      </w:r>
    </w:p>
    <w:p>
      <w:pPr>
        <w:pStyle w:val="FirstParagraph"/>
      </w:pPr>
      <w:r>
        <w:t xml:space="preserve">管理员可以添加一个或多个邮箱域名。每个域名至少保存：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启用状态；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Email Routing 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MX 检查状态；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SPF、DKIM、DMARC 检查状态；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默认发送服务；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默认转发策略；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创建和更新时间。</w:t>
      </w:r>
    </w:p>
    <w:p>
      <w:pPr>
        <w:pStyle w:val="FirstParagraph"/>
      </w:pPr>
      <w:r>
        <w:t xml:space="preserve">第一期可以继续从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env.domain</w:t>
      </w:r>
      <w:r>
        <w:t xml:space="preserve"> </w:t>
      </w:r>
      <w:r>
        <w:t xml:space="preserve">读取允许域名；V1.1 再迁移到 D1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mail_domain</w:t>
      </w:r>
      <w:r>
        <w:t xml:space="preserve"> </w:t>
      </w:r>
      <w:r>
        <w:t xml:space="preserve">表。迁移期间应以环境变量为允许列表上限，D1 只能启用其中已有域名，避免管理台被入侵后私自添加域名。</w:t>
      </w:r>
    </w:p>
    <w:bookmarkEnd w:id="54"/>
    <w:bookmarkStart w:id="55" w:name="fr-domain-002-dns-检查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FR-DOMAIN-002 DNS 检查</w:t>
      </w:r>
    </w:p>
    <w:p>
      <w:pPr>
        <w:pStyle w:val="FirstParagraph"/>
      </w:pPr>
      <w:r>
        <w:t xml:space="preserve">管理台提供只读检查：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MX 是否指向 Cloudflare Email Routing；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SPF 是否存在且只有一条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v=spf1</w:t>
      </w:r>
      <w:r>
        <w:t xml:space="preserve"> </w:t>
      </w:r>
      <w:r>
        <w:t xml:space="preserve">记录；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发送服务的 DKIM CNAME/TXT 是否生效；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DMARC 是否存在；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管理台自定义域名是否解析到 Worker；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Email Routing 是否启用。</w:t>
      </w:r>
    </w:p>
    <w:p>
      <w:pPr>
        <w:pStyle w:val="FirstParagraph"/>
      </w:pPr>
      <w:r>
        <w:t xml:space="preserve">DNS 检查失败不自动改 DNS，避免过度申请 Cloudflare Token 权限。需要全自动时再增加最小权限 API Token。</w:t>
      </w:r>
    </w:p>
    <w:bookmarkEnd w:id="55"/>
    <w:bookmarkEnd w:id="56"/>
    <w:bookmarkStart w:id="61" w:name="邮箱地址管理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5.2 邮箱地址管理</w:t>
      </w:r>
    </w:p>
    <w:bookmarkStart w:id="57" w:name="fr-account-001-创建邮箱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FR-ACCOUNT-001 创建邮箱</w:t>
      </w:r>
    </w:p>
    <w:p>
      <w:pPr>
        <w:pStyle w:val="FirstParagraph"/>
      </w:pPr>
      <w:r>
        <w:t xml:space="preserve">管理员可以创建：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显示名称；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所属用户；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所属域名；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接收开关；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发信开关；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默认发送服务；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标签/备注。</w:t>
      </w:r>
    </w:p>
    <w:p>
      <w:pPr>
        <w:pStyle w:val="FirstParagraph"/>
      </w:pPr>
      <w:r>
        <w:t xml:space="preserve">邮箱本地部分应进行统一规范：去掉首尾空格、转小写、禁止控制字符、限制长度，并使用数据库唯一约束防止重复。</w:t>
      </w:r>
    </w:p>
    <w:bookmarkEnd w:id="57"/>
    <w:bookmarkStart w:id="58" w:name="fr-account-002-批量创建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FR-ACCOUNT-002 批量创建</w:t>
      </w:r>
    </w:p>
    <w:p>
      <w:pPr>
        <w:pStyle w:val="FirstParagraph"/>
      </w:pPr>
      <w:r>
        <w:t xml:space="preserve">管理员可以粘贴 CSV 或列表批量创建邮箱。必须满足：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每条输入参数化写入；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单次最多 100 条，防止超时；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先校验全部数据，再分批事务写入；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返回逐条成功/失败原因；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记录操作者、IP、User-Agent 和请求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不使用公共长期 Token；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默认不接受调用方传入任意角色名，角色必须在管理员允许范围内。</w:t>
      </w:r>
    </w:p>
    <w:bookmarkEnd w:id="58"/>
    <w:bookmarkStart w:id="59" w:name="fr-account-003-删除与恢复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FR-ACCOUNT-003 删除与恢复</w:t>
      </w:r>
    </w:p>
    <w:p>
      <w:pPr>
        <w:pStyle w:val="FirstParagraph"/>
      </w:pPr>
      <w:r>
        <w:t xml:space="preserve">采用软删除时必须定义：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“</w:t>
      </w:r>
      <w:r>
        <w:t xml:space="preserve">停用</w:t>
      </w:r>
      <w:r>
        <w:t xml:space="preserve">”</w:t>
      </w:r>
      <w:r>
        <w:t xml:space="preserve">：不收不发，但保留所有数据；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“</w:t>
      </w:r>
      <w:r>
        <w:t xml:space="preserve">删除</w:t>
      </w:r>
      <w:r>
        <w:t xml:space="preserve">”</w:t>
      </w:r>
      <w:r>
        <w:t xml:space="preserve">：进入回收站，默认 30 天；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“</w:t>
      </w:r>
      <w:r>
        <w:t xml:space="preserve">恢复</w:t>
      </w:r>
      <w:r>
        <w:t xml:space="preserve">”</w:t>
      </w:r>
      <w:r>
        <w:t xml:space="preserve">：恢复原账号、原归属和规则；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“</w:t>
      </w:r>
      <w:r>
        <w:t xml:space="preserve">永久删除</w:t>
      </w:r>
      <w:r>
        <w:t xml:space="preserve">”</w:t>
      </w:r>
      <w:r>
        <w:t xml:space="preserve">：清理邮箱、规则、附件引用和索引；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“</w:t>
      </w:r>
      <w:r>
        <w:t xml:space="preserve">重建同名邮箱</w:t>
      </w:r>
      <w:r>
        <w:t xml:space="preserve">”</w:t>
      </w:r>
      <w:r>
        <w:t xml:space="preserve">：必须由管理员明确选择是否继承旧邮件，默认不继承。</w:t>
      </w:r>
    </w:p>
    <w:p>
      <w:pPr>
        <w:pStyle w:val="FirstParagraph"/>
      </w:pPr>
      <w:r>
        <w:t xml:space="preserve">不能简单地让新用户绑定旧的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</w:t>
      </w:r>
      <w:r>
        <w:t xml:space="preserve"> </w:t>
      </w:r>
      <w:r>
        <w:t xml:space="preserve">记录，否则可能泄露旧邮件。</w:t>
      </w:r>
    </w:p>
    <w:bookmarkEnd w:id="59"/>
    <w:bookmarkStart w:id="60" w:name="fr-account-004-地址数量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FR-ACCOUNT-004 地址数量</w:t>
      </w:r>
    </w:p>
    <w:p>
      <w:pPr>
        <w:pStyle w:val="FirstParagraph"/>
      </w:pPr>
      <w:r>
        <w:t xml:space="preserve">系统本身不需要为每个邮箱创建一条 Cloudflare 路由规则。Catch-all 统一进入 Worker，因此逻辑邮箱数量主要受 D1、业务配额和管理策略限制，而不是 Email Routing 每域 200 条规则限制。</w:t>
      </w:r>
    </w:p>
    <w:bookmarkEnd w:id="60"/>
    <w:bookmarkEnd w:id="61"/>
    <w:bookmarkStart w:id="65" w:name="收件箱与邮件查看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5.3 收件箱与邮件查看</w:t>
      </w:r>
    </w:p>
    <w:bookmarkStart w:id="62" w:name="fr-mail-in-001-接收与存储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FR-MAIL-IN-001 接收与存储</w:t>
      </w:r>
    </w:p>
    <w:p>
      <w:pPr>
        <w:pStyle w:val="FirstParagraph"/>
      </w:pPr>
      <w:r>
        <w:t xml:space="preserve">系统保存：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Envelope From / To；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Message-ID；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From、To、Cc；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Subject；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文本正文；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清洗后的 HTML 正文；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收件时间；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附件元数据与 R2 Key；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SPF/DKIM/DMARC 或可获得的认证结果；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大小；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处理状态；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去重 Key；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关联邮箱和用户。</w:t>
      </w:r>
    </w:p>
    <w:bookmarkEnd w:id="62"/>
    <w:bookmarkStart w:id="63" w:name="fr-mail-in-002-html-安全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FR-MAIL-IN-002 HTML 安全</w:t>
      </w:r>
    </w:p>
    <w:p>
      <w:pPr>
        <w:pStyle w:val="FirstParagraph"/>
      </w:pPr>
      <w:r>
        <w:t xml:space="preserve">邮件正文默认在 sandbox iframe 中展示：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禁止脚本；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禁止同源权限；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默认阻止外部图片和追踪像素；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用户可单次选择加载远程图片；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URL 使用安全跳转提示；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对危险标签和事件属性做服务端清洗；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不把原始 HTML 拼入 JavaScript 模板字符串。</w:t>
      </w:r>
    </w:p>
    <w:bookmarkEnd w:id="63"/>
    <w:bookmarkStart w:id="64" w:name="fr-mail-in-003-附件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FR-MAIL-IN-003 附件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入站总大小遵循 Cloudflare 上限；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单附件设置应用级上限，例如 20 MiB；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文件名清洗，禁止路径穿越；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下载接口做用户归属校验；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对象默认私有，通过短时签名或 Worker 鉴权下载；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禁止将可执行 HTML/SVG 直接以内联同源方式打开；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保存 MIME Type、大小、哈希和扫描状态。</w:t>
      </w:r>
    </w:p>
    <w:bookmarkEnd w:id="64"/>
    <w:bookmarkEnd w:id="65"/>
    <w:bookmarkStart w:id="69" w:name="发信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5.4 发信</w:t>
      </w:r>
    </w:p>
    <w:bookmarkStart w:id="66" w:name="fr-mail-out-001-选择发件地址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FR-MAIL-OUT-001 选择发件地址</w:t>
      </w:r>
    </w:p>
    <w:p>
      <w:pPr>
        <w:pStyle w:val="FirstParagraph"/>
      </w:pPr>
      <w:r>
        <w:t xml:space="preserve">用户只能选择自己拥有且启用的邮箱。管理员也应通过显式“代发”权限，而不是天然可以冒充所有地址。</w:t>
      </w:r>
    </w:p>
    <w:bookmarkEnd w:id="66"/>
    <w:bookmarkStart w:id="67" w:name="fr-mail-out-002-发送前校验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FR-MAIL-OUT-002 发送前校验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发件地址归属；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域名权限；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用户与角色配额；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单封收件人数；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附件大小；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收件地址格式；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发送服务配置；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幂等请求键；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频率限制与反滥用。</w:t>
      </w:r>
    </w:p>
    <w:bookmarkEnd w:id="67"/>
    <w:bookmarkStart w:id="68" w:name="fr-mail-out-003-回复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FR-MAIL-OUT-003 回复</w:t>
      </w:r>
    </w:p>
    <w:p>
      <w:pPr>
        <w:pStyle w:val="FirstParagraph"/>
      </w:pPr>
      <w:r>
        <w:t xml:space="preserve">回复应设置：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In-Reply-To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References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原始 Message-ID 关联；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正确的 From；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对话线程 ID。</w:t>
      </w:r>
    </w:p>
    <w:p>
      <w:pPr>
        <w:pStyle w:val="FirstParagraph"/>
      </w:pPr>
      <w:r>
        <w:t xml:space="preserve">从外部常用邮箱直接回复时，默认会使用外部邮箱地址。要显示为域名地址，必须在 Gmail/Outlook 中另行配置“用其他地址发送”，推荐搭配 SMTP2GO；这与 cloud-mail 自身转发是两件事。</w:t>
      </w:r>
    </w:p>
    <w:bookmarkEnd w:id="68"/>
    <w:bookmarkEnd w:id="69"/>
    <w:bookmarkStart w:id="73" w:name="转发目标管理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5.5 转发目标管理</w:t>
      </w:r>
    </w:p>
    <w:bookmarkStart w:id="70" w:name="fr-fwd-target-001-添加目标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FR-FWD-TARGET-001 添加目标</w:t>
      </w:r>
    </w:p>
    <w:p>
      <w:pPr>
        <w:pStyle w:val="FirstParagraph"/>
      </w:pPr>
      <w:r>
        <w:t xml:space="preserve">目标字段：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显示名称；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所属用户或系统级；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验证状态；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状态更新时间；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是否启用；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备注。</w:t>
      </w:r>
    </w:p>
    <w:p>
      <w:pPr>
        <w:pStyle w:val="FirstParagraph"/>
      </w:pPr>
      <w:r>
        <w:t xml:space="preserve">添加目标后，页面提示管理员前往 Cloudflare Email Routing 的 Destination Address 中添加并完成验证。可选地使用 Cloudflare API 读取状态，但不把“标记为已验证”的高权限操作交给应用。</w:t>
      </w:r>
    </w:p>
    <w:bookmarkEnd w:id="70"/>
    <w:bookmarkStart w:id="71" w:name="fr-fwd-target-002-共享范围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FR-FWD-TARGET-002 共享范围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私有目标：仅所属用户可用；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共享目标：管理员授权给指定用户或角色；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系统目标：仅管理员可选，用于统一归档或告警。</w:t>
      </w:r>
    </w:p>
    <w:bookmarkEnd w:id="71"/>
    <w:bookmarkStart w:id="72" w:name="fr-fwd-target-003-目标状态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FR-FWD-TARGET-003 目标状态</w:t>
      </w:r>
    </w:p>
    <w:p>
      <w:pPr>
        <w:pStyle w:val="FirstParagraph"/>
      </w:pPr>
      <w:r>
        <w:t xml:space="preserve">状态至少包括：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pending</w:t>
      </w:r>
      <w:r>
        <w:t xml:space="preserve">：尚未确认；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verified</w:t>
      </w:r>
      <w:r>
        <w:t xml:space="preserve">：可转发；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disabled</w:t>
      </w:r>
      <w:r>
        <w:t xml:space="preserve">：人工停用；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invalid</w:t>
      </w:r>
      <w:r>
        <w:t xml:space="preserve">：Cloudflare 中不存在或验证失效。</w:t>
      </w:r>
    </w:p>
    <w:p>
      <w:pPr>
        <w:pStyle w:val="FirstParagraph"/>
      </w:pPr>
      <w:r>
        <w:t xml:space="preserve">规则只允许选择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verified</w:t>
      </w:r>
      <w:r>
        <w:t xml:space="preserve"> </w:t>
      </w:r>
      <w:r>
        <w:t xml:space="preserve">且启用的目标。</w:t>
      </w:r>
    </w:p>
    <w:bookmarkEnd w:id="72"/>
    <w:bookmarkEnd w:id="73"/>
    <w:bookmarkStart w:id="77" w:name="邮箱级转发规则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5.6 邮箱级转发规则</w:t>
      </w:r>
    </w:p>
    <w:bookmarkStart w:id="74" w:name="fr-fwd-rule-001-基本规则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FR-FWD-RULE-001 基本规则</w:t>
      </w:r>
    </w:p>
    <w:p>
      <w:pPr>
        <w:pStyle w:val="FirstParagraph"/>
      </w:pPr>
      <w:r>
        <w:t xml:space="preserve">每个邮箱可配置：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一个或多个目标；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是否仅转发特定发件人；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发件人匹配模式：全部、白名单、黑名单；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是否转发垃圾邮件；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是否在 Webmail 保留副本（V1 固定为是）；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规则优先级；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备注。</w:t>
      </w:r>
    </w:p>
    <w:bookmarkEnd w:id="74"/>
    <w:bookmarkStart w:id="75" w:name="fr-fwd-rule-002-多目标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FR-FWD-RULE-002 多目标</w:t>
      </w:r>
    </w:p>
    <w:p>
      <w:pPr>
        <w:pStyle w:val="FirstParagraph"/>
      </w:pPr>
      <w:r>
        <w:t xml:space="preserve">Cloudflare 每条 Email Routing 规则本身只对应一个目标，但 Worker 可以针对同一入站邮件逐个调用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forward()</w:t>
      </w:r>
      <w:r>
        <w:t xml:space="preserve">。每个目标都必须事先验证。</w:t>
      </w:r>
    </w:p>
    <w:p>
      <w:pPr>
        <w:pStyle w:val="BodyText"/>
      </w:pPr>
      <w:r>
        <w:t xml:space="preserve">应用级默认限制：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每个邮箱最多 3 个目标；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每个用户最多 10 个目标；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管理员可调整；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避免目标数量过多导致 CPU、网络和重复投递风险。</w:t>
      </w:r>
    </w:p>
    <w:bookmarkEnd w:id="75"/>
    <w:bookmarkStart w:id="76" w:name="fr-fwd-rule-003-防回路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FR-FWD-RULE-003 防回路</w:t>
      </w:r>
    </w:p>
    <w:p>
      <w:pPr>
        <w:pStyle w:val="FirstParagraph"/>
      </w:pPr>
      <w:r>
        <w:t xml:space="preserve">在以下情况下跳过并记录：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目标等于当前域名邮箱；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目标是系统中另一个会再次转回原地址的邮箱；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邮件头包含本系统生成的转发链标记且已超过阈值；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同一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message_id + target_id</w:t>
      </w:r>
      <w:r>
        <w:t xml:space="preserve"> </w:t>
      </w:r>
      <w:r>
        <w:t xml:space="preserve">已成功转发；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目标已禁用或未验证。</w:t>
      </w:r>
    </w:p>
    <w:bookmarkEnd w:id="76"/>
    <w:bookmarkEnd w:id="77"/>
    <w:bookmarkStart w:id="78" w:name="投递日志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5.7 投递日志</w:t>
      </w:r>
    </w:p>
    <w:p>
      <w:pPr>
        <w:pStyle w:val="FirstParagraph"/>
      </w:pPr>
      <w:r>
        <w:t xml:space="preserve">统一记录三类事件：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inbound</w:t>
      </w:r>
      <w:r>
        <w:t xml:space="preserve">：入站解析与存储；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</w:t>
      </w:r>
      <w:r>
        <w:t xml:space="preserve">：转发到常用邮箱；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outbound</w:t>
      </w:r>
      <w:r>
        <w:t xml:space="preserve">：Webmail 发信。</w:t>
      </w:r>
    </w:p>
    <w:p>
      <w:pPr>
        <w:pStyle w:val="FirstParagraph"/>
      </w:pPr>
      <w:r>
        <w:t xml:space="preserve">日志字段包括：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request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message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account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target/provider；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服务商返回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错误代码与脱敏摘要；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尝试次数；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开始、结束、耗时；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创建时间。</w:t>
      </w:r>
    </w:p>
    <w:p>
      <w:pPr>
        <w:pStyle w:val="FirstParagraph"/>
      </w:pPr>
      <w:r>
        <w:t xml:space="preserve">普通用户只看自己的日志；管理员可按域名、邮箱、状态和时间查询。</w:t>
      </w:r>
    </w:p>
    <w:bookmarkEnd w:id="78"/>
    <w:bookmarkStart w:id="79" w:name="管理台页面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5.8 管理台页面</w:t>
      </w:r>
    </w:p>
    <w:p>
      <w:pPr>
        <w:pStyle w:val="FirstParagraph"/>
      </w:pPr>
      <w:r>
        <w:t xml:space="preserve">新增菜单：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域名状态</w:t>
      </w:r>
      <w:r>
        <w:t xml:space="preserve">：DNS、Routing、SPF/DKIM/DMARC；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邮箱管理</w:t>
      </w:r>
      <w:r>
        <w:t xml:space="preserve">：创建、批量创建、停用、恢复；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转发目标</w:t>
      </w:r>
      <w:r>
        <w:t xml:space="preserve">：地址、验证状态、共享范围；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转发规则</w:t>
      </w:r>
      <w:r>
        <w:t xml:space="preserve">：按邮箱配置；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发送服务</w:t>
      </w:r>
      <w:r>
        <w:t xml:space="preserve">：选择 provider，展示配额但不回显密钥；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投递日志</w:t>
      </w:r>
      <w:r>
        <w:t xml:space="preserve">：入站、转发、发信；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系统健康</w:t>
      </w:r>
      <w:r>
        <w:t xml:space="preserve">：D1/KV/R2、Workers 日志、配额和版本；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rPr>
          <w:b/>
          <w:bCs/>
        </w:rPr>
        <w:t xml:space="preserve">安全与审计</w:t>
      </w:r>
      <w:r>
        <w:t xml:space="preserve">：登录、建号、配置变更和密钥轮换时间。</w:t>
      </w:r>
    </w:p>
    <w:bookmarkEnd w:id="79"/>
    <w:bookmarkEnd w:id="80"/>
    <w:bookmarkStart w:id="91" w:name="六核心业务流程"/>
    <w:p>
      <w:bookmarkStart w:id="1006" w:name="chapter_6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六、核心业务流程</w:t>
      </w:r>
      <w:bookmarkEnd w:id="1006"/>
    </w:p>
    <w:bookmarkStart w:id="84" w:name="入站处理流程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6.1 入站处理流程</w:t>
      </w:r>
    </w:p>
    <w:p>
      <w:pPr>
        <w:pStyle w:val="CaptionedFigure"/>
        <w:keepLines/>
        <w:widowControl/>
        <w:spacing w:before="100" w:after="80"/>
        <w:jc w:val="center"/>
      </w:pPr>
      <w:r>
        <w:drawing>
          <wp:inline>
            <wp:extent cx="4535424" cy="6409279"/>
            <wp:effectExtent b="0" l="0" r="0" t="0"/>
            <wp:docPr descr="入站处理流程" title="" id="82" name="Picture"/>
            <a:graphic>
              <a:graphicData uri="http://schemas.openxmlformats.org/drawingml/2006/picture">
                <pic:pic>
                  <pic:nvPicPr>
                    <pic:cNvPr descr="assets/inbound_flow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24" cy="640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入站处理流程</w:t>
      </w:r>
    </w:p>
    <w:p>
      <w:pPr>
        <w:pStyle w:val="BodyText"/>
      </w:pPr>
      <w:r>
        <w:t xml:space="preserve">建议把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mail-worker/src/email/email.js</w:t>
      </w:r>
      <w:r>
        <w:t xml:space="preserve"> </w:t>
      </w:r>
      <w:r>
        <w:t xml:space="preserve">拆成明确阶段：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receiveEmailEvent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readRawMessage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validateEnvelope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resolveAccount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rejectUnknownOrDisabled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parseMime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sanitizeContent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persistInboundMessage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resolveForwardRules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executeForwarding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-&gt; writeDeliveryLogs</w:t>
      </w:r>
    </w:p>
    <w:p>
      <w:pPr>
        <w:pStyle w:val="FirstParagraph"/>
      </w:pPr>
      <w:r>
        <w:t xml:space="preserve">伪代码：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ImportTok"/>
          <w:rFonts w:ascii="DejaVu Sans Mono" w:hAnsi="DejaVu Sans Mono" w:eastAsia="DejaVu Sans Mono" w:cs="DejaVu Sans Mono"/>
          <w:color w:val="263544"/>
          <w:sz w:val="14"/>
        </w:rPr>
        <w:t xml:space="preserve">export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async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function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handleInboundEmail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(message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ctx)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requestId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crypto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randomUUID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raw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readRaw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(message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raw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MAX_INBOUND_BYTES)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envelope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normalizeEnvelope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(message)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findActiveByEmail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envelope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to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(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!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account)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message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setReject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'Recipient not found'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return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dedupeKey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buildInboundDedupeKey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(envelope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raw)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(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existsByDedupeKey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dedupeKey))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return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parsed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PostalMime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parse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(raw)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safeMail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sanitizeInboundMail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(parsed)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emailRow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persistInbound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requestId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account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envelope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parsed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safeMail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dedupeKey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})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rules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forwardRuleService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listEffectiveRules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accountId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for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(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rule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of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rules)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log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deliveryLogService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startForward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emailRow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rule)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try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message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forward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(rule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targetEmail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deliveryLogService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success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log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id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}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catch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(error)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await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deliveryLogService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fail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log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id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normalizeProviderError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(error))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p>
      <w:pPr>
        <w:pStyle w:val="FirstParagraph"/>
      </w:pPr>
      <w:r>
        <w:t xml:space="preserve">注意：Cloudflare 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message.forward()</w:t>
      </w:r>
      <w:r>
        <w:t xml:space="preserve"> </w:t>
      </w:r>
      <w:r>
        <w:t xml:space="preserve">依赖当前 EmailEvent 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</w:t>
      </w:r>
      <w:r>
        <w:t xml:space="preserve"> </w:t>
      </w:r>
      <w:r>
        <w:t xml:space="preserve">对象，不能假设稍后在普通 HTTP 请求或 Cron 中仍可直接重放。V1 的失败处理以“记录、告警、人工确认”为主。若要自动重试，应保存原始 MIME，并明确使用发送服务重新投递，或引入适合 EmailEvent 的异步设计，不能简单把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message</w:t>
      </w:r>
      <w:r>
        <w:t xml:space="preserve"> </w:t>
      </w:r>
      <w:r>
        <w:t xml:space="preserve">序列化进队列。</w:t>
      </w:r>
    </w:p>
    <w:bookmarkEnd w:id="84"/>
    <w:bookmarkStart w:id="85" w:name="未知地址处理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6.2 未知地址处理</w:t>
      </w:r>
    </w:p>
    <w:p>
      <w:pPr>
        <w:pStyle w:val="FirstParagraph"/>
      </w:pPr>
      <w:r>
        <w:t xml:space="preserve">推荐配置：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Catch-all: enabled → Worker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Application unknown recipient policy: reject</w:t>
      </w:r>
    </w:p>
    <w:p>
      <w:pPr>
        <w:pStyle w:val="FirstParagraph"/>
      </w:pPr>
      <w:r>
        <w:t xml:space="preserve">原因：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创建新邮箱无需修改 Cloudflare 路由；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避免 200 条路由规则限制；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随机地址不会进入数据库；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可以在管理台实时启停地址；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保留未来增加别名或临时地址的能力。</w:t>
      </w:r>
    </w:p>
    <w:bookmarkEnd w:id="85"/>
    <w:bookmarkStart w:id="86" w:name="转发规则计算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6.3 转发规则计算</w:t>
      </w:r>
    </w:p>
    <w:p>
      <w:pPr>
        <w:pStyle w:val="FirstParagraph"/>
      </w:pPr>
      <w:r>
        <w:t xml:space="preserve">有效规则计算顺序：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邮箱是否启用接收；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邮箱转发总开关；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用户和角色是否允许外部转发；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规则是否启用；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目标是否已验证且启用；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发件人是否命中白名单/黑名单；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是否命中防回路；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是否已经成功投递过；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按优先级与目标 ID 稳定排序；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10. </w:t>
      </w:r>
      <w:pPr>
        <w:pStyle w:val="Compact"/>
        <w:spacing w:after="44"/>
        <w:ind w:left="255" w:hanging="215"/>
      </w:pPr>
      <w:r>
        <w:t xml:space="preserve">截断到允许的最大目标数。</w:t>
      </w:r>
    </w:p>
    <w:bookmarkEnd w:id="86"/>
    <w:bookmarkStart w:id="87" w:name="发信流程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6.4 发信流程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Webmail 请求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身份认证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发件地址归属检查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角色/域名/频率/每日配额检查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保存“待发送”记录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Provider Adapter 发送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更新 provider_message_id 与状态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写 outbound delivery_log</w:t>
      </w:r>
    </w:p>
    <w:p>
      <w:pPr>
        <w:pStyle w:val="FirstParagraph"/>
      </w:pPr>
      <w:r>
        <w:t xml:space="preserve">发信接口必须支持客户端幂等键：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Idempotency-Key: 7eb9d50e-...</w:t>
      </w:r>
    </w:p>
    <w:p>
      <w:pPr>
        <w:pStyle w:val="FirstParagraph"/>
      </w:pPr>
      <w:r>
        <w:t xml:space="preserve">同一用户、同一幂等键在有效期内只能产生一封外部邮件，防止页面重试导致重复发送。</w:t>
      </w:r>
    </w:p>
    <w:bookmarkEnd w:id="87"/>
    <w:bookmarkStart w:id="90" w:name="常用邮箱中的回复体验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6.5 常用邮箱中的回复体验</w:t>
      </w:r>
    </w:p>
    <w:p>
      <w:pPr>
        <w:pStyle w:val="FirstParagraph"/>
      </w:pPr>
      <w:r>
        <w:t xml:space="preserve">系统提供两种模式：</w:t>
      </w:r>
    </w:p>
    <w:bookmarkStart w:id="88" w:name="模式-a在-cloud-mail-中回复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模式 A：在 cloud-mail 中回复</w:t>
      </w:r>
    </w:p>
    <w:p>
      <w:pPr>
        <w:pStyle w:val="FirstParagraph"/>
      </w:pPr>
      <w:r>
        <w:t xml:space="preserve">优点：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不需要额外 SMTP 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From 一定是域名邮箱；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对话、配额和日志都在一个系统；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最容易控制权限。</w:t>
      </w:r>
    </w:p>
    <w:p>
      <w:pPr>
        <w:pStyle w:val="FirstParagraph"/>
      </w:pPr>
      <w:r>
        <w:t xml:space="preserve">缺点：需要进入管理台操作。</w:t>
      </w:r>
    </w:p>
    <w:bookmarkEnd w:id="88"/>
    <w:bookmarkStart w:id="89" w:name="模式-b在-gmail-中回复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模式 B：在 Gmail 中回复</w:t>
      </w:r>
    </w:p>
    <w:p>
      <w:pPr>
        <w:pStyle w:val="FirstParagraph"/>
      </w:pPr>
      <w:r>
        <w:t xml:space="preserve">步骤：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入站邮件由 Worker 转发到 Gmail；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在 Gmail“账号和导入”中添加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sales@example.com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SMTP 服务器使用 SMTP2GO；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验证发件地址；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选择“回复邮件时使用收到该邮件的地址”。</w:t>
      </w:r>
    </w:p>
    <w:p>
      <w:pPr>
        <w:pStyle w:val="FirstParagraph"/>
      </w:pPr>
      <w:r>
        <w:t xml:space="preserve">此模式下，SMTP2GO 的发送不一定自动回写 cloud-mail 发件箱。要统一日志，可以：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接受“外部客户端发件不回写”的边界；或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配置 SMTP2GO Webhook，把事件写入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delivery_log</w:t>
      </w:r>
      <w:r>
        <w:t xml:space="preserve">；或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让用户密送一个系统归档地址，但需防止循环和重复。</w:t>
      </w:r>
    </w:p>
    <w:bookmarkEnd w:id="89"/>
    <w:bookmarkEnd w:id="90"/>
    <w:bookmarkEnd w:id="91"/>
    <w:bookmarkStart w:id="100" w:name="七数据模型设计"/>
    <w:p>
      <w:bookmarkStart w:id="1007" w:name="chapter_7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七、数据模型设计</w:t>
      </w:r>
      <w:bookmarkEnd w:id="1007"/>
    </w:p>
    <w:bookmarkStart w:id="92" w:name="设计原则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7.1 设计原则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新表使用 UUID 或稳定的文本 ID，避免前端依赖连续自增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所有邮箱统一小写存储，并保留显示名称；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删除默认软删除，敏感数据设置明确保留期；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唯一约束要考虑软删除语义；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状态字段使用有限枚举；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所有写操作记录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created_by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updated_by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错误详情只存脱敏摘要，完整敏感响应不入库。</w:t>
      </w:r>
    </w:p>
    <w:bookmarkEnd w:id="92"/>
    <w:bookmarkStart w:id="93" w:name="forward_target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7.2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 </w:t>
      </w:r>
      <w:r>
        <w:rPr>
          <w:rStyle w:val="VerbatimChar"/>
          <w:rFonts w:ascii="DejaVu Sans Mono" w:hAnsi="DejaVu Sans Mono" w:eastAsia="DejaVu Sans Mono" w:cs="DejaVu Sans Mono"/>
          <w:b/>
          <w:color w:val="7A2E2E"/>
          <w:sz w:val="16"/>
        </w:rPr>
        <w:t xml:space="preserve">forward_target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target_id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PK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UUID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email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NOT NULL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规范化后的目标邮箱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name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显示名称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owner_user_id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私有目标所属用户；系统目标可为空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scope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private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shared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system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verify_status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pending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verified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invalid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enabled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0/1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verified_at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验证时间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last_checked_at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最近检查时间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note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备注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created_by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创建者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created_at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updated_at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更新时间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is_del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软删除</w:t>
            </w:r>
          </w:p>
        </w:tc>
      </w:tr>
    </w:tbl>
    <w:p>
      <w:pPr>
        <w:pStyle w:val="BodyText"/>
      </w:pPr>
      <w:r>
        <w:t xml:space="preserve">建议唯一索引：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UNIQUE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INDEX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ux_forward_target_email_active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forward_target(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lower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(email), owner_user_id)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WHERE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is_del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bookmarkEnd w:id="93"/>
    <w:bookmarkStart w:id="94" w:name="account_forward_rule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7.3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 </w:t>
      </w:r>
      <w:r>
        <w:rPr>
          <w:rStyle w:val="VerbatimChar"/>
          <w:rFonts w:ascii="DejaVu Sans Mono" w:hAnsi="DejaVu Sans Mono" w:eastAsia="DejaVu Sans Mono" w:cs="DejaVu Sans Mono"/>
          <w:b/>
          <w:color w:val="7A2E2E"/>
          <w:sz w:val="16"/>
        </w:rPr>
        <w:t xml:space="preserve">account_forward_rule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rule_id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PK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UUID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account_id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 NOT NULL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关联域名邮箱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target_id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NOT NULL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关联目标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enabled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0/1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sender_mode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all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allow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deny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sender_patterns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JSON 数组；精确地址或域名模式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forward_spam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是否转发被标记垃圾邮件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默认 100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created_by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创建者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created_at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updated_at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更新时间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is_del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软删除</w:t>
            </w:r>
          </w:p>
        </w:tc>
      </w:tr>
    </w:tbl>
    <w:p>
      <w:pPr>
        <w:pStyle w:val="BodyText"/>
      </w:pPr>
      <w:r>
        <w:t xml:space="preserve">唯一约束：同一邮箱与目标只能有一条有效规则。</w:t>
      </w:r>
    </w:p>
    <w:bookmarkEnd w:id="94"/>
    <w:bookmarkStart w:id="95" w:name="delivery_log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7.4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 </w:t>
      </w:r>
      <w:r>
        <w:rPr>
          <w:rStyle w:val="VerbatimChar"/>
          <w:rFonts w:ascii="DejaVu Sans Mono" w:hAnsi="DejaVu Sans Mono" w:eastAsia="DejaVu Sans Mono" w:cs="DejaVu Sans Mono"/>
          <w:b/>
          <w:color w:val="7A2E2E"/>
          <w:sz w:val="16"/>
        </w:rPr>
        <w:t xml:space="preserve">delivery_log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delivery_id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PK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UUID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request_id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一次处理链路 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direction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inbound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forward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outbound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email_id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关联邮件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account_id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关联邮箱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target_id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转发目标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provider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cloudflare-forward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resend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smtp2go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cloudflare-send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provider_message_id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服务商 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dedupe_key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去重键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status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pending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success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failed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skipped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error_code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规范化错误码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error_summary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脱敏摘要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attempt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尝试次数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duration_ms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耗时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created_at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finished_at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完成时间</w:t>
            </w:r>
          </w:p>
        </w:tc>
      </w:tr>
    </w:tbl>
    <w:p>
      <w:pPr>
        <w:pStyle w:val="BodyText"/>
      </w:pPr>
      <w:r>
        <w:t xml:space="preserve">唯一索引示例：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UNIQUE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INDEX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ux_delivery_forward_once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delivery_log(direction, dedupe_key, target_id)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WHERE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direction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'forward'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AND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status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'success'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bookmarkEnd w:id="95"/>
    <w:bookmarkStart w:id="96" w:name="mail_domain可选-v1.1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7.5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 </w:t>
      </w:r>
      <w:r>
        <w:rPr>
          <w:rStyle w:val="VerbatimChar"/>
          <w:rFonts w:ascii="DejaVu Sans Mono" w:hAnsi="DejaVu Sans Mono" w:eastAsia="DejaVu Sans Mono" w:cs="DejaVu Sans Mono"/>
          <w:b/>
          <w:color w:val="7A2E2E"/>
          <w:sz w:val="16"/>
        </w:rPr>
        <w:t xml:space="preserve">mail_domain</w:t>
      </w: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（可选 V1.1）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domain_id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PK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UUID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domain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 UNIQUE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域名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enabled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INTEGER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启用状态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default_provider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默认发送服务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routing_status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路由状态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dns_status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JSON 或聚合状态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created_at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updated_at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TEXT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更新时间</w:t>
            </w:r>
          </w:p>
        </w:tc>
      </w:tr>
    </w:tbl>
    <w:bookmarkEnd w:id="96"/>
    <w:bookmarkStart w:id="97" w:name="现有表变更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7.6 现有表变更</w:t>
      </w:r>
    </w:p>
    <w:p>
      <w:pPr>
        <w:pStyle w:val="FirstParagraph"/>
      </w:pPr>
      <w:r>
        <w:t xml:space="preserve">建议对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</w:t>
      </w:r>
      <w:r>
        <w:t xml:space="preserve"> </w:t>
      </w:r>
      <w:r>
        <w:t xml:space="preserve">增加：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receive_enabled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1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send_enabled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1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forward_enabled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outbound_provider TEXT;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deleted_at TEXT;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deleted_by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p>
      <w:pPr>
        <w:pStyle w:val="FirstParagraph"/>
      </w:pPr>
      <w:r>
        <w:t xml:space="preserve">建议对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email</w:t>
      </w:r>
      <w:r>
        <w:t xml:space="preserve"> </w:t>
      </w:r>
      <w:r>
        <w:t xml:space="preserve">增加：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request_id TEXT;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dedupe_key TEXT;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raw_r2_key TEXT;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size_bytes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ALTER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ADD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COLUMN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security_status TEXT;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UNIQUE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INDEX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ux_email_dedupe_key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email(dedupe_key)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WHERE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dedupe_key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bookmarkEnd w:id="97"/>
    <w:bookmarkStart w:id="98" w:name="完整迁移示例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7.7 完整迁移示例</w:t>
      </w:r>
    </w:p>
    <w:p>
      <w:pPr>
        <w:pStyle w:val="FirstParagraph"/>
      </w:pPr>
      <w:r>
        <w:t xml:space="preserve">建议新增版本化迁移文件，例如：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mail-worker/migrations/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0001_baseline.sql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0002_forwarding.sql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0003_delivery_log.sql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0004_account_lifecycle.sql</w:t>
      </w:r>
    </w:p>
    <w:p>
      <w:pPr>
        <w:pStyle w:val="FirstParagraph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0002_forwarding.sql</w:t>
      </w:r>
      <w:r>
        <w:t xml:space="preserve"> </w:t>
      </w:r>
      <w:r>
        <w:t xml:space="preserve">示例：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forward_target (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target_id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PRIMARY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KEY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email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name TEXT,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owner_user_id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scope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'private'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verify_status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'pending'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enabled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1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verified_at TEXT,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last_checked_at TEXT,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note TEXT,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created_by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created_at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updated_at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is_del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TABLE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account_forward_rule (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rule_id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PRIMARY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KEY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account_id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target_id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enabled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1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sender_mode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'all'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sender_patterns TEXT,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forward_spam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priority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100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created_by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created_at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updated_at TEXT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is_del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INTEGER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NULL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DEFAULT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FOREIGN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KEY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(account_id)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REFERENCES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account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(account_id),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FOREIGN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KEY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(target_id)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REFERENCES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forward_target(target_id)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UNIQUE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INDEX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ux_account_forward_rule_active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account_forward_rule(account_id, target_id)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WHERE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is_del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CREATE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INDEX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IF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NOT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EXISTS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ix_account_forward_rule_account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account_forward_rule(account_id, enabled, is_del, priority);</w:t>
      </w:r>
    </w:p>
    <w:bookmarkEnd w:id="98"/>
    <w:bookmarkStart w:id="99" w:name="迁移执行要求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7.8 迁移执行要求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禁止把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jwt_secret</w:t>
      </w:r>
      <w:r>
        <w:t xml:space="preserve"> </w:t>
      </w:r>
      <w:r>
        <w:t xml:space="preserve">直接作为公开 URL 的长期迁移密码；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迁移命令应检查当前 schema version；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每个迁移只执行一次；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先备份 D1，再执行生产迁移；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迁移失败必须回滚或停止发布；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CI 先在独立测试 D1 运行；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应用启动不得静默修改生产 schema。</w:t>
      </w:r>
    </w:p>
    <w:bookmarkEnd w:id="99"/>
    <w:bookmarkEnd w:id="100"/>
    <w:bookmarkStart w:id="111" w:name="八api-设计"/>
    <w:p>
      <w:bookmarkStart w:id="1008" w:name="chapter_8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八、API 设计</w:t>
      </w:r>
      <w:bookmarkEnd w:id="1008"/>
    </w:p>
    <w:bookmarkStart w:id="101" w:name="统一约定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8.1 统一约定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前缀：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/api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JSON 请求与响应；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身份使用现有 JWT，但建议改为 HttpOnly Secure Cookie，或至少避免长期 Token 暴露在 LocalStorage；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所有写请求要求 CSRF 防护或严格同源；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所有请求生成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X-Request-Id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错误响应不返回堆栈和服务商密钥；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列表接口必须分页并限制最大页大小；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ID 使用不可预测值；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写接口记录审计日志。</w:t>
      </w:r>
    </w:p>
    <w:p>
      <w:pPr>
        <w:pStyle w:val="FirstParagraph"/>
      </w:pPr>
      <w:r>
        <w:t xml:space="preserve">统一响应：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"code"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0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"message"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"ok"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"data"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{},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"requestId"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"..."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bookmarkEnd w:id="101"/>
    <w:bookmarkStart w:id="106" w:name="转发目标-api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8.2 转发目标 API</w:t>
      </w:r>
    </w:p>
    <w:bookmarkStart w:id="102" w:name="查询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查询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GET /api/forward-target/list?page=1&amp;size=20&amp;status=verified</w:t>
      </w:r>
    </w:p>
    <w:bookmarkEnd w:id="102"/>
    <w:bookmarkStart w:id="103" w:name="创建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创建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/api/forward-target/add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Content-Type: application/json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"email": "me@gmail.com",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"name": "我的常用邮箱",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"scope": "private",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"note": "主要收件箱"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}</w:t>
      </w:r>
    </w:p>
    <w:bookmarkEnd w:id="103"/>
    <w:bookmarkStart w:id="104" w:name="更新状态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更新状态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/api/forward-target/check/:targetId</w:t>
      </w:r>
    </w:p>
    <w:p>
      <w:pPr>
        <w:pStyle w:val="FirstParagraph"/>
      </w:pPr>
      <w:r>
        <w:t xml:space="preserve">第一期可以由管理员人工确认后设置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verified</w:t>
      </w:r>
      <w:r>
        <w:t xml:space="preserve">，但页面必须提示“还需要在 Cloudflare 中完成验证”。推荐版通过只读 Cloudflare API 查询实际状态，不允许前端直接声明已验证。</w:t>
      </w:r>
    </w:p>
    <w:bookmarkEnd w:id="104"/>
    <w:bookmarkStart w:id="105" w:name="停用与删除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停用与删除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/api/forward-target/disable/:targetId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DELETE /api/forward-target/:targetId</w:t>
      </w:r>
    </w:p>
    <w:p>
      <w:pPr>
        <w:pStyle w:val="FirstParagraph"/>
      </w:pPr>
      <w:r>
        <w:t xml:space="preserve">删除前检查是否仍被有效规则引用。</w:t>
      </w:r>
    </w:p>
    <w:bookmarkEnd w:id="105"/>
    <w:bookmarkEnd w:id="106"/>
    <w:bookmarkStart w:id="107" w:name="邮箱转发规则-api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8.3 邮箱转发规则 API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GET    /api/account/:accountId/forward-rules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PUT    /api/account/:accountId/forward-rules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  /api/account/:accountId/forward-test</w:t>
      </w:r>
    </w:p>
    <w:p>
      <w:pPr>
        <w:pStyle w:val="FirstParagraph"/>
      </w:pPr>
      <w:r>
        <w:t xml:space="preserve">更新示例：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"forwardEnabled"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"rules"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therTok"/>
          <w:rFonts w:ascii="DejaVu Sans Mono" w:hAnsi="DejaVu Sans Mono" w:eastAsia="DejaVu Sans Mono" w:cs="DejaVu Sans Mono"/>
          <w:color w:val="263544"/>
          <w:sz w:val="14"/>
        </w:rPr>
        <w:t xml:space="preserve">[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"targetId"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"target_uuid_1"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"enabled"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"senderMode"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"all"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"senderPatterns"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therTok"/>
          <w:rFonts w:ascii="DejaVu Sans Mono" w:hAnsi="DejaVu Sans Mono" w:eastAsia="DejaVu Sans Mono" w:cs="DejaVu Sans Mono"/>
          <w:color w:val="263544"/>
          <w:sz w:val="14"/>
        </w:rPr>
        <w:t xml:space="preserve">[]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"priority"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100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OtherTok"/>
          <w:rFonts w:ascii="DejaVu Sans Mono" w:hAnsi="DejaVu Sans Mono" w:eastAsia="DejaVu Sans Mono" w:cs="DejaVu Sans Mono"/>
          <w:color w:val="263544"/>
          <w:sz w:val="14"/>
        </w:rPr>
        <w:t xml:space="preserve">]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p>
      <w:pPr>
        <w:pStyle w:val="FirstParagraph"/>
      </w:pPr>
      <w:r>
        <w:t xml:space="preserve">服务端校验：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当前用户拥有该 account，或有管理员权限；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目标属于当前用户或已共享；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目标已验证且启用；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规则数量未超限；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不存在回路；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更新采用事务；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返回规则最终状态，而不是盲信请求体。</w:t>
      </w:r>
    </w:p>
    <w:bookmarkEnd w:id="107"/>
    <w:bookmarkStart w:id="108" w:name="投递日志-api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8.4 投递日志 API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GET /api/delivery-log/list?direction=forward&amp;status=failed&amp;page=1&amp;size=20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GET /api/delivery-log/:deliveryId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/api/delivery-log/:deliveryId/acknowledge</w:t>
      </w:r>
    </w:p>
    <w:p>
      <w:pPr>
        <w:pStyle w:val="FirstParagraph"/>
      </w:pPr>
      <w:r>
        <w:t xml:space="preserve">V1 不提供“直接重新调用 Cloudflare forward”的按钮，因为原 EmailEvent 已结束。若后续实现基于原始 MIME 的重发，接口命名应为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replay</w:t>
      </w:r>
      <w:r>
        <w:t xml:space="preserve">，并明确它是一次新的外部发送，不是原始 SMTP 转发。</w:t>
      </w:r>
    </w:p>
    <w:bookmarkEnd w:id="108"/>
    <w:bookmarkStart w:id="109" w:name="发送服务-api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8.5 发送服务 API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GET  /api/provider/status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/api/provider/test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PUT  /api/provider/domain/:domain</w:t>
      </w:r>
    </w:p>
    <w:p>
      <w:pPr>
        <w:pStyle w:val="FirstParagraph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GET /status</w:t>
      </w:r>
      <w:r>
        <w:t xml:space="preserve"> </w:t>
      </w:r>
      <w:r>
        <w:t xml:space="preserve">只返回：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provider 类型；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是否已配置；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域名是否验证；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最近测试时间；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当前可见配额；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密钥末 4 位或完全不显示。</w:t>
      </w:r>
    </w:p>
    <w:p>
      <w:pPr>
        <w:pStyle w:val="FirstParagraph"/>
      </w:pPr>
      <w:r>
        <w:t xml:space="preserve">不返回 Secret 原文。</w:t>
      </w:r>
    </w:p>
    <w:bookmarkEnd w:id="109"/>
    <w:bookmarkStart w:id="110" w:name="邮箱生命周期-api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8.6 邮箱生命周期 API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/api/account/add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/api/account/batch-add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/api/account/:id/disable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/api/account/:id/restore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DELETE /api/account/:id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POST /api/account/:id/recreate</w:t>
      </w:r>
    </w:p>
    <w:p>
      <w:pPr>
        <w:pStyle w:val="FirstParagraph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recreate</w:t>
      </w:r>
      <w:r>
        <w:t xml:space="preserve"> </w:t>
      </w:r>
      <w:r>
        <w:t xml:space="preserve">必须要求管理员选择：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"reuseAddress"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"inheritOldMail"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false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"purgeOldRules"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p>
      <w:pPr>
        <w:pStyle w:val="FirstParagraph"/>
      </w:pPr>
      <w:r>
        <w:t xml:space="preserve">默认值必须是“不继承旧邮件”。</w:t>
      </w:r>
    </w:p>
    <w:bookmarkEnd w:id="110"/>
    <w:bookmarkEnd w:id="111"/>
    <w:bookmarkStart w:id="122" w:name="九后端改造方案"/>
    <w:p>
      <w:bookmarkStart w:id="1009" w:name="chapter_9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九、后端改造方案</w:t>
      </w:r>
      <w:bookmarkEnd w:id="1009"/>
    </w:p>
    <w:bookmarkStart w:id="112" w:name="推荐目录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9.1 推荐目录</w:t>
      </w:r>
    </w:p>
    <w:p>
      <w:pPr>
        <w:pStyle w:val="FirstParagraph"/>
      </w:pPr>
      <w:r>
        <w:t xml:space="preserve">在现有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</w:t>
      </w:r>
      <w:r>
        <w:t xml:space="preserve"> </w:t>
      </w:r>
      <w:r>
        <w:t xml:space="preserve">下新增：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entity/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forward-target.js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account-forward-rule.js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delivery-log.js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dao/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forward-target-dao.js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forward-rule-dao.js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delivery-log-dao.js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service/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forward-target-service.js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forward-rule-service.js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delivery-log-service.js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outbound-provider-service.js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provider/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outbound-provider.js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resend-provider.js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smtp2go-provider.js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cloudflare-provider.js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api/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forward-target-api.js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forward-rule-api.js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delivery-log-api.js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provider-api.js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security/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rate-limit.js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audit.js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html-sanitizer.js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utils/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idempotency-utils.js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provider-error-utils.js</w:t>
      </w:r>
    </w:p>
    <w:bookmarkEnd w:id="112"/>
    <w:bookmarkStart w:id="113" w:name="入站代码改造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9.2 入站代码改造</w:t>
      </w:r>
    </w:p>
    <w:p>
      <w:pPr>
        <w:pStyle w:val="FirstParagraph"/>
      </w:pPr>
      <w:r>
        <w:t xml:space="preserve">对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mail-worker/src/email/email.js</w:t>
      </w:r>
      <w:r>
        <w:t xml:space="preserve">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保留 PostalMime、黑名单、账户和角色检查；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把读取系统设置、解析、存储、转发拆成小函数；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增加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requestId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dedupeKey</w:t>
      </w:r>
      <w:r>
        <w:t xml:space="preserve"> </w:t>
      </w:r>
      <w:r>
        <w:t xml:space="preserve">和耗时；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在保存成功后读取邮箱级规则；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逐目标转发，并逐条记录结果；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全局转发作为“系统规则”兼容一段时间；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加入迁移开关：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FORWARD_RULE_ENGINE=v1|legacy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日志禁止输出完整邮件正文与完整目标列表；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未知地址默认拒收；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10. </w:t>
      </w:r>
      <w:pPr>
        <w:pStyle w:val="Compact"/>
        <w:spacing w:after="44"/>
        <w:ind w:left="255" w:hanging="215"/>
      </w:pPr>
      <w:r>
        <w:t xml:space="preserve">对异常分类，避免一个目标失败阻断其他目标。</w:t>
      </w:r>
    </w:p>
    <w:p>
      <w:pPr>
        <w:pStyle w:val="FirstParagraph"/>
      </w:pPr>
      <w:r>
        <w:t xml:space="preserve">兼容策略：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若 account_forward_rule 存在有效规则：使用新规则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否则若 legacy forward_status 开启：使用旧全局规则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否则：不转发</w:t>
      </w:r>
    </w:p>
    <w:p>
      <w:pPr>
        <w:pStyle w:val="FirstParagraph"/>
      </w:pPr>
      <w:r>
        <w:t xml:space="preserve">上线稳定后再移除旧配置。</w:t>
      </w:r>
    </w:p>
    <w:bookmarkEnd w:id="113"/>
    <w:bookmarkStart w:id="117" w:name="发送-provider-adapter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9.3 发送 Provider Adapter</w:t>
      </w:r>
    </w:p>
    <w:p>
      <w:pPr>
        <w:pStyle w:val="FirstParagraph"/>
      </w:pPr>
      <w:r>
        <w:t xml:space="preserve">接口：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ImportTok"/>
          <w:rFonts w:ascii="DejaVu Sans Mono" w:hAnsi="DejaVu Sans Mono" w:eastAsia="DejaVu Sans Mono" w:cs="DejaVu Sans Mono"/>
          <w:color w:val="263544"/>
          <w:sz w:val="14"/>
        </w:rPr>
        <w:t xml:space="preserve">export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class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OutboundProvider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async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send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(context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throw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new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Error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'Not implemented'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async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healthCheck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(context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domain) 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  </w:t>
      </w:r>
      <w:r>
        <w:rPr>
          <w:rStyle w:val="ControlFlowTok"/>
          <w:rFonts w:ascii="DejaVu Sans Mono" w:hAnsi="DejaVu Sans Mono" w:eastAsia="DejaVu Sans Mono" w:cs="DejaVu Sans Mono"/>
          <w:color w:val="263544"/>
          <w:sz w:val="14"/>
        </w:rPr>
        <w:t xml:space="preserve">throw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new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Error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'Not implemented'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}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p>
      <w:pPr>
        <w:pStyle w:val="FirstParagraph"/>
      </w:pPr>
      <w:r>
        <w:t xml:space="preserve">业务层统一输入：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from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{ email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name }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to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cc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bcc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subject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text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html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attachments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headers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{}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idempotencyKey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p>
      <w:pPr>
        <w:pStyle w:val="FirstParagraph"/>
      </w:pPr>
      <w:r>
        <w:t xml:space="preserve">统一输出：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ok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provider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'resend'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providerMessageId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'...'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accepted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rejected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rawStatus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'accepted'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}</w:t>
      </w:r>
    </w:p>
    <w:bookmarkStart w:id="114" w:name="resend-provider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Resend Provider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复用现有 SDK；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Token 由 Worker Secret 读取；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多域名时使用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RESEND_TOKEN_&lt;DOMAIN_KEY&gt;</w:t>
      </w:r>
      <w:r>
        <w:t xml:space="preserve"> </w:t>
      </w:r>
      <w:r>
        <w:t xml:space="preserve">或 Secret JSON；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保留现有附件与回复头；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将服务商错误映射成统一错误码。</w:t>
      </w:r>
    </w:p>
    <w:bookmarkEnd w:id="114"/>
    <w:bookmarkStart w:id="115" w:name="smtp2go-provider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SMTP2GO Provider</w:t>
      </w:r>
    </w:p>
    <w:p>
      <w:pPr>
        <w:pStyle w:val="FirstParagraph"/>
      </w:pPr>
      <w:r>
        <w:t xml:space="preserve">推荐使用 HTTP API，而不是在 Worker 中自行维护传统 SMTP 长连接。配置：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SMTP2GO_API_KEY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SMTP2GO_SENDER_DOMAIN</w:t>
      </w:r>
    </w:p>
    <w:p>
      <w:pPr>
        <w:pStyle w:val="FirstParagraph"/>
      </w:pPr>
      <w:r>
        <w:t xml:space="preserve">能力：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Webmail 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自定义头；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返回 message 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可选 Webhook 同步 delivered/bounce/spam 事件。</w:t>
      </w:r>
    </w:p>
    <w:p>
      <w:pPr>
        <w:pStyle w:val="FirstParagraph"/>
      </w:pPr>
      <w:r>
        <w:t xml:space="preserve">Gmail“用其他地址发送”仍使用 SMTP2GO 的 SMTP 凭据；这些凭据不应写进 cloud-mail 前端。</w:t>
      </w:r>
    </w:p>
    <w:bookmarkEnd w:id="115"/>
    <w:bookmarkStart w:id="116" w:name="cloudflare-provider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Cloudflare Provider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仅当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env.email</w:t>
      </w:r>
      <w:r>
        <w:t xml:space="preserve"> </w:t>
      </w:r>
      <w:r>
        <w:t xml:space="preserve">binding 存在时启用；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向任意收件人发信需要 Workers Paid；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适合希望减少外部供应商数量的账户；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日志以 Email Sending 指标为准，不以 Email Routing 页面中的 dropped 状态判断。</w:t>
      </w:r>
    </w:p>
    <w:bookmarkEnd w:id="116"/>
    <w:bookmarkEnd w:id="117"/>
    <w:bookmarkStart w:id="118" w:name="secret-管理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9.4 Secret 管理</w:t>
      </w:r>
    </w:p>
    <w:p>
      <w:pPr>
        <w:pStyle w:val="FirstParagraph"/>
      </w:pPr>
      <w:r>
        <w:t xml:space="preserve">建议：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cd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mail-worker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JWT_SECRET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RESEND_API_KEY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SMTP2GO_API_KEY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CLOUDFLARE_READ_TOKEN</w:t>
      </w:r>
    </w:p>
    <w:p>
      <w:pPr>
        <w:pStyle w:val="FirstParagraph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中只保留：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域名数组；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非敏感开关；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Binding 名称；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资源 ID（是否视为敏感可按团队策略处理）。</w:t>
      </w:r>
    </w:p>
    <w:p>
      <w:pPr>
        <w:pStyle w:val="FirstParagraph"/>
      </w:pPr>
      <w:r>
        <w:t xml:space="preserve">应用管理台只能更新非敏感业务配置。Secret 轮换由部署流程完成。</w:t>
      </w:r>
    </w:p>
    <w:bookmarkEnd w:id="118"/>
    <w:bookmarkStart w:id="119" w:name="sql-注入修复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9.5 SQL 注入修复</w:t>
      </w:r>
    </w:p>
    <w:p>
      <w:pPr>
        <w:pStyle w:val="FirstParagraph"/>
      </w:pPr>
      <w:r>
        <w:t xml:space="preserve">当前批量建号路径必须改为 Drizzle 或参数化绑定。示例：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userStmt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db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prepare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`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  INSERT INTO user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    (email, password, salt, type, os, browser, active_ip,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     create_ip, device, active_time, create_time)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  VALUES (?, ?, ?, ?, ?, ?, ?, ?, ?, ?, ?)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`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bind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email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hash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salt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type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os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browser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activeIp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activeIp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device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activeTime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activeTime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const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accountStmt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env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db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prepare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`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  INSERT INTO account (email, name, user_id)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  VALUES (?, ?, 0)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StringTok"/>
          <w:rFonts w:ascii="DejaVu Sans Mono" w:hAnsi="DejaVu Sans Mono" w:eastAsia="DejaVu Sans Mono" w:cs="DejaVu Sans Mono"/>
          <w:color w:val="263544"/>
          <w:sz w:val="14"/>
        </w:rPr>
        <w:t xml:space="preserve">`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bind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(email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emailUtils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getName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(email))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p>
      <w:pPr>
        <w:pStyle w:val="FirstParagraph"/>
      </w:pPr>
      <w:r>
        <w:t xml:space="preserve">还应：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删除字符串拼接 SQL；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对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list</w:t>
      </w:r>
      <w:r>
        <w:t xml:space="preserve"> </w:t>
      </w:r>
      <w:r>
        <w:t xml:space="preserve">数量设上限；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对输入字段做长度限制；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对 User-Agent 解析结果做长度限制；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公共 Token 改为短时、一次性、范围受限；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最好直接取消公网批量建号，改为管理员登录态接口。</w:t>
      </w:r>
    </w:p>
    <w:bookmarkEnd w:id="119"/>
    <w:bookmarkStart w:id="120" w:name="权限中间件改造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9.6 权限中间件改造</w:t>
      </w:r>
    </w:p>
    <w:p>
      <w:pPr>
        <w:pStyle w:val="FirstParagraph"/>
      </w:pPr>
      <w:r>
        <w:t xml:space="preserve">现有权限由“路由前缀数组 + 权限映射”维护，容易遗漏。推荐把权限声明贴近路由：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router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post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'/forward-target/add'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requireAuth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requirePermission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'forward-target:add'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validateBody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(schema)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handler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p>
      <w:pPr>
        <w:pStyle w:val="FirstParagraph"/>
      </w:pPr>
      <w:r>
        <w:t xml:space="preserve">新增权限键：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forward-target:query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forward-target:add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forward-target:set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forward-target:delete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forward-rule:query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forward-rule:set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delivery-log:query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provider:query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provider:test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security:audit</w:t>
      </w:r>
    </w:p>
    <w:p>
      <w:pPr>
        <w:pStyle w:val="FirstParagraph"/>
      </w:pPr>
      <w:r>
        <w:t xml:space="preserve">必须测试普通用户不能跨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userId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accountId</w:t>
      </w:r>
      <w:r>
        <w:t xml:space="preserve"> </w:t>
      </w:r>
      <w:r>
        <w:t xml:space="preserve">访问他人资源。</w:t>
      </w:r>
    </w:p>
    <w:bookmarkEnd w:id="120"/>
    <w:bookmarkStart w:id="121" w:name="cors-与-csrf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9.7 CORS 与 CSRF</w:t>
      </w:r>
    </w:p>
    <w:p>
      <w:pPr>
        <w:pStyle w:val="FirstParagraph"/>
      </w:pPr>
      <w:r>
        <w:t xml:space="preserve">生产环境只允许：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https://mail.example.com</w:t>
      </w:r>
    </w:p>
    <w:p>
      <w:pPr>
        <w:pStyle w:val="FirstParagraph"/>
      </w:pPr>
      <w:r>
        <w:t xml:space="preserve">如果前后端同源，优先完全取消跨域需求。禁止：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app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.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use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'*'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cors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())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p>
      <w:pPr>
        <w:pStyle w:val="FirstParagraph"/>
      </w:pPr>
      <w:r>
        <w:t xml:space="preserve">推荐：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cors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({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origin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'https://mail.example.com'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allowMethods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'GET'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'POST'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'PUT'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'DELETE'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'OPTIONS'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allowHeaders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[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'Content-Type'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'Authorization'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'X-Request-Id'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'Idempotency-Key'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]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credentials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,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maxAge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DecValTok"/>
          <w:rFonts w:ascii="DejaVu Sans Mono" w:hAnsi="DejaVu Sans Mono" w:eastAsia="DejaVu Sans Mono" w:cs="DejaVu Sans Mono"/>
          <w:color w:val="263544"/>
          <w:sz w:val="14"/>
        </w:rPr>
        <w:t xml:space="preserve">86400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})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;</w:t>
      </w:r>
    </w:p>
    <w:p>
      <w:pPr>
        <w:pStyle w:val="FirstParagraph"/>
      </w:pPr>
      <w:r>
        <w:t xml:space="preserve">使用 Cookie 登录时必须配合 SameSite、CSRF Token 和 Origin 检查。</w:t>
      </w:r>
    </w:p>
    <w:bookmarkEnd w:id="121"/>
    <w:bookmarkEnd w:id="122"/>
    <w:bookmarkStart w:id="129" w:name="十前端改造方案"/>
    <w:p>
      <w:bookmarkStart w:id="1010" w:name="chapter_10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十、前端改造方案</w:t>
      </w:r>
      <w:bookmarkEnd w:id="1010"/>
    </w:p>
    <w:bookmarkStart w:id="123" w:name="页面与路由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10.1 页面与路由</w:t>
      </w:r>
    </w:p>
    <w:p>
      <w:pPr>
        <w:pStyle w:val="FirstParagraph"/>
      </w:pPr>
      <w:r>
        <w:t xml:space="preserve">建议新增：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mail-vue/src/views/forward/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TargetList.vue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RuleList.vue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RuleEditor.vue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DeliveryLog.vue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mail-vue/src/views/domain/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DomainStatus.vue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mail-vue/src/views/provider/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ProviderStatus.vue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mail-vue/src/request/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forwardTarget.js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forwardRule.js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deliveryLog.js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provider.js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domain.js</w:t>
      </w:r>
    </w:p>
    <w:bookmarkEnd w:id="123"/>
    <w:bookmarkStart w:id="124" w:name="转发目标页面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10.2 转发目标页面</w:t>
      </w:r>
    </w:p>
    <w:p>
      <w:pPr>
        <w:pStyle w:val="FirstParagraph"/>
      </w:pPr>
      <w:r>
        <w:t xml:space="preserve">列表字段：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名称；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范围；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验证状态；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启用状态；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使用规则数；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最近检查时间；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操作。</w:t>
      </w:r>
    </w:p>
    <w:p>
      <w:pPr>
        <w:pStyle w:val="FirstParagraph"/>
      </w:pPr>
      <w:r>
        <w:t xml:space="preserve">添加目标弹窗在提交后显示操作指引：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1. 打开 Cloudflare Dashboard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2. 进入 Email → Email Routing → Destination addresses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3. 添加目标邮箱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4. 前往目标邮箱点击验证链接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5. 回到本页面点击“重新检查”</w:t>
      </w:r>
    </w:p>
    <w:bookmarkEnd w:id="124"/>
    <w:bookmarkStart w:id="125" w:name="邮箱转发规则编辑器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10.3 邮箱转发规则编辑器</w:t>
      </w:r>
    </w:p>
    <w:p>
      <w:pPr>
        <w:pStyle w:val="FirstParagraph"/>
      </w:pPr>
      <w:r>
        <w:t xml:space="preserve">每一行：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转发总开关；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目标多选；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发件人规则；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最近一次转发结果；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编辑。</w:t>
      </w:r>
    </w:p>
    <w:p>
      <w:pPr>
        <w:pStyle w:val="FirstParagraph"/>
      </w:pPr>
      <w:r>
        <w:t xml:space="preserve">交互限制：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未验证目标不可选；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目标超过上限即时提示；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目标与源地址相同立即拦截；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保存前显示规则摘要；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敏感操作二次确认；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保存成功后重新读取服务端结果。</w:t>
      </w:r>
    </w:p>
    <w:bookmarkEnd w:id="125"/>
    <w:bookmarkStart w:id="126" w:name="投递日志页面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10.4 投递日志页面</w:t>
      </w:r>
    </w:p>
    <w:p>
      <w:pPr>
        <w:pStyle w:val="FirstParagraph"/>
      </w:pPr>
      <w:r>
        <w:t xml:space="preserve">筛选项：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时间范围；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方向；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Provider；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错误码。</w:t>
      </w:r>
    </w:p>
    <w:p>
      <w:pPr>
        <w:pStyle w:val="FirstParagraph"/>
      </w:pPr>
      <w:r>
        <w:t xml:space="preserve">详情不显示：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API Key；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JWT；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完整 Cookie；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完整外部服务响应；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无权限用户的邮件正文。</w:t>
      </w:r>
    </w:p>
    <w:bookmarkEnd w:id="126"/>
    <w:bookmarkStart w:id="127" w:name="发送服务页面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10.5 发送服务页面</w:t>
      </w:r>
    </w:p>
    <w:p>
      <w:pPr>
        <w:pStyle w:val="FirstParagraph"/>
      </w:pPr>
      <w:r>
        <w:t xml:space="preserve">页面不提供 Secret 原文输入框作为常规配置方式。显示：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当前 Provider；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是否配置；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域名验证状态；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最近健康检查；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当前月/日可见用量；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“</w:t>
      </w:r>
      <w:r>
        <w:t xml:space="preserve">如何使用 Wrangler Secret 配置</w:t>
      </w:r>
      <w:r>
        <w:t xml:space="preserve">”</w:t>
      </w:r>
      <w:r>
        <w:t xml:space="preserve">的命令提示；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测试收件地址；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测试结果。</w:t>
      </w:r>
    </w:p>
    <w:bookmarkEnd w:id="127"/>
    <w:bookmarkStart w:id="128" w:name="邮件-html-预览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10.6 邮件 HTML 预览</w:t>
      </w:r>
    </w:p>
    <w:p>
      <w:pPr>
        <w:pStyle w:val="FirstParagraph"/>
      </w:pPr>
      <w:r>
        <w:t xml:space="preserve">推荐组件：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&lt;</w:t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iframe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OtherTok"/>
          <w:rFonts w:ascii="DejaVu Sans Mono" w:hAnsi="DejaVu Sans Mono" w:eastAsia="DejaVu Sans Mono" w:cs="DejaVu Sans Mono"/>
          <w:color w:val="263544"/>
          <w:sz w:val="14"/>
        </w:rPr>
        <w:t xml:space="preserve">  sandbox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"allow-popups allow-popups-to-escape-sandbox"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OtherTok"/>
          <w:rFonts w:ascii="DejaVu Sans Mono" w:hAnsi="DejaVu Sans Mono" w:eastAsia="DejaVu Sans Mono" w:cs="DejaVu Sans Mono"/>
          <w:color w:val="263544"/>
          <w:sz w:val="14"/>
        </w:rPr>
        <w:t xml:space="preserve">  referrerpolicy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"no-referrer"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OtherTok"/>
          <w:rFonts w:ascii="DejaVu Sans Mono" w:hAnsi="DejaVu Sans Mono" w:eastAsia="DejaVu Sans Mono" w:cs="DejaVu Sans Mono"/>
          <w:color w:val="263544"/>
          <w:sz w:val="14"/>
        </w:rPr>
        <w:t xml:space="preserve">  :srcdoc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"sanitizedHtml"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/&gt;</w:t>
      </w:r>
    </w:p>
    <w:p>
      <w:pPr>
        <w:pStyle w:val="FirstParagraph"/>
      </w:pPr>
      <w:r>
        <w:t xml:space="preserve">不要加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allow-same-origin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allow-scripts</w:t>
      </w:r>
      <w:r>
        <w:t xml:space="preserve">。远程图片默认替换为占位符，由用户单次确认加载。</w:t>
      </w:r>
    </w:p>
    <w:bookmarkEnd w:id="128"/>
    <w:bookmarkEnd w:id="129"/>
    <w:bookmarkStart w:id="135" w:name="十一安全加固清单"/>
    <w:p>
      <w:bookmarkStart w:id="1011" w:name="chapter_11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十一、安全加固清单</w:t>
      </w:r>
      <w:bookmarkEnd w:id="1011"/>
    </w:p>
    <w:bookmarkStart w:id="130" w:name="p0上线阻断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11.1 P0：上线阻断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验收标准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SQL 参数化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代码扫描无用户输入拼接 SQL；批量建号测试覆盖引号和恶意 User-Agent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CORS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仅生产管理台 Origin；非法 Origin 不能携带认证访问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Secret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仓库、D1、前端和日志均无 Secret 原文；使用 Worker Secrets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初始化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初始化完成后接口不可从公网重复执行；迁移有版本锁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HTML XSS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邮件 HTML 在 sandbox 中；危险标签、事件属性和模板字符串注入测试通过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公开注册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默认关闭；管理员才能创建用户与邮箱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越权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用户不能查询、修改、删除他人邮箱、规则、目标和附件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软删除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重建同名邮箱不自动继承旧邮件；有恢复与永久删除流程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限流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登录、发信、批量建号、规则修改均有用户/IP 级限流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备份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D1 与 R2 有成功恢复演练记录</w:t>
            </w:r>
          </w:p>
        </w:tc>
      </w:tr>
    </w:tbl>
    <w:bookmarkEnd w:id="130"/>
    <w:bookmarkStart w:id="131" w:name="p1推荐在正式使用前完成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11.2 P1：推荐在正式使用前完成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管理员强制 MFA；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管理域名使用 Cloudflare Access；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JWT 有短有效期和撤销机制；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会话绑定设备或风险信息；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CSP、HSTS、X-Content-Type-Options、Referrer-Policy；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对象私有；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管理操作审计；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密钥轮换记录；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错误日志脱敏；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依赖漏洞扫描；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GitHub Actions 最小权限；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生产、测试资源完全分离；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上传和下载文件名规范化；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邮件地址、主题和正文搜索防止通配符滥用导致高负载。</w:t>
      </w:r>
    </w:p>
    <w:bookmarkEnd w:id="131"/>
    <w:bookmarkStart w:id="132" w:name="cloudflare-access-建议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11.3 Cloudflare Access 建议</w:t>
      </w:r>
    </w:p>
    <w:p>
      <w:pPr>
        <w:pStyle w:val="FirstParagraph"/>
      </w:pPr>
      <w:r>
        <w:t xml:space="preserve">管理台是个人或小团队内部工具时，最省事的增强是：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mail.example.com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Cloudflare Access 登录策略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→ cloud-mail 自身登录</w:t>
      </w:r>
    </w:p>
    <w:p>
      <w:pPr>
        <w:pStyle w:val="FirstParagraph"/>
      </w:pPr>
      <w:r>
        <w:t xml:space="preserve">双层认证可显著降低公开登录页面的攻击面。注意保留 Email Worker 事件入口与必要 API，不要用 Access 误拦截邮件事件。</w:t>
      </w:r>
    </w:p>
    <w:bookmarkEnd w:id="132"/>
    <w:bookmarkStart w:id="133" w:name="内容安全策略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11.4 内容安全策略</w:t>
      </w:r>
    </w:p>
    <w:p>
      <w:pPr>
        <w:pStyle w:val="FirstParagraph"/>
      </w:pPr>
      <w:r>
        <w:t xml:space="preserve">建议响应头：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Content-Security-Policy: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default-src 'self';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script-src 'self';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style-src 'self' 'unsafe-inline';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img-src 'self' data: blob:;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connect-src 'self';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frame-src 'self';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object-src 'none';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base-uri 'none';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  frame-ancestors 'none'</w:t>
      </w:r>
    </w:p>
    <w:p>
      <w:pPr>
        <w:pStyle w:val="FirstParagraph"/>
      </w:pPr>
      <w:r>
        <w:t xml:space="preserve">邮件 iframe 的内容应使用更严格策略，禁止网络和脚本；远程图片由专门代理或用户确认后加载。</w:t>
      </w:r>
    </w:p>
    <w:bookmarkEnd w:id="133"/>
    <w:bookmarkStart w:id="134" w:name="日志与隐私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11.5 日志与隐私</w:t>
      </w:r>
    </w:p>
    <w:p>
      <w:pPr>
        <w:pStyle w:val="FirstParagraph"/>
      </w:pPr>
      <w:r>
        <w:t xml:space="preserve">默认日志：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可记录收发域名、状态、大小、耗时和错误码；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地址本地部分可部分掩码；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不记录完整正文；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不记录附件内容；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不记录认证 Token；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生产日志保留期按需要设置；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运维人员与邮件内容访问权限分离。</w:t>
      </w:r>
    </w:p>
    <w:bookmarkEnd w:id="134"/>
    <w:bookmarkEnd w:id="135"/>
    <w:bookmarkStart w:id="146" w:name="十二部署实施手册"/>
    <w:p>
      <w:bookmarkStart w:id="1012" w:name="chapter_12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十二、部署实施手册</w:t>
      </w:r>
      <w:bookmarkEnd w:id="1012"/>
    </w:p>
    <w:bookmarkStart w:id="136" w:name="前置条件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12.1 前置条件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域名已接入 Cloudflare DNS；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账户可创建 Workers、D1、KV、R2；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Node.js 与 pnpm；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Wrangler 已登录；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Resend 或 SMTP2GO 账号；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一个独立的外部恢复邮箱；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管理员账号已启用 MFA。</w:t>
      </w:r>
    </w:p>
    <w:bookmarkEnd w:id="136"/>
    <w:bookmarkStart w:id="137" w:name="fork-与分支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12.2 Fork 与分支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git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clone https://github.com/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&lt;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your-account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&gt;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/cloud-mail.git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cd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cloud-mail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git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remote add upstream https://github.com/maillab/cloud-mail.git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git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fetch upstream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git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checkout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-b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feature/per-account-forwarding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printf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'%s\n'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"UPSTREAM_COMMIT=</w:t>
      </w:r>
      <w:r>
        <w:rPr>
          <w:rStyle w:val="VariableTok"/>
          <w:rFonts w:ascii="DejaVu Sans Mono" w:hAnsi="DejaVu Sans Mono" w:eastAsia="DejaVu Sans Mono" w:cs="DejaVu Sans Mono"/>
          <w:color w:val="263544"/>
          <w:sz w:val="14"/>
        </w:rPr>
        <w:t xml:space="preserve">$(</w:t>
      </w:r>
      <w:r>
        <w:rPr>
          <w:rStyle w:val="FunctionTok"/>
          <w:rFonts w:ascii="DejaVu Sans Mono" w:hAnsi="DejaVu Sans Mono" w:eastAsia="DejaVu Sans Mono" w:cs="DejaVu Sans Mono"/>
          <w:color w:val="263544"/>
          <w:sz w:val="14"/>
        </w:rPr>
        <w:t xml:space="preserve">git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rev-parse upstream/main</w:t>
      </w:r>
      <w:r>
        <w:rPr>
          <w:rStyle w:val="VariableTok"/>
          <w:rFonts w:ascii="DejaVu Sans Mono" w:hAnsi="DejaVu Sans Mono" w:eastAsia="DejaVu Sans Mono" w:cs="DejaVu Sans Mono"/>
          <w:color w:val="263544"/>
          <w:sz w:val="14"/>
        </w:rPr>
        <w:t xml:space="preserve">)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&gt;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UPSTREAM_BASE.txt</w:t>
      </w:r>
    </w:p>
    <w:p>
      <w:pPr>
        <w:pStyle w:val="FirstParagraph"/>
      </w:pPr>
      <w:r>
        <w:t xml:space="preserve">推荐分支：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main                 稳定生产分支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develop              集成分支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feature/*             功能分支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security/*            安全修复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upstream-sync/*       上游同步</w:t>
      </w:r>
    </w:p>
    <w:bookmarkEnd w:id="137"/>
    <w:bookmarkStart w:id="138" w:name="安装依赖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12.3 安装依赖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corepack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enable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--prefix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mail-worker install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--prefix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mail-vue install</w:t>
      </w:r>
    </w:p>
    <w:p>
      <w:pPr>
        <w:pStyle w:val="FirstParagraph"/>
      </w:pPr>
      <w:r>
        <w:t xml:space="preserve">现有 Worker 包含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dev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test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deploy</w:t>
      </w:r>
      <w:r>
        <w:t xml:space="preserve"> </w:t>
      </w:r>
      <w:r>
        <w:t xml:space="preserve">脚本；前端使用 Vite 的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build --mode release</w:t>
      </w:r>
      <w:r>
        <w:t xml:space="preserve">。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的 build 命令会自动构建前端。</w:t>
      </w:r>
    </w:p>
    <w:bookmarkEnd w:id="138"/>
    <w:bookmarkStart w:id="139" w:name="创建-cloudflare-资源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12.4 创建 Cloudflare 资源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cd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mail-worker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d1 create cloud-mail-prod-db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kv namespace create cloud-mail-prod-kv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r2 bucket create cloud-mail-prod-attachments</w:t>
      </w:r>
    </w:p>
    <w:p>
      <w:pPr>
        <w:pStyle w:val="FirstParagraph"/>
      </w:pPr>
      <w:r>
        <w:t xml:space="preserve">记录返回的 D1 ID、KV ID 和 R2 名称，写入生产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的对应 Binding：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[[d1_databases]]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binding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"db"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database_name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"cloud-mail-prod-db"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database_id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"&lt;D1_DATABASE_ID&gt;"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[[kv_namespaces]]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binding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"kv"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id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"&lt;KV_NAMESPACE_ID&gt;"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[[r2_buckets]]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binding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"r2"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bucket_name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"cloud-mail-prod-attachments"</w:t>
      </w:r>
    </w:p>
    <w:p>
      <w:pPr>
        <w:pStyle w:val="FirstParagraph"/>
      </w:pPr>
      <w:r>
        <w:t xml:space="preserve">Binding 名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db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kv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r2</w:t>
      </w:r>
      <w:r>
        <w:t xml:space="preserve"> </w:t>
      </w:r>
      <w:r>
        <w:t xml:space="preserve">不要随意修改，因为现有代码依赖这些名称。</w:t>
      </w:r>
    </w:p>
    <w:bookmarkEnd w:id="139"/>
    <w:bookmarkStart w:id="140" w:name="配置非敏感变量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12.5 配置非敏感变量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KeywordTok"/>
          <w:rFonts w:ascii="DejaVu Sans Mono" w:hAnsi="DejaVu Sans Mono" w:eastAsia="DejaVu Sans Mono" w:cs="DejaVu Sans Mono"/>
          <w:color w:val="263544"/>
          <w:sz w:val="14"/>
        </w:rPr>
        <w:t xml:space="preserve">[vars]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domain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[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"example.com"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]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admin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color w:val="263544"/>
          <w:sz w:val="14"/>
        </w:rPr>
        <w:t xml:space="preserve">"admin@example.com"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analysis_cache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stantTok"/>
          <w:rFonts w:ascii="DejaVu Sans Mono" w:hAnsi="DejaVu Sans Mono" w:eastAsia="DejaVu Sans Mono" w:cs="DejaVu Sans Mono"/>
          <w:color w:val="263544"/>
          <w:sz w:val="14"/>
        </w:rPr>
        <w:t xml:space="preserve">true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orm_log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ConstantTok"/>
          <w:rFonts w:ascii="DejaVu Sans Mono" w:hAnsi="DejaVu Sans Mono" w:eastAsia="DejaVu Sans Mono" w:cs="DejaVu Sans Mono"/>
          <w:color w:val="263544"/>
          <w:sz w:val="14"/>
        </w:rPr>
        <w:t xml:space="preserve">false</w:t>
      </w:r>
    </w:p>
    <w:p>
      <w:pPr>
        <w:pStyle w:val="FirstParagraph"/>
      </w:pPr>
      <w:r>
        <w:t xml:space="preserve">不要在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[vars]</w:t>
      </w:r>
      <w:r>
        <w:t xml:space="preserve"> </w:t>
      </w:r>
      <w:r>
        <w:t xml:space="preserve">中提交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jwt_secret</w:t>
      </w:r>
      <w:r>
        <w:t xml:space="preserve"> </w:t>
      </w:r>
      <w:r>
        <w:t xml:space="preserve">或发送服务 API Key。即使上游示例允许，也应在二次开发中改为 Secrets。</w:t>
      </w:r>
    </w:p>
    <w:bookmarkEnd w:id="140"/>
    <w:bookmarkStart w:id="141" w:name="配置-secrets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12.6 配置 Secrets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JWT_SECRET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RESEND_API_KEY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CommentTok"/>
          <w:rFonts w:ascii="DejaVu Sans Mono" w:hAnsi="DejaVu Sans Mono" w:eastAsia="DejaVu Sans Mono" w:cs="DejaVu Sans Mono"/>
          <w:color w:val="263544"/>
          <w:sz w:val="14"/>
        </w:rPr>
        <w:t xml:space="preserve"># 使用 SMTP2GO 时：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SMTP2GO_API_KEY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CommentTok"/>
          <w:rFonts w:ascii="DejaVu Sans Mono" w:hAnsi="DejaVu Sans Mono" w:eastAsia="DejaVu Sans Mono" w:cs="DejaVu Sans Mono"/>
          <w:color w:val="263544"/>
          <w:sz w:val="14"/>
        </w:rPr>
        <w:t xml:space="preserve"># 使用只读 Cloudflare 状态检查时：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secret put CLOUDFLARE_READ_TOKEN</w:t>
      </w:r>
    </w:p>
    <w:p>
      <w:pPr>
        <w:pStyle w:val="FirstParagraph"/>
      </w:pPr>
      <w:r>
        <w:t xml:space="preserve">应用代码统一读取大写 Secret；兼容旧配置时可短期读取两者，但日志不得显示值。</w:t>
      </w:r>
    </w:p>
    <w:bookmarkEnd w:id="141"/>
    <w:bookmarkStart w:id="142" w:name="数据库迁移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12.7 数据库迁移</w:t>
      </w:r>
    </w:p>
    <w:p>
      <w:pPr>
        <w:pStyle w:val="FirstParagraph"/>
      </w:pPr>
      <w:r>
        <w:t xml:space="preserve">开发环境：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d1 execute cloud-mail-dev-db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\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--local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--file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./migrations/0001_baseline.sql</w:t>
      </w:r>
    </w:p>
    <w:p>
      <w:pPr>
        <w:pStyle w:val="FirstParagraph"/>
      </w:pPr>
      <w:r>
        <w:t xml:space="preserve">生产环境：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d1 execute cloud-mail-prod-db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\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--remote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--file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./migrations/0001_baseline.sql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wrangler d1 execute cloud-mail-prod-db </w:t>
      </w:r>
      <w:r>
        <w:rPr>
          <w:rStyle w:val="DataTypeTok"/>
          <w:rFonts w:ascii="DejaVu Sans Mono" w:hAnsi="DejaVu Sans Mono" w:eastAsia="DejaVu Sans Mono" w:cs="DejaVu Sans Mono"/>
          <w:color w:val="263544"/>
          <w:sz w:val="14"/>
        </w:rPr>
        <w:t xml:space="preserve">\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--remote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</w:t>
      </w:r>
      <w:r>
        <w:rPr>
          <w:rStyle w:val="AttributeTok"/>
          <w:rFonts w:ascii="DejaVu Sans Mono" w:hAnsi="DejaVu Sans Mono" w:eastAsia="DejaVu Sans Mono" w:cs="DejaVu Sans Mono"/>
          <w:color w:val="263544"/>
          <w:sz w:val="14"/>
        </w:rPr>
        <w:t xml:space="preserve">--file</w:t>
      </w:r>
      <w:r>
        <w:rPr>
          <w:rStyle w:val="OperatorTok"/>
          <w:rFonts w:ascii="DejaVu Sans Mono" w:hAnsi="DejaVu Sans Mono" w:eastAsia="DejaVu Sans Mono" w:cs="DejaVu Sans Mono"/>
          <w:color w:val="263544"/>
          <w:sz w:val="14"/>
        </w:rPr>
        <w:t xml:space="preserve">=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./migrations/0002_forwarding.sql</w:t>
      </w:r>
    </w:p>
    <w:p>
      <w:pPr>
        <w:pStyle w:val="FirstParagraph"/>
      </w:pPr>
      <w:r>
        <w:t xml:space="preserve">执行前导出备份，并确认目标数据库名称。不要把初始化 URL 当作长期数据库迁移机制。</w:t>
      </w:r>
    </w:p>
    <w:bookmarkEnd w:id="142"/>
    <w:bookmarkStart w:id="143" w:name="本地开发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12.8 本地开发</w:t>
      </w:r>
    </w:p>
    <w:p>
      <w:pPr>
        <w:pStyle w:val="FirstParagraph"/>
      </w:pPr>
      <w:r>
        <w:t xml:space="preserve">Worker：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cd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mail-worker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dev</w:t>
      </w:r>
    </w:p>
    <w:p>
      <w:pPr>
        <w:pStyle w:val="FirstParagraph"/>
      </w:pPr>
      <w:r>
        <w:t xml:space="preserve">前端：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cd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mail-vue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dev</w:t>
      </w:r>
    </w:p>
    <w:p>
      <w:pPr>
        <w:pStyle w:val="FirstParagraph"/>
      </w:pPr>
      <w:r>
        <w:t xml:space="preserve">本地 Email Worker 事件不一定与真实 Cloudflare 完全一致。至少准备：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PostalMime 单元测试；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规则引擎单元测试；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Provider mock；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 本地集成测试；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部署到独立测试域名做真实入站测试。</w:t>
      </w:r>
    </w:p>
    <w:bookmarkEnd w:id="143"/>
    <w:bookmarkStart w:id="144" w:name="部署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12.9 部署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BuiltInTok"/>
          <w:rFonts w:ascii="DejaVu Sans Mono" w:hAnsi="DejaVu Sans Mono" w:eastAsia="DejaVu Sans Mono" w:cs="DejaVu Sans Mono"/>
          <w:color w:val="263544"/>
          <w:sz w:val="14"/>
        </w:rPr>
        <w:t xml:space="preserve">cd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mail-worker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ExtensionTok"/>
          <w:rFonts w:ascii="DejaVu Sans Mono" w:hAnsi="DejaVu Sans Mono" w:eastAsia="DejaVu Sans Mono" w:cs="DejaVu Sans Mono"/>
          <w:color w:val="263544"/>
          <w:sz w:val="14"/>
        </w:rPr>
        <w:t xml:space="preserve">pnpm</w:t>
      </w:r>
      <w:r>
        <w:rPr>
          <w:rStyle w:val="NormalTok"/>
          <w:rFonts w:ascii="DejaVu Sans Mono" w:hAnsi="DejaVu Sans Mono" w:eastAsia="DejaVu Sans Mono" w:cs="DejaVu Sans Mono"/>
          <w:color w:val="263544"/>
          <w:sz w:val="14"/>
        </w:rPr>
        <w:t xml:space="preserve"> deploy</w:t>
      </w:r>
    </w:p>
    <w:p>
      <w:pPr>
        <w:pStyle w:val="FirstParagraph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已配置静态资源目录和构建命令，部署时会构建前端并绑定到 Worker。</w:t>
      </w:r>
    </w:p>
    <w:p>
      <w:pPr>
        <w:pStyle w:val="BodyText"/>
      </w:pPr>
      <w:r>
        <w:t xml:space="preserve">部署后：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给 Worker 绑定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mail.example.com</w:t>
      </w:r>
      <w:r>
        <w:t xml:space="preserve"> </w:t>
      </w:r>
      <w:r>
        <w:t xml:space="preserve">自定义域名；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打开管理台；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运行受保护的迁移/初始化；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创建管理员；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关闭初始化入口；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创建测试邮箱；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配置 Email Routing；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配置发送域名；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完成收发和转发验收。</w:t>
      </w:r>
    </w:p>
    <w:bookmarkEnd w:id="144"/>
    <w:bookmarkStart w:id="145" w:name="github-actions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12.10 GitHub Actions</w:t>
      </w:r>
    </w:p>
    <w:p>
      <w:pPr>
        <w:pStyle w:val="FirstParagraph"/>
      </w:pPr>
      <w:r>
        <w:t xml:space="preserve">仓库已有 GitHub Action 部署说明，通常需要：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CLOUDFLARE_API_TOKEN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CLOUDFLARE_ACCOUNT_ID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D1_DATABASE_ID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KV_NAMESPACE_ID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R2_BUCKET_NAME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DOMAIN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ADMIN</w:t>
      </w:r>
    </w:p>
    <w:p>
      <w:pPr>
        <w:pStyle w:val="FirstParagraph"/>
      </w:pPr>
      <w:r>
        <w:t xml:space="preserve">本项目建议调整：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JWT_SECRET</w:t>
      </w:r>
      <w:r>
        <w:t xml:space="preserve"> </w:t>
      </w:r>
      <w:r>
        <w:t xml:space="preserve">不作为普通变量注入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API Token 只授予部署所需资源；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生产部署使用 GitHub Environment 审批；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Fork 同步与生产部署分成两个工作流；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PR 只跑测试和预览，不接触生产 Secret；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上游同步后必须先通过安全回归。</w:t>
      </w:r>
    </w:p>
    <w:bookmarkEnd w:id="145"/>
    <w:bookmarkEnd w:id="146"/>
    <w:bookmarkStart w:id="156" w:name="十三dnsemail-routing-与邮件认证"/>
    <w:p>
      <w:bookmarkStart w:id="1013" w:name="chapter_13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十三、DNS、Email Routing 与邮件认证</w:t>
      </w:r>
      <w:bookmarkEnd w:id="1013"/>
    </w:p>
    <w:bookmarkStart w:id="147" w:name="cloudflare-dns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13.1 Cloudflare DNS</w:t>
      </w:r>
    </w:p>
    <w:p>
      <w:pPr>
        <w:pStyle w:val="FirstParagraph"/>
      </w:pPr>
      <w:r>
        <w:t xml:space="preserve">域名可以在其他注册商购买，但 Nameserver 需要指向 Cloudflare，才能使用本方案的 DNS 与 Email Routing。</w:t>
      </w:r>
    </w:p>
    <w:p>
      <w:pPr>
        <w:pStyle w:val="BodyText"/>
      </w:pPr>
      <w:r>
        <w:t xml:space="preserve">切换前：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导出现有 DNS；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检查网站 A/AAAA/CNAME；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检查已有 MX；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降低关键记录 TTL；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确认没有正在使用的旧邮箱服务。</w:t>
      </w:r>
    </w:p>
    <w:bookmarkEnd w:id="147"/>
    <w:bookmarkStart w:id="148" w:name="email-routing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13.2 Email Routing</w:t>
      </w:r>
    </w:p>
    <w:p>
      <w:pPr>
        <w:pStyle w:val="FirstParagraph"/>
      </w:pPr>
      <w:r>
        <w:t xml:space="preserve">每个邮箱域名：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打开 Cloudflare Dashboard；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进入 Email → Email Routing；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启用 Routing 并接受 MX 建议；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创建 Catch-all；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Action 选择 Send to a Worker；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选择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cloud-mail-prod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保证没有冲突的 Catch-all 或旧 MX。</w:t>
      </w:r>
    </w:p>
    <w:p>
      <w:pPr>
        <w:pStyle w:val="FirstParagraph"/>
      </w:pPr>
      <w:r>
        <w:t xml:space="preserve">不要为每个域名邮箱创建一条 Cloudflare 路由。逻辑邮箱由应用 D1 管理。</w:t>
      </w:r>
    </w:p>
    <w:bookmarkEnd w:id="148"/>
    <w:bookmarkStart w:id="149" w:name="验证常用邮箱目标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13.3 验证常用邮箱目标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在 Email Routing 中添加 Destination Address；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Cloudflare 向目标 Gmail/Outlook 发验证邮件；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点击确认；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状态变为 Verified；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在 cloud-mail 管理台刷新目标状态；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再创建转发规则。</w:t>
      </w:r>
    </w:p>
    <w:p>
      <w:pPr>
        <w:pStyle w:val="FirstParagraph"/>
      </w:pPr>
      <w:r>
        <w:t xml:space="preserve">一个 Cloudflare 账户当前最多 200 个已验证 Destination Address。通常你只需要一到几个常用邮箱，因此不是瓶颈。</w:t>
      </w:r>
    </w:p>
    <w:bookmarkEnd w:id="149"/>
    <w:bookmarkStart w:id="150" w:name="resend-发信-dns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13.4 Resend 发信 DNS</w:t>
      </w:r>
    </w:p>
    <w:p>
      <w:pPr>
        <w:pStyle w:val="FirstParagraph"/>
      </w:pPr>
      <w:r>
        <w:t xml:space="preserve">在 Resend 中添加发送域名，并把其提供的 DKIM、SPF/Return-Path 等记录加入 Cloudflare DNS。建议使用子域隔离发信，例如：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mail.example.com 或 send.example.com</w:t>
      </w:r>
    </w:p>
    <w:p>
      <w:pPr>
        <w:pStyle w:val="FirstParagraph"/>
      </w:pPr>
      <w:r>
        <w:t xml:space="preserve">具体 From 是否允许使用根域地址取决于服务商的域名验证方式。不要自行猜测 DNS 值，以服务商控制台当时给出的记录为准。</w:t>
      </w:r>
    </w:p>
    <w:bookmarkEnd w:id="150"/>
    <w:bookmarkStart w:id="151" w:name="smtp2go-发信-dns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13.5 SMTP2GO 发信 DNS</w:t>
      </w:r>
    </w:p>
    <w:p>
      <w:pPr>
        <w:pStyle w:val="FirstParagraph"/>
      </w:pPr>
      <w:r>
        <w:t xml:space="preserve">在 SMTP2GO 的 Verified Senders 中验证整个域名，添加其要求的 CNAME/TXT。验证域名后：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cloud-mail 可通过 HTTP API 发信；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Gmail 可通过 SMTP2GO SMTP</w:t>
      </w:r>
      <w:r>
        <w:t xml:space="preserve"> </w:t>
      </w:r>
      <w:r>
        <w:t xml:space="preserve">“</w:t>
      </w:r>
      <w:r>
        <w:t xml:space="preserve">用其他地址发送</w:t>
      </w:r>
      <w:r>
        <w:t xml:space="preserve">”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更容易保持 DKIM 和品牌对齐。</w:t>
      </w:r>
    </w:p>
    <w:bookmarkEnd w:id="151"/>
    <w:bookmarkStart w:id="152" w:name="spf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13.6 SPF</w:t>
      </w:r>
    </w:p>
    <w:p>
      <w:pPr>
        <w:pStyle w:val="FirstParagraph"/>
      </w:pPr>
      <w:r>
        <w:t xml:space="preserve">根域通常只能存在一条 SPF TXT：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v=spf1 ... ~all</w:t>
      </w:r>
    </w:p>
    <w:p>
      <w:pPr>
        <w:pStyle w:val="FirstParagraph"/>
      </w:pPr>
      <w:r>
        <w:t xml:space="preserve">不要分别添加两条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v=spf1</w:t>
      </w:r>
      <w:r>
        <w:t xml:space="preserve">。如果多个服务要求根域 SPF，必须合并 include 或使用服务商推荐的子域/Return-Path 方案。优先遵循发送服务实际提供的 DNS 指令。</w:t>
      </w:r>
    </w:p>
    <w:bookmarkEnd w:id="152"/>
    <w:bookmarkStart w:id="153" w:name="dkim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13.7 DKIM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每个发送服务使用自己的 selector；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多个 selector 可以同时存在；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不要复用私钥；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轮换时旧 selector 保留一段时间；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控制台只显示检测结果，不保存 DKIM 私钥。</w:t>
      </w:r>
    </w:p>
    <w:bookmarkEnd w:id="153"/>
    <w:bookmarkStart w:id="154" w:name="dmarc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13.8 DMARC</w:t>
      </w:r>
    </w:p>
    <w:p>
      <w:pPr>
        <w:pStyle w:val="FirstParagraph"/>
      </w:pPr>
      <w:r>
        <w:t xml:space="preserve">初始观察：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_dmarc.example.com TXT "v=DMARC1; p=none; rua=mailto:dmarc@example.com; adkim=r; aspf=r"</w:t>
      </w:r>
    </w:p>
    <w:p>
      <w:pPr>
        <w:pStyle w:val="FirstParagraph"/>
      </w:pPr>
      <w:r>
        <w:t xml:space="preserve">稳定后逐步提升：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p=none → p=quarantine → p=reject</w:t>
      </w:r>
    </w:p>
    <w:p>
      <w:pPr>
        <w:pStyle w:val="FirstParagraph"/>
      </w:pPr>
      <w:r>
        <w:t xml:space="preserve">在升级策略前，确认所有合法发送来源都通过 SPF 或 DKIM 对齐。DMARC 报告地址本身也应是可接收邮箱，并避免报告形成过量附件占用。</w:t>
      </w:r>
    </w:p>
    <w:bookmarkEnd w:id="154"/>
    <w:bookmarkStart w:id="155" w:name="管理台域名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13.9 管理台域名</w:t>
      </w:r>
    </w:p>
    <w:p>
      <w:pPr>
        <w:pStyle w:val="FirstParagraph"/>
      </w:pPr>
      <w:r>
        <w:t xml:space="preserve">将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mail.example.com</w:t>
      </w:r>
      <w:r>
        <w:t xml:space="preserve"> </w:t>
      </w:r>
      <w:r>
        <w:t xml:space="preserve">绑定到 Worker 自定义域名。建议：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HTTPS 强制；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HSTS；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Access；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不与邮件追踪、附件公共域名混用；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对象不直接公开整个 Bucket。</w:t>
      </w:r>
    </w:p>
    <w:bookmarkEnd w:id="155"/>
    <w:bookmarkEnd w:id="156"/>
    <w:bookmarkStart w:id="162" w:name="十四成本与升级条件"/>
    <w:p>
      <w:bookmarkStart w:id="1014" w:name="chapter_14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十四、成本与升级条件</w:t>
      </w:r>
      <w:bookmarkEnd w:id="1014"/>
    </w:p>
    <w:bookmarkStart w:id="157" w:name="低量阶段成本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14.1 低量阶段成本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免费层/低成本用途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主要限制或注意事项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Cloudflare Email Routing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入站不限量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Email Worker 仍受 Workers CPU/内存限制；入站单封 25 MiB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Workers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100,000 请求/日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单次 10ms CPU；复杂 MIME/附件处理可能出现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EXCEEDED_CPU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D1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约 5GB 存储及每日读写额度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邮件正文和索引会持续增长，应设保留期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KV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1GB、每日读写限制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仅用于会话和计数，不存邮件正文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R2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10GB-month、免费出口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附件增长是主要长期成本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Resend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3,000 封/月、100 封/日、1 个域名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适合单域名低量发信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SMTP2GO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1,000 封/月、200 封/日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免费报告保留较短；域名验证后取消小时限制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Workers Paid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账户最低 5 美元/月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更高 CPU；Cloudflare arbitrary outbound 需要 Paid</w:t>
            </w:r>
          </w:p>
        </w:tc>
      </w:tr>
    </w:tbl>
    <w:p>
      <w:pPr>
        <w:pStyle w:val="BodyText"/>
      </w:pPr>
      <w:r>
        <w:t xml:space="preserve">价格和配额会变化，生产上线前应重新核对官方页面。</w:t>
      </w:r>
    </w:p>
    <w:bookmarkEnd w:id="157"/>
    <w:bookmarkStart w:id="158" w:name="推荐的免费组合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14.2 推荐的免费组合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入站：Cloudflare Email Routing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应用：Workers Free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数据：D1 + KV + R2 Free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Webmail 发信：Resend Free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外部常用邮箱：Cloudflare message.forward()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Gmail 域名发件（可选）：SMTP2GO Free</w:t>
      </w:r>
    </w:p>
    <w:p>
      <w:pPr>
        <w:pStyle w:val="FirstParagraph"/>
      </w:pPr>
      <w:r>
        <w:t xml:space="preserve">除域名续费外，低量情况下可接近零成本。</w:t>
      </w:r>
    </w:p>
    <w:bookmarkEnd w:id="158"/>
    <w:bookmarkStart w:id="159" w:name="升级-workers-paid-的触发条件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14.3 升级 Workers Paid 的触发条件</w:t>
      </w:r>
    </w:p>
    <w:p>
      <w:pPr>
        <w:pStyle w:val="FirstParagraph"/>
      </w:pPr>
      <w:r>
        <w:t xml:space="preserve">满足任一条件就应评估升级：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Workers 日志出现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EXCEEDED_CPU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大附件或复杂 HTML 邮件处理失败；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需要 Cloudflare Email Sending 向任意收件人发送；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免费请求、KV 写入或 D1 配额经常触顶；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需要更长日志、稳定 SLO 或更高并发；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邮件业务已重要到不能接受免费层硬限制失败。</w:t>
      </w:r>
    </w:p>
    <w:bookmarkEnd w:id="159"/>
    <w:bookmarkStart w:id="160" w:name="升级发送服务的触发条件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14.4 升级发送服务的触发条件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Resend 超过每日 100 或每月 3,000；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需要多个发送域名而免费计划只允许一个；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SMTP2GO 超过每月 1,000；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需要更长事件日志、Webhook、团队权限或支持；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退信和投诉率需要更专业治理；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邮件已用于关键交易通知。</w:t>
      </w:r>
    </w:p>
    <w:bookmarkEnd w:id="160"/>
    <w:bookmarkStart w:id="161" w:name="存储控制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14.5 存储控制</w:t>
      </w:r>
    </w:p>
    <w:p>
      <w:pPr>
        <w:pStyle w:val="FirstParagraph"/>
      </w:pPr>
      <w:r>
        <w:t xml:space="preserve">建议默认：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邮件正文保留 180 天；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投递日志保留 90 天；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已删除邮件回收站 30 天；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附件随邮件生命周期删除；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重要邮件由用户手动标记长期保留；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每日统计 R2 总量与新增量；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不将所有原始 MIME 永久保留，除非确有审计或重试需求。</w:t>
      </w:r>
    </w:p>
    <w:bookmarkEnd w:id="161"/>
    <w:bookmarkEnd w:id="162"/>
    <w:bookmarkStart w:id="169" w:name="十五开发迭代与-pr-拆解"/>
    <w:p>
      <w:bookmarkStart w:id="1015" w:name="chapter_15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十五、开发迭代与 PR 拆解</w:t>
      </w:r>
      <w:bookmarkEnd w:id="1015"/>
    </w:p>
    <w:bookmarkStart w:id="163" w:name="sprint-0基线与安全p0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15.1 Sprint 0：基线与安全（P0）</w:t>
      </w:r>
    </w:p>
    <w:p>
      <w:pPr>
        <w:pStyle w:val="FirstParagraph"/>
      </w:pPr>
      <w:r>
        <w:t xml:space="preserve">目标：让上游基线可以安全进入测试环境。</w:t>
      </w:r>
    </w:p>
    <w:p>
      <w:pPr>
        <w:pStyle w:val="BodyText"/>
      </w:pPr>
      <w:r>
        <w:t xml:space="preserve">任务：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固定 Commit 和建立 Fork 同步策略；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修复批量建号 SQL；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关闭公开注册/公共批量 API；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限制 CORS；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Secret 迁移；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初始化接口治理；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HTML 隔离；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软删除测试与修复；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基础安全回归。</w:t>
      </w:r>
    </w:p>
    <w:p>
      <w:pPr>
        <w:pStyle w:val="FirstParagraph"/>
      </w:pPr>
      <w:r>
        <w:t xml:space="preserve">建议 PR：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PR-001 security: parameterize public addUser inserts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PR-002 security: restrict cors and protect bootstrap routes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PR-003 security: move runtime credentials to Worker Secrets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PR-004 security: sandbox inbound HTML and fix preview injection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PR-005 fix: define account restore/recreate semantics</w:t>
      </w:r>
    </w:p>
    <w:bookmarkEnd w:id="163"/>
    <w:bookmarkStart w:id="164" w:name="sprint-1数据模型和后端规则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15.2 Sprint 1：数据模型和后端规则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添加迁移；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新增 Entity/DAO/Service；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转发目标 CRUD；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邮箱规则 CRUD；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权限检查；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delivery_log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入站新规则引擎；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Legacy 兼容开关；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单元和集成测试。</w:t>
      </w:r>
    </w:p>
    <w:bookmarkEnd w:id="164"/>
    <w:bookmarkStart w:id="165" w:name="sprint-2管理台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15.3 Sprint 2：管理台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转发目标页面；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邮箱规则页面；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投递日志页面；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邮箱管理增强；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权限菜单；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i18n；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移动端适配；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错误与空状态。</w:t>
      </w:r>
    </w:p>
    <w:bookmarkEnd w:id="165"/>
    <w:bookmarkStart w:id="166" w:name="sprint-3发送服务适配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15.4 Sprint 3：发送服务适配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抽象 Provider；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迁移现有 Resend；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SMTP2GO HTTP Provider；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Cloudflare Provider 回归；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幂等键；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Provider 健康检查；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配额与错误映射。</w:t>
      </w:r>
    </w:p>
    <w:bookmarkEnd w:id="166"/>
    <w:bookmarkStart w:id="167" w:name="sprint-4部署监控和验收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15.5 Sprint 4：部署、监控和验收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dev/staging/prod 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GitHub Actions；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DNS 与 Email Routing；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备份恢复；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端到端测试；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压力和大附件测试；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运行手册；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上线和回滚演练。</w:t>
      </w:r>
    </w:p>
    <w:bookmarkEnd w:id="167"/>
    <w:bookmarkStart w:id="168" w:name="definition-of-done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15.6 Definition of Done</w:t>
      </w:r>
    </w:p>
    <w:p>
      <w:pPr>
        <w:pStyle w:val="FirstParagraph"/>
      </w:pPr>
      <w:r>
        <w:t xml:space="preserve">每个 PR 至少满足：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有测试；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无 Secret；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有数据库迁移及回滚说明；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有权限校验；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有错误码；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有日志但不泄露内容；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更新本说明书或对应 ADR；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前端有加载、空、错误状态；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通过 lint/build/test，并在 staging 完成真实收发验证。</w:t>
      </w:r>
    </w:p>
    <w:bookmarkEnd w:id="168"/>
    <w:bookmarkEnd w:id="169"/>
    <w:bookmarkStart w:id="179" w:name="十六测试方案与验收标准"/>
    <w:p>
      <w:bookmarkStart w:id="1016" w:name="chapter_16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十六、测试方案与验收标准</w:t>
      </w:r>
      <w:bookmarkEnd w:id="1016"/>
    </w:p>
    <w:bookmarkStart w:id="173" w:name="单元测试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16.1 单元测试</w:t>
      </w:r>
    </w:p>
    <w:bookmarkStart w:id="170" w:name="规则引擎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规则引擎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邮箱无规则；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单目标；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未验证目标；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停用目标；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白名单命中/未命中；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黑名单命中；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自转发；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两邮箱循环；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已成功投递去重；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规则数超限；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普通用户越权。</w:t>
      </w:r>
    </w:p>
    <w:bookmarkEnd w:id="170"/>
    <w:bookmarkStart w:id="171" w:name="地址与输入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地址与输入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大小写；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Unicode/IDN 策略；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引号、反斜杠、控制字符；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超长本地部分；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恶意 User-Agent；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批量列表超限；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重复邮箱；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软删除冲突。</w:t>
      </w:r>
    </w:p>
    <w:bookmarkEnd w:id="171"/>
    <w:bookmarkStart w:id="172" w:name="provider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Provider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成功；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API Key 无效；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域名未验证；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每日限额；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网络超时；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429；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5xx；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附件过大；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重复幂等键；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服务商错误脱敏。</w:t>
      </w:r>
    </w:p>
    <w:bookmarkEnd w:id="172"/>
    <w:bookmarkEnd w:id="173"/>
    <w:bookmarkStart w:id="174" w:name="集成测试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16.2 集成测试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 迁移从空库执行；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从上游基线库升级；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新增/删除/恢复邮箱；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新增目标与规则；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EmailEvent mock；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附件写入和权限下载；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Delivery Log 查询；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用户角色和管理员权限；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Secret 缺失时的明确错误；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Legacy 转发兼容。</w:t>
      </w:r>
    </w:p>
    <w:bookmarkEnd w:id="174"/>
    <w:bookmarkStart w:id="175" w:name="安全测试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16.3 安全测试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SQL 注入 payload；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XSS：script、onerror、svg、iframe、反引号、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${}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&lt;/script&gt;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IDOR：替换 accountId、targetId、emailId、attachmentId；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CORS 非法 Origin；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CSRF；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暴力登录；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Token 重放；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公共初始化路径；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文件名路径穿越；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超大请求体；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日志 Secret 泄露；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未授权访问。</w:t>
      </w:r>
    </w:p>
    <w:bookmarkEnd w:id="175"/>
    <w:bookmarkStart w:id="176" w:name="端到端测试矩阵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16.4 端到端测试矩阵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编号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预期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E2E-01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外部 Gmail →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hello@example.com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Webmail 出现，正文正确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E2E-02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带附件邮件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R2 保存，授权用户可下载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E2E-03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未创建地址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SMTP 侧被拒收，不进入 D1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E2E-04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邮箱停用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拒收或按产品定义处理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E2E-05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单目标转发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Gmail 收到；日志 success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E2E-06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两目标转发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两个已验证目标都收到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E2E-07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一个目标失败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另一个仍成功；各自日志独立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E2E-08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Webmail → Gmail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From 正确；SPF/DKIM/DMARC 结果符合预期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E2E-09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Webmail 回复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In-Reply-To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与线程正确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E2E-10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Gmail 经 SMTP2GO 域名发信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From 为域名地址，投递成功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E2E-11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HTML 恶意邮件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不执行脚本，不读取会话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E2E-12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同一事件重复处理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只存一份或按明确策略处理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E2E-13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软删除后重建同名地址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不泄露旧邮件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E2E-14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普通用户访问他人规则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403</w:t>
            </w:r>
          </w:p>
        </w:tc>
      </w:tr>
    </w:tbl>
    <w:bookmarkEnd w:id="176"/>
    <w:bookmarkStart w:id="177" w:name="性能与限额测试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16.5 性能与限额测试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纯文本小邮件；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1、5、10、20 MiB 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多附件；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大量 HTML 节点；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3 个转发目标；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同时 20 封入站；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每日发信接近服务商上限；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 大分页查询；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下载；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Workers CPU 日志。</w:t>
      </w:r>
    </w:p>
    <w:p>
      <w:pPr>
        <w:pStyle w:val="FirstParagraph"/>
      </w:pPr>
      <w:r>
        <w:t xml:space="preserve">免费层若在真实大附件测试中出现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EXCEEDED_CPU</w:t>
      </w:r>
      <w:r>
        <w:t xml:space="preserve">，不要通过删除安全检查来“优化”，应升级 Workers 或重构处理流程。</w:t>
      </w:r>
    </w:p>
    <w:bookmarkEnd w:id="177"/>
    <w:bookmarkStart w:id="178" w:name="验收标准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16.6 验收标准</w:t>
      </w:r>
    </w:p>
    <w:p>
      <w:pPr>
        <w:pStyle w:val="FirstParagraph"/>
      </w:pPr>
      <w:r>
        <w:t xml:space="preserve">上线必须满足：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连续 7 天真实收信无未解释丢失；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100 封测试邮件入站成功率 99% 以上，失败均有可定位原因；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转发成功率与目标邮箱过滤情况可区分；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Webmail 发信能通过目标邮箱的认证检查；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P0 安全项全部关闭；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D1/R2 恢复演练成功；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staging 到 prod 发布与回滚演练成功；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监控能识别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EXCEEDED_CPU</w:t>
      </w:r>
      <w:r>
        <w:t xml:space="preserve">、5xx、发信限额和存储增长。</w:t>
      </w:r>
    </w:p>
    <w:bookmarkEnd w:id="178"/>
    <w:bookmarkEnd w:id="179"/>
    <w:bookmarkStart w:id="186" w:name="十七上线回滚与运维"/>
    <w:p>
      <w:bookmarkStart w:id="1017" w:name="chapter_17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十七、上线、回滚与运维</w:t>
      </w:r>
      <w:bookmarkEnd w:id="1017"/>
    </w:p>
    <w:bookmarkStart w:id="180" w:name="上线顺序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17.1 上线顺序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生产资源和 Secret 准备；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D1 备份；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部署兼容新旧数据结构的代码；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执行迁移；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管理台健康检查；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创建测试邮箱；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只对测试域名或子域启用 Email Routing；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验证收、发、转发；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再切换正式域名；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10. </w:t>
      </w:r>
      <w:pPr>
        <w:pStyle w:val="Compact"/>
        <w:spacing w:after="44"/>
        <w:ind w:left="255" w:hanging="215"/>
      </w:pPr>
      <w:r>
        <w:t xml:space="preserve">观察 24–72 小时；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11. </w:t>
      </w:r>
      <w:pPr>
        <w:pStyle w:val="Compact"/>
        <w:spacing w:after="44"/>
        <w:ind w:left="255" w:hanging="215"/>
      </w:pPr>
      <w:r>
        <w:t xml:space="preserve">关闭 Legacy 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12. </w:t>
      </w:r>
      <w:pPr>
        <w:pStyle w:val="Compact"/>
        <w:spacing w:after="44"/>
        <w:ind w:left="255" w:hanging="215"/>
      </w:pPr>
      <w:r>
        <w:t xml:space="preserve">清理不再使用的旧 Secret 和入口。</w:t>
      </w:r>
    </w:p>
    <w:bookmarkEnd w:id="180"/>
    <w:bookmarkStart w:id="181" w:name="回滚原则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17.2 回滚原则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代码回滚不自动回滚数据；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数据迁移尽量向后兼容一个版本；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新字段先可空或有默认值；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删除列和表至少延后一版；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Email Routing 可以快速切回临时外部邮箱，但会绕过 Webmail，仅作为灾难恢复；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回滚前记录当前 Worker 版本、D1 版本和 DNS 状态。</w:t>
      </w:r>
    </w:p>
    <w:bookmarkEnd w:id="181"/>
    <w:bookmarkStart w:id="182" w:name="灾难恢复路由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17.3 灾难恢复路由</w:t>
      </w:r>
    </w:p>
    <w:p>
      <w:pPr>
        <w:pStyle w:val="FirstParagraph"/>
      </w:pPr>
      <w:r>
        <w:t xml:space="preserve">准备一条未启用的应急方案：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Catch-all → 已验证的应急 Gmail</w:t>
      </w:r>
    </w:p>
    <w:p>
      <w:pPr>
        <w:pStyle w:val="FirstParagraph"/>
      </w:pPr>
      <w:r>
        <w:t xml:space="preserve">当 Worker 长时间不可用且无法立即修复时，可临时把 Catch-all 从 Worker 切到应急 Gmail。缺点是期间邮件不进入 cloud-mail，因此必须记录切换窗口，并在恢复后人工归档。</w:t>
      </w:r>
    </w:p>
    <w:bookmarkEnd w:id="182"/>
    <w:bookmarkStart w:id="183" w:name="监控指标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17.4 监控指标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入站总数、成功、拒收、解析失败；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每域/每邮箱入站量；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转发成功率、失败率、目标失败分布；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发信成功、429、5xx、退信；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Worker CPU、异常、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EXCEEDED_CPU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 读写与大小；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KV 读写；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总量与每日增长；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登录失败、批量建号和规则变更；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Secret 最近轮换时间；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DMARC 报告趋势。</w:t>
      </w:r>
    </w:p>
    <w:bookmarkEnd w:id="183"/>
    <w:bookmarkStart w:id="184" w:name="告警建议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17.5 告警建议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告警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阈值示例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 5xx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5 分钟超过 5 次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入站解析失败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15 分钟超过 3 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转发失败率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15 分钟超过 10%，且至少 5 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发信 429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任意出现即通知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EXCEEDED_CPU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任意出现即通知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R2 增长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单日超过近 7 日均值 3 倍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登录失败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同 IP 10 分钟超过 10 次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管理员配置变更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实时审计通知</w:t>
            </w:r>
          </w:p>
        </w:tc>
      </w:tr>
    </w:tbl>
    <w:bookmarkEnd w:id="184"/>
    <w:bookmarkStart w:id="185" w:name="备份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17.6 备份</w:t>
      </w:r>
    </w:p>
    <w:p>
      <w:pPr>
        <w:pStyle w:val="FirstParagraph"/>
      </w:pPr>
      <w:r>
        <w:t xml:space="preserve">至少保留：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 定期导出；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R2 对象清单和生命周期策略；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非敏感配置；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Secret 名称与轮换记录，但不在普通备份中保存明文；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部署 Commit、迁移版本和 DNS 记录导出；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恢复步骤文档。</w:t>
      </w:r>
    </w:p>
    <w:p>
      <w:pPr>
        <w:pStyle w:val="FirstParagraph"/>
      </w:pPr>
      <w:r>
        <w:t xml:space="preserve">每季度进行一次恢复演练，而不是只确认“有备份文件”。</w:t>
      </w:r>
    </w:p>
    <w:bookmarkEnd w:id="185"/>
    <w:bookmarkEnd w:id="186"/>
    <w:bookmarkStart w:id="192" w:name="十八风险清单与决策"/>
    <w:p>
      <w:bookmarkStart w:id="1018" w:name="chapter_18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十八、风险清单与决策</w:t>
      </w:r>
      <w:bookmarkEnd w:id="1018"/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风险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影响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183153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缓解措施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把项目误当成 IMAP 邮箱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客户端无法添加账户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在产品页明确 Webmail 定位；需要 IMAP 时选择托管服务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Workers Free CPU 太低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大邮件解析失败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监控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Style w:val="VerbatimChar"/>
                <w:rFonts w:ascii="DejaVu Sans Mono" w:hAnsi="DejaVu Sans Mono" w:eastAsia="DejaVu Sans Mono" w:cs="DejaVu Sans Mono"/>
                <w:color w:val="7A2E2E"/>
                <w:sz w:val="16"/>
              </w:rPr>
              <w:t xml:space="preserve">EXCEEDED_CPU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；升级 Paid；限制附件与优化解析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转发目标未验证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转发失败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创建规则前强校验；管理台显示状态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Gmail 回复暴露个人地址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品牌与隐私问题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Webmail 回复，或 SMTP2GO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“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Send mail as</w:t>
            </w: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”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Catch-all 引入垃圾邮件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存储和 CPU 增长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未知地址默认拒收；黑名单、配额和限流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服务商免费额度变化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成本或停发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Provider Adapter；配额告警；上线前复核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上游同步覆盖二开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功能回归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Fork、独立模块、上游同步 PR、回归测试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HTML 邮件 XSS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会话和数据泄露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sandbox、清洗、CSP、外图默认关闭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软删除复用泄露旧邮件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严重隐私事件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明确恢复/重建流程；默认不继承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公共批量 Token 泄露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非法建号和 SQL 风险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取消公网接口；短时一次性 Token；管理员登录态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Secret 存 D1/前端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账号接管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Worker Secrets；最小权限；轮换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转发失败不能原生重试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邮件只留在 Webmail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5F9FD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先存储；告警；可选保存原始 MIME并设计重放</w:t>
            </w:r>
          </w:p>
        </w:tc>
      </w:tr>
      <w:tr>
        <w:trPr>
          <w:cantSplit/>
        </w:trPr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多域名超出 Resend Free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不能免费发信</w:t>
            </w:r>
          </w:p>
        </w:tc>
        <w:tc>
          <w:tcPr>
            <w:vAlign w:val="center"/>
            <w:tcMar>
              <w:top w:w="75" w:type="dxa"/>
              <w:start w:w="78" w:type="dxa"/>
              <w:bottom w:w="75" w:type="dxa"/>
              <w:end w:w="78" w:type="dxa"/>
            </w:tcMar>
            <w:shd w:fill="FFFFFF" w:val="clear"/>
            <w:tcBorders>
              <w:top w:val="single" w:sz="3" w:color="D8DEE6" w:space="0"/>
              <w:start w:val="single" w:sz="3" w:color="D8DEE6" w:space="0"/>
              <w:bottom w:val="single" w:sz="3" w:color="D8DEE6" w:space="0"/>
              <w:end w:val="single" w:sz="3" w:color="D8DEE6" w:space="0"/>
            </w:tcBorders>
          </w:tcPr>
          <w:p>
            <w:pPr>
              <w:pStyle w:val="Compact"/>
              <w:spacing w:before="0" w:after="24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33142"/>
                <w:sz w:val="16"/>
              </w:rPr>
              <w:t xml:space="preserve">单域先上线；升级计划；SMTP2GO/Cloudflare 适配</w:t>
            </w:r>
          </w:p>
        </w:tc>
      </w:tr>
    </w:tbl>
    <w:bookmarkStart w:id="191" w:name="关键架构决策adr-摘要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18.1 关键架构决策（ADR 摘要）</w:t>
      </w:r>
    </w:p>
    <w:bookmarkStart w:id="187" w:name="adr-001使用-catch-all-worker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ADR-001：使用 Catch-all → Worker</w:t>
      </w:r>
    </w:p>
    <w:p>
      <w:pPr>
        <w:pStyle w:val="FirstParagraph"/>
      </w:pPr>
      <w:r>
        <w:rPr>
          <w:b/>
          <w:bCs/>
        </w:rPr>
        <w:t xml:space="preserve">决定</w:t>
      </w:r>
      <w:r>
        <w:t xml:space="preserve">：不为每个邮箱建立 Cloudflare 路由。</w:t>
      </w:r>
    </w:p>
    <w:p>
      <w:pPr>
        <w:pStyle w:val="BodyText"/>
      </w:pPr>
      <w:r>
        <w:rPr>
          <w:b/>
          <w:bCs/>
        </w:rPr>
        <w:t xml:space="preserve">原因</w:t>
      </w:r>
      <w:r>
        <w:t xml:space="preserve">：可以创建大量逻辑邮箱，统一执行存储、安全与规则。</w:t>
      </w:r>
    </w:p>
    <w:bookmarkEnd w:id="187"/>
    <w:bookmarkStart w:id="188" w:name="adr-002v1-不实现-imap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ADR-002：V1 不实现 IMAP</w:t>
      </w:r>
    </w:p>
    <w:p>
      <w:pPr>
        <w:pStyle w:val="FirstParagraph"/>
      </w:pPr>
      <w:r>
        <w:rPr>
          <w:b/>
          <w:bCs/>
        </w:rPr>
        <w:t xml:space="preserve">决定</w:t>
      </w:r>
      <w:r>
        <w:t xml:space="preserve">：保持 Webmail + 外部转发。</w:t>
      </w:r>
    </w:p>
    <w:p>
      <w:pPr>
        <w:pStyle w:val="BodyText"/>
      </w:pPr>
      <w:r>
        <w:rPr>
          <w:b/>
          <w:bCs/>
        </w:rPr>
        <w:t xml:space="preserve">原因</w:t>
      </w:r>
      <w:r>
        <w:t xml:space="preserve">：Workers 架构与传统长连接邮件协议不匹配；强行实现会显著增加可靠性、安全和运维成本。</w:t>
      </w:r>
    </w:p>
    <w:bookmarkEnd w:id="188"/>
    <w:bookmarkStart w:id="189" w:name="adr-003先存储后转发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ADR-003：先存储后转发</w:t>
      </w:r>
    </w:p>
    <w:p>
      <w:pPr>
        <w:pStyle w:val="FirstParagraph"/>
      </w:pPr>
      <w:r>
        <w:rPr>
          <w:b/>
          <w:bCs/>
        </w:rPr>
        <w:t xml:space="preserve">决定</w:t>
      </w:r>
      <w:r>
        <w:t xml:space="preserve">：Webmail 为系统记录源，外部邮箱为通知/操作入口。</w:t>
      </w:r>
    </w:p>
    <w:p>
      <w:pPr>
        <w:pStyle w:val="BodyText"/>
      </w:pPr>
      <w:r>
        <w:rPr>
          <w:b/>
          <w:bCs/>
        </w:rPr>
        <w:t xml:space="preserve">原因</w:t>
      </w:r>
      <w:r>
        <w:t xml:space="preserve">：转发失败时仍有副本，便于审计和排障。</w:t>
      </w:r>
    </w:p>
    <w:bookmarkEnd w:id="189"/>
    <w:bookmarkStart w:id="190" w:name="adr-004发信-provider-解耦"/>
    <w:p>
      <w:pPr>
        <w:pStyle w:val="Heading3"/>
        <w:keepNext/>
      </w:pPr>
      <w:r>
        <w:rPr>
          <w:rFonts w:ascii="Noto Sans CJK SC" w:hAnsi="Noto Sans CJK SC" w:eastAsia="Noto Sans CJK SC" w:cs="Noto Sans CJK SC"/>
          <w:b/>
          <w:color w:val="167C80"/>
          <w:sz w:val="21"/>
        </w:rPr>
        <w:t xml:space="preserve">ADR-004：发信 Provider 解耦</w:t>
      </w:r>
    </w:p>
    <w:p>
      <w:pPr>
        <w:pStyle w:val="FirstParagraph"/>
      </w:pPr>
      <w:r>
        <w:rPr>
          <w:b/>
          <w:bCs/>
        </w:rPr>
        <w:t xml:space="preserve">决定</w:t>
      </w:r>
      <w:r>
        <w:t xml:space="preserve">：Resend 为默认，不把业务层锁定到单一服务。</w:t>
      </w:r>
    </w:p>
    <w:p>
      <w:pPr>
        <w:pStyle w:val="BodyText"/>
      </w:pPr>
      <w:r>
        <w:rPr>
          <w:b/>
          <w:bCs/>
        </w:rPr>
        <w:t xml:space="preserve">原因</w:t>
      </w:r>
      <w:r>
        <w:t xml:space="preserve">：免费额度、域名数、价格和可用性可能变化。</w:t>
      </w:r>
    </w:p>
    <w:p>
      <w:pPr>
        <w:pStyle w:val="BodyText"/>
      </w:pPr>
      <w:r>
        <w:rPr>
          <w:b/>
          <w:bCs/>
        </w:rPr>
        <w:t xml:space="preserve">ADR-005：Cloudflare 管理转发验证。</w:t>
      </w:r>
      <w:r>
        <w:t xml:space="preserve"> </w:t>
      </w:r>
      <w:r>
        <w:t xml:space="preserve">应用只读取验证状态，不绕过目标确认，避免系统成为开放转发器。</w:t>
      </w:r>
    </w:p>
    <w:bookmarkEnd w:id="190"/>
    <w:bookmarkEnd w:id="191"/>
    <w:bookmarkEnd w:id="192"/>
    <w:bookmarkStart w:id="197" w:name="十九最终推荐配置"/>
    <w:p>
      <w:bookmarkStart w:id="1019" w:name="chapter_19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十九、最终推荐配置</w:t>
      </w:r>
      <w:bookmarkEnd w:id="1019"/>
    </w:p>
    <w:bookmarkStart w:id="193" w:name="你的首选配置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19.1 你的首选配置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DNS：Cloudflare DNS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管理台：mail.example.com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入站：Email Routing Catch-all → cloud-mail Worker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邮箱：在 cloud-mail 管理台创建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存储：D1 + KV + R2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Webmail 发信：Resend Free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外部转发：Cloudflare message.forward() → 已验证 Gmail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Gmail 域名回复（可选）：SMTP2GO Free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安全：Cloudflare Access + 应用登录 + MFA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未知地址：默认拒收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公开注册：关闭</w:t>
      </w:r>
    </w:p>
    <w:bookmarkEnd w:id="193"/>
    <w:bookmarkStart w:id="194" w:name="实施优先级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19.2 实施优先级</w:t>
      </w:r>
    </w:p>
    <w:p>
      <w:pPr>
        <w:pStyle w:val="FirstParagraph"/>
      </w:pPr>
      <w:r>
        <w:t xml:space="preserve">第一优先：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安全 P0；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跑通单域、单外部目标；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管理员创建多个邮箱；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收件、附件、发信和全局转发。</w:t>
      </w:r>
    </w:p>
    <w:p>
      <w:pPr>
        <w:pStyle w:val="FirstParagraph"/>
      </w:pPr>
      <w:r>
        <w:t xml:space="preserve">第二优先：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邮箱级转发目标与规则；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日志；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前端页面；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SMTP2GO Adapter；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DNS 健康检查。</w:t>
      </w:r>
    </w:p>
    <w:p>
      <w:pPr>
        <w:pStyle w:val="FirstParagraph"/>
      </w:pPr>
      <w:r>
        <w:t xml:space="preserve">第三优先：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原始 MIME、重放、Webhook；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更复杂多租户和审计；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异步处理与多 Provider 故障切换。</w:t>
      </w:r>
    </w:p>
    <w:bookmarkEnd w:id="194"/>
    <w:bookmarkStart w:id="195" w:name="成功后的使用方式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19.3 成功后的使用方式</w:t>
      </w:r>
    </w:p>
    <w:p>
      <w:pPr>
        <w:pStyle w:val="FirstParagraph"/>
      </w:pPr>
      <w:r>
        <w:t xml:space="preserve">管理员：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登录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mail.example.com</w:t>
      </w:r>
      <w:r>
        <w:t xml:space="preserve">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创建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hello@example.com</w:t>
      </w:r>
      <w:r>
        <w:t xml:space="preserve">、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invoice@example.com</w:t>
      </w:r>
      <w:r>
        <w:t xml:space="preserve"> </w:t>
      </w:r>
      <w:r>
        <w:t xml:space="preserve">等；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添加并验证常用 Gmail；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为每个邮箱选择转发目标；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查看所有投递日志和配额。</w:t>
      </w:r>
    </w:p>
    <w:p>
      <w:pPr>
        <w:pStyle w:val="FirstParagraph"/>
      </w:pPr>
      <w:r>
        <w:t xml:space="preserve">普通用户：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登录管理台；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查看自己拥有的多个邮箱；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在 Webmail 收发；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设置自己的转发规则；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在 Gmail 收到转发邮件；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需要以域名地址回复时使用 Webmail，或配置 SMTP2GO</w:t>
      </w:r>
      <w:r>
        <w:t xml:space="preserve"> </w:t>
      </w:r>
      <w:r>
        <w:t xml:space="preserve">“</w:t>
      </w:r>
      <w:r>
        <w:t xml:space="preserve">Send mail as</w:t>
      </w:r>
      <w:r>
        <w:t xml:space="preserve">”</w:t>
      </w:r>
      <w:r>
        <w:t xml:space="preserve">。</w:t>
      </w:r>
    </w:p>
    <w:bookmarkEnd w:id="195"/>
    <w:bookmarkStart w:id="196" w:name="最终判断"/>
    <w:p>
      <w:pPr>
        <w:pStyle w:val="Heading2"/>
        <w:keepNext/>
      </w:pPr>
      <w:r>
        <w:rPr>
          <w:rFonts w:ascii="Noto Sans CJK SC" w:hAnsi="Noto Sans CJK SC" w:eastAsia="Noto Sans CJK SC" w:cs="Noto Sans CJK SC"/>
          <w:b/>
          <w:color w:val="174B78"/>
          <w:sz w:val="26"/>
        </w:rPr>
        <w:t xml:space="preserve">19.4 最终判断</w:t>
      </w:r>
    </w:p>
    <w:p>
      <w:pPr>
        <w:pStyle w:val="FirstParagraph"/>
      </w:pPr>
      <w:r>
        <w:t xml:space="preserve">这个仓库很适合你的目标，前提是把它理解为：</w:t>
      </w:r>
    </w:p>
    <w:p>
      <w:pPr>
        <w:pStyle w:val="BlockText"/>
        <w:shd w:fill="EAF3FB" w:val="clear"/>
        <w:pBdr>
          <w:start w:val="single" w:sz="20" w:space="6" w:color="255CA8"/>
        </w:pBdr>
        <w:spacing w:before="100" w:after="120"/>
        <w:ind w:left="312" w:right="142"/>
      </w:pPr>
      <w:r>
        <w:rPr>
          <w:b/>
          <w:bCs/>
        </w:rPr>
        <w:t xml:space="preserve">Cloudflare 上的域名邮箱 Webmail 与控制平面，而不是传统 IMAP 邮件服务器。</w:t>
      </w:r>
    </w:p>
    <w:p>
      <w:pPr>
        <w:pStyle w:val="FirstParagraph"/>
      </w:pPr>
      <w:r>
        <w:t xml:space="preserve">对于“自己域名、很多地址、低成本收发、转发到常用邮箱、网页统一管理”这一组需求，它的基础能力与部署模型高度匹配。最关键的二次开发不是重新造收发邮件，而是补齐</w:t>
      </w:r>
      <w:r>
        <w:rPr>
          <w:b/>
          <w:bCs/>
        </w:rPr>
        <w:t xml:space="preserve">邮箱级转发、统一投递日志、发送服务适配和安全生产化</w:t>
      </w:r>
      <w:r>
        <w:t xml:space="preserve">。</w:t>
      </w:r>
    </w:p>
    <w:bookmarkEnd w:id="196"/>
    <w:bookmarkEnd w:id="197"/>
    <w:bookmarkStart w:id="198" w:name="二十交付物清单"/>
    <w:p>
      <w:bookmarkStart w:id="1020" w:name="chapter_20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二十、交付物清单</w:t>
      </w:r>
      <w:bookmarkEnd w:id="1020"/>
    </w:p>
    <w:p>
      <w:pPr>
        <w:pStyle w:val="FirstParagraph"/>
      </w:pPr>
      <w:r>
        <w:t xml:space="preserve">二次开发完成后仓库至少包含：</w:t>
      </w:r>
    </w:p>
    <w:p>
      <w:pPr>
        <w:pStyle w:val="SourceCode"/>
        <w:shd w:fill="F3F5F7" w:val="clear"/>
        <w:pBdr>
          <w:top w:val="single" w:sz="3" w:space="3" w:color="D8DEE6"/>
          <w:bottom w:val="single" w:sz="3" w:space="3" w:color="D8DEE6"/>
          <w:start w:val="single" w:sz="3" w:space="3" w:color="D8DEE6"/>
          <w:end w:val="single" w:sz="3" w:space="3" w:color="D8DEE6"/>
        </w:pBdr>
      </w:pP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docs/CUSTOM_DOMAIN_MAIL_IMPLEMENTATION.md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migrations/0002_forwarding.sql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migrations/0003_delivery_log.sql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migrations/0004_account_lifecycle.sql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mail-worker/src/provider/*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mail-worker/src/service/forward-*-service.js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mail-worker/src/service/delivery-log-service.js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mail-worker/src/api/forward-*.js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mail-worker/src/api/delivery-log-api.js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mail-vue/src/views/forward/*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mail-vue/src/views/provider/*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test/forward-rule.test.js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test/security-regression.test.js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test/provider-adapter.test.js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RUNBOOK.md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SECURITY.md</w:t>
      </w:r>
      <w:r>
        <w:rPr>
          <w:rFonts w:ascii="DejaVu Sans Mono" w:hAnsi="DejaVu Sans Mono" w:eastAsia="DejaVu Sans Mono" w:cs="DejaVu Sans Mono"/>
          <w:color w:val="263544"/>
          <w:sz w:val="14"/>
        </w:rPr>
        <w:br/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UPSTREAM_BASE.txt</w:t>
      </w:r>
    </w:p>
    <w:p>
      <w:pPr>
        <w:pStyle w:val="FirstParagraph"/>
      </w:pPr>
      <w:r>
        <w:t xml:space="preserve">发布材料：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生产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wrangler.toml</w:t>
      </w:r>
      <w:r>
        <w:t xml:space="preserve"> </w:t>
      </w:r>
      <w:r>
        <w:t xml:space="preserve">模板；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Secret 名称清单；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DNS 记录检查表；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D1 迁移与备份记录；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E2E 验收报告；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回滚步骤；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• </w:t>
      </w:r>
      <w:pPr>
        <w:pStyle w:val="Compact"/>
        <w:spacing w:after="44"/>
        <w:ind w:left="255" w:hanging="215"/>
      </w:pPr>
      <w:r>
        <w:t xml:space="preserve">当前上游 Commit 和二开版本号。</w:t>
      </w:r>
    </w:p>
    <w:bookmarkEnd w:id="198"/>
    <w:bookmarkStart w:id="210" w:name="二十一参考资料"/>
    <w:p>
      <w:bookmarkStart w:id="1021" w:name="chapter_21"/>
      <w:pPr>
        <w:pStyle w:val="Heading1"/>
        <w:keepNext/>
        <w:pageBreakBefore/>
        <w:pBdr>
          <w:bottom w:val="single" w:sz="12" w:space="5" w:color="255CA8"/>
        </w:pBdr>
      </w:pPr>
      <w:r>
        <w:rPr>
          <w:rFonts w:ascii="Noto Sans CJK SC" w:hAnsi="Noto Sans CJK SC" w:eastAsia="Noto Sans CJK SC" w:cs="Noto Sans CJK SC"/>
          <w:b/>
          <w:color w:val="183153"/>
          <w:sz w:val="37"/>
        </w:rPr>
        <w:t xml:space="preserve">二十一、参考资料</w:t>
      </w:r>
      <w:bookmarkEnd w:id="1021"/>
    </w:p>
    <w:p>
      <w:pPr>
        <w:pStyle w:val="FirstParagraph"/>
      </w:pPr>
      <w:r>
        <w:t xml:space="preserve">以下链接用于实施时复核；价格、配额和仓库代码会变化，部署前以当时官方页面为准。</w:t>
      </w:r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1. </w:t>
      </w:r>
      <w:pPr>
        <w:pStyle w:val="Compact"/>
        <w:spacing w:after="44"/>
        <w:ind w:left="255" w:hanging="215"/>
      </w:pPr>
      <w:r>
        <w:t xml:space="preserve">Cloud Mail 仓库：</w:t>
      </w:r>
      <w:hyperlink r:id="rId199">
        <w:r>
          <w:rPr>
            <w:rStyle w:val="Hyperlink"/>
          </w:rPr>
          <w:t xml:space="preserve">https://github.com/maillab/cloud-mail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2. </w:t>
      </w:r>
      <w:pPr>
        <w:pStyle w:val="Compact"/>
        <w:spacing w:after="44"/>
        <w:ind w:left="255" w:hanging="215"/>
      </w:pPr>
      <w:r>
        <w:t xml:space="preserve">Cloud Mail 部署说明：</w:t>
      </w:r>
      <w:hyperlink r:id="rId200">
        <w:r>
          <w:rPr>
            <w:rStyle w:val="Hyperlink"/>
          </w:rPr>
          <w:t xml:space="preserve">https://github.com/maillab/cloud-mail/blob/main/doc/github-action.md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3. </w:t>
      </w:r>
      <w:pPr>
        <w:pStyle w:val="Compact"/>
        <w:spacing w:after="44"/>
        <w:ind w:left="255" w:hanging="215"/>
      </w:pPr>
      <w:r>
        <w:t xml:space="preserve">Cloudflare Workers Pricing：</w:t>
      </w:r>
      <w:hyperlink r:id="rId201">
        <w:r>
          <w:rPr>
            <w:rStyle w:val="Hyperlink"/>
          </w:rPr>
          <w:t xml:space="preserve">https://developers.cloudflare.com/workers/platform/pricing/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4. </w:t>
      </w:r>
      <w:pPr>
        <w:pStyle w:val="Compact"/>
        <w:spacing w:after="44"/>
        <w:ind w:left="255" w:hanging="215"/>
      </w:pPr>
      <w:r>
        <w:t xml:space="preserve">Cloudflare Email Service Pricing：</w:t>
      </w:r>
      <w:hyperlink r:id="rId202">
        <w:r>
          <w:rPr>
            <w:rStyle w:val="Hyperlink"/>
          </w:rPr>
          <w:t xml:space="preserve">https://developers.cloudflare.com/email-service/platform/pricing/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5. </w:t>
      </w:r>
      <w:pPr>
        <w:pStyle w:val="Compact"/>
        <w:spacing w:after="44"/>
        <w:ind w:left="255" w:hanging="215"/>
      </w:pPr>
      <w:r>
        <w:t xml:space="preserve">Cloudflare Email Service Limits：</w:t>
      </w:r>
      <w:hyperlink r:id="rId203">
        <w:r>
          <w:rPr>
            <w:rStyle w:val="Hyperlink"/>
          </w:rPr>
          <w:t xml:space="preserve">https://developers.cloudflare.com/email-service/platform/limits/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6. </w:t>
      </w:r>
      <w:pPr>
        <w:pStyle w:val="Compact"/>
        <w:spacing w:after="44"/>
        <w:ind w:left="255" w:hanging="215"/>
      </w:pPr>
      <w:r>
        <w:t xml:space="preserve">Cloudflare Email Routing Rules and Addresses：</w:t>
      </w:r>
      <w:hyperlink r:id="rId204">
        <w:r>
          <w:rPr>
            <w:rStyle w:val="Hyperlink"/>
          </w:rPr>
          <w:t xml:space="preserve">https://developers.cloudflare.com/email-service/configuration/email-routing-addresses/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7. </w:t>
      </w:r>
      <w:pPr>
        <w:pStyle w:val="Compact"/>
        <w:spacing w:after="44"/>
        <w:ind w:left="255" w:hanging="215"/>
      </w:pPr>
      <w:r>
        <w:t xml:space="preserve">Resend Pricing：</w:t>
      </w:r>
      <w:hyperlink r:id="rId205">
        <w:r>
          <w:rPr>
            <w:rStyle w:val="Hyperlink"/>
          </w:rPr>
          <w:t xml:space="preserve">https://resend.com/pricing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8. </w:t>
      </w:r>
      <w:pPr>
        <w:pStyle w:val="Compact"/>
        <w:spacing w:after="44"/>
        <w:ind w:left="255" w:hanging="215"/>
      </w:pPr>
      <w:r>
        <w:t xml:space="preserve">SMTP2GO Pricing：</w:t>
      </w:r>
      <w:hyperlink r:id="rId206">
        <w:r>
          <w:rPr>
            <w:rStyle w:val="Hyperlink"/>
          </w:rPr>
          <w:t xml:space="preserve">https://www.smtp2go.com/pricing/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9. </w:t>
      </w:r>
      <w:pPr>
        <w:pStyle w:val="Compact"/>
        <w:spacing w:after="44"/>
        <w:ind w:left="255" w:hanging="215"/>
      </w:pPr>
      <w:r>
        <w:t xml:space="preserve">Cloud Mail SQL 注入 Issue #403：</w:t>
      </w:r>
      <w:hyperlink r:id="rId207">
        <w:r>
          <w:rPr>
            <w:rStyle w:val="Hyperlink"/>
          </w:rPr>
          <w:t xml:space="preserve">https://github.com/maillab/cloud-mail/issues/403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10. </w:t>
      </w:r>
      <w:pPr>
        <w:pStyle w:val="Compact"/>
        <w:spacing w:after="44"/>
        <w:ind w:left="255" w:hanging="215"/>
      </w:pPr>
      <w:r>
        <w:t xml:space="preserve">Cloud Mail HTML/XSS Issue #404：</w:t>
      </w:r>
      <w:hyperlink r:id="rId208">
        <w:r>
          <w:rPr>
            <w:rStyle w:val="Hyperlink"/>
          </w:rPr>
          <w:t xml:space="preserve">https://github.com/maillab/cloud-mail/issues/404</w:t>
        </w:r>
      </w:hyperlink>
    </w:p>
    <w:p>
      <w:r>
        <w:rPr>
          <w:rFonts w:ascii="Noto Sans CJK SC" w:hAnsi="Noto Sans CJK SC" w:eastAsia="Noto Sans CJK SC" w:cs="Noto Sans CJK SC"/>
          <w:color w:val="174B78"/>
          <w:sz w:val="18"/>
          <w:szCs w:val="18"/>
        </w:rPr>
        <w:t xml:space="preserve">11. </w:t>
      </w:r>
      <w:pPr>
        <w:pStyle w:val="Compact"/>
        <w:spacing w:after="44"/>
        <w:ind w:left="255" w:hanging="215"/>
      </w:pPr>
      <w:r>
        <w:t xml:space="preserve">Cloud Mail 软删除重建 Issue #433：</w:t>
      </w:r>
      <w:hyperlink r:id="rId209">
        <w:r>
          <w:rPr>
            <w:rStyle w:val="Hyperlink"/>
          </w:rPr>
          <w:t xml:space="preserve">https://github.com/maillab/cloud-mail/issues/433</w:t>
        </w:r>
      </w:hyperlink>
    </w:p>
    <w:p>
      <w:pPr>
        <w:widowControl/>
        <w:spacing w:after="0" w:line="192" w:lineRule="auto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文档结束。</w:t>
      </w:r>
      <w:r>
        <w:t xml:space="preserve"> </w:t>
      </w:r>
      <w:r>
        <w:t xml:space="preserve">实施时请把</w:t>
      </w:r>
      <w:r>
        <w:t xml:space="preserve"> </w:t>
      </w:r>
      <w:r>
        <w:rPr>
          <w:rStyle w:val="VerbatimChar"/>
          <w:rFonts w:ascii="DejaVu Sans Mono" w:hAnsi="DejaVu Sans Mono" w:eastAsia="DejaVu Sans Mono" w:cs="DejaVu Sans Mono"/>
          <w:color w:val="7A2E2E"/>
          <w:sz w:val="16"/>
        </w:rPr>
        <w:t xml:space="preserve">example.com</w:t>
      </w:r>
      <w:r>
        <w:t xml:space="preserve">、资源名称、配额和环境变量替换为你的实际值，并在文档首页记录最终采用的上游 Commit。</w:t>
      </w:r>
    </w:p>
    <w:bookmarkEnd w:id="210"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h="16838" w:w="11906"/>
      <w:pgMar w:bottom="935" w:footer="329" w:gutter="0" w:header="329" w:left="992" w:right="992" w:top="992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 w:cs="Noto Sans CJK SC"/>
        <w:color w:val="667085"/>
        <w:sz w:val="15"/>
      </w:rPr>
      <w:t xml:space="preserve">maillab/cloud-mail · 实施基线  |  </w:t>
    </w:r>
    <w:r>
      <w:rPr>
        <w:rFonts w:ascii="Noto Sans CJK SC" w:hAnsi="Noto Sans CJK SC" w:eastAsia="Noto Sans CJK SC" w:cs="Noto Sans CJK SC"/>
        <w:b/>
        <w:color w:val="174B78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667085"/>
        <w:sz w:val="15"/>
      </w:rPr>
      <w:t xml:space="preserve"> / </w:t>
    </w:r>
    <w:r>
      <w:rPr>
        <w:rFonts w:ascii="Noto Sans CJK SC" w:hAnsi="Noto Sans CJK SC" w:eastAsia="Noto Sans CJK SC" w:cs="Noto Sans CJK SC"/>
        <w:color w:val="667085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D8DEE6"/>
      </w:pBdr>
    </w:pPr>
    <w:r>
      <w:rPr>
        <w:rFonts w:ascii="Noto Sans CJK SC" w:hAnsi="Noto Sans CJK SC" w:eastAsia="Noto Sans CJK SC" w:cs="Noto Sans CJK SC"/>
        <w:color w:val="667085"/>
        <w:sz w:val="15"/>
      </w:rPr>
      <w:t>Cloud Mail 自定义域名邮箱实施与二次开发说明书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90" w:line="300" w:lineRule="auto"/>
    </w:pPr>
    <w:rPr>
      <w:rFonts w:ascii="Noto Sans CJK SC" w:cs="Noto Sans CJK SC" w:eastAsia="Noto Sans CJK SC" w:hAnsi="Noto Sans CJK SC"/>
      <w:color w:val="233142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00" w:before="0" w:line="252" w:lineRule="auto"/>
      <w:outlineLvl w:val="0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183153"/>
      <w:sz w:val="37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20"/>
      <w:outlineLvl w:val="1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174B7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/>
      <w:outlineLvl w:val="2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167C80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20"/>
      <w:outlineLvl w:val="3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i/>
      <w:iCs/>
      <w:color w:val="233142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20" w:before="2400" w:line="240" w:lineRule="auto"/>
      <w:contextualSpacing/>
      <w:jc w:val="center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color w:val="183153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560"/>
      <w:jc w:val="center"/>
    </w:pPr>
    <w:rPr>
      <w:rFonts w:ascii="Noto Sans CJK SC" w:asciiTheme="majorHAnsi" w:cs="Noto Sans CJK SC" w:cstheme="majorBidi" w:eastAsia="Noto Sans CJK SC" w:eastAsiaTheme="majorEastAsia" w:hAnsi="Noto Sans CJK SC" w:hAnsiTheme="majorHAnsi"/>
      <w:b w:val="0"/>
      <w:i/>
      <w:iCs/>
      <w:color w:val="174B78"/>
      <w:spacing w:val="15"/>
      <w:sz w:val="29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90" w:line="300" w:lineRule="auto"/>
    </w:pPr>
    <w:rPr>
      <w:rFonts w:ascii="Noto Sans CJK SC" w:cs="Noto Sans CJK SC" w:eastAsia="Noto Sans CJK SC" w:hAnsi="Noto Sans CJK SC"/>
      <w:color w:val="233142"/>
      <w:sz w:val="19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60" w:line="240" w:lineRule="auto"/>
      <w:jc w:val="center"/>
    </w:pPr>
    <w:rPr>
      <w:rFonts w:ascii="Noto Sans CJK SC" w:cs="Noto Sans CJK SC" w:eastAsia="Noto Sans CJK SC" w:hAnsi="Noto Sans CJK SC"/>
      <w:b/>
      <w:bCs/>
      <w:i w:val="0"/>
      <w:color w:val="667085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280" w:before="80"/>
      <w:outlineLvl w:val="9"/>
    </w:pPr>
    <w:rPr>
      <w:rFonts w:ascii="Noto Sans CJK SC" w:cs="Noto Sans CJK SC" w:eastAsia="Noto Sans CJK SC" w:hAnsi="Noto Sans CJK SC"/>
      <w:b/>
      <w:color w:val="183153"/>
      <w:sz w:val="40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SC" w:cs="Noto Sans CJK SC" w:eastAsia="Noto Sans CJK SC" w:hAnsi="Noto Sans CJK SC"/>
      <w:color w:val="233142"/>
      <w:sz w:val="17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basedOn w:val="Normal"/>
    <w:pPr>
      <w:keepNext/>
      <w:spacing w:after="100"/>
      <w:jc w:val="center"/>
    </w:pPr>
    <w:rPr>
      <w:rFonts w:ascii="Noto Sans CJK SC" w:cs="Noto Sans CJK SC" w:eastAsia="Noto Sans CJK SC" w:hAnsi="Noto Sans CJK SC"/>
      <w:color w:val="667085"/>
      <w:sz w:val="21"/>
    </w:rPr>
  </w:style>
  <w:style w:customStyle="1" w:styleId="Date" w:type="paragraph">
    <w:name w:val="Date"/>
    <w:basedOn w:val="Normal"/>
    <w:pPr>
      <w:keepNext/>
      <w:spacing w:after="100"/>
      <w:jc w:val="center"/>
    </w:pPr>
    <w:rPr>
      <w:rFonts w:ascii="Noto Sans CJK SC" w:cs="Noto Sans CJK SC" w:eastAsia="Noto Sans CJK SC" w:hAnsi="Noto Sans CJK SC"/>
      <w:color w:val="667085"/>
      <w:sz w:val="21"/>
    </w:rPr>
  </w:style>
  <w:style w:customStyle="1" w:styleId="Compact" w:type="paragraph">
    <w:name w:val="Compact"/>
    <w:basedOn w:val="Normal"/>
    <w:pPr>
      <w:spacing w:after="0" w:line="283" w:lineRule="auto"/>
    </w:pPr>
    <w:rPr>
      <w:rFonts w:ascii="Noto Sans CJK SC" w:cs="Noto Sans CJK SC" w:eastAsia="Noto Sans CJK SC" w:hAnsi="Noto Sans CJK SC"/>
      <w:color w:val="233142"/>
      <w:sz w:val="19"/>
    </w:rPr>
  </w:style>
  <w:style w:customStyle="1" w:styleId="FirstParagraph" w:type="paragraph">
    <w:name w:val="First Paragraph"/>
    <w:basedOn w:val="Normal"/>
    <w:pPr>
      <w:spacing w:after="90" w:line="300" w:lineRule="auto"/>
    </w:pPr>
    <w:rPr>
      <w:rFonts w:ascii="Noto Sans CJK SC" w:cs="Noto Sans CJK SC" w:eastAsia="Noto Sans CJK SC" w:hAnsi="Noto Sans CJK SC"/>
      <w:color w:val="233142"/>
      <w:sz w:val="19"/>
    </w:rPr>
  </w:style>
  <w:style w:customStyle="1" w:styleId="BlockText" w:type="paragraph">
    <w:name w:val="Block Text"/>
    <w:basedOn w:val="Normal"/>
    <w:pPr>
      <w:spacing w:after="120" w:before="100"/>
      <w:ind w:left="312" w:right="170"/>
    </w:pPr>
    <w:rPr>
      <w:rFonts w:ascii="Noto Sans CJK SC" w:cs="Noto Sans CJK SC" w:eastAsia="Noto Sans CJK SC" w:hAnsi="Noto Sans CJK SC"/>
      <w:color w:val="233142"/>
      <w:sz w:val="18"/>
    </w:rPr>
  </w:style>
  <w:style w:customStyle="1" w:styleId="SourceCode" w:type="paragraph">
    <w:name w:val="Source Code"/>
    <w:basedOn w:val="Normal"/>
    <w:pPr>
      <w:widowControl w:val="0"/>
      <w:spacing w:after="40" w:before="40" w:line="252" w:lineRule="auto"/>
      <w:ind w:left="125" w:right="85"/>
    </w:pPr>
    <w:rPr>
      <w:rFonts w:ascii="DejaVu Sans Mono" w:cs="DejaVu Sans Mono" w:eastAsia="DejaVu Sans Mono" w:hAnsi="DejaVu Sans Mono"/>
      <w:color w:val="263544"/>
      <w:sz w:val="15"/>
    </w:rPr>
  </w:style>
  <w:style w:customStyle="1" w:styleId="VerbatimChar" w:type="character">
    <w:name w:val="Verbatim Char"/>
    <w:rPr>
      <w:rFonts w:ascii="DejaVu Sans Mono" w:cs="DejaVu Sans Mono" w:eastAsia="DejaVu Sans Mono" w:hAnsi="DejaVu Sans Mono"/>
      <w:color w:val="7A2E2E"/>
      <w:sz w:val="17"/>
    </w:rPr>
  </w:style>
  <w:style w:customStyle="1" w:styleId="TOCEntry" w:type="paragraph">
    <w:name w:val="TOC Entry"/>
    <w:basedOn w:val="Normal"/>
    <w:pPr>
      <w:spacing w:after="0" w:line="240" w:lineRule="auto"/>
    </w:pPr>
    <w:rPr>
      <w:rFonts w:ascii="Noto Sans CJK SC" w:cs="Noto Sans CJK SC" w:eastAsia="Noto Sans CJK SC" w:hAnsi="Noto Sans CJK SC"/>
      <w:color w:val="174B78"/>
      <w:sz w:val="18"/>
    </w:rPr>
  </w:style>
  <w:style w:customStyle="1" w:styleId="Table" w:type="table">
    <w:name w:val="Table"/>
    <w:basedOn w:val="TableGrid"/>
    <w:rPr>
      <w:rFonts w:ascii="Noto Sans CJK SC" w:cs="Noto Sans CJK SC" w:eastAsia="Noto Sans CJK SC" w:hAnsi="Noto Sans CJK SC"/>
      <w:color w:val="233142"/>
      <w:sz w:val="17"/>
    </w:rPr>
  </w:style>
  <w:style w:customStyle="1" w:styleId="Hyperlink" w:type="character">
    <w:name w:val="Hyperlink"/>
    <w:rPr>
      <w:rFonts w:ascii="Noto Sans CJK SC" w:cs="Noto Sans CJK SC" w:eastAsia="Noto Sans CJK SC" w:hAnsi="Noto Sans CJK SC"/>
      <w:b w:val="0"/>
      <w:color w:val="255CA8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image" Target="media/rId41.png"/><Relationship Id="rId81" Type="http://schemas.openxmlformats.org/officeDocument/2006/relationships/image" Target="media/rId81.png"/><Relationship Id="rId204" Type="http://schemas.openxmlformats.org/officeDocument/2006/relationships/hyperlink" Target="https://developers.cloudflare.com/email-service/configuration/email-routing-addresses/" TargetMode="External"/><Relationship Id="rId203" Type="http://schemas.openxmlformats.org/officeDocument/2006/relationships/hyperlink" Target="https://developers.cloudflare.com/email-service/platform/limits/" TargetMode="External"/><Relationship Id="rId202" Type="http://schemas.openxmlformats.org/officeDocument/2006/relationships/hyperlink" Target="https://developers.cloudflare.com/email-service/platform/pricing/" TargetMode="External"/><Relationship Id="rId201" Type="http://schemas.openxmlformats.org/officeDocument/2006/relationships/hyperlink" Target="https://developers.cloudflare.com/workers/platform/pricing/" TargetMode="External"/><Relationship Id="rId199" Type="http://schemas.openxmlformats.org/officeDocument/2006/relationships/hyperlink" Target="https://github.com/maillab/cloud-mail" TargetMode="External"/><Relationship Id="rId200" Type="http://schemas.openxmlformats.org/officeDocument/2006/relationships/hyperlink" Target="https://github.com/maillab/cloud-mail/blob/main/doc/github-action.md" TargetMode="External"/><Relationship Id="rId207" Type="http://schemas.openxmlformats.org/officeDocument/2006/relationships/hyperlink" Target="https://github.com/maillab/cloud-mail/issues/403" TargetMode="External"/><Relationship Id="rId208" Type="http://schemas.openxmlformats.org/officeDocument/2006/relationships/hyperlink" Target="https://github.com/maillab/cloud-mail/issues/404" TargetMode="External"/><Relationship Id="rId209" Type="http://schemas.openxmlformats.org/officeDocument/2006/relationships/hyperlink" Target="https://github.com/maillab/cloud-mail/issues/433" TargetMode="External"/><Relationship Id="rId205" Type="http://schemas.openxmlformats.org/officeDocument/2006/relationships/hyperlink" Target="https://resend.com/pricing" TargetMode="External"/><Relationship Id="rId206" Type="http://schemas.openxmlformats.org/officeDocument/2006/relationships/hyperlink" Target="https://www.smtp2go.com/pricing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4" Type="http://schemas.openxmlformats.org/officeDocument/2006/relationships/hyperlink" Target="https://developers.cloudflare.com/email-service/configuration/email-routing-addresses/" TargetMode="External"/><Relationship Id="rId203" Type="http://schemas.openxmlformats.org/officeDocument/2006/relationships/hyperlink" Target="https://developers.cloudflare.com/email-service/platform/limits/" TargetMode="External"/><Relationship Id="rId202" Type="http://schemas.openxmlformats.org/officeDocument/2006/relationships/hyperlink" Target="https://developers.cloudflare.com/email-service/platform/pricing/" TargetMode="External"/><Relationship Id="rId201" Type="http://schemas.openxmlformats.org/officeDocument/2006/relationships/hyperlink" Target="https://developers.cloudflare.com/workers/platform/pricing/" TargetMode="External"/><Relationship Id="rId199" Type="http://schemas.openxmlformats.org/officeDocument/2006/relationships/hyperlink" Target="https://github.com/maillab/cloud-mail" TargetMode="External"/><Relationship Id="rId200" Type="http://schemas.openxmlformats.org/officeDocument/2006/relationships/hyperlink" Target="https://github.com/maillab/cloud-mail/blob/main/doc/github-action.md" TargetMode="External"/><Relationship Id="rId207" Type="http://schemas.openxmlformats.org/officeDocument/2006/relationships/hyperlink" Target="https://github.com/maillab/cloud-mail/issues/403" TargetMode="External"/><Relationship Id="rId208" Type="http://schemas.openxmlformats.org/officeDocument/2006/relationships/hyperlink" Target="https://github.com/maillab/cloud-mail/issues/404" TargetMode="External"/><Relationship Id="rId209" Type="http://schemas.openxmlformats.org/officeDocument/2006/relationships/hyperlink" Target="https://github.com/maillab/cloud-mail/issues/433" TargetMode="External"/><Relationship Id="rId205" Type="http://schemas.openxmlformats.org/officeDocument/2006/relationships/hyperlink" Target="https://resend.com/pricing" TargetMode="External"/><Relationship Id="rId206" Type="http://schemas.openxmlformats.org/officeDocument/2006/relationships/hyperlink" Target="https://www.smtp2go.com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Mail 自定义域名邮箱实施与二次开发说明书</dc:title>
  <dc:creator>OpenAI</dc:creator>
  <dc:language>zh-CN</dc:language>
  <cp:keywords>Cloudflare, Email Routing, domain email, cloud-mail, PRD, deployment</cp:keywords>
  <dcterms:created xsi:type="dcterms:W3CDTF">2026-07-14T10:46:40Z</dcterms:created>
  <dcterms:modified xsi:type="dcterms:W3CDTF">2026-07-14T10:46:40Z</dcterms:modified>
  <dc:subject>PRD、技术设计、Cloudflare 部署与验收手册</dc:subject>
  <dc:description>基于 maillab/cloud-mail 的自定义域名邮箱实施蓝图。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文档版本 1.0 · 2026-07-14</vt:lpwstr>
  </property>
  <property fmtid="{D5CDD505-2E9C-101B-9397-08002B2CF9AE}" pid="3" name="subtitle">
    <vt:lpwstr>需求说明（PRD）· 技术设计 · Cloudflare 部署手册</vt:lpwstr>
  </property>
</Properties>
</file>