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Python计算机编程入门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*****本堂课知识点*****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海龟制图库：画笔颜色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列表（继续）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元组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字典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求余运算符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*****教学活动*****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复习 (5 min)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海龟制图入门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生成画笔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画直线和旋转画笔（三角形、正方形）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for循环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列表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【导师笔记】提问：range(10)生成的是哪些数字？range(0,10)呢？range(1,10)呢？range(1,10,2)呢？注意range的初始值是闭区间，结束值是开区间。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列表 (10 min)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【提问】刚才我们已经再形状上做足了文章，那么出了刚才讲过的那些，我们还可以在什么地方对这个图形进行美化呢？</w:t>
        <w:br w:type="textWrapping"/>
        <w:br w:type="textWrapping"/>
        <w:t xml:space="preserve">颜色！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【导师笔记】请同学打开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triangle.py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，里面应该是以下代码：</w:t>
      </w:r>
    </w:p>
    <w:tbl>
      <w:tblPr>
        <w:tblStyle w:val="Table1"/>
        <w:tblW w:w="8010.0" w:type="dxa"/>
        <w:jc w:val="left"/>
        <w:tblInd w:w="1450.0" w:type="dxa"/>
        <w:tblLayout w:type="fixed"/>
        <w:tblLook w:val="0600"/>
      </w:tblPr>
      <w:tblGrid>
        <w:gridCol w:w="8010"/>
        <w:tblGridChange w:id="0">
          <w:tblGrid>
            <w:gridCol w:w="80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turtle</w:t>
              <w:br w:type="textWrapping"/>
              <w:br w:type="textWrapping"/>
              <w:t xml:space="preserve">t = turtle.Pen()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# triangle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t.forward(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t.left(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turtle.done()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画笔颜色的添加</w:t>
      </w:r>
    </w:p>
    <w:tbl>
      <w:tblPr>
        <w:tblStyle w:val="Table2"/>
        <w:tblW w:w="8010.0" w:type="dxa"/>
        <w:jc w:val="left"/>
        <w:tblInd w:w="1450.0" w:type="dxa"/>
        <w:tblLayout w:type="fixed"/>
        <w:tblLook w:val="0600"/>
      </w:tblPr>
      <w:tblGrid>
        <w:gridCol w:w="8010"/>
        <w:tblGridChange w:id="0">
          <w:tblGrid>
            <w:gridCol w:w="80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t.pencolor()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作用是改变我们这支画笔的颜色</w:t>
      </w:r>
    </w:p>
    <w:p w:rsidR="00000000" w:rsidDel="00000000" w:rsidP="00000000" w:rsidRDefault="00000000" w:rsidRPr="00000000" w14:paraId="00000020">
      <w:pPr>
        <w:widowControl w:val="0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系统自带颜色：系统为了方便我们去使用一些常用的颜色，对一些基础的颜色进行了储存，这样我们就能直接使用颜色的名字去调用这些颜色，比如“red”“yellow”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颜色单色填充代码</w:t>
      </w:r>
    </w:p>
    <w:tbl>
      <w:tblPr>
        <w:tblStyle w:val="Table3"/>
        <w:tblW w:w="8010.0" w:type="dxa"/>
        <w:jc w:val="left"/>
        <w:tblInd w:w="1450.0" w:type="dxa"/>
        <w:tblLayout w:type="fixed"/>
        <w:tblLook w:val="0600"/>
      </w:tblPr>
      <w:tblGrid>
        <w:gridCol w:w="8010"/>
        <w:tblGridChange w:id="0">
          <w:tblGrid>
            <w:gridCol w:w="80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t.pencolor(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这句代码加在t = turtle.Pen()后面，然后运行代码：画出来的所有东西都是红彤彤的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多种颜色循环上色：如果需要多种颜色循环使用，我们需要用一个列表来储存我们想用到的所有颜色。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之前我们学习for语句的时候其实就已经用到了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列表，英文是list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，range(3)会生成一个包含0-1这3个数字的这一个列表，而每一次循环，循环变量i就会依次取里面的每一个值。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如果有黑板或者白板，最好在上面把[0,1,2]写下来，数字之间间距稍微大一点，再用笔去比划i会依次变成0然后1然后2。也就是用笔依次去指这三个数字，指的时候说：第一轮循环，第二轮循环，第三轮循环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我们现在需要写一个类似的列表，这样在我们用来画三角形（或者正方形）的for循环里面，我们可以让画笔依次取里面的颜色。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【导师笔记】在[0,1,2]下面对应地写下[“red”, “blue”, “purple”]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注意这里的名字全都带引号，因为他们是字符串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请同学们打开shell，输入</w:t>
      </w:r>
    </w:p>
    <w:tbl>
      <w:tblPr>
        <w:tblStyle w:val="Table4"/>
        <w:tblW w:w="7860.0" w:type="dxa"/>
        <w:jc w:val="left"/>
        <w:tblInd w:w="1600.0" w:type="dxa"/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"purple"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【导师笔记】我一般会先让学生在shell里面尝试一些代码，然后再在文件里面写。shell类似草稿纸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我们如何获取列表里面的某一个具体的值呢？请学生在shell输入以下代码</w:t>
      </w:r>
    </w:p>
    <w:tbl>
      <w:tblPr>
        <w:tblStyle w:val="Table5"/>
        <w:tblW w:w="7815.0" w:type="dxa"/>
        <w:jc w:val="left"/>
        <w:tblInd w:w="1645.0" w:type="dxa"/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tab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tab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tab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'purple'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方括号里面的数字就是具体的index，index为0的数据是”red“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注意列表是从0开始编号的，就像range()如果只有一个数字的话，是默认从0开始取值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我们也可以修改列表里面的元素：</w:t>
      </w:r>
    </w:p>
    <w:tbl>
      <w:tblPr>
        <w:tblStyle w:val="Table6"/>
        <w:tblW w:w="7860.0" w:type="dxa"/>
        <w:jc w:val="left"/>
        <w:tblInd w:w="1600.0" w:type="dxa"/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"purple"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"violet"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  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'violet'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'purple'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再请学生输入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colours[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8f8f8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并按下回车</w:t>
      </w:r>
    </w:p>
    <w:tbl>
      <w:tblPr>
        <w:tblStyle w:val="Table7"/>
        <w:tblW w:w="7965.0" w:type="dxa"/>
        <w:jc w:val="left"/>
        <w:tblInd w:w="1495.0" w:type="dxa"/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tab/>
              <w:t xml:space="preserve">  </w:t>
              <w:br w:type="textWrapping"/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"&lt;pyshell#67&gt;"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&lt;module&gt;</w:t>
              <w:br w:type="textWrapping"/>
              <w:t xml:space="preserve">    colours[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t xml:space="preserve">IndexError: list index out of range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这里我们遇到了一个新的Error，叫IndexError，这是很多人都容易犯的错误，具体的解释是list index out of range，意思是我们尝试读取list里面的第3个元素，虽然colours这个列表有3个元素，但是它们是从0开始编号的。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【导师笔记】可以让学生看黑板上写的相对应的两个列表[0,1,2]和[“red”, ”blue”, ”purple”]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【导师笔记】程序员冷笑话：程序员最烦恼的事情有两件：第0件，如何起名字（变量名之类的）；第1件，缓存失效（这个超纲了不解释，涉及到计算机底层系统）；第2件，index out of range (一般是off by 1，因为新手总会从1开始数数）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【导师笔记】这里也可以趁机复习一下之前遇到过的NameError（没有声明变量或者没有引入相应的库）还有SyntaxError（参数的个数不对）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回到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triangle.py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，把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colours = [</w:t>
      </w:r>
      <w:r w:rsidDel="00000000" w:rsidR="00000000" w:rsidRPr="00000000">
        <w:rPr>
          <w:rFonts w:ascii="Consolas" w:cs="Consolas" w:eastAsia="Consolas" w:hAnsi="Consolas"/>
          <w:color w:val="dd1144"/>
          <w:sz w:val="24"/>
          <w:szCs w:val="24"/>
          <w:shd w:fill="f8f8f8" w:val="clear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1144"/>
          <w:sz w:val="24"/>
          <w:szCs w:val="24"/>
          <w:shd w:fill="f8f8f8" w:val="clear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1144"/>
          <w:sz w:val="24"/>
          <w:szCs w:val="24"/>
          <w:shd w:fill="f8f8f8" w:val="clear"/>
          <w:rtl w:val="0"/>
        </w:rPr>
        <w:t xml:space="preserve">"purple"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写在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t = turtle.Pen()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下面，在for循环里面加上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t.pencolor(colours[i])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，程序变成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triangle_list.py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turtle</w:t>
              <w:br w:type="textWrapping"/>
              <w:br w:type="textWrapping"/>
              <w:t xml:space="preserve">t = turtle.Pen()</w:t>
              <w:br w:type="textWrapping"/>
              <w:t xml:space="preserve">colours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"purple"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):</w:t>
              <w:br w:type="textWrapping"/>
              <w:t xml:space="preserve">  t.pencolor(colours[i])</w:t>
              <w:br w:type="textWrapping"/>
              <w:t xml:space="preserve">  t.forward(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t.left(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turtle.done()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让学生先保存并运行一次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效果如图：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2038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7726" l="41506" r="29006" t="270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【导师笔记】问一下有没有同学理解了是怎么回事，让ta给其他同学讲解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回到黑板上的[0,1,2]，第一次循环的时候，i取值0，相当于：</w:t>
      </w:r>
    </w:p>
    <w:tbl>
      <w:tblPr>
        <w:tblStyle w:val="Table9"/>
        <w:tblW w:w="7920.0" w:type="dxa"/>
        <w:jc w:val="left"/>
        <w:tblInd w:w="154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 t.pencolor(colours[0])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colours[0] = “red”，所以相当于：</w:t>
      </w:r>
    </w:p>
    <w:tbl>
      <w:tblPr>
        <w:tblStyle w:val="Table10"/>
        <w:tblW w:w="7995.0" w:type="dxa"/>
        <w:jc w:val="left"/>
        <w:tblInd w:w="1465.0" w:type="dxa"/>
        <w:tblLayout w:type="fixed"/>
        <w:tblLook w:val="0600"/>
      </w:tblPr>
      <w:tblGrid>
        <w:gridCol w:w="7995"/>
        <w:tblGridChange w:id="0">
          <w:tblGrid>
            <w:gridCol w:w="799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  t.pencolor(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同理可知蓝色和紫色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但是我们不满足于只画三条边，我们希望画102条边，颜色依次是红蓝紫红蓝紫红蓝紫，我们需要一个办法可以把大于2的循环变量的值转换到[0,2]的整数区间里。这时候我们可以用一个求余的运算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triangle_mod.py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tbl>
      <w:tblPr>
        <w:tblStyle w:val="Table11"/>
        <w:tblW w:w="8025.0" w:type="dxa"/>
        <w:jc w:val="left"/>
        <w:tblInd w:w="1435.0" w:type="dxa"/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turtle</w:t>
              <w:br w:type="textWrapping"/>
              <w:br w:type="textWrapping"/>
              <w:t xml:space="preserve">t = turtle.Pen()</w:t>
              <w:br w:type="textWrapping"/>
              <w:t xml:space="preserve">colours =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"purple"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):</w:t>
              <w:br w:type="textWrapping"/>
              <w:t xml:space="preserve">  t.pencolor(colours[i %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])</w:t>
              <w:br w:type="textWrapping"/>
              <w:t xml:space="preserve">  t.forward(i)</w:t>
              <w:br w:type="textWrapping"/>
              <w:t xml:space="preserve">  t.left(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turtle.done()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代码格式：注意这个程序分成四个段落：引入库，初始化画笔和颜色列表，画画，结束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代码格式：注意i % 3之间有空格，这样是为了让程序看起来不会太挤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效果如下：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8350" cy="203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4596" l="34455" r="31250" t="3014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自定义颜色：如果不满足于系统带的颜色，我们也可以自定义。turtle支持英语单词，也支持6位16进制的颜色代码，比如可以尝试把“red”替换成"#33cc8c"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元组 (5 min)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RGB颜色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：除此之外，turtle还支持我们输入RGB的值。RGB分别代表的是红Red，绿Green，蓝Blue，光的三原色。他们的取值是从0到255（2^8-1，因为用8位0或者1表示)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黑色就是(0, 0, 0)，没有光。白色就是(255, 255, 255)，红色是(255, 0, 0)，绿色是(0, 255, 0)，蓝色是(0, 0, 255)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但是在turtle里面，默认情况下，颜色的范围是0-1，所以我们要把所有的数除以255.0，比如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8f8f8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8f8f8" w:val="clear"/>
          <w:rtl w:val="0"/>
        </w:rPr>
        <w:t xml:space="preserve">255.0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8f8f8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8f8f8" w:val="clear"/>
          <w:rtl w:val="0"/>
        </w:rPr>
        <w:t xml:space="preserve">255.0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，注意被除数必须带小数点，不然就会认为是整数相除，结果永远都是0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元组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：因为RGB3个值是一起出现的，我们这里用小括号把他们括起来了，这种叫做元组，英文是tuple。它的作用有点类似列表，但是注意这里是小括号。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请打开shell，输入以下代码：</w:t>
      </w:r>
    </w:p>
    <w:tbl>
      <w:tblPr>
        <w:tblStyle w:val="Table12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red =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red[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red[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元组里面元素的获取方式和列表是一样的，但是要注意的是，列表的数据是可以修改的，元组的则不可以：</w:t>
      </w:r>
    </w:p>
    <w:tbl>
      <w:tblPr>
        <w:tblStyle w:val="Table13"/>
        <w:tblW w:w="7935.0" w:type="dxa"/>
        <w:jc w:val="left"/>
        <w:tblInd w:w="15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red[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ab/>
              <w:t xml:space="preserve">  </w:t>
              <w:br w:type="textWrapping"/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"&lt;pyshell#80&gt;"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&lt;module&gt;</w:t>
              <w:br w:type="textWrapping"/>
              <w:t xml:space="preserve">    red[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TypeError: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'tuple'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object does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support item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这里我们又遇到了一个TypeError，这里说的是tuple，也就是元组，这个玩意，不支持item assignment，也就是不允许我们修改里面的值。所以一旦定义了red = (1, 0, 0)就没办法小修小补了！想要修改就必须整个元组重新定义，回炉重造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回到triangle.py，pencolor支持以下几种语法：</w:t>
      </w:r>
    </w:p>
    <w:tbl>
      <w:tblPr>
        <w:tblStyle w:val="Table14"/>
        <w:tblW w:w="7980.0" w:type="dxa"/>
        <w:jc w:val="left"/>
        <w:tblInd w:w="1480.0" w:type="dxa"/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t.pencolor((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#这是一个元组作为参数，注意两层括号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t.pencolor((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255/255.0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#注意被除数有小数点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t.pencolor(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#这是RGB三个数字作为参数（3个参数）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t.pencolor(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#这是字符串作为参数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t.pencolor(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"#FF0000"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#这是16进制颜色代码作为参数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【练习】让同学修改colours列表，加上他们喜欢的颜色，继续画三角形，还可以画n边形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【导师笔记】这个网页挺有用：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http://tool.oschina.net/commons?type=3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字典 (10 min)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我们写了RGB的值之后，希望在程序里可以给这个颜色一个名字，这时候我们需要用到字典这种数据结构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字典，英文是dictionary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，就像一本字典一样，有索引词，根据索引词可以瞬间找到我们想要的数据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请学生打开shell，输入以下代码，定义colours字典：</w:t>
      </w:r>
    </w:p>
    <w:tbl>
      <w:tblPr>
        <w:tblStyle w:val="Table15"/>
        <w:tblW w:w="8325.0" w:type="dxa"/>
        <w:jc w:val="left"/>
        <w:tblInd w:w="1135.0" w:type="dxa"/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 =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"SkyBlue"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"#87CEEB"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"Gold"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"#FFD700"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"Wheat"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"#F5DEB3"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这本字典里面目前有两个词条，用逗号分隔开，每一个词条里面，冒号前的是key，也就是索引词，冒号后面的是value，是具体的数据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从字典获取值的方法和列表元组都不一样了，输入以下代码 ：</w:t>
      </w:r>
    </w:p>
    <w:tbl>
      <w:tblPr>
        <w:tblStyle w:val="Table16"/>
        <w:tblW w:w="8265.0" w:type="dxa"/>
        <w:jc w:val="left"/>
        <w:tblInd w:w="11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tab/>
              <w:t xml:space="preserve">  </w:t>
              <w:br w:type="textWrapping"/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"&lt;pyshell#82&gt;"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&lt;module&gt;</w:t>
              <w:br w:type="textWrapping"/>
              <w:t xml:space="preserve">    colours[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  <w:br w:type="textWrapping"/>
              <w:t xml:space="preserve">KeyError: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这里我们见到了一种新的错误，KeyError，这是因为字典里面的取值是通过key也就是索引词来实现的，这个错误是说我们字典里面没有key叫做0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以下代码可以获取具体的值（value）：</w:t>
      </w:r>
    </w:p>
    <w:tbl>
      <w:tblPr>
        <w:tblStyle w:val="Table17"/>
        <w:tblW w:w="8250.0" w:type="dxa"/>
        <w:jc w:val="left"/>
        <w:tblInd w:w="121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colours[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"Gold"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"#FFD700"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但是我们也可以用index来获取某一个具体的key:</w:t>
      </w:r>
    </w:p>
    <w:tbl>
      <w:tblPr>
        <w:tblStyle w:val="Table18"/>
        <w:tblW w:w="8280.0" w:type="dxa"/>
        <w:jc w:val="left"/>
        <w:tblInd w:w="1180.0" w:type="dxa"/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999999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keys = list(colours.keys())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keys 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'SkyBlue'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'Gold'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'Wheat'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list()函数把colours字典的keys转化成了一个列表：</w:t>
      </w:r>
    </w:p>
    <w:tbl>
      <w:tblPr>
        <w:tblStyle w:val="Table19"/>
        <w:tblW w:w="8310.0" w:type="dxa"/>
        <w:jc w:val="left"/>
        <w:tblInd w:w="1150.0" w:type="dxa"/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keys[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'SkyBlue'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需要获取colours里面的值就得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colours[keys[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shd w:fill="f8f8f8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程序变成这样，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triangle_dict.py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tbl>
      <w:tblPr>
        <w:tblStyle w:val="Table20"/>
        <w:tblW w:w="8265.0" w:type="dxa"/>
        <w:jc w:val="left"/>
        <w:tblInd w:w="11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turtle</w:t>
              <w:br w:type="textWrapping"/>
              <w:br w:type="textWrapping"/>
              <w:t xml:space="preserve">t = turtle.Pen()</w:t>
              <w:br w:type="textWrapping"/>
              <w:t xml:space="preserve">colours =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"SkyBlue"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"#87CEEB"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"Gold"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"#FFD700"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"Wheat"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"#F5DEB3"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}</w:t>
              <w:br w:type="textWrapping"/>
              <w:t xml:space="preserve">keys = list(colours.keys())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):</w:t>
              <w:br w:type="textWrapping"/>
              <w:t xml:space="preserve">  t.pencolor(colours[keys[i %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]])</w:t>
              <w:br w:type="textWrapping"/>
              <w:t xml:space="preserve">  t.forward(i)</w:t>
              <w:br w:type="textWrapping"/>
              <w:t xml:space="preserve">  t.left(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turtle.done()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效果如图：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85975" cy="1971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35420" l="32451" r="32451" t="3047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【练习】建一个有至少5种颜色的字典，每个颜色用元组或者字符串表示。用不同的颜色画100个边长逐渐变长的正5边形或者正6边形。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open?id=1pPEK6Kvq6Y58eMweBjbSj22awvCZ1n6A" TargetMode="External"/><Relationship Id="rId13" Type="http://schemas.openxmlformats.org/officeDocument/2006/relationships/hyperlink" Target="https://drive.google.com/open?id=1GmynB1H0iQ77bEmhdClLeBmzGzfgRnHo" TargetMode="External"/><Relationship Id="rId12" Type="http://schemas.openxmlformats.org/officeDocument/2006/relationships/hyperlink" Target="http://tool.oschina.net/commons?type=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5m4x3yaX-7YYxJ-xTgrmg0PJR92E6Rf" TargetMode="External"/><Relationship Id="rId7" Type="http://schemas.openxmlformats.org/officeDocument/2006/relationships/hyperlink" Target="https://drive.google.com/open?id=1H5m4x3yaX-7YYxJ-xTgrmg0PJR92E6Rf" TargetMode="External"/><Relationship Id="rId8" Type="http://schemas.openxmlformats.org/officeDocument/2006/relationships/hyperlink" Target="https://drive.google.com/open?id=1aZiEsDyoK0x9dFvIWG7P-lRYK0Gpnt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