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Introduction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</w:t>
      </w:r>
      <w:r>
        <w:rPr/>
        <w:t>Connor’s job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</w:t>
      </w:r>
      <w:r>
        <w:rPr/>
        <w:t>Connor’s job - introduction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MyGameStateFactory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MyGameStateFactory is an imp</w:t>
      </w:r>
      <w:r>
        <w:rPr/>
        <w:t>l</w:t>
      </w:r>
      <w:r>
        <w:rPr/>
        <w:t xml:space="preserve">ementation of Factory with a single method: build, </w:t>
      </w:r>
      <w:r>
        <w:rPr/>
        <w:t>w</w:t>
      </w:r>
      <w:r>
        <w:rPr/>
        <w:t xml:space="preserve">hich itself return a new MyGameState object, a subclass of MyGameStateFactory that implements GameState. Most of the operations are done in the MyGameState class and as such this section of the report will be focusing on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Atributes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atributes of MyGameState are as follow: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setup, (of type GameSetup) holds the setup of the current game board,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remaining, </w:t>
      </w:r>
      <w:r>
        <w:rPr/>
        <w:t xml:space="preserve">(of type ImmutableList&lt;Piece&gt;) </w:t>
      </w:r>
      <w:r>
        <w:rPr/>
        <w:t>holds the pieces left to move in the current round; it alternates between the detective pices and the mrX piece,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log,  (of type ImmutableList&lt;LogEntry&gt;) holds mrX’s travell log,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mrX, </w:t>
      </w:r>
      <w:r>
        <w:rPr/>
        <w:t>(of type Player),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detectives, </w:t>
      </w:r>
      <w:r>
        <w:rPr/>
        <w:t>(of type List&lt;Player&gt;),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everyone, </w:t>
      </w:r>
      <w:r>
        <w:rPr/>
        <w:t>(of type ImmutableSet&lt;Piece&gt;) is a set of all the pieces present in the current game,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moves, </w:t>
      </w:r>
      <w:r>
        <w:rPr/>
        <w:t>(of type ImmutableSet&lt;Move&gt;) holds all the legal moves that the pieces can make in their current positions on the game map,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remainingRounds, </w:t>
      </w:r>
      <w:r>
        <w:rPr/>
        <w:t xml:space="preserve">(of type ImmutableList&lt;Boolean&gt;) lists the truth values of the reveal state of the remaining rounds </w:t>
      </w:r>
      <w:r>
        <w:rPr/>
        <w:t>in relation to mrX’s travell log.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the atributes are initialised in MyGameState’s constructor, as they are passed as arguments when the object is created, or they are derived from the passed arguments.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advance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takes as argument a move and then it calls in turn it’s helper methods to advance the game to the next game state if the move is legal.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dvanc</w:t>
      </w:r>
      <w:r>
        <w:rPr/>
        <w:t>e’s helper methods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updateRemaining - updates the remaining atribute to contain all the detectives present in the game if the move was commenced by MrX. If the move was commenced by a detective, remaining is updated to contain either the detectives who have not yet made a move </w:t>
      </w:r>
      <w:r>
        <w:rPr/>
        <w:t>and have at least one ticket</w:t>
      </w:r>
      <w:r>
        <w:rPr/>
        <w:t>, or, if the detective was the last one in remaining in the previous game state, remaining is updated to contain only MrX;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u</w:t>
      </w:r>
      <w:r>
        <w:rPr/>
        <w:t>pdate</w:t>
      </w:r>
      <w:r>
        <w:rPr/>
        <w:t>Locations –</w:t>
      </w:r>
      <w:r>
        <w:rPr/>
        <w:t xml:space="preserve"> </w:t>
      </w:r>
      <w:r>
        <w:rPr/>
        <w:t xml:space="preserve">updates the location of the player who commenced the move. This method makes use of the visitor pattern to get the final destination of the </w:t>
      </w:r>
      <w:r>
        <w:rPr/>
        <w:t>move, so there is no different case for single or double moves;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updateTickets – updates the ticket that each player holds. This method also makes use of the visitor pattern as the ImmutableList&lt;Ticket&gt; tickets holds all the tickets used in the move. </w:t>
      </w:r>
      <w:r>
        <w:rPr/>
        <w:t>The tickets are all used and if the move was commenced by a detective, then mrX receive</w:t>
      </w:r>
      <w:r>
        <w:rPr/>
        <w:t>s said tickets;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updateLog – updates mrX’s travell log. The visitor pattern is used twice, to get the destinations of the move and the tickets used as immutable lists. For each destination of the move, a new log entry is added to log in accordance to the reveal state of the 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getDetectiveLocation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takes a detective as argument and returns they’re loction as an Optional&lt;Integer&gt;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getPlayerTickets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has a subclass MyTicketBoard that implements TicketBoard. The function then returns </w:t>
      </w:r>
      <w:r>
        <w:rPr/>
        <w:t>an Optional of MyTicketBoard with the player’s piece (which is passed as an argument to getPlayerTickets) as an argument is returned.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getWinner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TO 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getAvailableMoves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return a immutable set of all possible moves if the game has ended. The state of the game is determined on the state of the list returned by the getWinners method; if the list is empty, then a list of moves is returnd; if the list is not empty, then an empty list is returned.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getAvailableMoves makes use of getMoves to get the list of all possible moves.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getMoves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is a helper function for both getAvailableMoves and getWinner. </w:t>
      </w:r>
      <w:r>
        <w:rPr/>
        <w:t>It returns a immutable set of all possible moves of the pieces that are present in the remaining attribute.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remaining contains detectives, then getSingleMoves is called for each detective and the set of all possible single moves for all detectives is returned. Otherwise, if </w:t>
      </w:r>
      <w:r>
        <w:rPr/>
        <w:t>remaining contains mrX, getSingleMoves and getDoubleMoves are called and the a set of all possible moves is returned.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getMove’s helper methods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getSingleMoves – goes through all adjacent nodes where a detective is not already present and if the player (which is passed as an argument) has the required ticket to travel to that location, the move is added to a list. If the player has a ‘secret’ ticket, than they can travel to any non-occu</w:t>
      </w:r>
      <w:r>
        <w:rPr/>
        <w:t>pied adjacent node regardless of the required ticket type.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GetDoubleMove – calls getSingleMoves twice, once on to establish all possible single distance moves and one to determine all distance two moves. The method also checks for the pressence of a ‘double’ ticket.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Getters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getSetup, getPlayers, getDetectiveLocations, and getMrXTravellLog all retrun atributes of MyGameState.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Evaluation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MyModelFactory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[Connor’s job]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 introduction to ScotFish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 - replan AI section and write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Partner’s Contributions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 Workflow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 (if there is time and space for it)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[Closing statement – Connor’s job]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4</Pages>
  <Words>808</Words>
  <Characters>4096</Characters>
  <CharactersWithSpaces>4862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2021-05-19T20:27:30Z</dcterms:created>
  <dc:creator/>
  <dc:description/>
  <dc:language>en-US</dc:language>
  <cp:lastModifiedBy/>
  <dcterms:modified xsi:type="dcterms:W3CDTF">2021-05-19T23:38:00Z</dcterms:modified>
  <cp:revision>1</cp:revision>
  <dc:subject/>
  <dc:title/>
</cp:coreProperties>
</file>