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3</w:t>
      </w:r>
    </w:p>
    <w:p>
      <w:pPr>
        <w:ind w:firstLine="0"/>
        <w:jc w:val="center"/>
      </w:pPr>
      <w:r>
        <w:rPr>
          <w:b/>
        </w:rPr>
        <w:t>Управление памятью Windows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Изучить виртуальную память Windows и файл подкачки, различать показатели памяти процесса и сравнить алгоритмы First Fit и Best Fit.</w:t>
      </w:r>
    </w:p>
    <w:p>
      <w:pPr>
        <w:pStyle w:val="1"/>
      </w:pPr>
      <w:r>
        <w:t>Условия выполнения</w:t>
      </w:r>
    </w:p>
    <w:p>
      <w:r>
        <w:t>Основой служит отчёт Нелли Вершининой и Богдана Юдинцева от 29.09.2026 с шестью снимками Windows XP. Нового запуска Windows и изменений её настроек не было. Расчёт распределения блоков ниже — учебная модель, а не измерение внутреннего аллокатора Windows.</w:t>
      </w:r>
    </w:p>
    <w:p>
      <w:pPr>
        <w:pStyle w:val="1"/>
      </w:pPr>
      <w:r>
        <w:t>Ход работы</w:t>
      </w:r>
    </w:p>
    <w:p>
      <w:pPr>
        <w:pStyle w:val="2"/>
      </w:pPr>
      <w:r>
        <w:t>1 Память и файл подкачки</w:t>
      </w:r>
    </w:p>
    <w:p>
      <w:r>
        <w:t>В исходном снимке указан диапазон файла подкачки 768–1537 МБ. Это размер файла на диске, а не объём физической RAM. Без отдельного состояния «до» нельзя утверждать, что настройка изменилась ровно на 1 МБ.</w:t>
      </w:r>
    </w:p>
    <w:p>
      <w:r>
        <w:t>Физическая память — реально установленные страницы RAM. Виртуальное адресное пространство — набор адресов процесса; не все страницы одновременно находятся в RAM или имеют выделенное хранилище. Working Set показывает резидентные страницы процесса, Private Bytes — его частную зафиксированную виртуальную память.</w:t>
      </w:r>
    </w:p>
    <w:p>
      <w:pPr>
        <w:pStyle w:val="2"/>
      </w:pPr>
      <w:r>
        <w:t>2 Отключение подкачки и выводы</w:t>
      </w:r>
    </w:p>
    <w:p>
      <w:r>
        <w:t>В исходных изображениях показаны настройки без файла подкачки и статистика памяти. Отключение подкачки может уменьшить предел выделения памяти и привести к отказам новых выделений. Конкретная ошибка нехватки памяти требует отдельного сообщения или журнала; исходные снимки её не подтверждают.</w:t>
      </w:r>
    </w:p>
    <w:p>
      <w:r>
        <w:t>Фраза «неактивные процессы целиком сбрасываются в подкачку» заменена: Windows управляет страницами и рабочими наборами. Не всякая неактивная страница записывается в pagefile; страницы отображённых файлов могут загружаться из исходного файла.</w:t>
      </w:r>
    </w:p>
    <w:p>
      <w:pPr>
        <w:pStyle w:val="2"/>
      </w:pPr>
      <w:r>
        <w:t>3 Проверка утечек</w:t>
      </w:r>
    </w:p>
    <w:p>
      <w:r>
        <w:t>По одному снимку или нескольким различным программам утечку исключить нельзя. Нужен выбранный процесс, одинаковые повторяемые циклы нагрузки и временной ряд Private Bytes и Working Set. Следует сравнить устойчивый уровень после завершения каждого цикла.</w:t>
      </w:r>
    </w:p>
    <w:p>
      <w:r>
        <w:t>В существующих материалах такой ряд не получен, поэтому вывод «утечек не выявлено» не используется как доказанный результат нового опыта.</w:t>
      </w:r>
    </w:p>
    <w:p>
      <w:pPr>
        <w:pStyle w:val="2"/>
      </w:pPr>
      <w:r>
        <w:t>4 Сравнение First Fit и Best Fit</w:t>
      </w:r>
    </w:p>
    <w:p>
      <w:r>
        <w:t>Свободные блоки по порядку: 100, 500, 200, 300, 600 КиБ. Запросы: 212, 417, 112, 426 КиБ. После выделения остаётся свободный остаток; слияния блоков в модели нет.</w:t>
      </w:r>
    </w:p>
    <w:p>
      <w:r>
        <w:t>First Fit выбирает первый подходящий блок по порядку. Best Fit выбирает наименьший из подходящих. Применение каждого запроса к уже изменённому списку даёт: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3213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Запрос КиБ</w:t>
            </w:r>
          </w:p>
        </w:tc>
        <w:tc>
          <w:tcPr>
            <w:tcW w:type="dxa" w:w="3213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First Fit</w:t>
            </w:r>
          </w:p>
        </w:tc>
        <w:tc>
          <w:tcPr>
            <w:tcW w:type="dxa" w:w="3213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Best Fit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212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500 → остаток 288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300 → остаток 88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417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600 → остаток 183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500 → остаток 83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112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288 → остаток 176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200 → остаток 88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426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Отказ</w:t>
            </w:r>
          </w:p>
        </w:tc>
        <w:tc>
          <w:tcPr>
            <w:tcW w:type="dxa" w:w="396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600 → остаток 174</w:t>
            </w:r>
          </w:p>
        </w:tc>
      </w:tr>
    </w:tbl>
    <w:p>
      <w:r>
        <w:t>First Fit не удовлетворяет последний запрос: оставшиеся блоки по отдельности недостаточны. Best Fit в этом примере удовлетворяет все четыре запроса. Это не доказывает превосходство Best Fit для любой последовательности.</w:t>
      </w:r>
    </w:p>
    <w:p>
      <w:pPr>
        <w:pStyle w:val="1"/>
      </w:pPr>
      <w:r>
        <w:t>Вопросы для защиты</w:t>
      </w:r>
    </w:p>
    <w:p>
      <w:r>
        <w:t>Вопросы ниже подготовлены для повторения; официальный список для Windows в репозитории отсутствует.</w:t>
      </w:r>
    </w:p>
    <w:p>
      <w:pPr>
        <w:keepNext/>
      </w:pPr>
      <w:r/>
      <w:r>
        <w:rPr>
          <w:b/>
        </w:rPr>
        <w:t>Чем RAM отличается от виртуальной памяти?</w:t>
      </w:r>
      <w:r/>
    </w:p>
    <w:p>
      <w:r>
        <w:t>RAM — физический ресурс, виртуальная память — механизм адресации и отображения страниц с изоляцией процессов. Виртуальная память может существовать и без файла подкачки.</w:t>
      </w:r>
    </w:p>
    <w:p>
      <w:pPr>
        <w:keepNext/>
      </w:pPr>
      <w:r/>
      <w:r>
        <w:rPr>
          <w:b/>
        </w:rPr>
        <w:t>Равен ли pagefile дополнительной оперативной памяти?</w:t>
      </w:r>
      <w:r/>
    </w:p>
    <w:p>
      <w:r>
        <w:t>Нет. Он даёт дисковое хранилище для части страниц и участвует в обеспечении выделения памяти, но имеет иные задержки и не превращается в RAM.</w:t>
      </w:r>
    </w:p>
    <w:p>
      <w:pPr>
        <w:keepNext/>
      </w:pPr>
      <w:r/>
      <w:r>
        <w:rPr>
          <w:b/>
        </w:rPr>
        <w:t>Почему Working Set может меняться без утечки?</w:t>
      </w:r>
      <w:r/>
    </w:p>
    <w:p>
      <w:r>
        <w:t>Из-за подгрузки страниц, изменения нагрузки и решений менеджера памяти. Для утечки важен устойчивый невозвращающийся рост при повторяемом сценарии.</w:t>
      </w:r>
    </w:p>
    <w:p>
      <w:pPr>
        <w:keepNext/>
      </w:pPr>
      <w:r/>
      <w:r>
        <w:rPr>
          <w:b/>
        </w:rPr>
        <w:t>Чем различаются First Fit и Best Fit?</w:t>
      </w:r>
      <w:r/>
    </w:p>
    <w:p>
      <w:r>
        <w:t>Первый выбирает первый достаточный блок; второй — минимальный достаточный. Оба могут создавать внешнюю фрагментацию.</w:t>
      </w:r>
    </w:p>
    <w:p>
      <w:pPr>
        <w:pStyle w:val="1"/>
      </w:pPr>
      <w:r>
        <w:t>Вывод</w:t>
      </w:r>
    </w:p>
    <w:p>
      <w:r>
        <w:t>Исправлены трактовки файла подкачки и поведения неактивных процессов. Добавлено проверяемое расчётное сравнение алгоритмов. Экспериментального доказательства утечки или ошибки выделения в исходном комплекте нет.</w:t>
      </w:r>
    </w:p>
    <w:p>
      <w:pPr>
        <w:pStyle w:val="1"/>
      </w:pPr>
      <w:r>
        <w:t>Практические пункты для завершения</w:t>
      </w:r>
    </w:p>
    <w:p>
      <w:r>
        <w:t>В учебной Windows получить сопоставимые снимки до и после изменения подкачки, если это требуется заданием. Для анализа утечек записать временной ряд одного процесса. Не переносить выводы расчётной модели на внутренний алгоритм Windows без отдельного основания.</w:t>
      </w:r>
    </w:p>
    <w:p>
      <w:pPr>
        <w:pStyle w:val="1"/>
      </w:pPr>
      <w:r>
        <w:t>Исходные иллюстрации</w:t>
      </w:r>
    </w:p>
    <w:p>
      <w:r>
        <w:t>Иллюстрации сохранены из предоставленного отчёта Нелли Вершининой и Богдана Юдинцева от 29.09.2026. Новые измерения Windows ими не подменяются.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4539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453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Исходный снимок 1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91416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41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Исходный снимок 2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6092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092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Исходный снимок 3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05458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58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Исходный снимок 4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43478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478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Исходный снимок 5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95010" cy="269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010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Исходный снимок 6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W3 Управление памятью Windows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