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F47E7" w14:textId="31C37F88" w:rsidR="00917AFE" w:rsidRPr="00430765" w:rsidRDefault="00917AFE" w:rsidP="003A0FC7">
      <w:pPr>
        <w:spacing w:line="480" w:lineRule="auto"/>
        <w:jc w:val="both"/>
        <w:rPr>
          <w:rFonts w:cstheme="minorHAnsi"/>
          <w:sz w:val="24"/>
          <w:szCs w:val="24"/>
        </w:rPr>
      </w:pPr>
      <w:r w:rsidRPr="00430765">
        <w:rPr>
          <w:rFonts w:cstheme="minorHAnsi"/>
          <w:sz w:val="24"/>
          <w:szCs w:val="24"/>
        </w:rPr>
        <w:t>Jon Green</w:t>
      </w:r>
    </w:p>
    <w:p w14:paraId="5A040BD0" w14:textId="6A833996" w:rsidR="00D1487E" w:rsidRPr="00430765" w:rsidRDefault="004C6628" w:rsidP="003A0FC7">
      <w:pPr>
        <w:spacing w:line="480" w:lineRule="auto"/>
        <w:jc w:val="both"/>
        <w:rPr>
          <w:rFonts w:cstheme="minorHAnsi"/>
          <w:sz w:val="24"/>
          <w:szCs w:val="24"/>
        </w:rPr>
      </w:pPr>
      <w:r w:rsidRPr="00430765">
        <w:rPr>
          <w:rFonts w:cstheme="minorHAnsi"/>
          <w:sz w:val="24"/>
          <w:szCs w:val="24"/>
        </w:rPr>
        <w:t xml:space="preserve">Module </w:t>
      </w:r>
      <w:r w:rsidR="0062605A" w:rsidRPr="00430765">
        <w:rPr>
          <w:rFonts w:cstheme="minorHAnsi"/>
          <w:sz w:val="24"/>
          <w:szCs w:val="24"/>
        </w:rPr>
        <w:t>8</w:t>
      </w:r>
      <w:r w:rsidR="000531DD" w:rsidRPr="00430765">
        <w:rPr>
          <w:rFonts w:cstheme="minorHAnsi"/>
          <w:sz w:val="24"/>
          <w:szCs w:val="24"/>
        </w:rPr>
        <w:t>.2</w:t>
      </w:r>
      <w:r w:rsidR="0062605A" w:rsidRPr="00430765">
        <w:rPr>
          <w:rFonts w:cstheme="minorHAnsi"/>
          <w:sz w:val="24"/>
          <w:szCs w:val="24"/>
        </w:rPr>
        <w:t>:</w:t>
      </w:r>
      <w:r w:rsidR="00DA1DC7" w:rsidRPr="00430765">
        <w:rPr>
          <w:rFonts w:cstheme="minorHAnsi"/>
          <w:sz w:val="24"/>
          <w:szCs w:val="24"/>
        </w:rPr>
        <w:t xml:space="preserve"> </w:t>
      </w:r>
      <w:r w:rsidR="000531DD" w:rsidRPr="00430765">
        <w:rPr>
          <w:rFonts w:cstheme="minorHAnsi"/>
          <w:sz w:val="24"/>
          <w:szCs w:val="24"/>
        </w:rPr>
        <w:t>C</w:t>
      </w:r>
      <w:r w:rsidR="00DA1DC7" w:rsidRPr="00430765">
        <w:rPr>
          <w:rFonts w:cstheme="minorHAnsi"/>
          <w:sz w:val="24"/>
          <w:szCs w:val="24"/>
        </w:rPr>
        <w:t xml:space="preserve">hange </w:t>
      </w:r>
      <w:r w:rsidR="000531DD" w:rsidRPr="00430765">
        <w:rPr>
          <w:rFonts w:cstheme="minorHAnsi"/>
          <w:sz w:val="24"/>
          <w:szCs w:val="24"/>
        </w:rPr>
        <w:t>A</w:t>
      </w:r>
      <w:r w:rsidR="00DA1DC7" w:rsidRPr="00430765">
        <w:rPr>
          <w:rFonts w:cstheme="minorHAnsi"/>
          <w:sz w:val="24"/>
          <w:szCs w:val="24"/>
        </w:rPr>
        <w:t xml:space="preserve">pproval </w:t>
      </w:r>
      <w:r w:rsidR="000531DD" w:rsidRPr="00430765">
        <w:rPr>
          <w:rFonts w:cstheme="minorHAnsi"/>
          <w:sz w:val="24"/>
          <w:szCs w:val="24"/>
        </w:rPr>
        <w:t>P</w:t>
      </w:r>
      <w:r w:rsidR="00DA1DC7" w:rsidRPr="00430765">
        <w:rPr>
          <w:rFonts w:cstheme="minorHAnsi"/>
          <w:sz w:val="24"/>
          <w:szCs w:val="24"/>
        </w:rPr>
        <w:t>rocesses</w:t>
      </w:r>
    </w:p>
    <w:p w14:paraId="62124A5B" w14:textId="77777777" w:rsidR="00D1487E" w:rsidRPr="00430765" w:rsidRDefault="00D1487E" w:rsidP="003A0FC7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007154D7" w14:textId="77E3955D" w:rsidR="00D75EA8" w:rsidRPr="00430765" w:rsidRDefault="00BC3C11" w:rsidP="003A0FC7">
      <w:pPr>
        <w:spacing w:line="480" w:lineRule="auto"/>
        <w:jc w:val="both"/>
        <w:rPr>
          <w:rFonts w:cstheme="minorHAnsi"/>
          <w:sz w:val="24"/>
          <w:szCs w:val="24"/>
        </w:rPr>
      </w:pPr>
      <w:r w:rsidRPr="00430765">
        <w:rPr>
          <w:rFonts w:cstheme="minorHAnsi"/>
          <w:sz w:val="24"/>
          <w:szCs w:val="24"/>
        </w:rPr>
        <w:t>Change management</w:t>
      </w:r>
      <w:r w:rsidR="002D7E65" w:rsidRPr="00430765">
        <w:rPr>
          <w:rFonts w:cstheme="minorHAnsi"/>
          <w:sz w:val="24"/>
          <w:szCs w:val="24"/>
        </w:rPr>
        <w:t xml:space="preserve"> is </w:t>
      </w:r>
      <w:r w:rsidR="00D75EA8" w:rsidRPr="00430765">
        <w:rPr>
          <w:rFonts w:cstheme="minorHAnsi"/>
          <w:sz w:val="24"/>
          <w:szCs w:val="24"/>
        </w:rPr>
        <w:t>defined as the process of</w:t>
      </w:r>
      <w:r w:rsidR="00F111DB" w:rsidRPr="00430765">
        <w:rPr>
          <w:rFonts w:cstheme="minorHAnsi"/>
          <w:sz w:val="24"/>
          <w:szCs w:val="24"/>
        </w:rPr>
        <w:t xml:space="preserve"> tracking</w:t>
      </w:r>
      <w:r w:rsidR="00573C85" w:rsidRPr="00430765">
        <w:rPr>
          <w:rFonts w:cstheme="minorHAnsi"/>
          <w:sz w:val="24"/>
          <w:szCs w:val="24"/>
        </w:rPr>
        <w:t xml:space="preserve"> and managing all changes to</w:t>
      </w:r>
      <w:r w:rsidR="003A0FC7" w:rsidRPr="00430765">
        <w:rPr>
          <w:rFonts w:cstheme="minorHAnsi"/>
          <w:sz w:val="24"/>
          <w:szCs w:val="24"/>
        </w:rPr>
        <w:t xml:space="preserve"> the</w:t>
      </w:r>
      <w:r w:rsidR="00573C85" w:rsidRPr="00430765">
        <w:rPr>
          <w:rFonts w:cstheme="minorHAnsi"/>
          <w:sz w:val="24"/>
          <w:szCs w:val="24"/>
        </w:rPr>
        <w:t xml:space="preserve"> software.</w:t>
      </w:r>
      <w:r w:rsidR="00EA6B5D" w:rsidRPr="00430765">
        <w:rPr>
          <w:rFonts w:cstheme="minorHAnsi"/>
          <w:sz w:val="24"/>
          <w:szCs w:val="24"/>
        </w:rPr>
        <w:t xml:space="preserve"> Change management is important because it is an active log that contains all </w:t>
      </w:r>
      <w:r w:rsidR="007806CF" w:rsidRPr="00430765">
        <w:rPr>
          <w:rFonts w:cstheme="minorHAnsi"/>
          <w:sz w:val="24"/>
          <w:szCs w:val="24"/>
        </w:rPr>
        <w:t>modifications</w:t>
      </w:r>
      <w:r w:rsidR="00EA6B5D" w:rsidRPr="00430765">
        <w:rPr>
          <w:rFonts w:cstheme="minorHAnsi"/>
          <w:sz w:val="24"/>
          <w:szCs w:val="24"/>
        </w:rPr>
        <w:t xml:space="preserve"> that have been made to the code. In the event that an issue occurs, the </w:t>
      </w:r>
      <w:r w:rsidR="00524CE6" w:rsidRPr="00430765">
        <w:rPr>
          <w:rFonts w:cstheme="minorHAnsi"/>
          <w:sz w:val="24"/>
          <w:szCs w:val="24"/>
        </w:rPr>
        <w:t>development</w:t>
      </w:r>
      <w:r w:rsidR="00EA6B5D" w:rsidRPr="00430765">
        <w:rPr>
          <w:rFonts w:cstheme="minorHAnsi"/>
          <w:sz w:val="24"/>
          <w:szCs w:val="24"/>
        </w:rPr>
        <w:t xml:space="preserve"> team </w:t>
      </w:r>
      <w:r w:rsidR="00E37834" w:rsidRPr="00430765">
        <w:rPr>
          <w:rFonts w:cstheme="minorHAnsi"/>
          <w:sz w:val="24"/>
          <w:szCs w:val="24"/>
        </w:rPr>
        <w:t>can</w:t>
      </w:r>
      <w:r w:rsidR="00EA6B5D" w:rsidRPr="00430765">
        <w:rPr>
          <w:rFonts w:cstheme="minorHAnsi"/>
          <w:sz w:val="24"/>
          <w:szCs w:val="24"/>
        </w:rPr>
        <w:t xml:space="preserve"> </w:t>
      </w:r>
      <w:r w:rsidR="00451CE9" w:rsidRPr="00430765">
        <w:rPr>
          <w:rFonts w:cstheme="minorHAnsi"/>
          <w:sz w:val="24"/>
          <w:szCs w:val="24"/>
        </w:rPr>
        <w:t>review the change management logs to see</w:t>
      </w:r>
      <w:r w:rsidR="00C86F95" w:rsidRPr="00430765">
        <w:rPr>
          <w:rFonts w:cstheme="minorHAnsi"/>
          <w:sz w:val="24"/>
          <w:szCs w:val="24"/>
        </w:rPr>
        <w:t xml:space="preserve"> what</w:t>
      </w:r>
      <w:r w:rsidR="007806CF" w:rsidRPr="00430765">
        <w:rPr>
          <w:rFonts w:cstheme="minorHAnsi"/>
          <w:sz w:val="24"/>
          <w:szCs w:val="24"/>
        </w:rPr>
        <w:t xml:space="preserve"> changes were made to the software </w:t>
      </w:r>
      <w:r w:rsidR="00451CE9" w:rsidRPr="00430765">
        <w:rPr>
          <w:rFonts w:cstheme="minorHAnsi"/>
          <w:sz w:val="24"/>
          <w:szCs w:val="24"/>
        </w:rPr>
        <w:t xml:space="preserve">in addition to when the </w:t>
      </w:r>
      <w:r w:rsidR="00D77E90" w:rsidRPr="00430765">
        <w:rPr>
          <w:rFonts w:cstheme="minorHAnsi"/>
          <w:sz w:val="24"/>
          <w:szCs w:val="24"/>
        </w:rPr>
        <w:t xml:space="preserve">last </w:t>
      </w:r>
      <w:r w:rsidR="00451CE9" w:rsidRPr="00430765">
        <w:rPr>
          <w:rFonts w:cstheme="minorHAnsi"/>
          <w:sz w:val="24"/>
          <w:szCs w:val="24"/>
        </w:rPr>
        <w:t>update occurred.</w:t>
      </w:r>
      <w:r w:rsidR="00D77E90" w:rsidRPr="00430765">
        <w:rPr>
          <w:rFonts w:cstheme="minorHAnsi"/>
          <w:sz w:val="24"/>
          <w:szCs w:val="24"/>
        </w:rPr>
        <w:t xml:space="preserve"> Another major component of change management is the change approval process.</w:t>
      </w:r>
      <w:r w:rsidR="00C33655" w:rsidRPr="00430765">
        <w:rPr>
          <w:rFonts w:cstheme="minorHAnsi"/>
          <w:sz w:val="24"/>
          <w:szCs w:val="24"/>
        </w:rPr>
        <w:t xml:space="preserve"> The change approval process is a </w:t>
      </w:r>
      <w:r w:rsidR="00FE06E1" w:rsidRPr="00430765">
        <w:rPr>
          <w:rFonts w:cstheme="minorHAnsi"/>
          <w:sz w:val="24"/>
          <w:szCs w:val="24"/>
        </w:rPr>
        <w:t xml:space="preserve">set of guidelines </w:t>
      </w:r>
      <w:r w:rsidR="00C33655" w:rsidRPr="00430765">
        <w:rPr>
          <w:rFonts w:cstheme="minorHAnsi"/>
          <w:sz w:val="24"/>
          <w:szCs w:val="24"/>
        </w:rPr>
        <w:t xml:space="preserve">that </w:t>
      </w:r>
      <w:r w:rsidR="00590F8D" w:rsidRPr="00430765">
        <w:rPr>
          <w:rFonts w:cstheme="minorHAnsi"/>
          <w:sz w:val="24"/>
          <w:szCs w:val="24"/>
        </w:rPr>
        <w:t xml:space="preserve">establishes </w:t>
      </w:r>
      <w:r w:rsidR="00FE06E1" w:rsidRPr="00430765">
        <w:rPr>
          <w:rFonts w:cstheme="minorHAnsi"/>
          <w:sz w:val="24"/>
          <w:szCs w:val="24"/>
        </w:rPr>
        <w:t>specific criteria</w:t>
      </w:r>
      <w:r w:rsidR="00590F8D" w:rsidRPr="00430765">
        <w:rPr>
          <w:rFonts w:cstheme="minorHAnsi"/>
          <w:sz w:val="24"/>
          <w:szCs w:val="24"/>
        </w:rPr>
        <w:t xml:space="preserve"> that need to be </w:t>
      </w:r>
      <w:r w:rsidR="00FE06E1" w:rsidRPr="00430765">
        <w:rPr>
          <w:rFonts w:cstheme="minorHAnsi"/>
          <w:sz w:val="24"/>
          <w:szCs w:val="24"/>
        </w:rPr>
        <w:t xml:space="preserve">met before code changes </w:t>
      </w:r>
      <w:r w:rsidR="00590F8D" w:rsidRPr="00430765">
        <w:rPr>
          <w:rFonts w:cstheme="minorHAnsi"/>
          <w:sz w:val="24"/>
          <w:szCs w:val="24"/>
        </w:rPr>
        <w:t xml:space="preserve">can be </w:t>
      </w:r>
      <w:r w:rsidR="00FE06E1" w:rsidRPr="00430765">
        <w:rPr>
          <w:rFonts w:cstheme="minorHAnsi"/>
          <w:sz w:val="24"/>
          <w:szCs w:val="24"/>
        </w:rPr>
        <w:t>implemented. The goal</w:t>
      </w:r>
      <w:r w:rsidR="00F55537" w:rsidRPr="00430765">
        <w:rPr>
          <w:rFonts w:cstheme="minorHAnsi"/>
          <w:sz w:val="24"/>
          <w:szCs w:val="24"/>
        </w:rPr>
        <w:t xml:space="preserve"> of the approval process is to limit or attempt to mitigate potential issues that can occur due to changes in the sof</w:t>
      </w:r>
      <w:r w:rsidR="009B5C71" w:rsidRPr="00430765">
        <w:rPr>
          <w:rFonts w:cstheme="minorHAnsi"/>
          <w:sz w:val="24"/>
          <w:szCs w:val="24"/>
        </w:rPr>
        <w:t xml:space="preserve">tware. </w:t>
      </w:r>
      <w:r w:rsidR="00C86F95" w:rsidRPr="00430765">
        <w:rPr>
          <w:rFonts w:cstheme="minorHAnsi"/>
          <w:sz w:val="24"/>
          <w:szCs w:val="24"/>
        </w:rPr>
        <w:t xml:space="preserve">The change approval process is a critical component of devops as it can </w:t>
      </w:r>
      <w:r w:rsidR="00463890" w:rsidRPr="00430765">
        <w:rPr>
          <w:rFonts w:cstheme="minorHAnsi"/>
          <w:sz w:val="24"/>
          <w:szCs w:val="24"/>
        </w:rPr>
        <w:t>dictate</w:t>
      </w:r>
      <w:r w:rsidR="003B6203" w:rsidRPr="00430765">
        <w:rPr>
          <w:rFonts w:cstheme="minorHAnsi"/>
          <w:sz w:val="24"/>
          <w:szCs w:val="24"/>
        </w:rPr>
        <w:t xml:space="preserve"> the level of impact that a negative code change can present.</w:t>
      </w:r>
    </w:p>
    <w:p w14:paraId="76AF55C1" w14:textId="6F3AA713" w:rsidR="006775B6" w:rsidRPr="00430765" w:rsidRDefault="00CF4322" w:rsidP="003A0FC7">
      <w:pPr>
        <w:spacing w:line="480" w:lineRule="auto"/>
        <w:jc w:val="both"/>
        <w:rPr>
          <w:rFonts w:cstheme="minorHAnsi"/>
          <w:sz w:val="24"/>
          <w:szCs w:val="24"/>
        </w:rPr>
      </w:pPr>
      <w:r w:rsidRPr="00430765">
        <w:rPr>
          <w:rFonts w:cstheme="minorHAnsi"/>
          <w:sz w:val="24"/>
          <w:szCs w:val="24"/>
        </w:rPr>
        <w:t>Utilizing a c</w:t>
      </w:r>
      <w:r w:rsidR="00623F57" w:rsidRPr="00430765">
        <w:rPr>
          <w:rFonts w:cstheme="minorHAnsi"/>
          <w:sz w:val="24"/>
          <w:szCs w:val="24"/>
        </w:rPr>
        <w:t>hange management approval</w:t>
      </w:r>
      <w:r w:rsidRPr="00430765">
        <w:rPr>
          <w:rFonts w:cstheme="minorHAnsi"/>
          <w:sz w:val="24"/>
          <w:szCs w:val="24"/>
        </w:rPr>
        <w:t xml:space="preserve"> process</w:t>
      </w:r>
      <w:r w:rsidR="00623F57" w:rsidRPr="00430765">
        <w:rPr>
          <w:rFonts w:cstheme="minorHAnsi"/>
          <w:sz w:val="24"/>
          <w:szCs w:val="24"/>
        </w:rPr>
        <w:t xml:space="preserve"> is normally </w:t>
      </w:r>
      <w:r w:rsidR="008543F9" w:rsidRPr="00430765">
        <w:rPr>
          <w:rFonts w:cstheme="minorHAnsi"/>
          <w:sz w:val="24"/>
          <w:szCs w:val="24"/>
        </w:rPr>
        <w:t>positive</w:t>
      </w:r>
      <w:r w:rsidR="00D32A9F" w:rsidRPr="00430765">
        <w:rPr>
          <w:rFonts w:cstheme="minorHAnsi"/>
          <w:sz w:val="24"/>
          <w:szCs w:val="24"/>
        </w:rPr>
        <w:t xml:space="preserve"> in terms of creating consist</w:t>
      </w:r>
      <w:r w:rsidR="004C42D3" w:rsidRPr="00430765">
        <w:rPr>
          <w:rFonts w:cstheme="minorHAnsi"/>
          <w:sz w:val="24"/>
          <w:szCs w:val="24"/>
        </w:rPr>
        <w:t>ency and ensuring software integrity</w:t>
      </w:r>
      <w:r w:rsidRPr="00430765">
        <w:rPr>
          <w:rFonts w:cstheme="minorHAnsi"/>
          <w:sz w:val="24"/>
          <w:szCs w:val="24"/>
        </w:rPr>
        <w:t>. H</w:t>
      </w:r>
      <w:r w:rsidR="00623F57" w:rsidRPr="00430765">
        <w:rPr>
          <w:rFonts w:cstheme="minorHAnsi"/>
          <w:sz w:val="24"/>
          <w:szCs w:val="24"/>
        </w:rPr>
        <w:t>owever</w:t>
      </w:r>
      <w:r w:rsidRPr="00430765">
        <w:rPr>
          <w:rFonts w:cstheme="minorHAnsi"/>
          <w:sz w:val="24"/>
          <w:szCs w:val="24"/>
        </w:rPr>
        <w:t>,</w:t>
      </w:r>
      <w:r w:rsidR="00623F57" w:rsidRPr="00430765">
        <w:rPr>
          <w:rFonts w:cstheme="minorHAnsi"/>
          <w:sz w:val="24"/>
          <w:szCs w:val="24"/>
        </w:rPr>
        <w:t xml:space="preserve"> it can include some negative </w:t>
      </w:r>
      <w:r w:rsidR="004C42D3" w:rsidRPr="00430765">
        <w:rPr>
          <w:rFonts w:cstheme="minorHAnsi"/>
          <w:sz w:val="24"/>
          <w:szCs w:val="24"/>
        </w:rPr>
        <w:t>aspects</w:t>
      </w:r>
      <w:r w:rsidR="00623F57" w:rsidRPr="00430765">
        <w:rPr>
          <w:rFonts w:cstheme="minorHAnsi"/>
          <w:sz w:val="24"/>
          <w:szCs w:val="24"/>
        </w:rPr>
        <w:t xml:space="preserve"> as well.</w:t>
      </w:r>
      <w:r w:rsidR="002C317C" w:rsidRPr="00430765">
        <w:rPr>
          <w:rFonts w:cstheme="minorHAnsi"/>
          <w:sz w:val="24"/>
          <w:szCs w:val="24"/>
        </w:rPr>
        <w:t xml:space="preserve"> One of the </w:t>
      </w:r>
      <w:r w:rsidR="008543F9" w:rsidRPr="00430765">
        <w:rPr>
          <w:rFonts w:cstheme="minorHAnsi"/>
          <w:sz w:val="24"/>
          <w:szCs w:val="24"/>
        </w:rPr>
        <w:t>negative aspects is that it requires vetting from a</w:t>
      </w:r>
      <w:r w:rsidR="00D44FBF" w:rsidRPr="00430765">
        <w:rPr>
          <w:rFonts w:cstheme="minorHAnsi"/>
          <w:sz w:val="24"/>
          <w:szCs w:val="24"/>
        </w:rPr>
        <w:t xml:space="preserve"> change </w:t>
      </w:r>
      <w:r w:rsidR="008543F9" w:rsidRPr="00430765">
        <w:rPr>
          <w:rFonts w:cstheme="minorHAnsi"/>
          <w:sz w:val="24"/>
          <w:szCs w:val="24"/>
        </w:rPr>
        <w:t>approval board</w:t>
      </w:r>
      <w:r w:rsidR="004C42D3" w:rsidRPr="00430765">
        <w:rPr>
          <w:rFonts w:cstheme="minorHAnsi"/>
          <w:sz w:val="24"/>
          <w:szCs w:val="24"/>
        </w:rPr>
        <w:t xml:space="preserve"> before </w:t>
      </w:r>
      <w:r w:rsidR="00D5600B" w:rsidRPr="00430765">
        <w:rPr>
          <w:rFonts w:cstheme="minorHAnsi"/>
          <w:sz w:val="24"/>
          <w:szCs w:val="24"/>
        </w:rPr>
        <w:t xml:space="preserve">any </w:t>
      </w:r>
      <w:r w:rsidR="004C42D3" w:rsidRPr="00430765">
        <w:rPr>
          <w:rFonts w:cstheme="minorHAnsi"/>
          <w:sz w:val="24"/>
          <w:szCs w:val="24"/>
        </w:rPr>
        <w:t>changes can be deployed</w:t>
      </w:r>
      <w:r w:rsidR="008543F9" w:rsidRPr="00430765">
        <w:rPr>
          <w:rFonts w:cstheme="minorHAnsi"/>
          <w:sz w:val="24"/>
          <w:szCs w:val="24"/>
        </w:rPr>
        <w:t xml:space="preserve">. This </w:t>
      </w:r>
      <w:r w:rsidR="00AC714F" w:rsidRPr="00430765">
        <w:rPr>
          <w:rFonts w:cstheme="minorHAnsi"/>
          <w:sz w:val="24"/>
          <w:szCs w:val="24"/>
        </w:rPr>
        <w:t>process from start to finish can</w:t>
      </w:r>
      <w:r w:rsidR="008543F9" w:rsidRPr="00430765">
        <w:rPr>
          <w:rFonts w:cstheme="minorHAnsi"/>
          <w:sz w:val="24"/>
          <w:szCs w:val="24"/>
        </w:rPr>
        <w:t xml:space="preserve"> be</w:t>
      </w:r>
      <w:r w:rsidR="004C42D3" w:rsidRPr="00430765">
        <w:rPr>
          <w:rFonts w:cstheme="minorHAnsi"/>
          <w:sz w:val="24"/>
          <w:szCs w:val="24"/>
        </w:rPr>
        <w:t>come</w:t>
      </w:r>
      <w:r w:rsidR="008543F9" w:rsidRPr="00430765">
        <w:rPr>
          <w:rFonts w:cstheme="minorHAnsi"/>
          <w:sz w:val="24"/>
          <w:szCs w:val="24"/>
        </w:rPr>
        <w:t xml:space="preserve"> time consuming and potentially delay the deployment of software change</w:t>
      </w:r>
      <w:r w:rsidR="00AC714F" w:rsidRPr="00430765">
        <w:rPr>
          <w:rFonts w:cstheme="minorHAnsi"/>
          <w:sz w:val="24"/>
          <w:szCs w:val="24"/>
        </w:rPr>
        <w:t xml:space="preserve">s. The is completely </w:t>
      </w:r>
      <w:r w:rsidR="004C42D3" w:rsidRPr="00430765">
        <w:rPr>
          <w:rFonts w:cstheme="minorHAnsi"/>
          <w:sz w:val="24"/>
          <w:szCs w:val="24"/>
        </w:rPr>
        <w:t>depend</w:t>
      </w:r>
      <w:r w:rsidR="00AC714F" w:rsidRPr="00430765">
        <w:rPr>
          <w:rFonts w:cstheme="minorHAnsi"/>
          <w:sz w:val="24"/>
          <w:szCs w:val="24"/>
        </w:rPr>
        <w:t>ent</w:t>
      </w:r>
      <w:r w:rsidR="004C42D3" w:rsidRPr="00430765">
        <w:rPr>
          <w:rFonts w:cstheme="minorHAnsi"/>
          <w:sz w:val="24"/>
          <w:szCs w:val="24"/>
        </w:rPr>
        <w:t xml:space="preserve"> on the</w:t>
      </w:r>
      <w:r w:rsidR="00B9211B" w:rsidRPr="00430765">
        <w:rPr>
          <w:rFonts w:cstheme="minorHAnsi"/>
          <w:sz w:val="24"/>
          <w:szCs w:val="24"/>
        </w:rPr>
        <w:t xml:space="preserve"> time required for</w:t>
      </w:r>
      <w:r w:rsidR="004C42D3" w:rsidRPr="00430765">
        <w:rPr>
          <w:rFonts w:cstheme="minorHAnsi"/>
          <w:sz w:val="24"/>
          <w:szCs w:val="24"/>
        </w:rPr>
        <w:t xml:space="preserve"> </w:t>
      </w:r>
      <w:r w:rsidR="00726C4B" w:rsidRPr="00430765">
        <w:rPr>
          <w:rFonts w:cstheme="minorHAnsi"/>
          <w:sz w:val="24"/>
          <w:szCs w:val="24"/>
        </w:rPr>
        <w:t>vetting and testing</w:t>
      </w:r>
      <w:r w:rsidR="00B9211B" w:rsidRPr="00430765">
        <w:rPr>
          <w:rFonts w:cstheme="minorHAnsi"/>
          <w:sz w:val="24"/>
          <w:szCs w:val="24"/>
        </w:rPr>
        <w:t xml:space="preserve"> </w:t>
      </w:r>
      <w:r w:rsidR="00726C4B" w:rsidRPr="00430765">
        <w:rPr>
          <w:rFonts w:cstheme="minorHAnsi"/>
          <w:sz w:val="24"/>
          <w:szCs w:val="24"/>
        </w:rPr>
        <w:t>of the changes</w:t>
      </w:r>
      <w:r w:rsidR="00D844E6" w:rsidRPr="00430765">
        <w:rPr>
          <w:rFonts w:cstheme="minorHAnsi"/>
          <w:sz w:val="24"/>
          <w:szCs w:val="24"/>
        </w:rPr>
        <w:t>.</w:t>
      </w:r>
      <w:r w:rsidR="003965B0" w:rsidRPr="00430765">
        <w:rPr>
          <w:rFonts w:cstheme="minorHAnsi"/>
          <w:sz w:val="24"/>
          <w:szCs w:val="24"/>
        </w:rPr>
        <w:t xml:space="preserve"> </w:t>
      </w:r>
      <w:r w:rsidR="00D750CB" w:rsidRPr="00430765">
        <w:rPr>
          <w:rFonts w:cstheme="minorHAnsi"/>
          <w:sz w:val="24"/>
          <w:szCs w:val="24"/>
        </w:rPr>
        <w:t xml:space="preserve">The </w:t>
      </w:r>
      <w:r w:rsidR="00726C4B" w:rsidRPr="00430765">
        <w:rPr>
          <w:rFonts w:cstheme="minorHAnsi"/>
          <w:sz w:val="24"/>
          <w:szCs w:val="24"/>
        </w:rPr>
        <w:t>approval</w:t>
      </w:r>
      <w:r w:rsidR="00D750CB" w:rsidRPr="00430765">
        <w:rPr>
          <w:rFonts w:cstheme="minorHAnsi"/>
          <w:sz w:val="24"/>
          <w:szCs w:val="24"/>
        </w:rPr>
        <w:t xml:space="preserve"> process can also transition into each </w:t>
      </w:r>
      <w:r w:rsidR="00726C4B" w:rsidRPr="00430765">
        <w:rPr>
          <w:rFonts w:cstheme="minorHAnsi"/>
          <w:sz w:val="24"/>
          <w:szCs w:val="24"/>
        </w:rPr>
        <w:t xml:space="preserve">software </w:t>
      </w:r>
      <w:r w:rsidR="004D25ED" w:rsidRPr="00430765">
        <w:rPr>
          <w:rFonts w:cstheme="minorHAnsi"/>
          <w:sz w:val="24"/>
          <w:szCs w:val="24"/>
        </w:rPr>
        <w:t xml:space="preserve">change being </w:t>
      </w:r>
      <w:r w:rsidR="00BE3EF3" w:rsidRPr="00430765">
        <w:rPr>
          <w:rFonts w:cstheme="minorHAnsi"/>
          <w:sz w:val="24"/>
          <w:szCs w:val="24"/>
        </w:rPr>
        <w:t>reviewed</w:t>
      </w:r>
      <w:r w:rsidR="004D25ED" w:rsidRPr="00430765">
        <w:rPr>
          <w:rFonts w:cstheme="minorHAnsi"/>
          <w:sz w:val="24"/>
          <w:szCs w:val="24"/>
        </w:rPr>
        <w:t xml:space="preserve"> using</w:t>
      </w:r>
      <w:r w:rsidR="00726C4B" w:rsidRPr="00430765">
        <w:rPr>
          <w:rFonts w:cstheme="minorHAnsi"/>
          <w:sz w:val="24"/>
          <w:szCs w:val="24"/>
        </w:rPr>
        <w:t xml:space="preserve"> similar </w:t>
      </w:r>
      <w:r w:rsidR="003965B0" w:rsidRPr="00430765">
        <w:rPr>
          <w:rFonts w:cstheme="minorHAnsi"/>
          <w:sz w:val="24"/>
          <w:szCs w:val="24"/>
        </w:rPr>
        <w:t xml:space="preserve">or standardized </w:t>
      </w:r>
      <w:r w:rsidR="004D25ED" w:rsidRPr="00430765">
        <w:rPr>
          <w:rFonts w:cstheme="minorHAnsi"/>
          <w:sz w:val="24"/>
          <w:szCs w:val="24"/>
        </w:rPr>
        <w:t>criteria</w:t>
      </w:r>
      <w:r w:rsidR="00BE3EF3" w:rsidRPr="00430765">
        <w:rPr>
          <w:rFonts w:cstheme="minorHAnsi"/>
          <w:sz w:val="24"/>
          <w:szCs w:val="24"/>
        </w:rPr>
        <w:t>.</w:t>
      </w:r>
      <w:r w:rsidR="00A3673B" w:rsidRPr="00430765">
        <w:rPr>
          <w:rFonts w:cstheme="minorHAnsi"/>
          <w:sz w:val="24"/>
          <w:szCs w:val="24"/>
        </w:rPr>
        <w:t xml:space="preserve"> </w:t>
      </w:r>
      <w:r w:rsidR="000D6CBB" w:rsidRPr="00430765">
        <w:rPr>
          <w:rFonts w:cstheme="minorHAnsi"/>
          <w:sz w:val="24"/>
          <w:szCs w:val="24"/>
        </w:rPr>
        <w:t>This is due</w:t>
      </w:r>
      <w:r w:rsidR="00A3673B" w:rsidRPr="00430765">
        <w:rPr>
          <w:rFonts w:cstheme="minorHAnsi"/>
          <w:sz w:val="24"/>
          <w:szCs w:val="24"/>
        </w:rPr>
        <w:t xml:space="preserve"> to</w:t>
      </w:r>
      <w:r w:rsidR="000D6CBB" w:rsidRPr="00430765">
        <w:rPr>
          <w:rFonts w:cstheme="minorHAnsi"/>
          <w:sz w:val="24"/>
          <w:szCs w:val="24"/>
        </w:rPr>
        <w:t xml:space="preserve"> </w:t>
      </w:r>
      <w:r w:rsidR="00F25603" w:rsidRPr="00430765">
        <w:rPr>
          <w:rFonts w:cstheme="minorHAnsi"/>
          <w:sz w:val="24"/>
          <w:szCs w:val="24"/>
        </w:rPr>
        <w:t>the software changes</w:t>
      </w:r>
      <w:r w:rsidR="000D6CBB" w:rsidRPr="00430765">
        <w:rPr>
          <w:rFonts w:cstheme="minorHAnsi"/>
          <w:sz w:val="24"/>
          <w:szCs w:val="24"/>
        </w:rPr>
        <w:t xml:space="preserve"> being evaluated</w:t>
      </w:r>
      <w:r w:rsidR="00F25603" w:rsidRPr="00430765">
        <w:rPr>
          <w:rFonts w:cstheme="minorHAnsi"/>
          <w:sz w:val="24"/>
          <w:szCs w:val="24"/>
        </w:rPr>
        <w:t xml:space="preserve"> using a “one size fits all” criteria</w:t>
      </w:r>
      <w:r w:rsidR="000D6CBB" w:rsidRPr="00430765">
        <w:rPr>
          <w:rFonts w:cstheme="minorHAnsi"/>
          <w:sz w:val="24"/>
          <w:szCs w:val="24"/>
        </w:rPr>
        <w:t xml:space="preserve"> which may not apply to every change </w:t>
      </w:r>
      <w:r w:rsidR="000D6CBB" w:rsidRPr="00430765">
        <w:rPr>
          <w:rFonts w:cstheme="minorHAnsi"/>
          <w:sz w:val="24"/>
          <w:szCs w:val="24"/>
        </w:rPr>
        <w:lastRenderedPageBreak/>
        <w:t>that is being deployed.</w:t>
      </w:r>
      <w:r w:rsidR="00FF345B" w:rsidRPr="00430765">
        <w:rPr>
          <w:rFonts w:cstheme="minorHAnsi"/>
          <w:sz w:val="24"/>
          <w:szCs w:val="24"/>
        </w:rPr>
        <w:t xml:space="preserve"> As a result, t</w:t>
      </w:r>
      <w:r w:rsidR="00A3673B" w:rsidRPr="00430765">
        <w:rPr>
          <w:rFonts w:cstheme="minorHAnsi"/>
          <w:sz w:val="24"/>
          <w:szCs w:val="24"/>
        </w:rPr>
        <w:t>he automation of the review process can lower the efficiency of the vetting process.</w:t>
      </w:r>
    </w:p>
    <w:p w14:paraId="24A1939C" w14:textId="31B6694E" w:rsidR="009C2C43" w:rsidRPr="00430765" w:rsidRDefault="00090FB9" w:rsidP="003A0FC7">
      <w:pPr>
        <w:spacing w:line="480" w:lineRule="auto"/>
        <w:jc w:val="both"/>
        <w:rPr>
          <w:rFonts w:cstheme="minorHAnsi"/>
          <w:sz w:val="24"/>
          <w:szCs w:val="24"/>
        </w:rPr>
      </w:pPr>
      <w:r w:rsidRPr="00430765">
        <w:rPr>
          <w:rFonts w:cstheme="minorHAnsi"/>
          <w:sz w:val="24"/>
          <w:szCs w:val="24"/>
        </w:rPr>
        <w:t xml:space="preserve">The </w:t>
      </w:r>
      <w:r w:rsidR="00F264B6" w:rsidRPr="00430765">
        <w:rPr>
          <w:rFonts w:cstheme="minorHAnsi"/>
          <w:sz w:val="24"/>
          <w:szCs w:val="24"/>
        </w:rPr>
        <w:t>change approval process can also increase lead times as well.</w:t>
      </w:r>
      <w:r w:rsidR="006775B6" w:rsidRPr="00430765">
        <w:rPr>
          <w:rFonts w:cstheme="minorHAnsi"/>
          <w:sz w:val="24"/>
          <w:szCs w:val="24"/>
        </w:rPr>
        <w:t xml:space="preserve"> Unfortunately, this </w:t>
      </w:r>
      <w:r w:rsidR="00BC7D20" w:rsidRPr="00430765">
        <w:rPr>
          <w:rFonts w:cstheme="minorHAnsi"/>
          <w:sz w:val="24"/>
          <w:szCs w:val="24"/>
        </w:rPr>
        <w:t>is a potential biproduct of the approval process. The lead time will be</w:t>
      </w:r>
      <w:r w:rsidR="00DE43FC" w:rsidRPr="00430765">
        <w:rPr>
          <w:rFonts w:cstheme="minorHAnsi"/>
          <w:sz w:val="24"/>
          <w:szCs w:val="24"/>
        </w:rPr>
        <w:t xml:space="preserve"> heavily</w:t>
      </w:r>
      <w:r w:rsidR="00BC7D20" w:rsidRPr="00430765">
        <w:rPr>
          <w:rFonts w:cstheme="minorHAnsi"/>
          <w:sz w:val="24"/>
          <w:szCs w:val="24"/>
        </w:rPr>
        <w:t xml:space="preserve"> impacted by the length of time that it takes for the software change to be </w:t>
      </w:r>
      <w:r w:rsidR="00BA1D88" w:rsidRPr="00430765">
        <w:rPr>
          <w:rFonts w:cstheme="minorHAnsi"/>
          <w:sz w:val="24"/>
          <w:szCs w:val="24"/>
        </w:rPr>
        <w:t>reviewed</w:t>
      </w:r>
      <w:r w:rsidR="00BC7D20" w:rsidRPr="00430765">
        <w:rPr>
          <w:rFonts w:cstheme="minorHAnsi"/>
          <w:sz w:val="24"/>
          <w:szCs w:val="24"/>
        </w:rPr>
        <w:t xml:space="preserve"> and </w:t>
      </w:r>
      <w:r w:rsidR="0062605A" w:rsidRPr="00430765">
        <w:rPr>
          <w:rFonts w:cstheme="minorHAnsi"/>
          <w:sz w:val="24"/>
          <w:szCs w:val="24"/>
        </w:rPr>
        <w:t>evaluated</w:t>
      </w:r>
      <w:r w:rsidR="00863FCB" w:rsidRPr="00430765">
        <w:rPr>
          <w:rFonts w:cstheme="minorHAnsi"/>
          <w:sz w:val="24"/>
          <w:szCs w:val="24"/>
        </w:rPr>
        <w:t xml:space="preserve">. </w:t>
      </w:r>
      <w:r w:rsidR="00615B38" w:rsidRPr="00430765">
        <w:rPr>
          <w:rFonts w:cstheme="minorHAnsi"/>
          <w:sz w:val="24"/>
          <w:szCs w:val="24"/>
        </w:rPr>
        <w:t xml:space="preserve">The software change must </w:t>
      </w:r>
      <w:r w:rsidR="00DE43FC" w:rsidRPr="00430765">
        <w:rPr>
          <w:rFonts w:cstheme="minorHAnsi"/>
          <w:sz w:val="24"/>
          <w:szCs w:val="24"/>
        </w:rPr>
        <w:t xml:space="preserve">also </w:t>
      </w:r>
      <w:r w:rsidR="00615B38" w:rsidRPr="00430765">
        <w:rPr>
          <w:rFonts w:cstheme="minorHAnsi"/>
          <w:sz w:val="24"/>
          <w:szCs w:val="24"/>
        </w:rPr>
        <w:t xml:space="preserve">pass a </w:t>
      </w:r>
      <w:r w:rsidR="00894419" w:rsidRPr="00430765">
        <w:rPr>
          <w:rFonts w:cstheme="minorHAnsi"/>
          <w:sz w:val="24"/>
          <w:szCs w:val="24"/>
        </w:rPr>
        <w:t>functionality test</w:t>
      </w:r>
      <w:r w:rsidR="00615B38" w:rsidRPr="00430765">
        <w:rPr>
          <w:rFonts w:cstheme="minorHAnsi"/>
          <w:sz w:val="24"/>
          <w:szCs w:val="24"/>
        </w:rPr>
        <w:t xml:space="preserve"> before it can be approved for </w:t>
      </w:r>
      <w:r w:rsidR="0062605A" w:rsidRPr="00430765">
        <w:rPr>
          <w:rFonts w:cstheme="minorHAnsi"/>
          <w:sz w:val="24"/>
          <w:szCs w:val="24"/>
        </w:rPr>
        <w:t>deployment</w:t>
      </w:r>
      <w:r w:rsidR="00DE43FC" w:rsidRPr="00430765">
        <w:rPr>
          <w:rFonts w:cstheme="minorHAnsi"/>
          <w:sz w:val="24"/>
          <w:szCs w:val="24"/>
        </w:rPr>
        <w:t>. T</w:t>
      </w:r>
      <w:r w:rsidR="00547A58" w:rsidRPr="00430765">
        <w:rPr>
          <w:rFonts w:cstheme="minorHAnsi"/>
          <w:sz w:val="24"/>
          <w:szCs w:val="24"/>
        </w:rPr>
        <w:t>his</w:t>
      </w:r>
      <w:r w:rsidR="00DE43FC" w:rsidRPr="00430765">
        <w:rPr>
          <w:rFonts w:cstheme="minorHAnsi"/>
          <w:sz w:val="24"/>
          <w:szCs w:val="24"/>
        </w:rPr>
        <w:t xml:space="preserve"> extra step can </w:t>
      </w:r>
      <w:r w:rsidR="00BA19D0" w:rsidRPr="00430765">
        <w:rPr>
          <w:rFonts w:cstheme="minorHAnsi"/>
          <w:sz w:val="24"/>
          <w:szCs w:val="24"/>
        </w:rPr>
        <w:t xml:space="preserve">cause a </w:t>
      </w:r>
      <w:r w:rsidR="00ED20A9" w:rsidRPr="00430765">
        <w:rPr>
          <w:rFonts w:cstheme="minorHAnsi"/>
          <w:sz w:val="24"/>
          <w:szCs w:val="24"/>
        </w:rPr>
        <w:t>large</w:t>
      </w:r>
      <w:r w:rsidR="00BA19D0" w:rsidRPr="00430765">
        <w:rPr>
          <w:rFonts w:cstheme="minorHAnsi"/>
          <w:sz w:val="24"/>
          <w:szCs w:val="24"/>
        </w:rPr>
        <w:t xml:space="preserve"> impact on the lead time by increasing it. </w:t>
      </w:r>
      <w:r w:rsidR="00F74D27" w:rsidRPr="00430765">
        <w:rPr>
          <w:rFonts w:cstheme="minorHAnsi"/>
          <w:sz w:val="24"/>
          <w:szCs w:val="24"/>
        </w:rPr>
        <w:t xml:space="preserve">As a result, this will create negative user impact as they are left waiting extended periods of time for the next updates. </w:t>
      </w:r>
    </w:p>
    <w:p w14:paraId="7296FE30" w14:textId="4198F952" w:rsidR="00623F57" w:rsidRPr="00430765" w:rsidRDefault="00894419" w:rsidP="003A0FC7">
      <w:pPr>
        <w:spacing w:line="480" w:lineRule="auto"/>
        <w:jc w:val="both"/>
        <w:rPr>
          <w:rFonts w:cstheme="minorHAnsi"/>
          <w:sz w:val="24"/>
          <w:szCs w:val="24"/>
        </w:rPr>
      </w:pPr>
      <w:r w:rsidRPr="00430765">
        <w:rPr>
          <w:rFonts w:cstheme="minorHAnsi"/>
          <w:sz w:val="24"/>
          <w:szCs w:val="24"/>
        </w:rPr>
        <w:t>Another downside is that</w:t>
      </w:r>
      <w:r w:rsidR="002E5FF5" w:rsidRPr="00430765">
        <w:rPr>
          <w:rFonts w:cstheme="minorHAnsi"/>
          <w:sz w:val="24"/>
          <w:szCs w:val="24"/>
        </w:rPr>
        <w:t xml:space="preserve"> implementing a change approval process may not be cost effective. </w:t>
      </w:r>
      <w:r w:rsidR="006F0065" w:rsidRPr="00430765">
        <w:rPr>
          <w:rFonts w:cstheme="minorHAnsi"/>
          <w:sz w:val="24"/>
          <w:szCs w:val="24"/>
        </w:rPr>
        <w:t xml:space="preserve">This is due to the additional training and resources that will be involved in order to establish the change advisory board. </w:t>
      </w:r>
      <w:r w:rsidR="007556CE" w:rsidRPr="00430765">
        <w:rPr>
          <w:rFonts w:cstheme="minorHAnsi"/>
          <w:sz w:val="24"/>
          <w:szCs w:val="24"/>
        </w:rPr>
        <w:t>The team is required to have adv</w:t>
      </w:r>
      <w:r w:rsidR="000176D1" w:rsidRPr="00430765">
        <w:rPr>
          <w:rFonts w:cstheme="minorHAnsi"/>
          <w:sz w:val="24"/>
          <w:szCs w:val="24"/>
        </w:rPr>
        <w:t>anced</w:t>
      </w:r>
      <w:r w:rsidR="007556CE" w:rsidRPr="00430765">
        <w:rPr>
          <w:rFonts w:cstheme="minorHAnsi"/>
          <w:sz w:val="24"/>
          <w:szCs w:val="24"/>
        </w:rPr>
        <w:t xml:space="preserve"> skill sets and technical knowledge in order to ensure that the soft</w:t>
      </w:r>
      <w:r w:rsidR="008E4304" w:rsidRPr="00430765">
        <w:rPr>
          <w:rFonts w:cstheme="minorHAnsi"/>
          <w:sz w:val="24"/>
          <w:szCs w:val="24"/>
        </w:rPr>
        <w:t xml:space="preserve">ware changes are deployed with limited negative impact. </w:t>
      </w:r>
    </w:p>
    <w:p w14:paraId="3F91BA2C" w14:textId="77777777" w:rsidR="008A7E0E" w:rsidRPr="00430765" w:rsidRDefault="008A7E0E" w:rsidP="00D1487E">
      <w:pPr>
        <w:spacing w:line="360" w:lineRule="auto"/>
        <w:rPr>
          <w:rFonts w:cstheme="minorHAnsi"/>
          <w:sz w:val="24"/>
          <w:szCs w:val="24"/>
        </w:rPr>
      </w:pPr>
    </w:p>
    <w:p w14:paraId="78F460C2" w14:textId="77777777" w:rsidR="003B6203" w:rsidRPr="00430765" w:rsidRDefault="003B6203" w:rsidP="00D1487E">
      <w:pPr>
        <w:spacing w:line="360" w:lineRule="auto"/>
        <w:rPr>
          <w:rFonts w:cstheme="minorHAnsi"/>
          <w:sz w:val="24"/>
          <w:szCs w:val="24"/>
        </w:rPr>
      </w:pPr>
    </w:p>
    <w:p w14:paraId="20AA2FB9" w14:textId="77777777" w:rsidR="00971E65" w:rsidRPr="00430765" w:rsidRDefault="00971E65">
      <w:pPr>
        <w:rPr>
          <w:rFonts w:cstheme="minorHAnsi"/>
          <w:sz w:val="24"/>
          <w:szCs w:val="24"/>
        </w:rPr>
      </w:pPr>
    </w:p>
    <w:p w14:paraId="14606AB4" w14:textId="77777777" w:rsidR="003D32F3" w:rsidRPr="00430765" w:rsidRDefault="003D32F3">
      <w:pPr>
        <w:rPr>
          <w:rFonts w:cstheme="minorHAnsi"/>
          <w:sz w:val="24"/>
          <w:szCs w:val="24"/>
        </w:rPr>
      </w:pPr>
    </w:p>
    <w:p w14:paraId="53D71241" w14:textId="77777777" w:rsidR="00971E65" w:rsidRPr="00430765" w:rsidRDefault="00971E65">
      <w:pPr>
        <w:rPr>
          <w:rFonts w:cstheme="minorHAnsi"/>
          <w:sz w:val="24"/>
          <w:szCs w:val="24"/>
        </w:rPr>
      </w:pPr>
    </w:p>
    <w:p w14:paraId="58B8BBBB" w14:textId="46D7407E" w:rsidR="00971E65" w:rsidRPr="00430765" w:rsidRDefault="00971E65">
      <w:pPr>
        <w:rPr>
          <w:rFonts w:cstheme="minorHAnsi"/>
          <w:sz w:val="24"/>
          <w:szCs w:val="24"/>
        </w:rPr>
      </w:pPr>
    </w:p>
    <w:p w14:paraId="72F99B5D" w14:textId="77777777" w:rsidR="003D32F3" w:rsidRPr="00430765" w:rsidRDefault="003D32F3">
      <w:pPr>
        <w:rPr>
          <w:rFonts w:cstheme="minorHAnsi"/>
          <w:sz w:val="24"/>
          <w:szCs w:val="24"/>
        </w:rPr>
      </w:pPr>
    </w:p>
    <w:p w14:paraId="21F12EEC" w14:textId="77777777" w:rsidR="003D32F3" w:rsidRPr="00430765" w:rsidRDefault="003D32F3">
      <w:pPr>
        <w:rPr>
          <w:rFonts w:cstheme="minorHAnsi"/>
          <w:sz w:val="24"/>
          <w:szCs w:val="24"/>
        </w:rPr>
      </w:pPr>
    </w:p>
    <w:p w14:paraId="29D0C156" w14:textId="77777777" w:rsidR="003D32F3" w:rsidRPr="00430765" w:rsidRDefault="003D32F3">
      <w:pPr>
        <w:rPr>
          <w:rFonts w:cstheme="minorHAnsi"/>
          <w:sz w:val="24"/>
          <w:szCs w:val="24"/>
        </w:rPr>
      </w:pPr>
    </w:p>
    <w:p w14:paraId="35EDBF8C" w14:textId="77777777" w:rsidR="003D32F3" w:rsidRPr="00430765" w:rsidRDefault="003D32F3">
      <w:pPr>
        <w:rPr>
          <w:rFonts w:cstheme="minorHAnsi"/>
          <w:sz w:val="24"/>
          <w:szCs w:val="24"/>
        </w:rPr>
      </w:pPr>
    </w:p>
    <w:p w14:paraId="1CFA73CA" w14:textId="77777777" w:rsidR="00971E65" w:rsidRPr="00430765" w:rsidRDefault="00971E65">
      <w:pPr>
        <w:rPr>
          <w:rFonts w:cstheme="minorHAnsi"/>
          <w:sz w:val="24"/>
          <w:szCs w:val="24"/>
        </w:rPr>
      </w:pPr>
    </w:p>
    <w:p w14:paraId="61800037" w14:textId="146368B4" w:rsidR="00E72FF0" w:rsidRPr="00430765" w:rsidRDefault="00E72FF0">
      <w:pPr>
        <w:rPr>
          <w:rFonts w:cstheme="minorHAnsi"/>
          <w:sz w:val="24"/>
          <w:szCs w:val="24"/>
        </w:rPr>
      </w:pPr>
      <w:r w:rsidRPr="00430765">
        <w:rPr>
          <w:rFonts w:cstheme="minorHAnsi"/>
          <w:sz w:val="24"/>
          <w:szCs w:val="24"/>
        </w:rPr>
        <w:lastRenderedPageBreak/>
        <w:t>Sources:</w:t>
      </w:r>
    </w:p>
    <w:p w14:paraId="0AE05E71" w14:textId="1DE1AF49" w:rsidR="00E72FF0" w:rsidRPr="00430765" w:rsidRDefault="00E72FF0" w:rsidP="00E72FF0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  <w:r w:rsidRPr="00430765">
        <w:rPr>
          <w:rFonts w:asciiTheme="minorHAnsi" w:hAnsiTheme="minorHAnsi" w:cstheme="minorHAnsi"/>
          <w:color w:val="000000"/>
        </w:rPr>
        <w:t>“How Does DevOps Handle Change Management?” </w:t>
      </w:r>
      <w:r w:rsidRPr="00430765">
        <w:rPr>
          <w:rFonts w:asciiTheme="minorHAnsi" w:hAnsiTheme="minorHAnsi" w:cstheme="minorHAnsi"/>
          <w:i/>
          <w:iCs/>
          <w:color w:val="000000"/>
        </w:rPr>
        <w:t>Cprime</w:t>
      </w:r>
      <w:r w:rsidRPr="00430765">
        <w:rPr>
          <w:rFonts w:asciiTheme="minorHAnsi" w:hAnsiTheme="minorHAnsi" w:cstheme="minorHAnsi"/>
          <w:color w:val="000000"/>
        </w:rPr>
        <w:t xml:space="preserve">, 17 Oct. 2020, </w:t>
      </w:r>
      <w:hyperlink r:id="rId5" w:history="1">
        <w:r w:rsidR="00407A48" w:rsidRPr="00430765">
          <w:rPr>
            <w:rStyle w:val="Hyperlink"/>
            <w:rFonts w:asciiTheme="minorHAnsi" w:hAnsiTheme="minorHAnsi" w:cstheme="minorHAnsi"/>
          </w:rPr>
          <w:t>www.cprime.com/resources/blog/how-does-devops-handle-change-management/</w:t>
        </w:r>
      </w:hyperlink>
      <w:r w:rsidRPr="00430765">
        <w:rPr>
          <w:rFonts w:asciiTheme="minorHAnsi" w:hAnsiTheme="minorHAnsi" w:cstheme="minorHAnsi"/>
          <w:color w:val="000000"/>
        </w:rPr>
        <w:t>.</w:t>
      </w:r>
    </w:p>
    <w:p w14:paraId="3454C039" w14:textId="77777777" w:rsidR="00407A48" w:rsidRPr="00430765" w:rsidRDefault="00407A48" w:rsidP="00E72FF0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62865F8B" w14:textId="63716324" w:rsidR="00DC6B6C" w:rsidRPr="00430765" w:rsidRDefault="00407A48" w:rsidP="00181A66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  <w:r w:rsidRPr="00430765">
        <w:rPr>
          <w:rFonts w:asciiTheme="minorHAnsi" w:hAnsiTheme="minorHAnsi" w:cstheme="minorHAnsi"/>
          <w:color w:val="000000"/>
        </w:rPr>
        <w:t>“DORA | Capabilities: Streamlining Change Approval.” </w:t>
      </w:r>
      <w:r w:rsidRPr="00430765">
        <w:rPr>
          <w:rFonts w:asciiTheme="minorHAnsi" w:hAnsiTheme="minorHAnsi" w:cstheme="minorHAnsi"/>
          <w:i/>
          <w:iCs/>
          <w:color w:val="000000"/>
        </w:rPr>
        <w:t>Dora.dev</w:t>
      </w:r>
      <w:r w:rsidRPr="00430765">
        <w:rPr>
          <w:rFonts w:asciiTheme="minorHAnsi" w:hAnsiTheme="minorHAnsi" w:cstheme="minorHAnsi"/>
          <w:color w:val="000000"/>
        </w:rPr>
        <w:t>, dora.dev/capabilities/streamlining-change-approval/.</w:t>
      </w:r>
    </w:p>
    <w:p w14:paraId="49B3C15C" w14:textId="77777777" w:rsidR="003D730F" w:rsidRPr="00430765" w:rsidRDefault="003D730F" w:rsidP="00DC6B6C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40224A08" w14:textId="43FA1318" w:rsidR="003D730F" w:rsidRPr="00430765" w:rsidRDefault="00DC6B6C" w:rsidP="003D730F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  <w:r w:rsidRPr="00430765">
        <w:rPr>
          <w:rFonts w:asciiTheme="minorHAnsi" w:hAnsiTheme="minorHAnsi" w:cstheme="minorHAnsi"/>
          <w:color w:val="000000"/>
        </w:rPr>
        <w:t>‌</w:t>
      </w:r>
      <w:r w:rsidR="003D730F" w:rsidRPr="00430765">
        <w:rPr>
          <w:rFonts w:asciiTheme="minorHAnsi" w:hAnsiTheme="minorHAnsi" w:cstheme="minorHAnsi"/>
          <w:color w:val="000000"/>
        </w:rPr>
        <w:t xml:space="preserve"> Faddom. “IT Change Management: Pros/Cons, Change Types &amp; ITIL CM Model.” </w:t>
      </w:r>
      <w:r w:rsidR="003D730F" w:rsidRPr="00430765">
        <w:rPr>
          <w:rFonts w:asciiTheme="minorHAnsi" w:hAnsiTheme="minorHAnsi" w:cstheme="minorHAnsi"/>
          <w:i/>
          <w:iCs/>
          <w:color w:val="000000"/>
        </w:rPr>
        <w:t>Faddom</w:t>
      </w:r>
      <w:r w:rsidR="003D730F" w:rsidRPr="00430765">
        <w:rPr>
          <w:rFonts w:asciiTheme="minorHAnsi" w:hAnsiTheme="minorHAnsi" w:cstheme="minorHAnsi"/>
          <w:color w:val="000000"/>
        </w:rPr>
        <w:t xml:space="preserve">, 5 Oct. 2021, faddom.com/what-is-it-change-management/. </w:t>
      </w:r>
      <w:r w:rsidR="005508DC" w:rsidRPr="00430765">
        <w:rPr>
          <w:rFonts w:asciiTheme="minorHAnsi" w:hAnsiTheme="minorHAnsi" w:cstheme="minorHAnsi"/>
          <w:color w:val="000000"/>
        </w:rPr>
        <w:t xml:space="preserve">Accessed </w:t>
      </w:r>
      <w:r w:rsidR="00DA2632">
        <w:rPr>
          <w:rFonts w:asciiTheme="minorHAnsi" w:hAnsiTheme="minorHAnsi" w:cstheme="minorHAnsi"/>
          <w:color w:val="000000"/>
        </w:rPr>
        <w:t>28</w:t>
      </w:r>
      <w:r w:rsidR="005508DC" w:rsidRPr="00430765">
        <w:rPr>
          <w:rFonts w:asciiTheme="minorHAnsi" w:hAnsiTheme="minorHAnsi" w:cstheme="minorHAnsi"/>
          <w:color w:val="000000"/>
        </w:rPr>
        <w:t xml:space="preserve"> Sept. 2024.</w:t>
      </w:r>
    </w:p>
    <w:p w14:paraId="7E7EF303" w14:textId="77777777" w:rsidR="003D730F" w:rsidRPr="00430765" w:rsidRDefault="003D730F" w:rsidP="003D730F">
      <w:pPr>
        <w:pStyle w:val="NormalWeb"/>
        <w:rPr>
          <w:rFonts w:asciiTheme="minorHAnsi" w:hAnsiTheme="minorHAnsi" w:cstheme="minorHAnsi"/>
          <w:color w:val="000000"/>
        </w:rPr>
      </w:pPr>
      <w:r w:rsidRPr="00430765">
        <w:rPr>
          <w:rFonts w:asciiTheme="minorHAnsi" w:hAnsiTheme="minorHAnsi" w:cstheme="minorHAnsi"/>
          <w:color w:val="000000"/>
        </w:rPr>
        <w:t>‌</w:t>
      </w:r>
    </w:p>
    <w:p w14:paraId="3917218B" w14:textId="77777777" w:rsidR="00E72FF0" w:rsidRPr="00430765" w:rsidRDefault="00E72FF0">
      <w:pPr>
        <w:rPr>
          <w:rFonts w:cstheme="minorHAnsi"/>
          <w:sz w:val="24"/>
          <w:szCs w:val="24"/>
        </w:rPr>
      </w:pPr>
    </w:p>
    <w:sectPr w:rsidR="00E72FF0" w:rsidRPr="0043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28"/>
    <w:rsid w:val="000176D1"/>
    <w:rsid w:val="0002371B"/>
    <w:rsid w:val="000531DD"/>
    <w:rsid w:val="00090FB9"/>
    <w:rsid w:val="000D6CBB"/>
    <w:rsid w:val="00181A66"/>
    <w:rsid w:val="001B7BBB"/>
    <w:rsid w:val="001D4DB2"/>
    <w:rsid w:val="002C317C"/>
    <w:rsid w:val="002D7E65"/>
    <w:rsid w:val="002E2890"/>
    <w:rsid w:val="002E5164"/>
    <w:rsid w:val="002E5FF5"/>
    <w:rsid w:val="0035067B"/>
    <w:rsid w:val="003965B0"/>
    <w:rsid w:val="003A0FC7"/>
    <w:rsid w:val="003B6203"/>
    <w:rsid w:val="003D32F3"/>
    <w:rsid w:val="003D730F"/>
    <w:rsid w:val="00407A48"/>
    <w:rsid w:val="00430765"/>
    <w:rsid w:val="00451CE9"/>
    <w:rsid w:val="00463890"/>
    <w:rsid w:val="004C42D3"/>
    <w:rsid w:val="004C6628"/>
    <w:rsid w:val="004D25ED"/>
    <w:rsid w:val="00524CE6"/>
    <w:rsid w:val="00532794"/>
    <w:rsid w:val="00547A58"/>
    <w:rsid w:val="005508DC"/>
    <w:rsid w:val="00573C85"/>
    <w:rsid w:val="00590F8D"/>
    <w:rsid w:val="00615B38"/>
    <w:rsid w:val="00623F57"/>
    <w:rsid w:val="0062605A"/>
    <w:rsid w:val="00674B62"/>
    <w:rsid w:val="006775B6"/>
    <w:rsid w:val="006F0065"/>
    <w:rsid w:val="00726C4B"/>
    <w:rsid w:val="007556CE"/>
    <w:rsid w:val="007806CF"/>
    <w:rsid w:val="00781605"/>
    <w:rsid w:val="007E7983"/>
    <w:rsid w:val="008543F9"/>
    <w:rsid w:val="00863FCB"/>
    <w:rsid w:val="00894419"/>
    <w:rsid w:val="008A7E0E"/>
    <w:rsid w:val="008E4304"/>
    <w:rsid w:val="00917AFE"/>
    <w:rsid w:val="0096661D"/>
    <w:rsid w:val="00971E65"/>
    <w:rsid w:val="00994881"/>
    <w:rsid w:val="009B5C71"/>
    <w:rsid w:val="009C2C43"/>
    <w:rsid w:val="009E4453"/>
    <w:rsid w:val="00A3673B"/>
    <w:rsid w:val="00A418F9"/>
    <w:rsid w:val="00AC714F"/>
    <w:rsid w:val="00B9211B"/>
    <w:rsid w:val="00BA19D0"/>
    <w:rsid w:val="00BA1D88"/>
    <w:rsid w:val="00BC3C11"/>
    <w:rsid w:val="00BC7D20"/>
    <w:rsid w:val="00BE3EF3"/>
    <w:rsid w:val="00BE6005"/>
    <w:rsid w:val="00C068F0"/>
    <w:rsid w:val="00C33655"/>
    <w:rsid w:val="00C86F95"/>
    <w:rsid w:val="00CD1EC5"/>
    <w:rsid w:val="00CF4322"/>
    <w:rsid w:val="00D1487E"/>
    <w:rsid w:val="00D32A9F"/>
    <w:rsid w:val="00D44FBF"/>
    <w:rsid w:val="00D5600B"/>
    <w:rsid w:val="00D621D3"/>
    <w:rsid w:val="00D750CB"/>
    <w:rsid w:val="00D75EA8"/>
    <w:rsid w:val="00D77E90"/>
    <w:rsid w:val="00D844E6"/>
    <w:rsid w:val="00DA1DC7"/>
    <w:rsid w:val="00DA2632"/>
    <w:rsid w:val="00DC6B6C"/>
    <w:rsid w:val="00DE43FC"/>
    <w:rsid w:val="00E32EEA"/>
    <w:rsid w:val="00E37834"/>
    <w:rsid w:val="00E453CC"/>
    <w:rsid w:val="00E72FF0"/>
    <w:rsid w:val="00EA6B5D"/>
    <w:rsid w:val="00ED20A9"/>
    <w:rsid w:val="00EE1CB5"/>
    <w:rsid w:val="00F111DB"/>
    <w:rsid w:val="00F25603"/>
    <w:rsid w:val="00F264B6"/>
    <w:rsid w:val="00F55537"/>
    <w:rsid w:val="00F74D27"/>
    <w:rsid w:val="00F75D20"/>
    <w:rsid w:val="00FA3BBF"/>
    <w:rsid w:val="00FE06E1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83BD"/>
  <w15:chartTrackingRefBased/>
  <w15:docId w15:val="{07F56BE0-4C27-4B38-B561-88B8FBA8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C6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prime.com/resources/blog/how-does-devops-handle-change-manage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F3861-40DB-4D31-9C54-E2A0EF4C5C7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21337c-1160-432a-b079-805f59112843}" enabled="0" method="" siteId="{c921337c-1160-432a-b079-805f591128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Jon B</dc:creator>
  <cp:keywords/>
  <dc:description/>
  <cp:lastModifiedBy>Jon Green</cp:lastModifiedBy>
  <cp:revision>96</cp:revision>
  <cp:lastPrinted>2024-09-28T18:06:00Z</cp:lastPrinted>
  <dcterms:created xsi:type="dcterms:W3CDTF">2024-08-26T20:38:00Z</dcterms:created>
  <dcterms:modified xsi:type="dcterms:W3CDTF">2024-09-28T18:06:00Z</dcterms:modified>
</cp:coreProperties>
</file>