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1) Headache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had a mild headache since yesterday after sleeping badly. I do not have fever, vomiting, or vision problems. What could this be?”</w:t>
      </w:r>
      <w:r>
        <w:t xml:space="preserve"> (H1)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keep getting headaches several times a week for the past 2 weeks. They are not severe, but they are annoying. Should I be worried?”</w:t>
      </w:r>
      <w:r>
        <w:t xml:space="preserve"> (H2)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a headache together with stress and screen tiredness, but no other symptoms. Is this something I can manage at home?”</w:t>
      </w:r>
      <w:r>
        <w:t xml:space="preserve"> (H3)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suddenly got a very severe headache and now I also feel confused and weak. Is this something urgent?”</w:t>
      </w:r>
      <w:r>
        <w:t xml:space="preserve"> (H4)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woke up with a headache this morning after not sleeping well, but I feel normal otherwise. Do I need to worry?”</w:t>
      </w:r>
      <w:r>
        <w:t xml:space="preserve"> (H5)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2) Belly pain / stomach pain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Original set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“My stomach hurts a little after eating greasy food. I do not have fever, vomiting, or severe pain. What could this be?”</w:t>
      </w:r>
      <w:r>
        <w:t xml:space="preserve"> (B1)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mild belly pain and constipation for 2 days. It is uncomfortable, but I can still eat and drink normally. What should I do?”</w:t>
      </w:r>
      <w:r>
        <w:t xml:space="preserve"> (B2)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strong belly pain on one side and I feel dizzy and sweaty. Should I get urgent help?”</w:t>
      </w:r>
      <w:r>
        <w:t xml:space="preserve"> (B3)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belly pain together with diarrhea since yesterday, but I can still drink and move around normally. What should I do?</w:t>
      </w:r>
      <w:r>
        <w:t>”</w:t>
      </w:r>
      <w:r>
        <w:t xml:space="preserve"> (B4)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stomach pain and I have noticed blood in my stool. Should I seek help quickly?”</w:t>
      </w:r>
      <w:r>
        <w:t xml:space="preserve"> (B5)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3) Cold / sore throat / cough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Original set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a sore throat and runny nose for 2 days, but no fever. Is this just a normal cold?”</w:t>
      </w:r>
      <w:r>
        <w:t xml:space="preserve"> (C1)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still have a cough after 10 days. It is not severe, but it is not really improving either. Do I need to see a doctor?”</w:t>
      </w:r>
      <w:r>
        <w:t xml:space="preserve"> (C2)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a blocked nose, sneezing, and a sore throat since yesterday. I feel tired but otherwise okay. Can I just rest at home?”</w:t>
      </w:r>
      <w:r>
        <w:t xml:space="preserve"> (C3)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a dry cough mostly at night for the last week, but no fever and no breathing problems. Should I do anything?”</w:t>
      </w:r>
      <w:r>
        <w:t xml:space="preserve"> (C4)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“My sore throat has lasted for 6 days and swallowing is getting more painful. Should I see a doctor?”</w:t>
      </w:r>
      <w:r>
        <w:t xml:space="preserve"> (C5)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4) Fever / flu-like symptoms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a low fever and chills for 2 days, but I am still drinking, eating, and moving around okay. What should I do?”</w:t>
      </w:r>
      <w:r>
        <w:t xml:space="preserve"> (F1)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a high fever and now I feel confused and very weak. Do I need urgent care?”</w:t>
      </w:r>
      <w:r>
        <w:t xml:space="preserve"> (F2)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fever, body aches, and a sore throat for 2 days, but I can still drink and rest. Is this probably something minor?”</w:t>
      </w:r>
      <w:r>
        <w:t xml:space="preserve"> (F3)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had a fever on and off for nearly a week. It is not very high, but it keeps returning. Should I get checked?”</w:t>
      </w:r>
      <w:r>
        <w:t xml:space="preserve"> (F4)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fever and feel light-headed when I stand up, but I am still able to drink a little. Is this concerning?”</w:t>
      </w:r>
      <w:r>
        <w:t xml:space="preserve"> (F5)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5) Nausea / vomiting / diarrhea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Original set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feel nauseous after eating something bad, but I am not vomiting and I can still drink water. What should I do?”</w:t>
      </w:r>
      <w:r>
        <w:t xml:space="preserve"> (N1)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been vomiting on and off for more than 24 hours. Should I go to a doctor?”</w:t>
      </w:r>
      <w:r>
        <w:t xml:space="preserve"> (N2)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mild nausea since this morning, but I have not vomited and I can still eat a little. Is this something serious?”</w:t>
      </w:r>
      <w:r>
        <w:t xml:space="preserve"> (N3)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vomited twice today and now feel better, but I still have some nausea. Can I just wait and see?”</w:t>
      </w:r>
      <w:r>
        <w:t xml:space="preserve"> (N4)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diarrhea with blood and strong belly cramps. Do I need urgent care?”</w:t>
      </w:r>
      <w:r>
        <w:t xml:space="preserve"> (N5)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6) Skin / rash / itching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a small itchy rash after using a new soap. It is annoying, but I feel fine otherwise. What could this be?”</w:t>
      </w:r>
      <w:r>
        <w:t xml:space="preserve"> (S1)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red itchy spots after sweating a lot in warm weather. Is this something harmless?”</w:t>
      </w:r>
      <w:r>
        <w:t xml:space="preserve"> (S2)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a red patch on my skin that seems to be spreading and feels warm. Is that something serious?”</w:t>
      </w:r>
      <w:r>
        <w:t xml:space="preserve"> (S3)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have a rash and now my lips feel swollen and I have trouble breathing. Is this urgent?”</w:t>
      </w:r>
      <w:r>
        <w:t xml:space="preserve"> (S4)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160" w:line="259" w:lineRule="auto"/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“I developed a rash and now my face feels swollen and my throat feels tight. Is this an emergency?”</w:t>
      </w:r>
      <w:r w:rsidDel="00000000" w:rsidR="00000000" w:rsidRPr="00000000">
        <w:rPr>
          <w:rtl w:val="0"/>
        </w:rPr>
      </w:r>
      <w:r>
        <w:t xml:space="preserve"> (S5)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