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100"/>
        <w:jc w:val="center"/>
        <w:rPr>
          <w:rFonts w:cs="Segoe UI"/>
          <w:b/>
          <w:b/>
          <w:sz w:val="44"/>
        </w:rPr>
      </w:pPr>
      <w:r>
        <w:rPr>
          <w:rFonts w:cs="Segoe UI"/>
          <w:b/>
          <w:sz w:val="44"/>
        </w:rPr>
        <w:t>HỆ ĐIỀU HÀNH</w:t>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3">
                <wp:simplePos x="0" y="0"/>
                <wp:positionH relativeFrom="column">
                  <wp:posOffset>-409575</wp:posOffset>
                </wp:positionH>
                <wp:positionV relativeFrom="paragraph">
                  <wp:posOffset>191135</wp:posOffset>
                </wp:positionV>
                <wp:extent cx="6809740" cy="1599565"/>
                <wp:effectExtent l="0" t="0" r="0" b="1905"/>
                <wp:wrapNone/>
                <wp:docPr id="1" name="Rectangle 6"/>
                <a:graphic xmlns:a="http://schemas.openxmlformats.org/drawingml/2006/main">
                  <a:graphicData uri="http://schemas.microsoft.com/office/word/2010/wordprocessingShape">
                    <wps:wsp>
                      <wps:cNvSpPr/>
                      <wps:spPr>
                        <a:xfrm>
                          <a:off x="0" y="0"/>
                          <a:ext cx="6809040" cy="159876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100" w:after="100"/>
                              <w:jc w:val="center"/>
                              <w:rPr/>
                            </w:pPr>
                            <w:r>
                              <w:rPr>
                                <w:b/>
                                <w:color w:val="FFFFFF" w:themeColor="background1"/>
                                <w:sz w:val="96"/>
                              </w:rPr>
                              <w:t>ĐỒ ÁN 01: NACHOS</w:t>
                            </w:r>
                          </w:p>
                        </w:txbxContent>
                      </wps:txbx>
                      <wps:bodyPr lIns="68760" rIns="68760" tIns="34200" bIns="34200" anchor="ctr">
                        <a:noAutofit/>
                      </wps:bodyPr>
                    </wps:wsp>
                  </a:graphicData>
                </a:graphic>
              </wp:anchor>
            </w:drawing>
          </mc:Choice>
          <mc:Fallback>
            <w:pict>
              <v:rect id="shape_0" ID="Rectangle 6" fillcolor="#4f81bd" stroked="f" style="position:absolute;margin-left:-32.25pt;margin-top:15.05pt;width:536.1pt;height:125.85pt">
                <w10:wrap type="square"/>
                <v:fill o:detectmouseclick="t" type="solid" color2="#b07e42"/>
                <v:stroke color="#3465a4" weight="25560" joinstyle="round" endcap="flat"/>
                <v:textbox>
                  <w:txbxContent>
                    <w:p>
                      <w:pPr>
                        <w:pStyle w:val="FrameContents"/>
                        <w:spacing w:before="100" w:after="100"/>
                        <w:jc w:val="center"/>
                        <w:rPr/>
                      </w:pPr>
                      <w:r>
                        <w:rPr>
                          <w:b/>
                          <w:color w:val="FFFFFF" w:themeColor="background1"/>
                          <w:sz w:val="96"/>
                        </w:rPr>
                        <w:t>ĐỒ ÁN 01: NACHOS</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4">
                <wp:simplePos x="0" y="0"/>
                <wp:positionH relativeFrom="column">
                  <wp:posOffset>3009265</wp:posOffset>
                </wp:positionH>
                <wp:positionV relativeFrom="paragraph">
                  <wp:posOffset>114300</wp:posOffset>
                </wp:positionV>
                <wp:extent cx="3314065" cy="449580"/>
                <wp:effectExtent l="0" t="0" r="1905" b="0"/>
                <wp:wrapNone/>
                <wp:docPr id="3" name="Text Box 2"/>
                <a:graphic xmlns:a="http://schemas.openxmlformats.org/drawingml/2006/main">
                  <a:graphicData uri="http://schemas.microsoft.com/office/word/2010/wordprocessingShape">
                    <wps:wsp>
                      <wps:cNvSpPr/>
                      <wps:spPr>
                        <a:xfrm>
                          <a:off x="0" y="0"/>
                          <a:ext cx="3313440" cy="448920"/>
                        </a:xfrm>
                        <a:prstGeom prst="rect">
                          <a:avLst/>
                        </a:prstGeom>
                        <a:solidFill>
                          <a:srgbClr val="ffffff"/>
                        </a:solidFill>
                        <a:ln w="9360">
                          <a:noFill/>
                        </a:ln>
                      </wps:spPr>
                      <wps:style>
                        <a:lnRef idx="0"/>
                        <a:fillRef idx="0"/>
                        <a:effectRef idx="0"/>
                        <a:fontRef idx="minor"/>
                      </wps:style>
                      <wps:txbx>
                        <w:txbxContent>
                          <w:p>
                            <w:pPr>
                              <w:pStyle w:val="FrameContents"/>
                              <w:spacing w:before="100" w:after="100"/>
                              <w:rPr>
                                <w:color w:val="000000"/>
                              </w:rPr>
                            </w:pPr>
                            <w:r>
                              <w:rPr>
                                <w:color w:val="000000"/>
                              </w:rPr>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36.95pt;margin-top:9pt;width:260.85pt;height:35.3pt">
                <w10:wrap type="none"/>
                <v:fill o:detectmouseclick="t" type="solid" color2="black"/>
                <v:stroke color="#3465a4" weight="9360" joinstyle="round" endcap="flat"/>
                <v:textbox>
                  <w:txbxContent>
                    <w:p>
                      <w:pPr>
                        <w:pStyle w:val="FrameContents"/>
                        <w:spacing w:before="100" w:after="100"/>
                        <w:rPr>
                          <w:color w:val="000000"/>
                        </w:rPr>
                      </w:pPr>
                      <w:r>
                        <w:rPr>
                          <w:color w:val="000000"/>
                        </w:rPr>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bookmarkStart w:id="0" w:name="_GoBack"/>
      <w:bookmarkStart w:id="1" w:name="_GoBack"/>
      <w:bookmarkEnd w:id="1"/>
      <w:r>
        <w:rPr>
          <w:rFonts w:cs="Segoe UI"/>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rFonts w:cs="Segoe UI"/>
        </w:rPr>
      </w:pPr>
      <w:r>
        <w:rPr>
          <w:rFonts w:cs="Segoe UI"/>
        </w:rPr>
        <mc:AlternateContent>
          <mc:Choice Requires="wps">
            <w:drawing>
              <wp:anchor behindDoc="0" distT="0" distB="0" distL="114300" distR="114300" simplePos="0" locked="0" layoutInCell="1" allowOverlap="1" relativeHeight="5" wp14:anchorId="343F1293">
                <wp:simplePos x="0" y="0"/>
                <wp:positionH relativeFrom="column">
                  <wp:posOffset>342900</wp:posOffset>
                </wp:positionH>
                <wp:positionV relativeFrom="paragraph">
                  <wp:posOffset>751840</wp:posOffset>
                </wp:positionV>
                <wp:extent cx="2894330" cy="1052830"/>
                <wp:effectExtent l="0" t="0" r="2540" b="0"/>
                <wp:wrapNone/>
                <wp:docPr id="5" name="Text Box 2"/>
                <a:graphic xmlns:a="http://schemas.openxmlformats.org/drawingml/2006/main">
                  <a:graphicData uri="http://schemas.microsoft.com/office/word/2010/wordprocessingShape">
                    <wps:wsp>
                      <wps:cNvSpPr/>
                      <wps:spPr>
                        <a:xfrm>
                          <a:off x="0" y="0"/>
                          <a:ext cx="2893680" cy="1052280"/>
                        </a:xfrm>
                        <a:prstGeom prst="rect">
                          <a:avLst/>
                        </a:prstGeom>
                        <a:solidFill>
                          <a:srgbClr val="ffffff"/>
                        </a:solidFill>
                        <a:ln w="9360">
                          <a:noFill/>
                        </a:ln>
                      </wps:spPr>
                      <wps:style>
                        <a:lnRef idx="0"/>
                        <a:fillRef idx="0"/>
                        <a:effectRef idx="0"/>
                        <a:fontRef idx="minor"/>
                      </wps:style>
                      <wps:txbx>
                        <w:txbxContent>
                          <w:p>
                            <w:pPr>
                              <w:pStyle w:val="FrameContents"/>
                              <w:spacing w:before="100" w:after="100"/>
                              <w:jc w:val="right"/>
                              <w:rPr>
                                <w:rFonts w:cs="Segoe UI"/>
                              </w:rPr>
                            </w:pPr>
                            <w:r>
                              <w:rPr>
                                <w:rFonts w:cs="Segoe UI"/>
                                <w:color w:val="00000A"/>
                              </w:rPr>
                              <w:t>Bộ môn Mạng máy tính</w:t>
                            </w:r>
                          </w:p>
                          <w:p>
                            <w:pPr>
                              <w:pStyle w:val="FrameContents"/>
                              <w:jc w:val="right"/>
                              <w:rPr>
                                <w:rFonts w:cs="Segoe UI"/>
                              </w:rPr>
                            </w:pPr>
                            <w:r>
                              <w:rPr>
                                <w:rFonts w:cs="Segoe UI"/>
                                <w:color w:val="00000A"/>
                              </w:rPr>
                              <w:t>Khoa Công nghệ thông tin</w:t>
                            </w:r>
                          </w:p>
                          <w:p>
                            <w:pPr>
                              <w:pStyle w:val="FrameContents"/>
                              <w:spacing w:before="100" w:after="100"/>
                              <w:jc w:val="right"/>
                              <w:rPr/>
                            </w:pPr>
                            <w:r>
                              <w:rPr>
                                <w:rFonts w:cs="Segoe UI"/>
                                <w:color w:val="00000A"/>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59.2pt;width:227.8pt;height:82.8pt" wp14:anchorId="343F1293">
                <w10:wrap type="square"/>
                <v:fill o:detectmouseclick="t" type="solid" color2="black"/>
                <v:stroke color="#3465a4" weight="9360" joinstyle="round" endcap="flat"/>
                <v:textbox>
                  <w:txbxContent>
                    <w:p>
                      <w:pPr>
                        <w:pStyle w:val="FrameContents"/>
                        <w:spacing w:before="100" w:after="100"/>
                        <w:jc w:val="right"/>
                        <w:rPr>
                          <w:rFonts w:cs="Segoe UI"/>
                        </w:rPr>
                      </w:pPr>
                      <w:r>
                        <w:rPr>
                          <w:rFonts w:cs="Segoe UI"/>
                          <w:color w:val="00000A"/>
                        </w:rPr>
                        <w:t>Bộ môn Mạng máy tính</w:t>
                      </w:r>
                    </w:p>
                    <w:p>
                      <w:pPr>
                        <w:pStyle w:val="FrameContents"/>
                        <w:jc w:val="right"/>
                        <w:rPr>
                          <w:rFonts w:cs="Segoe UI"/>
                        </w:rPr>
                      </w:pPr>
                      <w:r>
                        <w:rPr>
                          <w:rFonts w:cs="Segoe UI"/>
                          <w:color w:val="00000A"/>
                        </w:rPr>
                        <w:t>Khoa Công nghệ thông tin</w:t>
                      </w:r>
                    </w:p>
                    <w:p>
                      <w:pPr>
                        <w:pStyle w:val="FrameContents"/>
                        <w:spacing w:before="100" w:after="100"/>
                        <w:jc w:val="right"/>
                        <w:rPr/>
                      </w:pPr>
                      <w:r>
                        <w:rPr>
                          <w:rFonts w:cs="Segoe UI"/>
                          <w:color w:val="00000A"/>
                        </w:rPr>
                        <w:t>Đại học Khoa học tự nhiên TP HCM</w:t>
                      </w:r>
                    </w:p>
                  </w:txbxContent>
                </v:textbox>
              </v:rect>
            </w:pict>
          </mc:Fallback>
        </mc:AlternateContent>
        <w:drawing>
          <wp:anchor behindDoc="0" distT="0" distB="4445" distL="114300" distR="114300" simplePos="0" locked="0" layoutInCell="1" allowOverlap="1" relativeHeight="2">
            <wp:simplePos x="0" y="0"/>
            <wp:positionH relativeFrom="column">
              <wp:posOffset>-476250</wp:posOffset>
            </wp:positionH>
            <wp:positionV relativeFrom="paragraph">
              <wp:posOffset>864235</wp:posOffset>
            </wp:positionV>
            <wp:extent cx="81915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19150" cy="700405"/>
                    </a:xfrm>
                    <a:prstGeom prst="rect">
                      <a:avLst/>
                    </a:prstGeom>
                  </pic:spPr>
                </pic:pic>
              </a:graphicData>
            </a:graphic>
          </wp:anchor>
        </w:drawing>
      </w:r>
    </w:p>
    <w:p>
      <w:pPr>
        <w:pStyle w:val="Normal"/>
        <w:jc w:val="center"/>
        <w:rPr>
          <w:rFonts w:cs="Segoe UI"/>
          <w:b/>
          <w:b/>
          <w:color w:val="0070C0"/>
          <w:sz w:val="60"/>
          <w:szCs w:val="60"/>
        </w:rPr>
      </w:pPr>
      <w:r>
        <w:rPr>
          <w:rFonts w:cs="Segoe UI"/>
          <w:b/>
          <w:color w:val="0070C0"/>
          <w:sz w:val="60"/>
          <w:szCs w:val="60"/>
        </w:rPr>
        <w:t>MỤC LỤC</w:t>
      </w:r>
    </w:p>
    <w:sdt>
      <w:sdtPr>
        <w:docPartObj>
          <w:docPartGallery w:val="Table of Contents"/>
          <w:docPartUnique w:val="true"/>
        </w:docPartObj>
        <w:id w:val="294230207"/>
      </w:sdtPr>
      <w:sdtContent>
        <w:p>
          <w:pPr>
            <w:pStyle w:val="Normal"/>
            <w:rPr/>
          </w:pPr>
          <w:r>
            <w:rPr/>
          </w:r>
        </w:p>
        <w:p>
          <w:pPr>
            <w:pStyle w:val="Contents1"/>
            <w:tabs>
              <w:tab w:val="left" w:pos="432" w:leader="none"/>
              <w:tab w:val="right" w:pos="9350" w:leader="dot"/>
            </w:tabs>
            <w:rPr>
              <w:rFonts w:ascii="Calibri" w:hAnsi="Calibri" w:eastAsia="" w:asciiTheme="minorHAnsi" w:eastAsiaTheme="minorEastAsia" w:hAnsiTheme="minorHAnsi"/>
              <w:b w:val="false"/>
              <w:b w:val="false"/>
              <w:sz w:val="22"/>
              <w:lang w:val="vi-VN" w:eastAsia="vi-VN"/>
            </w:rPr>
          </w:pPr>
          <w:r>
            <w:fldChar w:fldCharType="begin"/>
          </w:r>
          <w:r>
            <w:instrText> TOC \z \o "1-3" \u \h</w:instrText>
          </w:r>
          <w:r>
            <w:fldChar w:fldCharType="separate"/>
          </w:r>
          <w:hyperlink w:anchor="_Toc447745973">
            <w:r>
              <w:rPr>
                <w:webHidden/>
                <w:rStyle w:val="IndexLink"/>
                <w:rFonts w:cs="Segoe UI"/>
                <w:vanish w:val="false"/>
              </w:rPr>
              <w:t>I.</w:t>
            </w:r>
            <w:r>
              <w:rPr>
                <w:rStyle w:val="IndexLink"/>
                <w:rFonts w:eastAsia="" w:ascii="Calibri" w:hAnsi="Calibri" w:asciiTheme="minorHAnsi" w:eastAsiaTheme="minorEastAsia" w:hAnsiTheme="minorHAnsi"/>
                <w:b w:val="false"/>
                <w:sz w:val="22"/>
                <w:lang w:val="vi-VN" w:eastAsia="vi-VN"/>
              </w:rPr>
              <w:tab/>
            </w:r>
            <w:r>
              <w:rPr>
                <w:rStyle w:val="IndexLink"/>
              </w:rPr>
              <w:t>Thông tin nhóm</w:t>
            </w:r>
            <w:r>
              <w:rPr>
                <w:webHidden/>
              </w:rPr>
              <w:fldChar w:fldCharType="begin"/>
            </w:r>
            <w:r>
              <w:rPr>
                <w:webHidden/>
              </w:rPr>
              <w:instrText>PAGEREF _Toc447745973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lang w:val="vi-VN" w:eastAsia="vi-VN"/>
            </w:rPr>
          </w:pPr>
          <w:hyperlink w:anchor="_Toc447745974">
            <w:r>
              <w:rPr>
                <w:webHidden/>
                <w:rStyle w:val="IndexLink"/>
                <w:rFonts w:cs="Segoe UI"/>
                <w:vanish w:val="false"/>
              </w:rPr>
              <w:t>II.</w:t>
            </w:r>
            <w:r>
              <w:rPr>
                <w:rStyle w:val="IndexLink"/>
                <w:rFonts w:eastAsia="" w:ascii="Calibri" w:hAnsi="Calibri" w:asciiTheme="minorHAnsi" w:eastAsiaTheme="minorEastAsia" w:hAnsiTheme="minorHAnsi"/>
                <w:b w:val="false"/>
                <w:sz w:val="22"/>
                <w:lang w:val="vi-VN" w:eastAsia="vi-VN"/>
              </w:rPr>
              <w:tab/>
            </w:r>
            <w:r>
              <w:rPr>
                <w:rStyle w:val="IndexLink"/>
                <w:rFonts w:cs="Segoe UI"/>
              </w:rPr>
              <w:t>Nội dung giải quyết</w:t>
            </w:r>
            <w:r>
              <w:rPr>
                <w:webHidden/>
              </w:rPr>
              <w:fldChar w:fldCharType="begin"/>
            </w:r>
            <w:r>
              <w:rPr>
                <w:webHidden/>
              </w:rPr>
              <w:instrText>PAGEREF _Toc447745974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75">
            <w:r>
              <w:rPr>
                <w:webHidden/>
              </w:rPr>
              <w:fldChar w:fldCharType="begin"/>
            </w:r>
            <w:r>
              <w:rPr>
                <w:webHidden/>
              </w:rPr>
              <w:instrText>PAGEREF _Toc447745975 \h</w:instrText>
            </w:r>
            <w:r>
              <w:rPr>
                <w:webHidden/>
              </w:rPr>
              <w:fldChar w:fldCharType="separate"/>
            </w:r>
            <w:r>
              <w:rPr>
                <w:webHidden/>
                <w:rStyle w:val="IndexLink"/>
                <w:vanish w:val="false"/>
              </w:rPr>
              <w:t>1. Về các exception</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76">
            <w:r>
              <w:rPr>
                <w:webHidden/>
              </w:rPr>
              <w:fldChar w:fldCharType="begin"/>
            </w:r>
            <w:r>
              <w:rPr>
                <w:webHidden/>
              </w:rPr>
              <w:instrText>PAGEREF _Toc447745976 \h</w:instrText>
            </w:r>
            <w:r>
              <w:rPr>
                <w:webHidden/>
              </w:rPr>
              <w:fldChar w:fldCharType="separate"/>
            </w:r>
            <w:r>
              <w:rPr>
                <w:webHidden/>
                <w:rStyle w:val="IndexLink"/>
                <w:vanish w:val="false"/>
              </w:rPr>
              <w:t>2. Nhận systemcall</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77">
            <w:r>
              <w:rPr>
                <w:webHidden/>
              </w:rPr>
              <w:fldChar w:fldCharType="begin"/>
            </w:r>
            <w:r>
              <w:rPr>
                <w:webHidden/>
              </w:rPr>
              <w:instrText>PAGEREF _Toc447745977 \h</w:instrText>
            </w:r>
            <w:r>
              <w:rPr>
                <w:webHidden/>
              </w:rPr>
              <w:fldChar w:fldCharType="separate"/>
            </w:r>
            <w:r>
              <w:rPr>
                <w:webHidden/>
                <w:rStyle w:val="IndexLink"/>
                <w:vanish w:val="false"/>
              </w:rPr>
              <w:t>3. Increase PC</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78">
            <w:r>
              <w:rPr>
                <w:webHidden/>
              </w:rPr>
              <w:fldChar w:fldCharType="begin"/>
            </w:r>
            <w:r>
              <w:rPr>
                <w:webHidden/>
              </w:rPr>
              <w:instrText>PAGEREF _Toc447745978 \h</w:instrText>
            </w:r>
            <w:r>
              <w:rPr>
                <w:webHidden/>
              </w:rPr>
              <w:fldChar w:fldCharType="separate"/>
            </w:r>
            <w:r>
              <w:rPr>
                <w:webHidden/>
                <w:rStyle w:val="IndexLink"/>
                <w:vanish w:val="false"/>
              </w:rPr>
              <w:t>4. Chèn lớp SynchConsole vào trở thành biến toàn cục</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79">
            <w:r>
              <w:rPr>
                <w:webHidden/>
              </w:rPr>
              <w:fldChar w:fldCharType="begin"/>
            </w:r>
            <w:r>
              <w:rPr>
                <w:webHidden/>
              </w:rPr>
              <w:instrText>PAGEREF _Toc447745979 \h</w:instrText>
            </w:r>
            <w:r>
              <w:rPr>
                <w:webHidden/>
              </w:rPr>
              <w:fldChar w:fldCharType="separate"/>
            </w:r>
            <w:r>
              <w:rPr>
                <w:webHidden/>
                <w:rStyle w:val="IndexLink"/>
                <w:vanish w:val="false"/>
              </w:rPr>
              <w:t>5. Viết systemcall ReadInt</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0">
            <w:r>
              <w:rPr>
                <w:webHidden/>
              </w:rPr>
              <w:fldChar w:fldCharType="begin"/>
            </w:r>
            <w:r>
              <w:rPr>
                <w:webHidden/>
              </w:rPr>
              <w:instrText>PAGEREF _Toc447745980 \h</w:instrText>
            </w:r>
            <w:r>
              <w:rPr>
                <w:webHidden/>
              </w:rPr>
              <w:fldChar w:fldCharType="separate"/>
            </w:r>
            <w:r>
              <w:rPr>
                <w:webHidden/>
                <w:rStyle w:val="IndexLink"/>
                <w:vanish w:val="false"/>
              </w:rPr>
              <w:t>6. Viết systemcall PrintInt</w:t>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1">
            <w:r>
              <w:rPr>
                <w:webHidden/>
              </w:rPr>
              <w:fldChar w:fldCharType="begin"/>
            </w:r>
            <w:r>
              <w:rPr>
                <w:webHidden/>
              </w:rPr>
              <w:instrText>PAGEREF _Toc447745981 \h</w:instrText>
            </w:r>
            <w:r>
              <w:rPr>
                <w:webHidden/>
              </w:rPr>
              <w:fldChar w:fldCharType="separate"/>
            </w:r>
            <w:r>
              <w:rPr>
                <w:webHidden/>
                <w:rStyle w:val="IndexLink"/>
                <w:vanish w:val="false"/>
              </w:rPr>
              <w:t>7. Viết systemcall ReadChar</w:t>
              <w:tab/>
              <w:t>5</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2">
            <w:r>
              <w:rPr>
                <w:webHidden/>
              </w:rPr>
              <w:fldChar w:fldCharType="begin"/>
            </w:r>
            <w:r>
              <w:rPr>
                <w:webHidden/>
              </w:rPr>
              <w:instrText>PAGEREF _Toc447745982 \h</w:instrText>
            </w:r>
            <w:r>
              <w:rPr>
                <w:webHidden/>
              </w:rPr>
              <w:fldChar w:fldCharType="separate"/>
            </w:r>
            <w:r>
              <w:rPr>
                <w:webHidden/>
                <w:rStyle w:val="IndexLink"/>
                <w:vanish w:val="false"/>
              </w:rPr>
              <w:t>8. Viết systemcall PrintChar</w:t>
              <w:tab/>
              <w:t>6</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3">
            <w:r>
              <w:rPr>
                <w:webHidden/>
              </w:rPr>
              <w:fldChar w:fldCharType="begin"/>
            </w:r>
            <w:r>
              <w:rPr>
                <w:webHidden/>
              </w:rPr>
              <w:instrText>PAGEREF _Toc447745983 \h</w:instrText>
            </w:r>
            <w:r>
              <w:rPr>
                <w:webHidden/>
              </w:rPr>
              <w:fldChar w:fldCharType="separate"/>
            </w:r>
            <w:r>
              <w:rPr>
                <w:webHidden/>
                <w:rStyle w:val="IndexLink"/>
                <w:vanish w:val="false"/>
              </w:rPr>
              <w:t>9. Viết systemcall ReadString</w:t>
              <w:tab/>
              <w:t>6</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4">
            <w:r>
              <w:rPr>
                <w:webHidden/>
              </w:rPr>
              <w:fldChar w:fldCharType="begin"/>
            </w:r>
            <w:r>
              <w:rPr>
                <w:webHidden/>
              </w:rPr>
              <w:instrText>PAGEREF _Toc447745984 \h</w:instrText>
            </w:r>
            <w:r>
              <w:rPr>
                <w:webHidden/>
              </w:rPr>
              <w:fldChar w:fldCharType="separate"/>
            </w:r>
            <w:r>
              <w:rPr>
                <w:webHidden/>
                <w:rStyle w:val="IndexLink"/>
                <w:vanish w:val="false"/>
              </w:rPr>
              <w:t>10. Viết systemcall PrintString</w:t>
              <w:tab/>
              <w:t>6</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5">
            <w:r>
              <w:rPr>
                <w:webHidden/>
              </w:rPr>
              <w:fldChar w:fldCharType="begin"/>
            </w:r>
            <w:r>
              <w:rPr>
                <w:webHidden/>
              </w:rPr>
              <w:instrText>PAGEREF _Toc447745985 \h</w:instrText>
            </w:r>
            <w:r>
              <w:rPr>
                <w:webHidden/>
              </w:rPr>
              <w:fldChar w:fldCharType="separate"/>
            </w:r>
            <w:r>
              <w:rPr>
                <w:webHidden/>
                <w:rStyle w:val="IndexLink"/>
                <w:vanish w:val="false"/>
              </w:rPr>
              <w:t>11. Viết chương trình help</w:t>
              <w:tab/>
              <w:t>7</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6">
            <w:r>
              <w:rPr>
                <w:webHidden/>
              </w:rPr>
              <w:fldChar w:fldCharType="begin"/>
            </w:r>
            <w:r>
              <w:rPr>
                <w:webHidden/>
              </w:rPr>
              <w:instrText>PAGEREF _Toc447745986 \h</w:instrText>
            </w:r>
            <w:r>
              <w:rPr>
                <w:webHidden/>
              </w:rPr>
              <w:fldChar w:fldCharType="separate"/>
            </w:r>
            <w:r>
              <w:rPr>
                <w:webHidden/>
                <w:rStyle w:val="IndexLink"/>
                <w:vanish w:val="false"/>
              </w:rPr>
              <w:t>12. Viết chương trình ascii</w:t>
              <w:tab/>
              <w:t>7</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lang w:val="vi-VN" w:eastAsia="vi-VN"/>
            </w:rPr>
          </w:pPr>
          <w:hyperlink w:anchor="_Toc447745987">
            <w:r>
              <w:rPr>
                <w:webHidden/>
              </w:rPr>
              <w:fldChar w:fldCharType="begin"/>
            </w:r>
            <w:r>
              <w:rPr>
                <w:webHidden/>
              </w:rPr>
              <w:instrText>PAGEREF _Toc447745987 \h</w:instrText>
            </w:r>
            <w:r>
              <w:rPr>
                <w:webHidden/>
              </w:rPr>
              <w:fldChar w:fldCharType="separate"/>
            </w:r>
            <w:r>
              <w:rPr>
                <w:webHidden/>
                <w:rStyle w:val="IndexLink"/>
                <w:vanish w:val="false"/>
              </w:rPr>
              <w:t>13. Viết chương trình sort</w:t>
              <w:tab/>
              <w:t>7</w:t>
            </w:r>
            <w:r>
              <w:rPr>
                <w:webHidden/>
              </w:rPr>
              <w:fldChar w:fldCharType="end"/>
            </w:r>
          </w:hyperlink>
        </w:p>
        <w:p>
          <w:pPr>
            <w:pStyle w:val="Normal"/>
            <w:rPr/>
          </w:pPr>
          <w:r>
            <w:rPr/>
          </w:r>
          <w:r>
            <w:fldChar w:fldCharType="end"/>
          </w:r>
        </w:p>
        <w:p>
          <w:pPr>
            <w:pStyle w:val="Normal"/>
            <w:jc w:val="center"/>
            <w:rPr>
              <w:rFonts w:cs="Segoe UI"/>
              <w:b/>
              <w:b/>
              <w:color w:val="548DD4" w:themeColor="text2" w:themeTint="99"/>
              <w:sz w:val="48"/>
            </w:rPr>
          </w:pPr>
          <w:r>
            <w:rPr>
              <w:rFonts w:cs="Segoe UI"/>
              <w:b/>
              <w:color w:val="548DD4" w:themeColor="text2" w:themeTint="99"/>
              <w:sz w:val="48"/>
            </w:rPr>
          </w:r>
        </w:p>
        <w:p>
          <w:pPr>
            <w:pStyle w:val="Heading1"/>
            <w:numPr>
              <w:ilvl w:val="0"/>
              <w:numId w:val="1"/>
            </w:numPr>
            <w:ind w:left="810" w:hanging="0"/>
            <w:rPr>
              <w:rFonts w:cs="Segoe UI"/>
            </w:rPr>
          </w:pPr>
          <w:bookmarkStart w:id="2" w:name="_Toc445498264"/>
          <w:bookmarkStart w:id="3" w:name="_Toc447745973"/>
          <w:bookmarkEnd w:id="2"/>
          <w:bookmarkEnd w:id="3"/>
          <w:r>
            <w:rPr/>
            <w:t>Thông tin nhóm</w:t>
          </w:r>
        </w:p>
        <w:p>
          <w:pPr>
            <w:pStyle w:val="Normal"/>
            <w:rPr>
              <w:rFonts w:cs="Segoe UI"/>
              <w:b/>
              <w:b/>
            </w:rPr>
          </w:pPr>
          <w:r>
            <w:rPr>
              <w:rFonts w:cs="Segoe UI"/>
              <w:b/>
            </w:rPr>
          </w:r>
        </w:p>
      </w:sdtContent>
    </w:sdt>
    <w:tbl>
      <w:tblPr>
        <w:tblW w:w="8100"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firstRow="0" w:noVBand="0" w:lastRow="0" w:firstColumn="0" w:lastColumn="0" w:noHBand="0" w:val="0000"/>
      </w:tblPr>
      <w:tblGrid>
        <w:gridCol w:w="1530"/>
        <w:gridCol w:w="6569"/>
      </w:tblGrid>
      <w:tr>
        <w:trPr/>
        <w:tc>
          <w:tcPr>
            <w:tcW w:w="1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548DD4" w:themeFill="text2" w:themeFillTint="99" w:val="clear"/>
            <w:tcMar>
              <w:left w:w="99" w:type="dxa"/>
            </w:tcMar>
          </w:tcPr>
          <w:p>
            <w:pPr>
              <w:pStyle w:val="Normal"/>
              <w:keepLines/>
              <w:spacing w:before="100" w:after="120"/>
              <w:jc w:val="left"/>
              <w:rPr>
                <w:rFonts w:eastAsia="SimSun"/>
                <w:b/>
                <w:b/>
                <w:color w:val="FFFFFF" w:themeColor="background1"/>
              </w:rPr>
            </w:pPr>
            <w:r>
              <w:rPr>
                <w:rFonts w:eastAsia="SimSun"/>
                <w:b/>
                <w:color w:val="FFFFFF" w:themeColor="background1"/>
              </w:rPr>
              <w:t>MSSV</w:t>
            </w:r>
          </w:p>
        </w:tc>
        <w:tc>
          <w:tcPr>
            <w:tcW w:w="65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548DD4" w:themeFill="text2" w:themeFillTint="99" w:val="clear"/>
            <w:tcMar>
              <w:left w:w="99" w:type="dxa"/>
            </w:tcMar>
          </w:tcPr>
          <w:p>
            <w:pPr>
              <w:pStyle w:val="Normal"/>
              <w:keepLines/>
              <w:spacing w:before="100" w:after="120"/>
              <w:jc w:val="center"/>
              <w:rPr>
                <w:rFonts w:eastAsia="SimSun"/>
                <w:b/>
                <w:b/>
                <w:color w:val="FFFFFF" w:themeColor="background1"/>
              </w:rPr>
            </w:pPr>
            <w:r>
              <w:rPr>
                <w:rFonts w:eastAsia="SimSun"/>
                <w:b/>
                <w:color w:val="FFFFFF" w:themeColor="background1"/>
              </w:rPr>
              <w:t>Họ Tên</w:t>
            </w:r>
          </w:p>
        </w:tc>
      </w:tr>
      <w:tr>
        <w:trPr/>
        <w:tc>
          <w:tcPr>
            <w:tcW w:w="1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left"/>
              <w:rPr>
                <w:color w:val="000000"/>
              </w:rPr>
            </w:pPr>
            <w:r>
              <w:rPr>
                <w:rFonts w:eastAsia="SimSun"/>
                <w:color w:val="000000"/>
              </w:rPr>
              <w:t>1512151</w:t>
            </w:r>
          </w:p>
        </w:tc>
        <w:tc>
          <w:tcPr>
            <w:tcW w:w="65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center"/>
              <w:rPr>
                <w:color w:val="000000"/>
              </w:rPr>
            </w:pPr>
            <w:r>
              <w:rPr>
                <w:rFonts w:eastAsia="SimSun"/>
                <w:color w:val="000000"/>
              </w:rPr>
              <w:t>Lâm Khả Hân</w:t>
            </w:r>
          </w:p>
        </w:tc>
      </w:tr>
      <w:tr>
        <w:trPr/>
        <w:tc>
          <w:tcPr>
            <w:tcW w:w="1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left"/>
              <w:rPr>
                <w:color w:val="000000"/>
              </w:rPr>
            </w:pPr>
            <w:r>
              <w:rPr>
                <w:rFonts w:eastAsia="SimSun"/>
                <w:color w:val="000000"/>
              </w:rPr>
              <w:t>1512172</w:t>
            </w:r>
          </w:p>
        </w:tc>
        <w:tc>
          <w:tcPr>
            <w:tcW w:w="65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center"/>
              <w:rPr>
                <w:color w:val="000000"/>
              </w:rPr>
            </w:pPr>
            <w:r>
              <w:rPr>
                <w:rFonts w:eastAsia="SimSun"/>
                <w:color w:val="000000"/>
              </w:rPr>
              <w:t>Phạm Thị Thanh Hoài</w:t>
            </w:r>
          </w:p>
        </w:tc>
      </w:tr>
      <w:tr>
        <w:trPr/>
        <w:tc>
          <w:tcPr>
            <w:tcW w:w="153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left"/>
              <w:rPr>
                <w:color w:val="000000"/>
              </w:rPr>
            </w:pPr>
            <w:r>
              <w:rPr>
                <w:color w:val="000000"/>
              </w:rPr>
              <w:t>1512581</w:t>
            </w:r>
          </w:p>
        </w:tc>
        <w:tc>
          <w:tcPr>
            <w:tcW w:w="656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keepLines/>
              <w:spacing w:before="100" w:after="120"/>
              <w:jc w:val="center"/>
              <w:rPr>
                <w:color w:val="000000"/>
              </w:rPr>
            </w:pPr>
            <w:r>
              <w:rPr>
                <w:color w:val="000000"/>
              </w:rPr>
              <w:t>Đào Minh Toàn</w:t>
            </w:r>
          </w:p>
        </w:tc>
      </w:tr>
    </w:tbl>
    <w:p>
      <w:pPr>
        <w:pStyle w:val="Normal"/>
        <w:rPr/>
      </w:pPr>
      <w:r>
        <w:rPr/>
      </w:r>
      <w:r>
        <w:br w:type="page"/>
      </w:r>
    </w:p>
    <w:p>
      <w:pPr>
        <w:pStyle w:val="Heading1"/>
        <w:numPr>
          <w:ilvl w:val="0"/>
          <w:numId w:val="1"/>
        </w:numPr>
        <w:ind w:left="1350" w:hanging="0"/>
        <w:rPr>
          <w:rFonts w:cs="Segoe UI"/>
        </w:rPr>
      </w:pPr>
      <w:bookmarkStart w:id="4" w:name="_Toc447745974"/>
      <w:bookmarkEnd w:id="4"/>
      <w:r>
        <w:rPr>
          <w:rFonts w:cs="Segoe UI"/>
        </w:rPr>
        <w:t>Nội dung giải quyết</w:t>
      </w:r>
    </w:p>
    <w:p>
      <w:pPr>
        <w:pStyle w:val="Heading2"/>
        <w:rPr/>
      </w:pPr>
      <w:bookmarkStart w:id="5" w:name="_Toc447745975"/>
      <w:bookmarkEnd w:id="5"/>
      <w:r>
        <w:rPr/>
        <w:t>1. Về các exception</w:t>
      </w:r>
    </w:p>
    <w:p>
      <w:pPr>
        <w:pStyle w:val="Normal"/>
        <w:ind w:firstLine="720"/>
        <w:rPr/>
      </w:pPr>
      <w:r>
        <w:rPr/>
        <w:t>Chúng em làm một hàm if else với các điều kiện xét cụ thể cho 2 trường hợp đặc biệt là NoException và SyscallException, còn lại chúng em báo lỗi. Với SyscallException, chúng em làm kỹ hơn với việc đưa vào sử dụng một lệnh switch case để phân nhóm xử lý System call sau này.</w:t>
      </w:r>
    </w:p>
    <w:p>
      <w:pPr>
        <w:pStyle w:val="Normal"/>
        <w:ind w:firstLine="720"/>
        <w:rPr/>
      </w:pPr>
      <w:r>
        <w:rPr/>
        <w:t>Còn với NoException, chúng em trả về một dòng Debug thôi ạ.</w:t>
      </w:r>
    </w:p>
    <w:p>
      <w:pPr>
        <w:pStyle w:val="Heading2"/>
        <w:rPr/>
      </w:pPr>
      <w:bookmarkStart w:id="6" w:name="_Toc447745976"/>
      <w:bookmarkEnd w:id="6"/>
      <w:r>
        <w:rPr/>
        <w:t>2. Nhận systemcall</w:t>
      </w:r>
    </w:p>
    <w:p>
      <w:pPr>
        <w:pStyle w:val="Normal"/>
        <w:ind w:firstLine="720"/>
        <w:rPr/>
      </w:pPr>
      <w:r>
        <w:rPr/>
        <w:t>System call trong đồ án lần này em không thấy có nhiều yêu cầu mà chỉ yêu cầu viết lại chương trình để switch xử lý SC_Halt. Chúng Chúng em đã dùng switch case để xử lý và cũng để cho những câu hỏi khác ạ.</w:t>
      </w:r>
    </w:p>
    <w:p>
      <w:pPr>
        <w:pStyle w:val="Heading2"/>
        <w:rPr/>
      </w:pPr>
      <w:bookmarkStart w:id="7" w:name="_Toc447745977"/>
      <w:bookmarkEnd w:id="7"/>
      <w:r>
        <w:rPr/>
        <w:t>3. Increase PC</w:t>
      </w:r>
    </w:p>
    <w:p>
      <w:pPr>
        <w:pStyle w:val="Normal"/>
        <w:ind w:firstLine="720"/>
        <w:rPr/>
      </w:pPr>
      <w:r>
        <w:rPr/>
        <w:t xml:space="preserve">Chúng Chúng em đã copy và viết lại một tí cho tối ưu, tên hàm của nó là </w:t>
      </w:r>
      <w:r>
        <w:rPr>
          <w:rFonts w:cs="Courier New" w:ascii="Courier New" w:hAnsi="Courier New"/>
        </w:rPr>
        <w:t>increasePC().</w:t>
      </w:r>
      <w:r>
        <w:rPr/>
        <w:t xml:space="preserve"> Việc thêm vào phần sử lý systemcall cũng khá đơn giản, chỉ việc thêm trường default và thêm dòng đó vào cùng với lệnh break; </w:t>
      </w:r>
    </w:p>
    <w:p>
      <w:pPr>
        <w:pStyle w:val="Heading2"/>
        <w:rPr/>
      </w:pPr>
      <w:bookmarkStart w:id="8" w:name="_Toc447745978"/>
      <w:bookmarkEnd w:id="8"/>
      <w:r>
        <w:rPr/>
        <w:t>4. Chèn lớp SynchConsole vào trở thành biến toàn cục</w:t>
      </w:r>
    </w:p>
    <w:p>
      <w:pPr>
        <w:pStyle w:val="Normal"/>
        <w:ind w:firstLine="720"/>
        <w:rPr/>
      </w:pPr>
      <w:r>
        <w:rPr/>
        <w:t>Sau quá trình tham khảo trong bài liệu hướng dẫn thực hành, Chúng em đã thêm vào các file threads/system.cc và threads/system.h các đoạn code phù hợp cho thư viện SynchConsole. Cụ thể là ở những đoạn có #ifdef USER_PROGRAM</w:t>
      </w:r>
    </w:p>
    <w:p>
      <w:pPr>
        <w:pStyle w:val="Heading2"/>
        <w:rPr/>
      </w:pPr>
      <w:bookmarkStart w:id="9" w:name="_Toc447745979"/>
      <w:bookmarkEnd w:id="9"/>
      <w:r>
        <w:rPr/>
        <w:t>5. Viết systemcall ReadInt</w:t>
      </w:r>
    </w:p>
    <w:p>
      <w:pPr>
        <w:pStyle w:val="Normal"/>
        <w:ind w:firstLine="720"/>
        <w:rPr/>
      </w:pPr>
      <w:r>
        <w:rPr/>
        <w:t xml:space="preserve">Chúng em đã thêm một case là SC_ReadInt đồng thời với định nghĩa ID của nó trong file userprog/syscall.h là 11. </w:t>
      </w:r>
    </w:p>
    <w:p>
      <w:pPr>
        <w:pStyle w:val="Normal"/>
        <w:ind w:firstLine="720"/>
        <w:rPr/>
      </w:pPr>
      <w:r>
        <w:rPr/>
        <w:t>Ý tưởng của nhóm chúng em là cho nó lưu vào con trò buf với max length là 100 (99 ký tự tối đa – macro BUFFER_LENGTH). Sau đó, dùng gSynchConsole như ở trên để đọc chuỗi với max buffer là BUFFER_LENGTH – 1. Cuối cùng cho nó qua hàm ConvertStringToInteger để chuyển nó thành số với điều kiện trong đó chỉ là chuỗi số, nếu tồn tại một ký tự không phải số thì sẽ trả về 0, còn không sẽ trả về atoi của chuỗi số đó!</w:t>
      </w:r>
    </w:p>
    <w:p>
      <w:pPr>
        <w:pStyle w:val="Normal"/>
        <w:ind w:firstLine="720"/>
        <w:rPr/>
      </w:pPr>
      <w:r>
        <w:rPr/>
        <w:t>Bọn Chúng em đã xử lý kỹ, chấp người dùng phá cũng không thể sụp hệ điều hành ở system call này.</w:t>
      </w:r>
    </w:p>
    <w:p>
      <w:pPr>
        <w:pStyle w:val="Normal"/>
        <w:ind w:firstLine="720"/>
        <w:rPr/>
      </w:pPr>
      <w:r>
        <w:rPr/>
        <w:t>Kết quả, bọn em trả về qua thanh ghi số 2.</w:t>
      </w:r>
    </w:p>
    <w:p>
      <w:pPr>
        <w:pStyle w:val="Normal"/>
        <w:ind w:firstLine="720"/>
        <w:rPr/>
      </w:pPr>
      <w:r>
        <w:rPr/>
        <w:t>Chúng em có làm một test để kiểm thử tên là readint.c (có kết hợp SC_PrintInt)</w:t>
      </w:r>
    </w:p>
    <w:p>
      <w:pPr>
        <w:pStyle w:val="Heading2"/>
        <w:rPr/>
      </w:pPr>
      <w:bookmarkStart w:id="10" w:name="_Toc447745980"/>
      <w:bookmarkEnd w:id="10"/>
      <w:r>
        <w:rPr/>
        <w:t>6. Viết systemcall PrintInt</w:t>
      </w:r>
    </w:p>
    <w:p>
      <w:pPr>
        <w:pStyle w:val="Normal"/>
        <w:ind w:firstLine="720"/>
        <w:rPr/>
      </w:pPr>
      <w:r>
        <w:rPr/>
        <w:t xml:space="preserve">Chúng em đã thêm một case là SC_PrintInt đồng thời với định nghĩa ID của nó trong file userprog/syscall.h là 12. </w:t>
      </w:r>
    </w:p>
    <w:p>
      <w:pPr>
        <w:pStyle w:val="Normal"/>
        <w:ind w:firstLine="720"/>
        <w:rPr/>
      </w:pPr>
      <w:r>
        <w:rPr/>
        <w:t>Ý tưởng của nhóm chúng em là dùng hàm sprint để chuyển số thành chuỗi vào biến buf, sau đó dùng gSynchConsole để xuất ra monitor thông qua phương thức Write.</w:t>
      </w:r>
    </w:p>
    <w:p>
      <w:pPr>
        <w:pStyle w:val="Normal"/>
        <w:ind w:firstLine="720"/>
        <w:rPr/>
      </w:pPr>
      <w:r>
        <w:rPr/>
        <w:t>Bọn Chúng em đã xử lý kỹ, chấp người dùng phá cũng không thể sụp hệ điều hành ở system call này.</w:t>
      </w:r>
    </w:p>
    <w:p>
      <w:pPr>
        <w:pStyle w:val="Normal"/>
        <w:ind w:firstLine="720"/>
        <w:rPr/>
      </w:pPr>
      <w:r>
        <w:rPr/>
        <w:t>Bọn em truyền tham số qua thanh ghi số 4.</w:t>
      </w:r>
    </w:p>
    <w:p>
      <w:pPr>
        <w:pStyle w:val="Normal"/>
        <w:ind w:firstLine="720"/>
        <w:rPr/>
      </w:pPr>
      <w:r>
        <w:rPr/>
        <w:t>Chúng em có làm một test để kiểm thử tên là printint.c</w:t>
      </w:r>
    </w:p>
    <w:p>
      <w:pPr>
        <w:pStyle w:val="Heading2"/>
        <w:rPr/>
      </w:pPr>
      <w:bookmarkStart w:id="11" w:name="_Toc447745981"/>
      <w:bookmarkEnd w:id="11"/>
      <w:r>
        <w:rPr/>
        <w:t>7. Viết systemcall ReadChar</w:t>
      </w:r>
    </w:p>
    <w:p>
      <w:pPr>
        <w:pStyle w:val="Normal"/>
        <w:ind w:firstLine="720"/>
        <w:rPr/>
      </w:pPr>
      <w:r>
        <w:rPr/>
        <w:t xml:space="preserve">Chúng em đã thêm một case là SC_ReadChar đồng thời với định nghĩa ID của nó trong file userprog/syscall.h là 13. </w:t>
      </w:r>
    </w:p>
    <w:p>
      <w:pPr>
        <w:pStyle w:val="Normal"/>
        <w:ind w:firstLine="720"/>
        <w:rPr/>
      </w:pPr>
      <w:r>
        <w:rPr/>
        <w:t xml:space="preserve">Ý tưởng của nhóm chúng em là cho nó lưu vào con trò buf với max length là 100 (99 ký tự tối đa – macro BUFFER_LENGTH). Bọn em biết rằng, hoàn toàn có thể đọc một ký tự bằng phương thức Read với 1 ký tự. Nhưng không, chúng em muốn vận dụng một tí để kiểm thử hệ điều hành này. Và chúng Chúng em đã dùng một chuỗi static với buffer length bằng BUFFER_LENGTH để lưu lại cho lần sau xử lý </w:t>
      </w:r>
      <w:r>
        <w:rPr>
          <w:rFonts w:eastAsia="Wingdings" w:cs="Wingdings" w:ascii="Wingdings" w:hAnsi="Wingdings"/>
        </w:rPr>
        <w:t></w:t>
      </w:r>
      <w:r>
        <w:rPr/>
        <w:t xml:space="preserve"> khi người dùng nhập vô một chuỗi dài thì kernel sẽ lần lượt đọc cho hết và sẽ chỉ trả về những ký tự đầu tiên rồi thứ 2,… thứ n cho đến khi hết string thì người dùng mới nhập tiếp (hoăc dùng ReadString).</w:t>
      </w:r>
    </w:p>
    <w:p>
      <w:pPr>
        <w:pStyle w:val="Normal"/>
        <w:ind w:firstLine="720"/>
        <w:rPr/>
      </w:pPr>
      <w:r>
        <w:rPr/>
        <w:t>Bọn Chúng em đã xử lý kỹ, chấp người dùng phá cũng không thể sụp hệ điều hành ở system call này.</w:t>
      </w:r>
    </w:p>
    <w:p>
      <w:pPr>
        <w:pStyle w:val="Normal"/>
        <w:ind w:firstLine="720"/>
        <w:rPr/>
      </w:pPr>
      <w:r>
        <w:rPr/>
        <w:t>Kết quả, bọn em trả về qua thanh ghi số 2.</w:t>
      </w:r>
    </w:p>
    <w:p>
      <w:pPr>
        <w:pStyle w:val="Heading2"/>
        <w:rPr/>
      </w:pPr>
      <w:bookmarkStart w:id="12" w:name="_Toc447745982"/>
      <w:bookmarkEnd w:id="12"/>
      <w:r>
        <w:rPr/>
        <w:t>8. Viết systemcall PrintChar</w:t>
      </w:r>
    </w:p>
    <w:p>
      <w:pPr>
        <w:pStyle w:val="Normal"/>
        <w:ind w:firstLine="720"/>
        <w:rPr/>
      </w:pPr>
      <w:r>
        <w:rPr/>
        <w:t xml:space="preserve">Chúng em đã thêm một case là SC_PrintChar đồng thời với định nghĩa ID của nó trong file userprog/syscall.h là 14. </w:t>
      </w:r>
    </w:p>
    <w:p>
      <w:pPr>
        <w:pStyle w:val="Normal"/>
        <w:rPr>
          <w:b/>
          <w:b/>
        </w:rPr>
      </w:pPr>
      <w:r>
        <w:rPr>
          <w:b/>
        </w:rPr>
      </w:r>
    </w:p>
    <w:p>
      <w:pPr>
        <w:pStyle w:val="Normal"/>
        <w:ind w:firstLine="720"/>
        <w:rPr/>
      </w:pPr>
      <w:r>
        <w:rPr/>
        <w:t>Cái này đơn giản hơn, bọn em chỉ việc sprint ra buf với ký tự dược truyền qua thanh ghi số 4 là xong.</w:t>
      </w:r>
    </w:p>
    <w:p>
      <w:pPr>
        <w:pStyle w:val="Normal"/>
        <w:ind w:firstLine="720"/>
        <w:rPr>
          <w:b/>
          <w:b/>
        </w:rPr>
      </w:pPr>
      <w:r>
        <w:rPr/>
        <w:t>Sau đó dùng gSynchConsole xuất ra, thế là xong.</w:t>
      </w:r>
    </w:p>
    <w:p>
      <w:pPr>
        <w:pStyle w:val="Heading2"/>
        <w:rPr/>
      </w:pPr>
      <w:bookmarkStart w:id="13" w:name="_Toc447745983"/>
      <w:bookmarkEnd w:id="13"/>
      <w:r>
        <w:rPr/>
        <w:t>9. Viết systemcall ReadString</w:t>
      </w:r>
    </w:p>
    <w:p>
      <w:pPr>
        <w:pStyle w:val="Normal"/>
        <w:ind w:firstLine="720"/>
        <w:rPr/>
      </w:pPr>
      <w:r>
        <w:rPr/>
        <w:t xml:space="preserve">Chúng em đã thêm một case là SC_ReadString đồng thời với định nghĩa ID của nó trong file userprog/syscall.h là 15. </w:t>
      </w:r>
    </w:p>
    <w:p>
      <w:pPr>
        <w:pStyle w:val="Normal"/>
        <w:ind w:firstLine="720"/>
        <w:rPr/>
      </w:pPr>
      <w:r>
        <w:rPr/>
        <w:t xml:space="preserve">Chúng em dùng 2 thanh ghi 4, 5 lần lượt để truyền 2 tham số char buf[] và int len vào với ý nghĩa như đề bài yêu cầu. Khi test, chúng em để BUFFER_LENGTH lại còn 5 (tức là đọc mỗi lần tối đa 4 ký tự từ console), và ở user space cho chương trình đọc một chuỗi tối đa 20 ký tự (21 buffer length). </w:t>
      </w:r>
    </w:p>
    <w:p>
      <w:pPr>
        <w:pStyle w:val="Normal"/>
        <w:ind w:firstLine="720"/>
        <w:rPr/>
      </w:pPr>
      <w:r>
        <w:rPr/>
        <w:t>Ý tưởng: chúng em sẽ dùng một biến đếm để đo số lượng char đã được nạp vào bộ nhớ userspace và một biến khác để xác định sẽ đọc bao nhiêu ký tự ở lượt xử lý này. Sau đó cho nó lặp while do và đẩy vào user space qua phương thức System2User. Quá đơn giản.</w:t>
      </w:r>
    </w:p>
    <w:p>
      <w:pPr>
        <w:pStyle w:val="Normal"/>
        <w:ind w:firstLine="720"/>
        <w:rPr/>
      </w:pPr>
      <w:r>
        <w:rPr/>
        <w:t>Ví dụ: nhập chuỗi “Khanh dep trai hon Dat”. Kernel sẽ xử lý lần lượt như sau</w:t>
      </w:r>
    </w:p>
    <w:tbl>
      <w:tblPr>
        <w:tblStyle w:val="LiBang"/>
        <w:tblW w:w="10070" w:type="dxa"/>
        <w:jc w:val="left"/>
        <w:tblInd w:w="0" w:type="dxa"/>
        <w:tblCellMar>
          <w:top w:w="0" w:type="dxa"/>
          <w:left w:w="103" w:type="dxa"/>
          <w:bottom w:w="0" w:type="dxa"/>
          <w:right w:w="108" w:type="dxa"/>
        </w:tblCellMar>
        <w:tblLook w:firstRow="1" w:noVBand="1" w:lastRow="0" w:firstColumn="1" w:lastColumn="0" w:noHBand="0" w:val="04a0"/>
      </w:tblPr>
      <w:tblGrid>
        <w:gridCol w:w="595"/>
        <w:gridCol w:w="6911"/>
        <w:gridCol w:w="2564"/>
      </w:tblGrid>
      <w:tr>
        <w:trPr/>
        <w:tc>
          <w:tcPr>
            <w:tcW w:w="595" w:type="dxa"/>
            <w:tcBorders/>
            <w:shd w:fill="auto" w:val="clear"/>
            <w:tcMar>
              <w:left w:w="103" w:type="dxa"/>
            </w:tcMar>
          </w:tcPr>
          <w:p>
            <w:pPr>
              <w:pStyle w:val="Normal"/>
              <w:spacing w:lineRule="auto" w:line="240" w:before="0" w:after="0"/>
              <w:rPr/>
            </w:pPr>
            <w:r>
              <w:rPr/>
              <w:t>STT</w:t>
            </w:r>
          </w:p>
        </w:tc>
        <w:tc>
          <w:tcPr>
            <w:tcW w:w="6911" w:type="dxa"/>
            <w:tcBorders/>
            <w:shd w:fill="auto" w:val="clear"/>
            <w:tcMar>
              <w:left w:w="103" w:type="dxa"/>
            </w:tcMar>
          </w:tcPr>
          <w:p>
            <w:pPr>
              <w:pStyle w:val="Normal"/>
              <w:spacing w:lineRule="auto" w:line="240" w:before="0" w:after="0"/>
              <w:rPr/>
            </w:pPr>
            <w:r>
              <w:rPr/>
              <w:t>Kernel</w:t>
            </w:r>
          </w:p>
        </w:tc>
        <w:tc>
          <w:tcPr>
            <w:tcW w:w="2564" w:type="dxa"/>
            <w:tcBorders/>
            <w:shd w:fill="auto" w:val="clear"/>
            <w:tcMar>
              <w:left w:w="103" w:type="dxa"/>
            </w:tcMar>
          </w:tcPr>
          <w:p>
            <w:pPr>
              <w:pStyle w:val="Normal"/>
              <w:spacing w:lineRule="auto" w:line="240" w:before="0" w:after="0"/>
              <w:rPr/>
            </w:pPr>
            <w:r>
              <w:rPr/>
              <w:t>User</w:t>
            </w:r>
          </w:p>
        </w:tc>
      </w:tr>
      <w:tr>
        <w:trPr/>
        <w:tc>
          <w:tcPr>
            <w:tcW w:w="595" w:type="dxa"/>
            <w:tcBorders/>
            <w:shd w:fill="auto" w:val="clear"/>
            <w:tcMar>
              <w:left w:w="103" w:type="dxa"/>
            </w:tcMar>
          </w:tcPr>
          <w:p>
            <w:pPr>
              <w:pStyle w:val="Normal"/>
              <w:spacing w:lineRule="auto" w:line="240" w:before="0" w:after="0"/>
              <w:rPr/>
            </w:pPr>
            <w:r>
              <w:rPr/>
              <w:t>1</w:t>
            </w:r>
          </w:p>
        </w:tc>
        <w:tc>
          <w:tcPr>
            <w:tcW w:w="6911" w:type="dxa"/>
            <w:tcBorders/>
            <w:shd w:fill="auto" w:val="clear"/>
            <w:tcMar>
              <w:left w:w="103" w:type="dxa"/>
            </w:tcMar>
          </w:tcPr>
          <w:p>
            <w:pPr>
              <w:pStyle w:val="Normal"/>
              <w:spacing w:lineRule="auto" w:line="240" w:before="0" w:after="0"/>
              <w:rPr/>
            </w:pPr>
            <w:r>
              <w:rPr/>
              <w:t xml:space="preserve">Khan ((strlen) 4 == 4 (BUFFER_LENTH – 1) </w:t>
            </w:r>
            <w:r>
              <w:rPr>
                <w:rFonts w:eastAsia="Wingdings" w:cs="Wingdings" w:ascii="Wingdings" w:hAnsi="Wingdings"/>
              </w:rPr>
              <w:t></w:t>
            </w:r>
            <w:r>
              <w:rPr/>
              <w:t xml:space="preserve"> continue)</w:t>
            </w:r>
          </w:p>
        </w:tc>
        <w:tc>
          <w:tcPr>
            <w:tcW w:w="2564" w:type="dxa"/>
            <w:tcBorders/>
            <w:shd w:fill="auto" w:val="clear"/>
            <w:tcMar>
              <w:left w:w="103" w:type="dxa"/>
            </w:tcMar>
          </w:tcPr>
          <w:p>
            <w:pPr>
              <w:pStyle w:val="Normal"/>
              <w:spacing w:lineRule="auto" w:line="240" w:before="0" w:after="0"/>
              <w:rPr/>
            </w:pPr>
            <w:r>
              <w:rPr/>
              <w:t>Khan</w:t>
            </w:r>
          </w:p>
        </w:tc>
      </w:tr>
      <w:tr>
        <w:trPr/>
        <w:tc>
          <w:tcPr>
            <w:tcW w:w="595" w:type="dxa"/>
            <w:tcBorders/>
            <w:shd w:fill="auto" w:val="clear"/>
            <w:tcMar>
              <w:left w:w="103" w:type="dxa"/>
            </w:tcMar>
          </w:tcPr>
          <w:p>
            <w:pPr>
              <w:pStyle w:val="Normal"/>
              <w:spacing w:lineRule="auto" w:line="240" w:before="0" w:after="0"/>
              <w:rPr/>
            </w:pPr>
            <w:r>
              <w:rPr/>
              <w:t>2</w:t>
            </w:r>
          </w:p>
        </w:tc>
        <w:tc>
          <w:tcPr>
            <w:tcW w:w="6911" w:type="dxa"/>
            <w:tcBorders/>
            <w:shd w:fill="auto" w:val="clear"/>
            <w:tcMar>
              <w:left w:w="103" w:type="dxa"/>
            </w:tcMar>
          </w:tcPr>
          <w:p>
            <w:pPr>
              <w:pStyle w:val="Normal"/>
              <w:spacing w:lineRule="auto" w:line="240" w:before="0" w:after="0"/>
              <w:rPr/>
            </w:pPr>
            <w:r>
              <w:rPr/>
              <w:t xml:space="preserve">h de (4 == 4 </w:t>
            </w:r>
            <w:r>
              <w:rPr>
                <w:rFonts w:eastAsia="Wingdings" w:cs="Wingdings" w:ascii="Wingdings" w:hAnsi="Wingdings"/>
              </w:rPr>
              <w:t></w:t>
            </w:r>
            <w:r>
              <w:rPr/>
              <w:t xml:space="preserve"> continue)</w:t>
            </w:r>
          </w:p>
        </w:tc>
        <w:tc>
          <w:tcPr>
            <w:tcW w:w="2564" w:type="dxa"/>
            <w:tcBorders/>
            <w:shd w:fill="auto" w:val="clear"/>
            <w:tcMar>
              <w:left w:w="103" w:type="dxa"/>
            </w:tcMar>
          </w:tcPr>
          <w:p>
            <w:pPr>
              <w:pStyle w:val="Normal"/>
              <w:spacing w:lineRule="auto" w:line="240" w:before="0" w:after="0"/>
              <w:rPr/>
            </w:pPr>
            <w:r>
              <w:rPr/>
              <w:t>Khanh de</w:t>
            </w:r>
          </w:p>
        </w:tc>
      </w:tr>
      <w:tr>
        <w:trPr/>
        <w:tc>
          <w:tcPr>
            <w:tcW w:w="595" w:type="dxa"/>
            <w:tcBorders/>
            <w:shd w:fill="auto" w:val="clear"/>
            <w:tcMar>
              <w:left w:w="103" w:type="dxa"/>
            </w:tcMar>
          </w:tcPr>
          <w:p>
            <w:pPr>
              <w:pStyle w:val="Normal"/>
              <w:spacing w:lineRule="auto" w:line="240" w:before="0" w:after="0"/>
              <w:rPr/>
            </w:pPr>
            <w:r>
              <w:rPr/>
              <w:t>3</w:t>
            </w:r>
          </w:p>
        </w:tc>
        <w:tc>
          <w:tcPr>
            <w:tcW w:w="6911" w:type="dxa"/>
            <w:tcBorders/>
            <w:shd w:fill="auto" w:val="clear"/>
            <w:tcMar>
              <w:left w:w="103" w:type="dxa"/>
            </w:tcMar>
          </w:tcPr>
          <w:p>
            <w:pPr>
              <w:pStyle w:val="Normal"/>
              <w:spacing w:lineRule="auto" w:line="240" w:before="0" w:after="0"/>
              <w:rPr/>
            </w:pPr>
            <w:r>
              <w:rPr/>
              <w:t xml:space="preserve">p tr (4 == 4 </w:t>
            </w:r>
            <w:r>
              <w:rPr>
                <w:rFonts w:eastAsia="Wingdings" w:cs="Wingdings" w:ascii="Wingdings" w:hAnsi="Wingdings"/>
              </w:rPr>
              <w:t></w:t>
            </w:r>
            <w:r>
              <w:rPr/>
              <w:t xml:space="preserve"> continue)</w:t>
            </w:r>
          </w:p>
        </w:tc>
        <w:tc>
          <w:tcPr>
            <w:tcW w:w="2564" w:type="dxa"/>
            <w:tcBorders/>
            <w:shd w:fill="auto" w:val="clear"/>
            <w:tcMar>
              <w:left w:w="103" w:type="dxa"/>
            </w:tcMar>
          </w:tcPr>
          <w:p>
            <w:pPr>
              <w:pStyle w:val="Normal"/>
              <w:spacing w:lineRule="auto" w:line="240" w:before="0" w:after="0"/>
              <w:rPr/>
            </w:pPr>
            <w:r>
              <w:rPr/>
              <w:t>Khanh dep tr</w:t>
            </w:r>
          </w:p>
        </w:tc>
      </w:tr>
      <w:tr>
        <w:trPr/>
        <w:tc>
          <w:tcPr>
            <w:tcW w:w="595" w:type="dxa"/>
            <w:tcBorders/>
            <w:shd w:fill="auto" w:val="clear"/>
            <w:tcMar>
              <w:left w:w="103" w:type="dxa"/>
            </w:tcMar>
          </w:tcPr>
          <w:p>
            <w:pPr>
              <w:pStyle w:val="Normal"/>
              <w:spacing w:lineRule="auto" w:line="240" w:before="0" w:after="0"/>
              <w:rPr/>
            </w:pPr>
            <w:r>
              <w:rPr/>
              <w:t>4</w:t>
            </w:r>
          </w:p>
        </w:tc>
        <w:tc>
          <w:tcPr>
            <w:tcW w:w="6911" w:type="dxa"/>
            <w:tcBorders/>
            <w:shd w:fill="auto" w:val="clear"/>
            <w:tcMar>
              <w:left w:w="103" w:type="dxa"/>
            </w:tcMar>
          </w:tcPr>
          <w:p>
            <w:pPr>
              <w:pStyle w:val="Normal"/>
              <w:spacing w:lineRule="auto" w:line="240" w:before="0" w:after="0"/>
              <w:rPr/>
            </w:pPr>
            <w:r>
              <w:rPr/>
              <w:t xml:space="preserve">ai h (4 == 4 </w:t>
            </w:r>
            <w:r>
              <w:rPr>
                <w:rFonts w:eastAsia="Wingdings" w:cs="Wingdings" w:ascii="Wingdings" w:hAnsi="Wingdings"/>
              </w:rPr>
              <w:t></w:t>
            </w:r>
            <w:r>
              <w:rPr/>
              <w:t xml:space="preserve"> continue)</w:t>
            </w:r>
          </w:p>
        </w:tc>
        <w:tc>
          <w:tcPr>
            <w:tcW w:w="2564" w:type="dxa"/>
            <w:tcBorders/>
            <w:shd w:fill="auto" w:val="clear"/>
            <w:tcMar>
              <w:left w:w="103" w:type="dxa"/>
            </w:tcMar>
          </w:tcPr>
          <w:p>
            <w:pPr>
              <w:pStyle w:val="Normal"/>
              <w:spacing w:lineRule="auto" w:line="240" w:before="0" w:after="0"/>
              <w:rPr/>
            </w:pPr>
            <w:r>
              <w:rPr/>
              <w:t>Khanh dep trai h</w:t>
            </w:r>
          </w:p>
        </w:tc>
      </w:tr>
      <w:tr>
        <w:trPr/>
        <w:tc>
          <w:tcPr>
            <w:tcW w:w="595" w:type="dxa"/>
            <w:tcBorders/>
            <w:shd w:fill="auto" w:val="clear"/>
            <w:tcMar>
              <w:left w:w="103" w:type="dxa"/>
            </w:tcMar>
          </w:tcPr>
          <w:p>
            <w:pPr>
              <w:pStyle w:val="Normal"/>
              <w:spacing w:lineRule="auto" w:line="240" w:before="0" w:after="0"/>
              <w:rPr/>
            </w:pPr>
            <w:r>
              <w:rPr/>
              <w:t>5</w:t>
            </w:r>
          </w:p>
        </w:tc>
        <w:tc>
          <w:tcPr>
            <w:tcW w:w="6911" w:type="dxa"/>
            <w:tcBorders/>
            <w:shd w:fill="auto" w:val="clear"/>
            <w:tcMar>
              <w:left w:w="103" w:type="dxa"/>
            </w:tcMar>
          </w:tcPr>
          <w:p>
            <w:pPr>
              <w:pStyle w:val="Normal"/>
              <w:spacing w:lineRule="auto" w:line="240" w:before="0" w:after="0"/>
              <w:rPr/>
            </w:pPr>
            <w:r>
              <w:rPr/>
              <w:t xml:space="preserve">on D (4 == 4 </w:t>
            </w:r>
            <w:r>
              <w:rPr>
                <w:rFonts w:eastAsia="Wingdings" w:cs="Wingdings" w:ascii="Wingdings" w:hAnsi="Wingdings"/>
              </w:rPr>
              <w:t></w:t>
            </w:r>
            <w:r>
              <w:rPr/>
              <w:t xml:space="preserve"> continue)</w:t>
            </w:r>
          </w:p>
        </w:tc>
        <w:tc>
          <w:tcPr>
            <w:tcW w:w="2564" w:type="dxa"/>
            <w:tcBorders/>
            <w:shd w:fill="auto" w:val="clear"/>
            <w:tcMar>
              <w:left w:w="103" w:type="dxa"/>
            </w:tcMar>
          </w:tcPr>
          <w:p>
            <w:pPr>
              <w:pStyle w:val="Normal"/>
              <w:spacing w:lineRule="auto" w:line="240" w:before="0" w:after="0"/>
              <w:rPr/>
            </w:pPr>
            <w:r>
              <w:rPr/>
              <w:t>Khanh dep trai hon D</w:t>
            </w:r>
          </w:p>
        </w:tc>
      </w:tr>
      <w:tr>
        <w:trPr/>
        <w:tc>
          <w:tcPr>
            <w:tcW w:w="595" w:type="dxa"/>
            <w:tcBorders/>
            <w:shd w:fill="auto" w:val="clear"/>
            <w:tcMar>
              <w:left w:w="103" w:type="dxa"/>
            </w:tcMar>
          </w:tcPr>
          <w:p>
            <w:pPr>
              <w:pStyle w:val="Normal"/>
              <w:spacing w:lineRule="auto" w:line="240" w:before="0" w:after="0"/>
              <w:rPr/>
            </w:pPr>
            <w:r>
              <w:rPr/>
              <w:t>6</w:t>
            </w:r>
          </w:p>
        </w:tc>
        <w:tc>
          <w:tcPr>
            <w:tcW w:w="6911" w:type="dxa"/>
            <w:tcBorders/>
            <w:shd w:fill="auto" w:val="clear"/>
            <w:tcMar>
              <w:left w:w="103" w:type="dxa"/>
            </w:tcMar>
          </w:tcPr>
          <w:p>
            <w:pPr>
              <w:pStyle w:val="Normal"/>
              <w:tabs>
                <w:tab w:val="left" w:pos="4110" w:leader="none"/>
              </w:tabs>
              <w:spacing w:lineRule="auto" w:line="240" w:before="0" w:after="0"/>
              <w:rPr/>
            </w:pPr>
            <w:r>
              <w:rPr/>
              <w:t xml:space="preserve">At (2 &lt; 4 </w:t>
            </w:r>
            <w:r>
              <w:rPr>
                <w:rFonts w:eastAsia="Wingdings" w:cs="Wingdings" w:ascii="Wingdings" w:hAnsi="Wingdings"/>
              </w:rPr>
              <w:t></w:t>
            </w:r>
            <w:r>
              <w:rPr/>
              <w:t xml:space="preserve"> break)</w:t>
            </w:r>
          </w:p>
        </w:tc>
        <w:tc>
          <w:tcPr>
            <w:tcW w:w="2564" w:type="dxa"/>
            <w:tcBorders/>
            <w:shd w:fill="auto" w:val="clear"/>
            <w:tcMar>
              <w:left w:w="103" w:type="dxa"/>
            </w:tcMar>
          </w:tcPr>
          <w:p>
            <w:pPr>
              <w:pStyle w:val="Normal"/>
              <w:spacing w:lineRule="auto" w:line="240" w:before="0" w:after="0"/>
              <w:rPr/>
            </w:pPr>
            <w:r>
              <w:rPr/>
              <w:t>Khanh dep trai hon Dat</w:t>
            </w:r>
          </w:p>
        </w:tc>
      </w:tr>
    </w:tbl>
    <w:p>
      <w:pPr>
        <w:pStyle w:val="Heading2"/>
        <w:rPr/>
      </w:pPr>
      <w:bookmarkStart w:id="14" w:name="_Toc447745984"/>
      <w:bookmarkEnd w:id="14"/>
      <w:r>
        <w:rPr/>
        <w:t>10. Viết systemcall PrintString</w:t>
      </w:r>
    </w:p>
    <w:p>
      <w:pPr>
        <w:pStyle w:val="Normal"/>
        <w:ind w:firstLine="720"/>
        <w:rPr/>
      </w:pPr>
      <w:r>
        <w:rPr/>
        <w:t xml:space="preserve">Chúng em đã thêm một case là SC_PrintString đồng thời với định nghĩa ID của nó trong file userprog/syscall.h là 16. </w:t>
      </w:r>
    </w:p>
    <w:p>
      <w:pPr>
        <w:pStyle w:val="Normal"/>
        <w:ind w:firstLine="720"/>
        <w:rPr/>
      </w:pPr>
      <w:r>
        <w:rPr/>
        <w:t>Cũng không quá khó, vì hầu như thư viện có hết rồi, chúng em cũng chả làm gì nhiều cả. Chỉ việc dùng phương thức User2System đọc vào buffer với mức BUFFER_LENGTH – 1 cho trước, đọc chừng nào không đọc được nữa (strlen(buf) == 0) thì thôi. Cứ mỗi lần đọc như vậy, ta lại gửi ra monitor cho User qua thư viện gSynchConsole.</w:t>
      </w:r>
    </w:p>
    <w:p>
      <w:pPr>
        <w:pStyle w:val="Normal"/>
        <w:ind w:firstLine="720"/>
        <w:rPr/>
      </w:pPr>
      <w:r>
        <w:rPr/>
        <w:t>Ví dụ: in chuỗi “Khanh dep trai hon Dat”. Kernel sẽ xử lý lần lượt như sau</w:t>
      </w:r>
    </w:p>
    <w:tbl>
      <w:tblPr>
        <w:tblStyle w:val="LiBang"/>
        <w:tblW w:w="10070" w:type="dxa"/>
        <w:jc w:val="left"/>
        <w:tblInd w:w="0" w:type="dxa"/>
        <w:tblCellMar>
          <w:top w:w="0" w:type="dxa"/>
          <w:left w:w="103" w:type="dxa"/>
          <w:bottom w:w="0" w:type="dxa"/>
          <w:right w:w="108" w:type="dxa"/>
        </w:tblCellMar>
        <w:tblLook w:firstRow="1" w:noVBand="1" w:lastRow="0" w:firstColumn="1" w:lastColumn="0" w:noHBand="0" w:val="04a0"/>
      </w:tblPr>
      <w:tblGrid>
        <w:gridCol w:w="595"/>
        <w:gridCol w:w="5249"/>
        <w:gridCol w:w="4226"/>
      </w:tblGrid>
      <w:tr>
        <w:trPr/>
        <w:tc>
          <w:tcPr>
            <w:tcW w:w="595" w:type="dxa"/>
            <w:tcBorders/>
            <w:shd w:fill="auto" w:val="clear"/>
            <w:tcMar>
              <w:left w:w="103" w:type="dxa"/>
            </w:tcMar>
          </w:tcPr>
          <w:p>
            <w:pPr>
              <w:pStyle w:val="Normal"/>
              <w:spacing w:lineRule="auto" w:line="240" w:before="0" w:after="0"/>
              <w:rPr/>
            </w:pPr>
            <w:r>
              <w:rPr/>
              <w:t>STT</w:t>
            </w:r>
          </w:p>
        </w:tc>
        <w:tc>
          <w:tcPr>
            <w:tcW w:w="5249" w:type="dxa"/>
            <w:tcBorders/>
            <w:shd w:fill="auto" w:val="clear"/>
            <w:tcMar>
              <w:left w:w="103" w:type="dxa"/>
            </w:tcMar>
          </w:tcPr>
          <w:p>
            <w:pPr>
              <w:pStyle w:val="Normal"/>
              <w:spacing w:lineRule="auto" w:line="240" w:before="0" w:after="0"/>
              <w:rPr/>
            </w:pPr>
            <w:r>
              <w:rPr/>
              <w:t>Kernel</w:t>
            </w:r>
          </w:p>
        </w:tc>
        <w:tc>
          <w:tcPr>
            <w:tcW w:w="4226" w:type="dxa"/>
            <w:tcBorders/>
            <w:shd w:fill="auto" w:val="clear"/>
            <w:tcMar>
              <w:left w:w="103" w:type="dxa"/>
            </w:tcMar>
          </w:tcPr>
          <w:p>
            <w:pPr>
              <w:pStyle w:val="Normal"/>
              <w:spacing w:lineRule="auto" w:line="240" w:before="0" w:after="0"/>
              <w:rPr/>
            </w:pPr>
            <w:r>
              <w:rPr/>
              <w:t>Monitor</w:t>
            </w:r>
          </w:p>
        </w:tc>
      </w:tr>
      <w:tr>
        <w:trPr/>
        <w:tc>
          <w:tcPr>
            <w:tcW w:w="595" w:type="dxa"/>
            <w:tcBorders/>
            <w:shd w:fill="auto" w:val="clear"/>
            <w:tcMar>
              <w:left w:w="103" w:type="dxa"/>
            </w:tcMar>
          </w:tcPr>
          <w:p>
            <w:pPr>
              <w:pStyle w:val="Normal"/>
              <w:spacing w:lineRule="auto" w:line="240" w:before="0" w:after="0"/>
              <w:rPr/>
            </w:pPr>
            <w:r>
              <w:rPr/>
              <w:t>1</w:t>
            </w:r>
          </w:p>
        </w:tc>
        <w:tc>
          <w:tcPr>
            <w:tcW w:w="5249" w:type="dxa"/>
            <w:tcBorders/>
            <w:shd w:fill="auto" w:val="clear"/>
            <w:tcMar>
              <w:left w:w="103" w:type="dxa"/>
            </w:tcMar>
          </w:tcPr>
          <w:p>
            <w:pPr>
              <w:pStyle w:val="Normal"/>
              <w:spacing w:lineRule="auto" w:line="240" w:before="0" w:after="0"/>
              <w:rPr/>
            </w:pPr>
            <w:r>
              <w:rPr/>
              <w:t xml:space="preserve">Khan (4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w:t>
            </w:r>
          </w:p>
        </w:tc>
      </w:tr>
      <w:tr>
        <w:trPr/>
        <w:tc>
          <w:tcPr>
            <w:tcW w:w="595" w:type="dxa"/>
            <w:tcBorders/>
            <w:shd w:fill="auto" w:val="clear"/>
            <w:tcMar>
              <w:left w:w="103" w:type="dxa"/>
            </w:tcMar>
          </w:tcPr>
          <w:p>
            <w:pPr>
              <w:pStyle w:val="Normal"/>
              <w:spacing w:lineRule="auto" w:line="240" w:before="0" w:after="0"/>
              <w:rPr/>
            </w:pPr>
            <w:r>
              <w:rPr/>
              <w:t>2</w:t>
            </w:r>
          </w:p>
        </w:tc>
        <w:tc>
          <w:tcPr>
            <w:tcW w:w="5249" w:type="dxa"/>
            <w:tcBorders/>
            <w:shd w:fill="auto" w:val="clear"/>
            <w:tcMar>
              <w:left w:w="103" w:type="dxa"/>
            </w:tcMar>
          </w:tcPr>
          <w:p>
            <w:pPr>
              <w:pStyle w:val="Normal"/>
              <w:spacing w:lineRule="auto" w:line="240" w:before="0" w:after="0"/>
              <w:rPr/>
            </w:pPr>
            <w:r>
              <w:rPr/>
              <w:t xml:space="preserve">h de (4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Khanh de</w:t>
            </w:r>
          </w:p>
        </w:tc>
      </w:tr>
      <w:tr>
        <w:trPr/>
        <w:tc>
          <w:tcPr>
            <w:tcW w:w="595" w:type="dxa"/>
            <w:tcBorders/>
            <w:shd w:fill="auto" w:val="clear"/>
            <w:tcMar>
              <w:left w:w="103" w:type="dxa"/>
            </w:tcMar>
          </w:tcPr>
          <w:p>
            <w:pPr>
              <w:pStyle w:val="Normal"/>
              <w:spacing w:lineRule="auto" w:line="240" w:before="0" w:after="0"/>
              <w:rPr/>
            </w:pPr>
            <w:r>
              <w:rPr/>
              <w:t>3</w:t>
            </w:r>
          </w:p>
        </w:tc>
        <w:tc>
          <w:tcPr>
            <w:tcW w:w="5249" w:type="dxa"/>
            <w:tcBorders/>
            <w:shd w:fill="auto" w:val="clear"/>
            <w:tcMar>
              <w:left w:w="103" w:type="dxa"/>
            </w:tcMar>
          </w:tcPr>
          <w:p>
            <w:pPr>
              <w:pStyle w:val="Normal"/>
              <w:spacing w:lineRule="auto" w:line="240" w:before="0" w:after="0"/>
              <w:rPr/>
            </w:pPr>
            <w:r>
              <w:rPr/>
              <w:t xml:space="preserve">p tr (4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Khanh dep tr</w:t>
            </w:r>
          </w:p>
        </w:tc>
      </w:tr>
      <w:tr>
        <w:trPr/>
        <w:tc>
          <w:tcPr>
            <w:tcW w:w="595" w:type="dxa"/>
            <w:tcBorders/>
            <w:shd w:fill="auto" w:val="clear"/>
            <w:tcMar>
              <w:left w:w="103" w:type="dxa"/>
            </w:tcMar>
          </w:tcPr>
          <w:p>
            <w:pPr>
              <w:pStyle w:val="Normal"/>
              <w:spacing w:lineRule="auto" w:line="240" w:before="0" w:after="0"/>
              <w:rPr/>
            </w:pPr>
            <w:r>
              <w:rPr/>
              <w:t>4</w:t>
            </w:r>
          </w:p>
        </w:tc>
        <w:tc>
          <w:tcPr>
            <w:tcW w:w="5249" w:type="dxa"/>
            <w:tcBorders/>
            <w:shd w:fill="auto" w:val="clear"/>
            <w:tcMar>
              <w:left w:w="103" w:type="dxa"/>
            </w:tcMar>
          </w:tcPr>
          <w:p>
            <w:pPr>
              <w:pStyle w:val="Normal"/>
              <w:spacing w:lineRule="auto" w:line="240" w:before="0" w:after="0"/>
              <w:rPr/>
            </w:pPr>
            <w:r>
              <w:rPr/>
              <w:t xml:space="preserve">ai h (4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Khanh dep trai h</w:t>
            </w:r>
          </w:p>
        </w:tc>
      </w:tr>
      <w:tr>
        <w:trPr/>
        <w:tc>
          <w:tcPr>
            <w:tcW w:w="595" w:type="dxa"/>
            <w:tcBorders/>
            <w:shd w:fill="auto" w:val="clear"/>
            <w:tcMar>
              <w:left w:w="103" w:type="dxa"/>
            </w:tcMar>
          </w:tcPr>
          <w:p>
            <w:pPr>
              <w:pStyle w:val="Normal"/>
              <w:spacing w:lineRule="auto" w:line="240" w:before="0" w:after="0"/>
              <w:rPr/>
            </w:pPr>
            <w:r>
              <w:rPr/>
              <w:t>5</w:t>
            </w:r>
          </w:p>
        </w:tc>
        <w:tc>
          <w:tcPr>
            <w:tcW w:w="5249" w:type="dxa"/>
            <w:tcBorders/>
            <w:shd w:fill="auto" w:val="clear"/>
            <w:tcMar>
              <w:left w:w="103" w:type="dxa"/>
            </w:tcMar>
          </w:tcPr>
          <w:p>
            <w:pPr>
              <w:pStyle w:val="Normal"/>
              <w:spacing w:lineRule="auto" w:line="240" w:before="0" w:after="0"/>
              <w:rPr/>
            </w:pPr>
            <w:r>
              <w:rPr/>
              <w:t xml:space="preserve">on D (4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Khanh dep trai hon D</w:t>
            </w:r>
          </w:p>
        </w:tc>
      </w:tr>
      <w:tr>
        <w:trPr/>
        <w:tc>
          <w:tcPr>
            <w:tcW w:w="595" w:type="dxa"/>
            <w:tcBorders/>
            <w:shd w:fill="auto" w:val="clear"/>
            <w:tcMar>
              <w:left w:w="103" w:type="dxa"/>
            </w:tcMar>
          </w:tcPr>
          <w:p>
            <w:pPr>
              <w:pStyle w:val="Normal"/>
              <w:spacing w:lineRule="auto" w:line="240" w:before="0" w:after="0"/>
              <w:rPr/>
            </w:pPr>
            <w:r>
              <w:rPr/>
              <w:t>6</w:t>
            </w:r>
          </w:p>
        </w:tc>
        <w:tc>
          <w:tcPr>
            <w:tcW w:w="5249" w:type="dxa"/>
            <w:tcBorders/>
            <w:shd w:fill="auto" w:val="clear"/>
            <w:tcMar>
              <w:left w:w="103" w:type="dxa"/>
            </w:tcMar>
          </w:tcPr>
          <w:p>
            <w:pPr>
              <w:pStyle w:val="Normal"/>
              <w:tabs>
                <w:tab w:val="left" w:pos="4110" w:leader="none"/>
              </w:tabs>
              <w:spacing w:lineRule="auto" w:line="240" w:before="0" w:after="0"/>
              <w:rPr/>
            </w:pPr>
            <w:r>
              <w:rPr/>
              <w:t xml:space="preserve">At (2 &gt; 0 </w:t>
            </w:r>
            <w:r>
              <w:rPr>
                <w:rFonts w:eastAsia="Wingdings" w:cs="Wingdings" w:ascii="Wingdings" w:hAnsi="Wingdings"/>
              </w:rPr>
              <w:t></w:t>
            </w:r>
            <w:r>
              <w:rPr/>
              <w:t xml:space="preserve"> continue)</w:t>
            </w:r>
          </w:p>
        </w:tc>
        <w:tc>
          <w:tcPr>
            <w:tcW w:w="4226" w:type="dxa"/>
            <w:tcBorders/>
            <w:shd w:fill="auto" w:val="clear"/>
            <w:tcMar>
              <w:left w:w="103" w:type="dxa"/>
            </w:tcMar>
          </w:tcPr>
          <w:p>
            <w:pPr>
              <w:pStyle w:val="Normal"/>
              <w:spacing w:lineRule="auto" w:line="240" w:before="0" w:after="0"/>
              <w:rPr/>
            </w:pPr>
            <w:r>
              <w:rPr/>
              <w:t>Khanh dep trai hon Dat</w:t>
            </w:r>
          </w:p>
        </w:tc>
      </w:tr>
      <w:tr>
        <w:trPr/>
        <w:tc>
          <w:tcPr>
            <w:tcW w:w="595" w:type="dxa"/>
            <w:tcBorders/>
            <w:shd w:fill="auto" w:val="clear"/>
            <w:tcMar>
              <w:left w:w="103" w:type="dxa"/>
            </w:tcMar>
          </w:tcPr>
          <w:p>
            <w:pPr>
              <w:pStyle w:val="Normal"/>
              <w:spacing w:lineRule="auto" w:line="240" w:before="0" w:after="0"/>
              <w:rPr/>
            </w:pPr>
            <w:r>
              <w:rPr/>
              <w:t>7</w:t>
            </w:r>
          </w:p>
        </w:tc>
        <w:tc>
          <w:tcPr>
            <w:tcW w:w="5249" w:type="dxa"/>
            <w:tcBorders/>
            <w:shd w:fill="auto" w:val="clear"/>
            <w:tcMar>
              <w:left w:w="103" w:type="dxa"/>
            </w:tcMar>
          </w:tcPr>
          <w:p>
            <w:pPr>
              <w:pStyle w:val="Normal"/>
              <w:tabs>
                <w:tab w:val="left" w:pos="4110" w:leader="none"/>
              </w:tabs>
              <w:spacing w:lineRule="auto" w:line="240" w:before="0" w:after="0"/>
              <w:rPr/>
            </w:pPr>
            <w:r>
              <w:rPr/>
              <w:t xml:space="preserve">(0 &gt; 0 </w:t>
            </w:r>
            <w:r>
              <w:rPr>
                <w:rFonts w:eastAsia="Wingdings" w:cs="Wingdings" w:ascii="Wingdings" w:hAnsi="Wingdings"/>
              </w:rPr>
              <w:t></w:t>
            </w:r>
            <w:r>
              <w:rPr/>
              <w:t xml:space="preserve"> false </w:t>
            </w:r>
            <w:r>
              <w:rPr>
                <w:rFonts w:eastAsia="Wingdings" w:cs="Wingdings" w:ascii="Wingdings" w:hAnsi="Wingdings"/>
              </w:rPr>
              <w:t></w:t>
            </w:r>
            <w:r>
              <w:rPr/>
              <w:t xml:space="preserve"> break)</w:t>
            </w:r>
          </w:p>
        </w:tc>
        <w:tc>
          <w:tcPr>
            <w:tcW w:w="4226" w:type="dxa"/>
            <w:tcBorders/>
            <w:shd w:fill="auto" w:val="clear"/>
            <w:tcMar>
              <w:left w:w="103" w:type="dxa"/>
            </w:tcMar>
          </w:tcPr>
          <w:p>
            <w:pPr>
              <w:pStyle w:val="Normal"/>
              <w:spacing w:lineRule="auto" w:line="240" w:before="0" w:after="0"/>
              <w:rPr/>
            </w:pPr>
            <w:r>
              <w:rPr/>
            </w:r>
          </w:p>
        </w:tc>
      </w:tr>
    </w:tbl>
    <w:p>
      <w:pPr>
        <w:pStyle w:val="Heading2"/>
        <w:rPr/>
      </w:pPr>
      <w:bookmarkStart w:id="15" w:name="_Toc447745985"/>
      <w:bookmarkEnd w:id="15"/>
      <w:r>
        <w:rPr/>
        <w:t>11. Viết chương trình help</w:t>
      </w:r>
    </w:p>
    <w:p>
      <w:pPr>
        <w:pStyle w:val="Normal"/>
        <w:ind w:firstLine="720"/>
        <w:rPr/>
      </w:pPr>
      <w:r>
        <w:rPr/>
        <w:t>Chúng em sử dụng các hàm đã được tạo lập sẵn trong system calls để thực hiện hàm help.</w:t>
      </w:r>
    </w:p>
    <w:p>
      <w:pPr>
        <w:pStyle w:val="Normal"/>
        <w:ind w:firstLine="720"/>
        <w:rPr/>
      </w:pPr>
      <w:r>
        <w:rPr/>
        <w:t>Trong đó các hàm chính cần phải sử dụng chí có mỗi hàm PrintString() vì chỉ có in ra thông tin nhóm và các chức năng thêm của hàm ASCII() và hàm Sort().</w:t>
      </w:r>
    </w:p>
    <w:p>
      <w:pPr>
        <w:pStyle w:val="Normal"/>
        <w:ind w:firstLine="720"/>
        <w:rPr/>
      </w:pPr>
      <w:r>
        <w:rPr/>
        <w:t>Ngoài ra khi in ra các nội dung thông tin chúng em phải phân nội dung ra nhiều lần PrintString() khác nhau vì nếu để một chung 1 luồng như vậy khi gmake all máy tính sẽ thông báo eror.</w:t>
      </w:r>
    </w:p>
    <w:p>
      <w:pPr>
        <w:pStyle w:val="Heading2"/>
        <w:rPr/>
      </w:pPr>
      <w:bookmarkStart w:id="16" w:name="_Toc447745986"/>
      <w:bookmarkEnd w:id="16"/>
      <w:r>
        <w:rPr/>
        <w:t>12. Viết chương trình ascii</w:t>
      </w:r>
    </w:p>
    <w:p>
      <w:pPr>
        <w:pStyle w:val="Normal"/>
        <w:ind w:firstLine="720"/>
        <w:rPr/>
      </w:pPr>
      <w:r>
        <w:rPr/>
        <w:t>Hàm ASCII() viết rất đơn giản vì do đã có hàm chuyển từ số về sang ASCII nên việc đơn giản chỉ cần tạo lập dòng for cùng các điều kiện cần hoạc dùng vòng lặp while tùy sở thích mỗi người sau đó tạo lập dấu {} bên trong {} gọi hàm PrintChar() để trả số về lại mã ASCII còn dấu \n hay \t thêm vào nhìn cho có giãn cách đẹp mắt thị gọi thêm hàm PrintString().</w:t>
      </w:r>
    </w:p>
    <w:p>
      <w:pPr>
        <w:pStyle w:val="Heading2"/>
        <w:rPr/>
      </w:pPr>
      <w:bookmarkStart w:id="17" w:name="_Toc447745987"/>
      <w:bookmarkEnd w:id="17"/>
      <w:r>
        <w:rPr/>
        <w:t>13. Viết chương trình sort</w:t>
      </w:r>
    </w:p>
    <w:p>
      <w:pPr>
        <w:pStyle w:val="Normal"/>
        <w:ind w:firstLine="720"/>
        <w:rPr/>
      </w:pPr>
      <w:r>
        <w:rPr/>
        <w:t>Ý tưởng chính của hàm sort này là thuật toán Buble Sort (Sắp Xếp Nổi Bọt)</w:t>
      </w:r>
    </w:p>
    <w:p>
      <w:pPr>
        <w:pStyle w:val="Normal"/>
        <w:spacing w:before="100" w:after="100"/>
        <w:ind w:firstLine="720"/>
        <w:rPr/>
      </w:pPr>
      <w:r>
        <w:rPr/>
        <w:t xml:space="preserve">Giới hạn phần tử của mảng không quá 100.Ở đây chúng em dùng mãng tĩnh cho dễ sử dụng và không phải cấp phát lung tung.Chúng em có đặt điều kiện để khi người dùng nhập phần tử sai ví dụ như nhỏ hơn 0 hoặc lớn hơn 100 thì sẽ phải nhập lại.Tiếp theo đó là vòng lặp để đưa số vào các phần tử bên trong mảng cuối cùng là sort và in ra kết quả lại trên console.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1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3150" w:hanging="0"/>
      </w:pPr>
      <w:rPr>
        <w:sz w:val="144"/>
      </w:rPr>
    </w:lvl>
    <w:lvl w:ilvl="1">
      <w:start w:val="1"/>
      <w:numFmt w:val="decimal"/>
      <w:lvlText w:val="%1.%2"/>
      <w:lvlJc w:val="left"/>
      <w:pPr>
        <w:ind w:left="0" w:hanging="0"/>
      </w:pPr>
    </w:lvl>
    <w:lvl w:ilvl="2">
      <w:start w:val="1"/>
      <w:numFmt w:val="decimal"/>
      <w:lvlText w:val="%1.%2.%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3143"/>
    <w:pPr>
      <w:widowControl/>
      <w:bidi w:val="0"/>
      <w:spacing w:lineRule="auto" w:line="276" w:before="100" w:after="100"/>
      <w:jc w:val="both"/>
    </w:pPr>
    <w:rPr>
      <w:rFonts w:ascii="Segoe UI" w:hAnsi="Segoe UI" w:eastAsia="Calibri" w:cs="" w:cstheme="minorBidi" w:eastAsiaTheme="minorHAnsi"/>
      <w:color w:val="00000A"/>
      <w:kern w:val="0"/>
      <w:sz w:val="24"/>
      <w:szCs w:val="22"/>
      <w:lang w:val="en-US" w:eastAsia="en-US" w:bidi="ar-SA"/>
    </w:rPr>
  </w:style>
  <w:style w:type="paragraph" w:styleId="Heading1">
    <w:name w:val="Heading 1"/>
    <w:basedOn w:val="Normal"/>
    <w:link w:val="u1Char"/>
    <w:uiPriority w:val="9"/>
    <w:qFormat/>
    <w:rsid w:val="00a9186e"/>
    <w:pPr>
      <w:keepNext w:val="true"/>
      <w:keepLines/>
      <w:spacing w:before="0" w:after="0"/>
      <w:outlineLvl w:val="0"/>
    </w:pPr>
    <w:rPr>
      <w:rFonts w:eastAsia="" w:cs="" w:cstheme="majorBidi" w:eastAsiaTheme="majorEastAsia"/>
      <w:b/>
      <w:bCs/>
      <w:color w:val="0070C0"/>
      <w:sz w:val="44"/>
      <w:szCs w:val="28"/>
    </w:rPr>
  </w:style>
  <w:style w:type="paragraph" w:styleId="Heading2">
    <w:name w:val="Heading 2"/>
    <w:basedOn w:val="Normal"/>
    <w:link w:val="u2Char"/>
    <w:uiPriority w:val="9"/>
    <w:unhideWhenUsed/>
    <w:qFormat/>
    <w:rsid w:val="00025192"/>
    <w:pPr>
      <w:keepNext w:val="true"/>
      <w:keepLines/>
      <w:outlineLvl w:val="1"/>
    </w:pPr>
    <w:rPr>
      <w:rFonts w:eastAsia="" w:cs="" w:cstheme="majorBidi" w:eastAsiaTheme="majorEastAsia"/>
      <w:b/>
      <w:bCs/>
      <w:color w:val="4F81BD" w:themeColor="accent1"/>
      <w:sz w:val="40"/>
      <w:szCs w:val="26"/>
    </w:rPr>
  </w:style>
  <w:style w:type="paragraph" w:styleId="Heading3">
    <w:name w:val="Heading 3"/>
    <w:basedOn w:val="Normal"/>
    <w:link w:val="u3Char"/>
    <w:uiPriority w:val="9"/>
    <w:unhideWhenUsed/>
    <w:qFormat/>
    <w:rsid w:val="00dc7d03"/>
    <w:pPr>
      <w:keepNext w:val="true"/>
      <w:keepLines/>
      <w:outlineLvl w:val="2"/>
    </w:pPr>
    <w:rPr>
      <w:rFonts w:eastAsia="" w:cs="" w:cstheme="majorBidi" w:eastAsiaTheme="majorEastAsia"/>
      <w:b/>
      <w:bCs/>
    </w:rPr>
  </w:style>
  <w:style w:type="paragraph" w:styleId="Heading4">
    <w:name w:val="Heading 4"/>
    <w:basedOn w:val="Normal"/>
    <w:link w:val="u4Char"/>
    <w:uiPriority w:val="9"/>
    <w:unhideWhenUsed/>
    <w:qFormat/>
    <w:rsid w:val="009b1018"/>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UtrangChar" w:customStyle="1">
    <w:name w:val="Đầu trang Char"/>
    <w:basedOn w:val="DefaultParagraphFont"/>
    <w:link w:val="utrang"/>
    <w:uiPriority w:val="99"/>
    <w:qFormat/>
    <w:rsid w:val="00a54510"/>
    <w:rPr/>
  </w:style>
  <w:style w:type="character" w:styleId="ChntrangChar" w:customStyle="1">
    <w:name w:val="Chân trang Char"/>
    <w:basedOn w:val="DefaultParagraphFont"/>
    <w:link w:val="Chntrang"/>
    <w:uiPriority w:val="99"/>
    <w:qFormat/>
    <w:rsid w:val="00a54510"/>
    <w:rPr/>
  </w:style>
  <w:style w:type="character" w:styleId="BongchuthichChar" w:customStyle="1">
    <w:name w:val="Bóng chú thích Char"/>
    <w:basedOn w:val="DefaultParagraphFont"/>
    <w:link w:val="Bongchuthich"/>
    <w:uiPriority w:val="99"/>
    <w:semiHidden/>
    <w:qFormat/>
    <w:rsid w:val="00a54510"/>
    <w:rPr>
      <w:rFonts w:ascii="Tahoma" w:hAnsi="Tahoma" w:cs="Tahoma"/>
      <w:sz w:val="16"/>
      <w:szCs w:val="16"/>
    </w:rPr>
  </w:style>
  <w:style w:type="character" w:styleId="U1Char" w:customStyle="1">
    <w:name w:val="Đầu đề 1 Char"/>
    <w:basedOn w:val="DefaultParagraphFont"/>
    <w:link w:val="u1"/>
    <w:uiPriority w:val="9"/>
    <w:qFormat/>
    <w:rsid w:val="00a9186e"/>
    <w:rPr>
      <w:rFonts w:eastAsia="" w:cs="" w:cstheme="majorBidi" w:eastAsiaTheme="majorEastAsia"/>
      <w:b/>
      <w:bCs/>
      <w:color w:val="0070C0"/>
      <w:sz w:val="44"/>
      <w:szCs w:val="28"/>
    </w:rPr>
  </w:style>
  <w:style w:type="character" w:styleId="U2Char" w:customStyle="1">
    <w:name w:val="Đầu đề 2 Char"/>
    <w:basedOn w:val="DefaultParagraphFont"/>
    <w:link w:val="u2"/>
    <w:uiPriority w:val="9"/>
    <w:qFormat/>
    <w:rsid w:val="00025192"/>
    <w:rPr>
      <w:rFonts w:ascii="Segoe UI" w:hAnsi="Segoe UI" w:eastAsia="" w:cs="" w:cstheme="majorBidi" w:eastAsiaTheme="majorEastAsia"/>
      <w:b/>
      <w:bCs/>
      <w:color w:val="4F81BD" w:themeColor="accent1"/>
      <w:sz w:val="40"/>
      <w:szCs w:val="26"/>
    </w:rPr>
  </w:style>
  <w:style w:type="character" w:styleId="U3Char" w:customStyle="1">
    <w:name w:val="Đầu đề 3 Char"/>
    <w:basedOn w:val="DefaultParagraphFont"/>
    <w:link w:val="u3"/>
    <w:uiPriority w:val="9"/>
    <w:qFormat/>
    <w:rsid w:val="00dc7d03"/>
    <w:rPr>
      <w:rFonts w:ascii="Segoe UI" w:hAnsi="Segoe UI" w:eastAsia="" w:cs="" w:cstheme="majorBidi" w:eastAsiaTheme="majorEastAsia"/>
      <w:b/>
      <w:bCs/>
    </w:rPr>
  </w:style>
  <w:style w:type="character" w:styleId="InternetLink">
    <w:name w:val="Internet Link"/>
    <w:basedOn w:val="DefaultParagraphFont"/>
    <w:uiPriority w:val="99"/>
    <w:unhideWhenUsed/>
    <w:rsid w:val="00025192"/>
    <w:rPr>
      <w:color w:val="0000FF" w:themeColor="hyperlink"/>
      <w:u w:val="single"/>
    </w:rPr>
  </w:style>
  <w:style w:type="character" w:styleId="Hp" w:customStyle="1">
    <w:name w:val="hp"/>
    <w:basedOn w:val="DefaultParagraphFont"/>
    <w:qFormat/>
    <w:rsid w:val="005476bf"/>
    <w:rPr/>
  </w:style>
  <w:style w:type="character" w:styleId="VnbanCcchuChar" w:customStyle="1">
    <w:name w:val="Văn bản Cước chú Char"/>
    <w:basedOn w:val="DefaultParagraphFont"/>
    <w:link w:val="VnbanCcchu"/>
    <w:uiPriority w:val="99"/>
    <w:semiHidden/>
    <w:qFormat/>
    <w:rsid w:val="002a2a44"/>
    <w:rPr>
      <w:sz w:val="20"/>
      <w:szCs w:val="20"/>
    </w:rPr>
  </w:style>
  <w:style w:type="character" w:styleId="Footnotereference">
    <w:name w:val="footnote reference"/>
    <w:basedOn w:val="DefaultParagraphFont"/>
    <w:uiPriority w:val="99"/>
    <w:semiHidden/>
    <w:unhideWhenUsed/>
    <w:qFormat/>
    <w:rsid w:val="002a2a44"/>
    <w:rPr>
      <w:vertAlign w:val="superscript"/>
    </w:rPr>
  </w:style>
  <w:style w:type="character" w:styleId="PlaceholderText">
    <w:name w:val="Placeholder Text"/>
    <w:basedOn w:val="DefaultParagraphFont"/>
    <w:uiPriority w:val="99"/>
    <w:semiHidden/>
    <w:qFormat/>
    <w:rsid w:val="00630988"/>
    <w:rPr>
      <w:color w:val="808080"/>
    </w:rPr>
  </w:style>
  <w:style w:type="character" w:styleId="U4Char" w:customStyle="1">
    <w:name w:val="Đầu đề 4 Char"/>
    <w:basedOn w:val="DefaultParagraphFont"/>
    <w:link w:val="u4"/>
    <w:uiPriority w:val="9"/>
    <w:qFormat/>
    <w:rsid w:val="009b1018"/>
    <w:rPr>
      <w:rFonts w:ascii="Cambria" w:hAnsi="Cambria" w:eastAsia="" w:cs="" w:asciiTheme="majorHAnsi" w:cstheme="majorBidi" w:eastAsiaTheme="majorEastAsia" w:hAnsiTheme="majorHAnsi"/>
      <w:b/>
      <w:bCs/>
      <w:i/>
      <w:i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14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Segoe U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Segoe U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Segoe U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144"/>
    </w:rPr>
  </w:style>
  <w:style w:type="character" w:styleId="ListLabel44">
    <w:name w:val="ListLabel 44"/>
    <w:qFormat/>
    <w:rPr>
      <w:rFonts w:eastAsia="Calibri" w:cs="Segoe UI"/>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IndexLink">
    <w:name w:val="Index Link"/>
    <w:qFormat/>
    <w:rPr/>
  </w:style>
  <w:style w:type="character" w:styleId="ListLabel51">
    <w:name w:val="ListLabel 51"/>
    <w:qFormat/>
    <w:rPr>
      <w:sz w:val="14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utrangChar"/>
    <w:uiPriority w:val="99"/>
    <w:unhideWhenUsed/>
    <w:rsid w:val="00a54510"/>
    <w:pPr>
      <w:tabs>
        <w:tab w:val="center" w:pos="4680" w:leader="none"/>
        <w:tab w:val="right" w:pos="9360" w:leader="none"/>
      </w:tabs>
      <w:spacing w:lineRule="auto" w:line="240" w:before="100" w:after="0"/>
    </w:pPr>
    <w:rPr/>
  </w:style>
  <w:style w:type="paragraph" w:styleId="Footer">
    <w:name w:val="Footer"/>
    <w:basedOn w:val="Normal"/>
    <w:link w:val="ChntrangChar"/>
    <w:uiPriority w:val="99"/>
    <w:unhideWhenUsed/>
    <w:rsid w:val="00a54510"/>
    <w:pPr>
      <w:tabs>
        <w:tab w:val="center" w:pos="4680" w:leader="none"/>
        <w:tab w:val="right" w:pos="9360" w:leader="none"/>
      </w:tabs>
      <w:spacing w:lineRule="auto" w:line="240" w:before="100" w:after="0"/>
    </w:pPr>
    <w:rPr/>
  </w:style>
  <w:style w:type="paragraph" w:styleId="BalloonText">
    <w:name w:val="Balloon Text"/>
    <w:basedOn w:val="Normal"/>
    <w:link w:val="BongchuthichChar"/>
    <w:uiPriority w:val="99"/>
    <w:semiHidden/>
    <w:unhideWhenUsed/>
    <w:qFormat/>
    <w:rsid w:val="00a54510"/>
    <w:pPr>
      <w:spacing w:lineRule="auto" w:line="240" w:before="100" w:after="0"/>
    </w:pPr>
    <w:rPr>
      <w:rFonts w:ascii="Tahoma" w:hAnsi="Tahoma" w:cs="Tahoma"/>
      <w:sz w:val="16"/>
      <w:szCs w:val="16"/>
    </w:rPr>
  </w:style>
  <w:style w:type="paragraph" w:styleId="ListParagraph">
    <w:name w:val="List Paragraph"/>
    <w:basedOn w:val="Normal"/>
    <w:uiPriority w:val="34"/>
    <w:qFormat/>
    <w:rsid w:val="00c05253"/>
    <w:pPr>
      <w:spacing w:before="100" w:after="100"/>
      <w:ind w:left="720" w:hanging="0"/>
      <w:contextualSpacing/>
    </w:pPr>
    <w:rPr/>
  </w:style>
  <w:style w:type="paragraph" w:styleId="TOCHeading">
    <w:name w:val="TOC Heading"/>
    <w:basedOn w:val="Heading1"/>
    <w:uiPriority w:val="39"/>
    <w:unhideWhenUsed/>
    <w:qFormat/>
    <w:rsid w:val="00025192"/>
    <w:pPr>
      <w:spacing w:before="480" w:after="0"/>
    </w:pPr>
    <w:rPr>
      <w:rFonts w:ascii="Cambria" w:hAnsi="Cambria" w:asciiTheme="majorHAnsi" w:hAnsiTheme="majorHAnsi"/>
      <w:color w:val="365F91" w:themeColor="accent1" w:themeShade="bf"/>
      <w:lang w:eastAsia="ja-JP"/>
    </w:rPr>
  </w:style>
  <w:style w:type="paragraph" w:styleId="Contents1">
    <w:name w:val="TOC 1"/>
    <w:basedOn w:val="Normal"/>
    <w:autoRedefine/>
    <w:uiPriority w:val="39"/>
    <w:unhideWhenUsed/>
    <w:rsid w:val="005e4619"/>
    <w:pPr>
      <w:tabs>
        <w:tab w:val="right" w:pos="9350" w:leader="dot"/>
      </w:tabs>
    </w:pPr>
    <w:rPr>
      <w:b/>
      <w:sz w:val="26"/>
    </w:rPr>
  </w:style>
  <w:style w:type="paragraph" w:styleId="Contents2">
    <w:name w:val="TOC 2"/>
    <w:basedOn w:val="Normal"/>
    <w:autoRedefine/>
    <w:uiPriority w:val="39"/>
    <w:unhideWhenUsed/>
    <w:rsid w:val="00025192"/>
    <w:pPr>
      <w:ind w:left="216" w:hanging="0"/>
    </w:pPr>
    <w:rPr/>
  </w:style>
  <w:style w:type="paragraph" w:styleId="Caption1">
    <w:name w:val="caption"/>
    <w:basedOn w:val="Normal"/>
    <w:uiPriority w:val="35"/>
    <w:unhideWhenUsed/>
    <w:qFormat/>
    <w:rsid w:val="005d1892"/>
    <w:pPr>
      <w:spacing w:lineRule="auto" w:line="240" w:before="0" w:after="200"/>
    </w:pPr>
    <w:rPr>
      <w:bCs/>
      <w:sz w:val="20"/>
      <w:szCs w:val="18"/>
    </w:rPr>
  </w:style>
  <w:style w:type="paragraph" w:styleId="Contents3">
    <w:name w:val="TOC 3"/>
    <w:basedOn w:val="Normal"/>
    <w:autoRedefine/>
    <w:uiPriority w:val="39"/>
    <w:unhideWhenUsed/>
    <w:rsid w:val="000c46d0"/>
    <w:pPr>
      <w:tabs>
        <w:tab w:val="right" w:pos="9350" w:leader="dot"/>
      </w:tabs>
      <w:ind w:left="432" w:hanging="0"/>
    </w:pPr>
    <w:rPr/>
  </w:style>
  <w:style w:type="paragraph" w:styleId="Footnotetext">
    <w:name w:val="footnote text"/>
    <w:basedOn w:val="Normal"/>
    <w:link w:val="VnbanCcchuChar"/>
    <w:uiPriority w:val="99"/>
    <w:semiHidden/>
    <w:unhideWhenUsed/>
    <w:qFormat/>
    <w:rsid w:val="002a2a44"/>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59"/>
    <w:rsid w:val="00d52d8e"/>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C5517AC1-DC1E-48D5-BED3-59A20781D36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LibreOffice/5.4.2.2$Windows_X86_64 LibreOffice_project/22b09f6418e8c2d508a9eaf86b2399209b0990f4</Application>
  <Pages>8</Pages>
  <Words>1588</Words>
  <Characters>5858</Characters>
  <CharactersWithSpaces>7331</CharactersWithSpaces>
  <Paragraphs>127</Paragraphs>
  <Company>ĐH Khoa học tự nhiên TP HCM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2016-04-08T13:39:00Z</dcterms:created>
  <dc:creator>tdquang7@gmail.com</dc:creator>
  <dc:description/>
  <dc:language>en-US</dc:language>
  <cp:lastModifiedBy/>
  <cp:lastPrinted>2013-03-09T10:25:00Z</cp:lastPrinted>
  <dcterms:modified xsi:type="dcterms:W3CDTF">2017-10-29T11:44:21Z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ĐH Khoa học tự nhiên TP HCM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