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246" w:rsidRDefault="00F34246">
      <w:pPr>
        <w:rPr>
          <w:b/>
        </w:rPr>
      </w:pPr>
      <w:r>
        <w:rPr>
          <w:b/>
        </w:rPr>
        <w:t xml:space="preserve">&lt;Datebase </w:t>
      </w:r>
      <w:r w:rsidR="001438B2">
        <w:rPr>
          <w:rFonts w:hint="eastAsia"/>
          <w:b/>
        </w:rPr>
        <w:t>201433707</w:t>
      </w:r>
      <w:r w:rsidR="00A87742">
        <w:rPr>
          <w:rFonts w:hint="eastAsia"/>
          <w:b/>
        </w:rPr>
        <w:t xml:space="preserve"> 이형욱&gt;</w:t>
      </w:r>
    </w:p>
    <w:p w:rsidR="00A07F69" w:rsidRPr="000805C6" w:rsidRDefault="00A07F69">
      <w:pPr>
        <w:rPr>
          <w:b/>
        </w:rPr>
      </w:pPr>
      <w:r w:rsidRPr="000805C6">
        <w:rPr>
          <w:b/>
        </w:rPr>
        <w:t>8.1 Suppose that we decompose the schema r(A, B, C, D, E) into</w:t>
      </w:r>
    </w:p>
    <w:p w:rsidR="00A07F69" w:rsidRPr="000805C6" w:rsidRDefault="00A07F69" w:rsidP="00A07F69">
      <w:pPr>
        <w:ind w:firstLine="800"/>
        <w:rPr>
          <w:b/>
        </w:rPr>
      </w:pPr>
      <w:r w:rsidRPr="000805C6">
        <w:rPr>
          <w:b/>
        </w:rPr>
        <w:t xml:space="preserve"> r1(A, B, C)</w:t>
      </w:r>
    </w:p>
    <w:p w:rsidR="00A07F69" w:rsidRPr="000805C6" w:rsidRDefault="00A07F69" w:rsidP="00A07F69">
      <w:pPr>
        <w:ind w:firstLine="800"/>
        <w:rPr>
          <w:b/>
        </w:rPr>
      </w:pPr>
      <w:r w:rsidRPr="000805C6">
        <w:rPr>
          <w:b/>
        </w:rPr>
        <w:t xml:space="preserve"> r2(A, D, E)</w:t>
      </w:r>
    </w:p>
    <w:p w:rsidR="00A07F69" w:rsidRPr="000805C6" w:rsidRDefault="00A07F69" w:rsidP="00A07F69">
      <w:pPr>
        <w:rPr>
          <w:b/>
        </w:rPr>
      </w:pPr>
      <w:r w:rsidRPr="000805C6">
        <w:rPr>
          <w:b/>
        </w:rPr>
        <w:t xml:space="preserve">Show that this decomposition is a lossless decomposition if the following set F of functional dependencies holds: </w:t>
      </w:r>
    </w:p>
    <w:p w:rsidR="00A07F69" w:rsidRPr="000805C6" w:rsidRDefault="00A07F69" w:rsidP="00A07F69">
      <w:pPr>
        <w:ind w:firstLine="800"/>
        <w:rPr>
          <w:b/>
        </w:rPr>
      </w:pPr>
      <w:r w:rsidRPr="000805C6">
        <w:rPr>
          <w:b/>
        </w:rPr>
        <w:t xml:space="preserve">A → BC </w:t>
      </w:r>
    </w:p>
    <w:p w:rsidR="00A07F69" w:rsidRPr="000805C6" w:rsidRDefault="00A07F69" w:rsidP="00A07F69">
      <w:pPr>
        <w:ind w:firstLine="800"/>
        <w:rPr>
          <w:b/>
        </w:rPr>
      </w:pPr>
      <w:r w:rsidRPr="000805C6">
        <w:rPr>
          <w:b/>
        </w:rPr>
        <w:t xml:space="preserve">CD → E </w:t>
      </w:r>
    </w:p>
    <w:p w:rsidR="00A07F69" w:rsidRPr="000805C6" w:rsidRDefault="00A07F69" w:rsidP="00A07F69">
      <w:pPr>
        <w:ind w:firstLine="800"/>
        <w:rPr>
          <w:b/>
        </w:rPr>
      </w:pPr>
      <w:r w:rsidRPr="000805C6">
        <w:rPr>
          <w:b/>
        </w:rPr>
        <w:t xml:space="preserve">B → D </w:t>
      </w:r>
    </w:p>
    <w:p w:rsidR="00CF6558" w:rsidRPr="000805C6" w:rsidRDefault="00A07F69" w:rsidP="00CF6558">
      <w:pPr>
        <w:ind w:firstLine="800"/>
        <w:rPr>
          <w:b/>
        </w:rPr>
      </w:pPr>
      <w:r w:rsidRPr="000805C6">
        <w:rPr>
          <w:b/>
        </w:rPr>
        <w:t>E → A</w:t>
      </w:r>
    </w:p>
    <w:p w:rsidR="00CF6558" w:rsidRDefault="00CF6558" w:rsidP="00CF6558"/>
    <w:p w:rsidR="00A07F69" w:rsidRDefault="00CF6558" w:rsidP="00CF6558">
      <w:r>
        <w:t>Answer: A decomposition {R1, R2} is a lossless-join decomposition if R1 ∩ R2 → R1 or R1 ∩ R2 → R2. Let R1 = (A, B, C), R2 = (A, D, E), and R1 ∩ R2 = A. Since A is a candidate key (see Practice Exercise 8.6), Therefore R1 ∩ R2 → R1.</w:t>
      </w:r>
    </w:p>
    <w:p w:rsidR="00A07F69" w:rsidRPr="000805C6" w:rsidRDefault="00A07F69" w:rsidP="00A07F69">
      <w:pPr>
        <w:rPr>
          <w:b/>
        </w:rPr>
      </w:pPr>
      <w:r w:rsidRPr="000805C6">
        <w:rPr>
          <w:b/>
        </w:rPr>
        <w:t xml:space="preserve">8.4 Use Armstrong’s axioms to prove the soundness of the union rule. (Hint: Use the augmentation rule to show that, if </w:t>
      </w:r>
      <w:r w:rsidRPr="000805C6">
        <w:rPr>
          <w:rFonts w:eastAsiaTheme="minorHAnsi"/>
          <w:b/>
        </w:rPr>
        <w:t>α</w:t>
      </w:r>
      <w:r w:rsidRPr="000805C6">
        <w:rPr>
          <w:b/>
        </w:rPr>
        <w:t xml:space="preserve">→ </w:t>
      </w:r>
      <w:r w:rsidRPr="000805C6">
        <w:rPr>
          <w:rFonts w:eastAsiaTheme="minorHAnsi"/>
          <w:b/>
        </w:rPr>
        <w:t>β</w:t>
      </w:r>
      <w:r w:rsidRPr="000805C6">
        <w:rPr>
          <w:b/>
        </w:rPr>
        <w:t xml:space="preserve">, then </w:t>
      </w:r>
      <w:r w:rsidRPr="000805C6">
        <w:rPr>
          <w:rFonts w:eastAsiaTheme="minorHAnsi"/>
          <w:b/>
        </w:rPr>
        <w:t>α</w:t>
      </w:r>
      <w:r w:rsidRPr="000805C6">
        <w:rPr>
          <w:b/>
        </w:rPr>
        <w:t>→</w:t>
      </w:r>
      <w:r w:rsidRPr="000805C6">
        <w:rPr>
          <w:rFonts w:eastAsiaTheme="minorHAnsi"/>
          <w:b/>
        </w:rPr>
        <w:t>αβ</w:t>
      </w:r>
      <w:r w:rsidRPr="000805C6">
        <w:rPr>
          <w:b/>
        </w:rPr>
        <w:t xml:space="preserve"> . Apply the augmentation rule again, using </w:t>
      </w:r>
      <w:r w:rsidRPr="000805C6">
        <w:rPr>
          <w:rFonts w:eastAsiaTheme="minorHAnsi"/>
          <w:b/>
        </w:rPr>
        <w:t>α</w:t>
      </w:r>
      <w:r w:rsidRPr="000805C6">
        <w:rPr>
          <w:b/>
        </w:rPr>
        <w:t xml:space="preserve">→ </w:t>
      </w:r>
      <w:r w:rsidRPr="000805C6">
        <w:rPr>
          <w:rFonts w:eastAsiaTheme="minorHAnsi"/>
          <w:b/>
        </w:rPr>
        <w:t>γ</w:t>
      </w:r>
      <w:r w:rsidRPr="000805C6">
        <w:rPr>
          <w:b/>
        </w:rPr>
        <w:t>, and then apply the transitivity rule.)</w:t>
      </w:r>
    </w:p>
    <w:p w:rsidR="000805C6" w:rsidRDefault="000805C6" w:rsidP="00A07F69">
      <w:r>
        <w:t>Answer: To prove that:</w:t>
      </w:r>
    </w:p>
    <w:p w:rsidR="000805C6" w:rsidRDefault="003B1472" w:rsidP="00A07F69">
      <w:r>
        <w:t xml:space="preserve"> if </w:t>
      </w:r>
      <w:r>
        <w:rPr>
          <w:rFonts w:eastAsiaTheme="minorHAnsi"/>
        </w:rPr>
        <w:t>α</w:t>
      </w:r>
      <w:r>
        <w:t xml:space="preserve"> → </w:t>
      </w:r>
      <w:r>
        <w:rPr>
          <w:rFonts w:eastAsiaTheme="minorHAnsi"/>
        </w:rPr>
        <w:t>β</w:t>
      </w:r>
      <w:r>
        <w:t xml:space="preserve"> and </w:t>
      </w:r>
      <w:r>
        <w:rPr>
          <w:rFonts w:eastAsiaTheme="minorHAnsi"/>
        </w:rPr>
        <w:t>α</w:t>
      </w:r>
      <w:r>
        <w:t xml:space="preserve"> → </w:t>
      </w:r>
      <w:r>
        <w:rPr>
          <w:rFonts w:eastAsiaTheme="minorHAnsi"/>
        </w:rPr>
        <w:t>γ</w:t>
      </w:r>
      <w:r>
        <w:t xml:space="preserve"> then </w:t>
      </w:r>
      <w:r>
        <w:rPr>
          <w:rFonts w:eastAsiaTheme="minorHAnsi"/>
        </w:rPr>
        <w:t>α</w:t>
      </w:r>
      <w:r>
        <w:t xml:space="preserve"> → </w:t>
      </w:r>
      <w:r>
        <w:rPr>
          <w:rFonts w:eastAsiaTheme="minorHAnsi"/>
        </w:rPr>
        <w:t>β</w:t>
      </w:r>
      <w:r w:rsidRPr="003B1472">
        <w:rPr>
          <w:rFonts w:eastAsiaTheme="minorHAnsi"/>
        </w:rPr>
        <w:t xml:space="preserve"> </w:t>
      </w:r>
      <w:r>
        <w:rPr>
          <w:rFonts w:eastAsiaTheme="minorHAnsi"/>
        </w:rPr>
        <w:t>γ</w:t>
      </w:r>
    </w:p>
    <w:p w:rsidR="000805C6" w:rsidRDefault="000805C6" w:rsidP="00A07F69">
      <w:r>
        <w:t xml:space="preserve"> Following the hint, we derive: </w:t>
      </w:r>
    </w:p>
    <w:p w:rsidR="000805C6" w:rsidRDefault="003B1472" w:rsidP="00A07F69">
      <w:r>
        <w:rPr>
          <w:rFonts w:eastAsiaTheme="minorHAnsi"/>
        </w:rPr>
        <w:t>α</w:t>
      </w:r>
      <w:r>
        <w:t xml:space="preserve"> →</w:t>
      </w:r>
      <w:r w:rsidRPr="003B1472">
        <w:rPr>
          <w:rFonts w:eastAsiaTheme="minorHAnsi"/>
        </w:rPr>
        <w:t xml:space="preserve"> </w:t>
      </w:r>
      <w:r>
        <w:rPr>
          <w:rFonts w:eastAsiaTheme="minorHAnsi"/>
        </w:rPr>
        <w:t>β</w:t>
      </w:r>
      <w:r w:rsidR="000805C6">
        <w:t xml:space="preserve"> </w:t>
      </w:r>
      <w:r w:rsidR="000805C6">
        <w:rPr>
          <w:rFonts w:hint="eastAsia"/>
        </w:rPr>
        <w:tab/>
      </w:r>
      <w:r>
        <w:tab/>
      </w:r>
      <w:r w:rsidR="000805C6">
        <w:rPr>
          <w:rFonts w:hint="eastAsia"/>
        </w:rPr>
        <w:tab/>
        <w:t>g</w:t>
      </w:r>
      <w:r w:rsidR="000805C6">
        <w:t xml:space="preserve">iven </w:t>
      </w:r>
    </w:p>
    <w:p w:rsidR="000805C6" w:rsidRDefault="003B1472" w:rsidP="00A07F69">
      <w:r>
        <w:rPr>
          <w:rFonts w:eastAsiaTheme="minorHAnsi"/>
        </w:rPr>
        <w:t>α</w:t>
      </w:r>
      <w:r w:rsidRPr="003B1472">
        <w:rPr>
          <w:rFonts w:eastAsiaTheme="minorHAnsi"/>
        </w:rPr>
        <w:t xml:space="preserve"> </w:t>
      </w:r>
      <w:r>
        <w:rPr>
          <w:rFonts w:eastAsiaTheme="minorHAnsi"/>
        </w:rPr>
        <w:t>α</w:t>
      </w:r>
      <w:r>
        <w:t xml:space="preserve"> → </w:t>
      </w:r>
      <w:r>
        <w:rPr>
          <w:rFonts w:eastAsiaTheme="minorHAnsi"/>
        </w:rPr>
        <w:t>α</w:t>
      </w:r>
      <w:r>
        <w:t xml:space="preserve"> </w:t>
      </w:r>
      <w:r>
        <w:rPr>
          <w:rFonts w:eastAsiaTheme="minorHAnsi"/>
        </w:rPr>
        <w:t>β</w:t>
      </w:r>
      <w:r w:rsidR="000805C6">
        <w:t xml:space="preserve"> </w:t>
      </w:r>
      <w:r w:rsidR="000805C6">
        <w:rPr>
          <w:rFonts w:hint="eastAsia"/>
        </w:rPr>
        <w:tab/>
      </w:r>
      <w:r>
        <w:tab/>
      </w:r>
      <w:r w:rsidR="000805C6">
        <w:t xml:space="preserve">augmentation rule </w:t>
      </w:r>
    </w:p>
    <w:p w:rsidR="000805C6" w:rsidRDefault="003B1472" w:rsidP="00A07F69">
      <w:r>
        <w:rPr>
          <w:rFonts w:eastAsiaTheme="minorHAnsi"/>
        </w:rPr>
        <w:t>α</w:t>
      </w:r>
      <w:r>
        <w:t xml:space="preserve"> → </w:t>
      </w:r>
      <w:r>
        <w:rPr>
          <w:rFonts w:eastAsiaTheme="minorHAnsi"/>
        </w:rPr>
        <w:t>α</w:t>
      </w:r>
      <w:r w:rsidRPr="003B1472">
        <w:rPr>
          <w:rFonts w:eastAsiaTheme="minorHAnsi"/>
        </w:rPr>
        <w:t xml:space="preserve"> </w:t>
      </w:r>
      <w:r>
        <w:rPr>
          <w:rFonts w:eastAsiaTheme="minorHAnsi"/>
        </w:rPr>
        <w:t>β</w:t>
      </w:r>
      <w:r w:rsidR="000805C6">
        <w:t xml:space="preserve"> </w:t>
      </w:r>
      <w:r w:rsidR="000805C6">
        <w:rPr>
          <w:rFonts w:hint="eastAsia"/>
        </w:rPr>
        <w:tab/>
      </w:r>
      <w:r w:rsidR="000805C6">
        <w:rPr>
          <w:rFonts w:hint="eastAsia"/>
        </w:rPr>
        <w:tab/>
      </w:r>
      <w:r w:rsidR="000805C6">
        <w:t xml:space="preserve">union of identical sets </w:t>
      </w:r>
    </w:p>
    <w:p w:rsidR="000805C6" w:rsidRDefault="003B1472" w:rsidP="00A07F69">
      <w:r>
        <w:rPr>
          <w:rFonts w:eastAsiaTheme="minorHAnsi"/>
        </w:rPr>
        <w:t>α</w:t>
      </w:r>
      <w:r>
        <w:t xml:space="preserve"> → </w:t>
      </w:r>
      <w:r>
        <w:rPr>
          <w:rFonts w:eastAsiaTheme="minorHAnsi"/>
        </w:rPr>
        <w:t>γ</w:t>
      </w:r>
      <w:r w:rsidR="000805C6">
        <w:t xml:space="preserve"> </w:t>
      </w:r>
      <w:r w:rsidR="000805C6">
        <w:rPr>
          <w:rFonts w:hint="eastAsia"/>
        </w:rPr>
        <w:tab/>
      </w:r>
      <w:r w:rsidR="000805C6">
        <w:rPr>
          <w:rFonts w:hint="eastAsia"/>
        </w:rPr>
        <w:tab/>
      </w:r>
      <w:r>
        <w:tab/>
      </w:r>
      <w:r w:rsidR="000805C6">
        <w:t xml:space="preserve">given </w:t>
      </w:r>
    </w:p>
    <w:p w:rsidR="000805C6" w:rsidRDefault="003B1472" w:rsidP="00A07F69">
      <w:r>
        <w:rPr>
          <w:rFonts w:eastAsiaTheme="minorHAnsi"/>
        </w:rPr>
        <w:t>α</w:t>
      </w:r>
      <w:r>
        <w:t xml:space="preserve"> </w:t>
      </w:r>
      <w:r>
        <w:rPr>
          <w:rFonts w:eastAsiaTheme="minorHAnsi"/>
        </w:rPr>
        <w:t>β</w:t>
      </w:r>
      <w:r>
        <w:t xml:space="preserve"> → </w:t>
      </w:r>
      <w:r>
        <w:rPr>
          <w:rFonts w:eastAsiaTheme="minorHAnsi"/>
        </w:rPr>
        <w:t>γ</w:t>
      </w:r>
      <w:r>
        <w:t xml:space="preserve"> </w:t>
      </w:r>
      <w:r>
        <w:rPr>
          <w:rFonts w:eastAsiaTheme="minorHAnsi"/>
        </w:rPr>
        <w:t>β</w:t>
      </w:r>
      <w:r w:rsidR="000805C6">
        <w:t xml:space="preserve"> </w:t>
      </w:r>
      <w:r>
        <w:tab/>
      </w:r>
      <w:r w:rsidR="000805C6">
        <w:rPr>
          <w:rFonts w:hint="eastAsia"/>
        </w:rPr>
        <w:tab/>
      </w:r>
      <w:r w:rsidR="000805C6">
        <w:t xml:space="preserve">augmentation rule </w:t>
      </w:r>
    </w:p>
    <w:p w:rsidR="00A07F69" w:rsidRDefault="003B1472" w:rsidP="00A07F69">
      <w:r>
        <w:rPr>
          <w:rFonts w:eastAsiaTheme="minorHAnsi"/>
        </w:rPr>
        <w:t>α</w:t>
      </w:r>
      <w:r>
        <w:t xml:space="preserve"> → </w:t>
      </w:r>
      <w:r>
        <w:rPr>
          <w:rFonts w:eastAsiaTheme="minorHAnsi"/>
        </w:rPr>
        <w:t>β</w:t>
      </w:r>
      <w:r>
        <w:t xml:space="preserve"> </w:t>
      </w:r>
      <w:r>
        <w:rPr>
          <w:rFonts w:eastAsiaTheme="minorHAnsi"/>
        </w:rPr>
        <w:t>γ</w:t>
      </w:r>
      <w:r w:rsidR="000805C6">
        <w:t xml:space="preserve"> </w:t>
      </w:r>
      <w:r w:rsidR="000805C6">
        <w:rPr>
          <w:rFonts w:hint="eastAsia"/>
        </w:rPr>
        <w:tab/>
      </w:r>
      <w:r w:rsidR="000805C6">
        <w:rPr>
          <w:rFonts w:hint="eastAsia"/>
        </w:rPr>
        <w:tab/>
      </w:r>
      <w:r w:rsidR="000805C6">
        <w:t>transitivity rule and set union commutativity</w:t>
      </w:r>
    </w:p>
    <w:p w:rsidR="00A07F69" w:rsidRDefault="00A07F69" w:rsidP="00A07F69"/>
    <w:p w:rsidR="00A07F69" w:rsidRPr="000805C6" w:rsidRDefault="00A07F69" w:rsidP="00A07F69">
      <w:pPr>
        <w:rPr>
          <w:b/>
        </w:rPr>
      </w:pPr>
      <w:r w:rsidRPr="000805C6">
        <w:rPr>
          <w:b/>
        </w:rPr>
        <w:lastRenderedPageBreak/>
        <w:t>8.5 Use Armstrong’s axioms to prove the soundness of the pseudotransitivity rule.</w:t>
      </w:r>
    </w:p>
    <w:p w:rsidR="000805C6" w:rsidRDefault="000805C6" w:rsidP="00A07F69">
      <w:r>
        <w:t xml:space="preserve">Answer: Proof using Armstrong’s axioms of the Pseudotransitivity Rule: </w:t>
      </w:r>
    </w:p>
    <w:p w:rsidR="000805C6" w:rsidRDefault="000805C6" w:rsidP="00A07F69">
      <w:r>
        <w:t xml:space="preserve">if </w:t>
      </w:r>
      <w:r w:rsidR="003B1472">
        <w:rPr>
          <w:rFonts w:eastAsiaTheme="minorHAnsi"/>
        </w:rPr>
        <w:t>α</w:t>
      </w:r>
      <w:r w:rsidR="003B1472">
        <w:t xml:space="preserve"> → </w:t>
      </w:r>
      <w:r w:rsidR="003B1472">
        <w:rPr>
          <w:rFonts w:eastAsiaTheme="minorHAnsi"/>
        </w:rPr>
        <w:t>β</w:t>
      </w:r>
      <w:r w:rsidR="003B1472">
        <w:t xml:space="preserve"> and </w:t>
      </w:r>
      <w:r w:rsidR="003B1472">
        <w:rPr>
          <w:rFonts w:eastAsiaTheme="minorHAnsi"/>
        </w:rPr>
        <w:t>γ</w:t>
      </w:r>
      <w:r w:rsidR="003B1472" w:rsidRPr="003B1472">
        <w:rPr>
          <w:rFonts w:eastAsiaTheme="minorHAnsi"/>
        </w:rPr>
        <w:t xml:space="preserve"> </w:t>
      </w:r>
      <w:r w:rsidR="003B1472">
        <w:rPr>
          <w:rFonts w:eastAsiaTheme="minorHAnsi"/>
        </w:rPr>
        <w:t>β</w:t>
      </w:r>
      <w:r w:rsidR="003B1472">
        <w:t xml:space="preserve"> → </w:t>
      </w:r>
      <w:r w:rsidR="003B1472">
        <w:rPr>
          <w:rFonts w:eastAsiaTheme="minorHAnsi"/>
        </w:rPr>
        <w:t>δ</w:t>
      </w:r>
      <w:r w:rsidR="003B1472">
        <w:t xml:space="preserve">, then </w:t>
      </w:r>
      <w:r w:rsidR="003B1472">
        <w:rPr>
          <w:rFonts w:eastAsiaTheme="minorHAnsi"/>
        </w:rPr>
        <w:t>αγ</w:t>
      </w:r>
      <w:r w:rsidR="003B1472">
        <w:t xml:space="preserve"> → </w:t>
      </w:r>
      <w:r w:rsidR="003B1472">
        <w:rPr>
          <w:rFonts w:eastAsiaTheme="minorHAnsi"/>
        </w:rPr>
        <w:t>δ</w:t>
      </w:r>
      <w:r>
        <w:t>.</w:t>
      </w:r>
    </w:p>
    <w:p w:rsidR="000805C6" w:rsidRPr="003B1472" w:rsidRDefault="000805C6" w:rsidP="00A07F69"/>
    <w:p w:rsidR="000805C6" w:rsidRDefault="003B1472" w:rsidP="00A07F69">
      <w:r>
        <w:rPr>
          <w:rFonts w:eastAsiaTheme="minorHAnsi"/>
        </w:rPr>
        <w:t>α</w:t>
      </w:r>
      <w:r>
        <w:t xml:space="preserve"> → </w:t>
      </w:r>
      <w:r>
        <w:rPr>
          <w:rFonts w:eastAsiaTheme="minorHAnsi"/>
        </w:rPr>
        <w:t>β</w:t>
      </w:r>
      <w:r w:rsidR="000805C6">
        <w:t xml:space="preserve"> </w:t>
      </w:r>
      <w:r w:rsidR="000805C6">
        <w:rPr>
          <w:rFonts w:hint="eastAsia"/>
        </w:rPr>
        <w:tab/>
      </w:r>
      <w:r>
        <w:tab/>
      </w:r>
      <w:r w:rsidR="000805C6">
        <w:rPr>
          <w:rFonts w:hint="eastAsia"/>
        </w:rPr>
        <w:tab/>
      </w:r>
      <w:r w:rsidR="000805C6">
        <w:t xml:space="preserve">given </w:t>
      </w:r>
    </w:p>
    <w:p w:rsidR="000805C6" w:rsidRDefault="003B1472" w:rsidP="00A07F69">
      <w:r>
        <w:rPr>
          <w:rFonts w:eastAsiaTheme="minorHAnsi"/>
        </w:rPr>
        <w:t>α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γ</w:t>
      </w:r>
      <w:r>
        <w:t xml:space="preserve"> → </w:t>
      </w:r>
      <w:r>
        <w:rPr>
          <w:rFonts w:eastAsiaTheme="minorHAnsi"/>
        </w:rPr>
        <w:t>γβ</w:t>
      </w:r>
      <w:r w:rsidR="000805C6">
        <w:t xml:space="preserve"> </w:t>
      </w:r>
      <w:r w:rsidR="000805C6">
        <w:rPr>
          <w:rFonts w:hint="eastAsia"/>
        </w:rPr>
        <w:tab/>
      </w:r>
      <w:r>
        <w:tab/>
      </w:r>
      <w:r w:rsidR="000805C6">
        <w:t xml:space="preserve">augmentation rule and set union commutativity </w:t>
      </w:r>
    </w:p>
    <w:p w:rsidR="000805C6" w:rsidRDefault="003B1472" w:rsidP="00A07F69">
      <w:r>
        <w:rPr>
          <w:rFonts w:eastAsiaTheme="minorHAnsi"/>
        </w:rPr>
        <w:t>γ</w:t>
      </w:r>
      <w:r w:rsidRPr="003B1472">
        <w:rPr>
          <w:rFonts w:eastAsiaTheme="minorHAnsi"/>
        </w:rPr>
        <w:t xml:space="preserve"> </w:t>
      </w:r>
      <w:r>
        <w:rPr>
          <w:rFonts w:eastAsiaTheme="minorHAnsi"/>
        </w:rPr>
        <w:t>β</w:t>
      </w:r>
      <w:r>
        <w:t xml:space="preserve"> → </w:t>
      </w:r>
      <w:r>
        <w:rPr>
          <w:rFonts w:eastAsiaTheme="minorHAnsi"/>
        </w:rPr>
        <w:t>δ</w:t>
      </w:r>
      <w:r w:rsidR="000805C6">
        <w:t xml:space="preserve"> </w:t>
      </w:r>
      <w:r w:rsidR="000805C6">
        <w:rPr>
          <w:rFonts w:hint="eastAsia"/>
        </w:rPr>
        <w:tab/>
      </w:r>
      <w:r>
        <w:tab/>
      </w:r>
      <w:r w:rsidR="000805C6">
        <w:t xml:space="preserve">given </w:t>
      </w:r>
    </w:p>
    <w:p w:rsidR="00A07F69" w:rsidRDefault="003B1472" w:rsidP="00A07F69">
      <w:r>
        <w:rPr>
          <w:rFonts w:eastAsiaTheme="minorHAnsi"/>
        </w:rPr>
        <w:t>α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γ</w:t>
      </w:r>
      <w:r>
        <w:t xml:space="preserve"> → </w:t>
      </w:r>
      <w:r>
        <w:rPr>
          <w:rFonts w:eastAsiaTheme="minorHAnsi"/>
        </w:rPr>
        <w:t>δ</w:t>
      </w:r>
      <w:r w:rsidR="000805C6">
        <w:t xml:space="preserve"> </w:t>
      </w:r>
      <w:r w:rsidR="000805C6">
        <w:rPr>
          <w:rFonts w:hint="eastAsia"/>
        </w:rPr>
        <w:tab/>
      </w:r>
      <w:r w:rsidR="000805C6">
        <w:rPr>
          <w:rFonts w:hint="eastAsia"/>
        </w:rPr>
        <w:tab/>
      </w:r>
      <w:r w:rsidR="000805C6">
        <w:t>transitivity rule</w:t>
      </w:r>
    </w:p>
    <w:p w:rsidR="00A07F69" w:rsidRPr="000805C6" w:rsidRDefault="00A07F69" w:rsidP="00A07F69">
      <w:pPr>
        <w:rPr>
          <w:b/>
        </w:rPr>
      </w:pPr>
      <w:r w:rsidRPr="000805C6">
        <w:rPr>
          <w:b/>
        </w:rPr>
        <w:t>8.6 Compute the closure of the following set F of functional dependencies for relation schema r (A, B, C, D, E).</w:t>
      </w:r>
    </w:p>
    <w:p w:rsidR="00A07F69" w:rsidRPr="000805C6" w:rsidRDefault="00A07F69" w:rsidP="00A07F69">
      <w:pPr>
        <w:ind w:firstLine="800"/>
        <w:rPr>
          <w:b/>
        </w:rPr>
      </w:pPr>
      <w:r w:rsidRPr="000805C6">
        <w:rPr>
          <w:b/>
        </w:rPr>
        <w:t xml:space="preserve">A → BC </w:t>
      </w:r>
    </w:p>
    <w:p w:rsidR="00A07F69" w:rsidRPr="000805C6" w:rsidRDefault="00A07F69" w:rsidP="00A07F69">
      <w:pPr>
        <w:ind w:firstLine="800"/>
        <w:rPr>
          <w:b/>
        </w:rPr>
      </w:pPr>
      <w:r w:rsidRPr="000805C6">
        <w:rPr>
          <w:b/>
        </w:rPr>
        <w:t xml:space="preserve">CD → E </w:t>
      </w:r>
    </w:p>
    <w:p w:rsidR="00A07F69" w:rsidRPr="000805C6" w:rsidRDefault="00A07F69" w:rsidP="00A07F69">
      <w:pPr>
        <w:ind w:firstLine="800"/>
        <w:rPr>
          <w:b/>
        </w:rPr>
      </w:pPr>
      <w:r w:rsidRPr="000805C6">
        <w:rPr>
          <w:b/>
        </w:rPr>
        <w:t xml:space="preserve">B → D </w:t>
      </w:r>
    </w:p>
    <w:p w:rsidR="00A07F69" w:rsidRPr="000805C6" w:rsidRDefault="00A07F69" w:rsidP="00A07F69">
      <w:pPr>
        <w:ind w:firstLine="800"/>
        <w:rPr>
          <w:b/>
        </w:rPr>
      </w:pPr>
      <w:r w:rsidRPr="000805C6">
        <w:rPr>
          <w:b/>
        </w:rPr>
        <w:t xml:space="preserve">E → A </w:t>
      </w:r>
    </w:p>
    <w:p w:rsidR="00A07F69" w:rsidRPr="000805C6" w:rsidRDefault="00A07F69" w:rsidP="00A07F69">
      <w:pPr>
        <w:rPr>
          <w:b/>
        </w:rPr>
      </w:pPr>
      <w:r w:rsidRPr="000805C6">
        <w:rPr>
          <w:b/>
        </w:rPr>
        <w:t>List the candidate keys for R.</w:t>
      </w:r>
    </w:p>
    <w:p w:rsidR="00F627A3" w:rsidRDefault="000805C6" w:rsidP="00A07F69">
      <w:r>
        <w:t xml:space="preserve">Answer: Note: It is not reasonable to expect students to enumerate all of F +. Some shorthand representation of the result should be acceptable as long as the nontrivial members of F + are found. </w:t>
      </w:r>
    </w:p>
    <w:p w:rsidR="00F627A3" w:rsidRDefault="000805C6" w:rsidP="00A07F69">
      <w:r>
        <w:t xml:space="preserve">Starting with A → BC, we can conclude: A → B and A → C. </w:t>
      </w:r>
    </w:p>
    <w:p w:rsidR="00F627A3" w:rsidRDefault="000805C6" w:rsidP="00A07F69">
      <w:r>
        <w:t xml:space="preserve">Since A → B and B → D, A → D (decomposition, transitive) </w:t>
      </w:r>
    </w:p>
    <w:p w:rsidR="00F627A3" w:rsidRDefault="000805C6" w:rsidP="00A07F69">
      <w:r>
        <w:t xml:space="preserve">Since A → C D and C D → E, A → E (union, decomposition, transitive) Since A → A, we have (reflexive) A → ABC DE from the above steps (union) </w:t>
      </w:r>
    </w:p>
    <w:p w:rsidR="00F627A3" w:rsidRDefault="000805C6" w:rsidP="00A07F69">
      <w:r>
        <w:t xml:space="preserve">Since E → A, E → ABC DE (transitive) </w:t>
      </w:r>
    </w:p>
    <w:p w:rsidR="00F627A3" w:rsidRDefault="000805C6" w:rsidP="00A07F69">
      <w:r>
        <w:t xml:space="preserve">Since C D → E, C D → ABC DE (transitive) </w:t>
      </w:r>
    </w:p>
    <w:p w:rsidR="00F627A3" w:rsidRDefault="000805C6" w:rsidP="00A07F69">
      <w:r>
        <w:t xml:space="preserve">Since B → D and BC → C D, BC → ABC DE (augmentative, transitive) </w:t>
      </w:r>
    </w:p>
    <w:p w:rsidR="00A07F69" w:rsidRDefault="000805C6" w:rsidP="00A07F69">
      <w:r>
        <w:t xml:space="preserve">Also, C → C, D → D, B D → D, etc. Therefore, any functional dependency with A, E, BC, or C D on the left hand side of the arrow is in F +, no matter which other attributes appear in the FD. Allow </w:t>
      </w:r>
      <w:r>
        <w:lastRenderedPageBreak/>
        <w:t xml:space="preserve">* to represent any set of attributes in R, then F + is B D → B, B D → D, C → C, D → D, B D → B D, B → D, B → B, B → B D, and all FDs of the form A </w:t>
      </w:r>
      <w:r>
        <w:rPr>
          <w:rFonts w:ascii="MS Mincho" w:eastAsia="MS Mincho" w:hAnsi="MS Mincho" w:cs="MS Mincho" w:hint="eastAsia"/>
        </w:rPr>
        <w:t>∗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→</w:t>
      </w:r>
      <w:r>
        <w:t xml:space="preserve"> a, BC </w:t>
      </w:r>
      <w:r>
        <w:rPr>
          <w:rFonts w:ascii="MS Mincho" w:eastAsia="MS Mincho" w:hAnsi="MS Mincho" w:cs="MS Mincho" w:hint="eastAsia"/>
        </w:rPr>
        <w:t>∗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→</w:t>
      </w:r>
      <w:r>
        <w:t xml:space="preserve"> a, C D </w:t>
      </w:r>
      <w:r>
        <w:rPr>
          <w:rFonts w:ascii="MS Mincho" w:eastAsia="MS Mincho" w:hAnsi="MS Mincho" w:cs="MS Mincho" w:hint="eastAsia"/>
        </w:rPr>
        <w:t>∗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→</w:t>
      </w:r>
      <w:r>
        <w:t xml:space="preserve"> a, E </w:t>
      </w:r>
      <w:r>
        <w:rPr>
          <w:rFonts w:ascii="MS Mincho" w:eastAsia="MS Mincho" w:hAnsi="MS Mincho" w:cs="MS Mincho" w:hint="eastAsia"/>
        </w:rPr>
        <w:t>∗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→</w:t>
      </w:r>
      <w:r>
        <w:t xml:space="preserve"> a where a is any subset of {A, B, C, D, E}. The candidate keys are A, BC, C D, and E.</w:t>
      </w:r>
    </w:p>
    <w:p w:rsidR="00A07F69" w:rsidRDefault="00A07F69" w:rsidP="00A07F69"/>
    <w:p w:rsidR="00A07F69" w:rsidRPr="000805C6" w:rsidRDefault="00A07F69" w:rsidP="00A07F69">
      <w:pPr>
        <w:rPr>
          <w:b/>
        </w:rPr>
      </w:pPr>
      <w:r w:rsidRPr="000805C6">
        <w:rPr>
          <w:b/>
        </w:rPr>
        <w:t>8.7 Using the functional dependencies of Practice Exercise 8.6, compute the canonical cover Fc .</w:t>
      </w:r>
    </w:p>
    <w:p w:rsidR="000805C6" w:rsidRPr="000805C6" w:rsidRDefault="00A07F69" w:rsidP="00A07F69">
      <w:pPr>
        <w:rPr>
          <w:b/>
        </w:rPr>
      </w:pPr>
      <w:r w:rsidRPr="000805C6">
        <w:rPr>
          <w:rFonts w:hint="eastAsia"/>
          <w:b/>
          <w:noProof/>
        </w:rPr>
        <w:drawing>
          <wp:inline distT="0" distB="0" distL="0" distR="0" wp14:anchorId="3C2AD8B6" wp14:editId="52C89A0E">
            <wp:extent cx="3476625" cy="1839595"/>
            <wp:effectExtent l="0" t="0" r="9525" b="8255"/>
            <wp:docPr id="2" name="그림 2" descr="C:\Users\u\Desktop\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\Desktop\6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69" w:rsidRDefault="00A07F69" w:rsidP="00A07F69"/>
    <w:p w:rsidR="00F627A3" w:rsidRDefault="00F627A3" w:rsidP="00A07F69">
      <w:r>
        <w:t xml:space="preserve">Answer: The given set of FDs F is:- </w:t>
      </w:r>
    </w:p>
    <w:p w:rsidR="00F627A3" w:rsidRDefault="00F627A3" w:rsidP="00A07F69">
      <w:r>
        <w:t xml:space="preserve">A → BC </w:t>
      </w:r>
    </w:p>
    <w:p w:rsidR="00F627A3" w:rsidRDefault="00F627A3" w:rsidP="00A07F69">
      <w:r>
        <w:t xml:space="preserve">CD → E </w:t>
      </w:r>
    </w:p>
    <w:p w:rsidR="00F627A3" w:rsidRDefault="00F627A3" w:rsidP="00A07F69">
      <w:r>
        <w:t xml:space="preserve">B → D </w:t>
      </w:r>
    </w:p>
    <w:p w:rsidR="00F627A3" w:rsidRDefault="00F627A3" w:rsidP="00A07F69">
      <w:r>
        <w:t xml:space="preserve">E → A </w:t>
      </w:r>
    </w:p>
    <w:p w:rsidR="00A07F69" w:rsidRDefault="00F627A3" w:rsidP="00A07F69">
      <w:r>
        <w:t>The left side of each FD in F is unique. Also none of the attributes in the left side or right side of any of the FDs is extraneous. Therefore the canonical cover Fc is equal to F.</w:t>
      </w:r>
    </w:p>
    <w:p w:rsidR="00A07F69" w:rsidRDefault="00A07F69" w:rsidP="00A07F69">
      <w:r w:rsidRPr="00F627A3">
        <w:rPr>
          <w:b/>
        </w:rPr>
        <w:t>8.19 Give a lossless-join decomposition into BCNF of schema R of Practice Exercise 8.1</w:t>
      </w:r>
      <w:r>
        <w:t>.</w:t>
      </w:r>
    </w:p>
    <w:p w:rsidR="0031092D" w:rsidRDefault="008830F1" w:rsidP="00A07F69">
      <w:r>
        <w:t>Answer</w:t>
      </w:r>
      <w:r w:rsidR="0031092D">
        <w:rPr>
          <w:rFonts w:hint="eastAsia"/>
        </w:rPr>
        <w:t xml:space="preserve">: First Exercise 8.6 we know that B -&gt;D is nontrivial and the left hand side is not a superkey. By the </w:t>
      </w:r>
      <w:r w:rsidR="0031092D">
        <w:t>algorithm</w:t>
      </w:r>
      <w:r w:rsidR="0031092D">
        <w:rPr>
          <w:rFonts w:hint="eastAsia"/>
        </w:rPr>
        <w:t xml:space="preserve"> of Figure 8.11 we derive the relations {(A,B,C,E),(B,D)} . This is in BCNF</w:t>
      </w:r>
    </w:p>
    <w:p w:rsidR="00A07F69" w:rsidRDefault="00A07F69" w:rsidP="00A07F69">
      <w:r w:rsidRPr="008830F1">
        <w:rPr>
          <w:b/>
        </w:rPr>
        <w:t>8.20 Give a lossless-join, dependency-preserving decomposition into 3NF of schema R of Practice Exercise 8.</w:t>
      </w:r>
      <w:r>
        <w:t>1.</w:t>
      </w:r>
    </w:p>
    <w:p w:rsidR="008830F1" w:rsidRDefault="008830F1" w:rsidP="00A07F69">
      <w:r>
        <w:t xml:space="preserve">Answer: </w:t>
      </w:r>
      <w:r w:rsidR="0031092D">
        <w:rPr>
          <w:rFonts w:hint="eastAsia"/>
        </w:rPr>
        <w:t xml:space="preserve">First we note that the dependencies given in Practice Exercise8.1 from a canonical cover, Generating the schema from the </w:t>
      </w:r>
      <w:r w:rsidR="0031092D">
        <w:t>algorithm</w:t>
      </w:r>
      <w:r w:rsidR="0031092D">
        <w:rPr>
          <w:rFonts w:hint="eastAsia"/>
        </w:rPr>
        <w:t xml:space="preserve"> of Figure 8.12 we get</w:t>
      </w:r>
    </w:p>
    <w:p w:rsidR="0031092D" w:rsidRDefault="0031092D" w:rsidP="00A07F69">
      <w:r>
        <w:rPr>
          <w:rFonts w:hint="eastAsia"/>
        </w:rPr>
        <w:t>R</w:t>
      </w:r>
      <w:r>
        <w:t>’</w:t>
      </w:r>
      <w:r>
        <w:rPr>
          <w:rFonts w:hint="eastAsia"/>
        </w:rPr>
        <w:t>={(A,B,C),(C,D,E),(B,D),(E,A)</w:t>
      </w:r>
      <w:r>
        <w:t>}</w:t>
      </w:r>
    </w:p>
    <w:p w:rsidR="0031092D" w:rsidRDefault="0031092D" w:rsidP="00A07F69">
      <w:r>
        <w:rPr>
          <w:rFonts w:hint="eastAsia"/>
        </w:rPr>
        <w:lastRenderedPageBreak/>
        <w:t>Schema (A,B,C) contains a candidate key. Therefore R</w:t>
      </w:r>
      <w:r>
        <w:t>’</w:t>
      </w:r>
      <w:r>
        <w:rPr>
          <w:rFonts w:hint="eastAsia"/>
        </w:rPr>
        <w:t xml:space="preserve"> is a third normal form dependency-preserving lossless-join decomposition.</w:t>
      </w:r>
    </w:p>
    <w:p w:rsidR="0031092D" w:rsidRDefault="0031092D" w:rsidP="00A07F69">
      <w:r>
        <w:rPr>
          <w:rFonts w:hint="eastAsia"/>
        </w:rPr>
        <w:t xml:space="preserve">Note that the original schema R =(A,B,C,D,E) is already in 3NF .Thus, it was not necessary to apply the </w:t>
      </w:r>
      <w:r>
        <w:t>algorithm</w:t>
      </w:r>
      <w:r>
        <w:rPr>
          <w:rFonts w:hint="eastAsia"/>
        </w:rPr>
        <w:t xml:space="preserve">, as we have done above. </w:t>
      </w:r>
      <w:r>
        <w:t>T</w:t>
      </w:r>
      <w:r>
        <w:rPr>
          <w:rFonts w:hint="eastAsia"/>
        </w:rPr>
        <w:t xml:space="preserve">he </w:t>
      </w:r>
      <w:r>
        <w:t>single</w:t>
      </w:r>
      <w:r>
        <w:rPr>
          <w:rFonts w:hint="eastAsia"/>
        </w:rPr>
        <w:t xml:space="preserve"> original schema is trivially a lossless join dependency preserving decomposition.</w:t>
      </w:r>
    </w:p>
    <w:p w:rsidR="00B96C09" w:rsidRDefault="00A07F69" w:rsidP="00A07F69">
      <w:r w:rsidRPr="0031092D">
        <w:rPr>
          <w:b/>
        </w:rPr>
        <w:t xml:space="preserve">8.25 Consider the following proposed rule for functional dependencies: If </w:t>
      </w:r>
      <w:r w:rsidR="00B96C09" w:rsidRPr="0031092D">
        <w:rPr>
          <w:rFonts w:eastAsiaTheme="minorHAnsi"/>
          <w:b/>
        </w:rPr>
        <w:t>α</w:t>
      </w:r>
      <w:r w:rsidRPr="0031092D">
        <w:rPr>
          <w:b/>
        </w:rPr>
        <w:t>→</w:t>
      </w:r>
      <w:r w:rsidR="00B96C09" w:rsidRPr="0031092D">
        <w:rPr>
          <w:rFonts w:eastAsiaTheme="minorHAnsi"/>
          <w:b/>
        </w:rPr>
        <w:t>β</w:t>
      </w:r>
      <w:r w:rsidR="00B96C09" w:rsidRPr="0031092D">
        <w:rPr>
          <w:b/>
        </w:rPr>
        <w:t xml:space="preserve"> and </w:t>
      </w:r>
      <w:r w:rsidRPr="0031092D">
        <w:rPr>
          <w:b/>
        </w:rPr>
        <w:t xml:space="preserve"> </w:t>
      </w:r>
      <w:r w:rsidR="00B96C09" w:rsidRPr="0031092D">
        <w:rPr>
          <w:rFonts w:eastAsiaTheme="minorHAnsi"/>
          <w:b/>
        </w:rPr>
        <w:t>γ</w:t>
      </w:r>
      <w:r w:rsidRPr="0031092D">
        <w:rPr>
          <w:b/>
        </w:rPr>
        <w:t>→</w:t>
      </w:r>
      <w:r w:rsidR="00B96C09" w:rsidRPr="0031092D">
        <w:rPr>
          <w:rFonts w:eastAsiaTheme="minorHAnsi"/>
          <w:b/>
        </w:rPr>
        <w:t>β</w:t>
      </w:r>
      <w:r w:rsidRPr="0031092D">
        <w:rPr>
          <w:b/>
        </w:rPr>
        <w:t xml:space="preserve"> , then </w:t>
      </w:r>
      <w:r w:rsidR="00B96C09" w:rsidRPr="0031092D">
        <w:rPr>
          <w:rFonts w:eastAsiaTheme="minorHAnsi"/>
          <w:b/>
        </w:rPr>
        <w:t>α</w:t>
      </w:r>
      <w:r w:rsidRPr="0031092D">
        <w:rPr>
          <w:b/>
        </w:rPr>
        <w:t>→</w:t>
      </w:r>
      <w:r w:rsidR="00B96C09" w:rsidRPr="0031092D">
        <w:rPr>
          <w:rFonts w:eastAsiaTheme="minorHAnsi"/>
          <w:b/>
        </w:rPr>
        <w:t>γ</w:t>
      </w:r>
      <w:r w:rsidRPr="0031092D">
        <w:rPr>
          <w:b/>
        </w:rPr>
        <w:t xml:space="preserve"> . Prove that this rule is not sound by showing a relation r that satisfies </w:t>
      </w:r>
      <w:r w:rsidR="00B96C09" w:rsidRPr="0031092D">
        <w:rPr>
          <w:rFonts w:eastAsiaTheme="minorHAnsi"/>
          <w:b/>
        </w:rPr>
        <w:t>α</w:t>
      </w:r>
      <w:r w:rsidRPr="0031092D">
        <w:rPr>
          <w:b/>
        </w:rPr>
        <w:t>→</w:t>
      </w:r>
      <w:r w:rsidR="00B96C09" w:rsidRPr="0031092D">
        <w:rPr>
          <w:rFonts w:eastAsiaTheme="minorHAnsi"/>
          <w:b/>
        </w:rPr>
        <w:t>β</w:t>
      </w:r>
      <w:r w:rsidR="00B96C09" w:rsidRPr="0031092D">
        <w:rPr>
          <w:b/>
        </w:rPr>
        <w:t xml:space="preserve"> and </w:t>
      </w:r>
      <w:r w:rsidRPr="0031092D">
        <w:rPr>
          <w:b/>
        </w:rPr>
        <w:t xml:space="preserve"> </w:t>
      </w:r>
      <w:r w:rsidR="00B96C09" w:rsidRPr="0031092D">
        <w:rPr>
          <w:rFonts w:eastAsiaTheme="minorHAnsi"/>
          <w:b/>
        </w:rPr>
        <w:t>γ</w:t>
      </w:r>
      <w:r w:rsidRPr="0031092D">
        <w:rPr>
          <w:b/>
        </w:rPr>
        <w:t>→</w:t>
      </w:r>
      <w:r w:rsidR="00B96C09" w:rsidRPr="0031092D">
        <w:rPr>
          <w:rFonts w:eastAsiaTheme="minorHAnsi"/>
          <w:b/>
        </w:rPr>
        <w:t>β</w:t>
      </w:r>
      <w:r w:rsidRPr="0031092D">
        <w:rPr>
          <w:b/>
        </w:rPr>
        <w:t xml:space="preserve"> , but does not satisfy </w:t>
      </w:r>
      <w:r w:rsidR="00B96C09" w:rsidRPr="0031092D">
        <w:rPr>
          <w:rFonts w:eastAsiaTheme="minorHAnsi"/>
          <w:b/>
        </w:rPr>
        <w:t>α</w:t>
      </w:r>
      <w:r w:rsidR="00B96C09" w:rsidRPr="0031092D">
        <w:rPr>
          <w:b/>
        </w:rPr>
        <w:t>→</w:t>
      </w:r>
      <w:r w:rsidR="00B96C09" w:rsidRPr="0031092D">
        <w:rPr>
          <w:rFonts w:eastAsiaTheme="minorHAnsi"/>
          <w:b/>
        </w:rPr>
        <w:t>γ</w:t>
      </w:r>
      <w:r w:rsidR="00B96C09">
        <w:t xml:space="preserve"> . </w:t>
      </w:r>
    </w:p>
    <w:p w:rsidR="005F7C43" w:rsidRDefault="005F7C43" w:rsidP="00A07F69">
      <w:pPr>
        <w:rPr>
          <w:rFonts w:eastAsiaTheme="minorHAnsi"/>
        </w:rPr>
      </w:pPr>
      <w:r>
        <w:t>C</w:t>
      </w:r>
      <w:r>
        <w:rPr>
          <w:rFonts w:hint="eastAsia"/>
        </w:rPr>
        <w:t xml:space="preserve">onsider </w:t>
      </w:r>
      <w:r>
        <w:t xml:space="preserve">the following rule :  if A -&gt;B and C-&gt;B, then A -&gt;C . That is, </w:t>
      </w:r>
      <w:r>
        <w:rPr>
          <w:rFonts w:eastAsiaTheme="minorHAnsi"/>
        </w:rPr>
        <w:t>α</w:t>
      </w:r>
      <w:r>
        <w:t xml:space="preserve"> = A , </w:t>
      </w:r>
      <w:r>
        <w:rPr>
          <w:rFonts w:eastAsiaTheme="minorHAnsi"/>
        </w:rPr>
        <w:t>β = B , γ = C. The following relation r is a counterexample to the rule.</w:t>
      </w:r>
    </w:p>
    <w:p w:rsidR="005F7C43" w:rsidRDefault="005F7C43" w:rsidP="00A07F69">
      <w:pPr>
        <w:rPr>
          <w:rFonts w:eastAsiaTheme="minorHAnsi"/>
        </w:rPr>
      </w:pPr>
      <w:r>
        <w:rPr>
          <w:rFonts w:eastAsiaTheme="minorHAnsi"/>
        </w:rPr>
        <w:t xml:space="preserve">r: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5F7C43" w:rsidTr="005F7C43">
        <w:tc>
          <w:tcPr>
            <w:tcW w:w="3074" w:type="dxa"/>
          </w:tcPr>
          <w:p w:rsidR="005F7C43" w:rsidRDefault="005F7C43" w:rsidP="00A07F69">
            <w:r>
              <w:rPr>
                <w:rFonts w:hint="eastAsia"/>
              </w:rPr>
              <w:t>A</w:t>
            </w:r>
          </w:p>
        </w:tc>
        <w:tc>
          <w:tcPr>
            <w:tcW w:w="3075" w:type="dxa"/>
          </w:tcPr>
          <w:p w:rsidR="005F7C43" w:rsidRDefault="005F7C43" w:rsidP="00A07F69">
            <w:r>
              <w:rPr>
                <w:rFonts w:hint="eastAsia"/>
              </w:rPr>
              <w:t>B</w:t>
            </w:r>
          </w:p>
        </w:tc>
        <w:tc>
          <w:tcPr>
            <w:tcW w:w="3075" w:type="dxa"/>
          </w:tcPr>
          <w:p w:rsidR="005F7C43" w:rsidRDefault="005F7C43" w:rsidP="00A07F69">
            <w:r>
              <w:rPr>
                <w:rFonts w:hint="eastAsia"/>
              </w:rPr>
              <w:t>C</w:t>
            </w:r>
          </w:p>
        </w:tc>
      </w:tr>
      <w:tr w:rsidR="005F7C43" w:rsidTr="005F7C43">
        <w:tc>
          <w:tcPr>
            <w:tcW w:w="3074" w:type="dxa"/>
          </w:tcPr>
          <w:p w:rsidR="005F7C43" w:rsidRDefault="005F7C43" w:rsidP="00A07F69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075" w:type="dxa"/>
          </w:tcPr>
          <w:p w:rsidR="005F7C43" w:rsidRDefault="005F7C43" w:rsidP="00A07F69">
            <w: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3075" w:type="dxa"/>
          </w:tcPr>
          <w:p w:rsidR="005F7C43" w:rsidRDefault="005F7C43" w:rsidP="00A07F69">
            <w:r>
              <w:t>c</w:t>
            </w:r>
            <w:r>
              <w:rPr>
                <w:rFonts w:hint="eastAsia"/>
              </w:rPr>
              <w:t>1</w:t>
            </w:r>
          </w:p>
        </w:tc>
      </w:tr>
      <w:tr w:rsidR="005F7C43" w:rsidTr="005F7C43">
        <w:tc>
          <w:tcPr>
            <w:tcW w:w="3074" w:type="dxa"/>
          </w:tcPr>
          <w:p w:rsidR="005F7C43" w:rsidRDefault="005F7C43" w:rsidP="00A07F69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075" w:type="dxa"/>
          </w:tcPr>
          <w:p w:rsidR="005F7C43" w:rsidRDefault="005F7C43" w:rsidP="00A07F69">
            <w:r>
              <w:t>b</w:t>
            </w:r>
            <w:r>
              <w:rPr>
                <w:rFonts w:hint="eastAsia"/>
              </w:rPr>
              <w:t>2</w:t>
            </w:r>
          </w:p>
        </w:tc>
        <w:tc>
          <w:tcPr>
            <w:tcW w:w="3075" w:type="dxa"/>
          </w:tcPr>
          <w:p w:rsidR="005F7C43" w:rsidRDefault="005F7C43" w:rsidP="00A07F69">
            <w:r>
              <w:t>c</w:t>
            </w:r>
            <w:r>
              <w:rPr>
                <w:rFonts w:hint="eastAsia"/>
              </w:rPr>
              <w:t>2</w:t>
            </w:r>
          </w:p>
        </w:tc>
      </w:tr>
    </w:tbl>
    <w:p w:rsidR="005F7C43" w:rsidRDefault="005F7C43" w:rsidP="00A07F69">
      <w:r>
        <w:t>N</w:t>
      </w:r>
      <w:r>
        <w:rPr>
          <w:rFonts w:hint="eastAsia"/>
        </w:rPr>
        <w:t>ote:</w:t>
      </w:r>
      <w:r w:rsidR="00087213">
        <w:t xml:space="preserve"> A -&gt; B and  C-&gt; B, (since no 2 tuples have the same C value, C-&gt;B is true trivially) .However, it is not the case that A-&gt; C since the same A value is in two tuples, but the C value is in two tuples, but the C value in those tuples disagree.</w:t>
      </w:r>
    </w:p>
    <w:p w:rsidR="00B96C09" w:rsidRPr="005F7C43" w:rsidRDefault="00B96C09" w:rsidP="00A07F69">
      <w:r w:rsidRPr="00A81C85">
        <w:rPr>
          <w:b/>
        </w:rPr>
        <w:t>8.26 Use Armstrong’s axioms to prove the soundness of the decomposition rule.</w:t>
      </w:r>
    </w:p>
    <w:p w:rsidR="00A81C85" w:rsidRPr="00A81C85" w:rsidRDefault="00A81C85" w:rsidP="00A07F69">
      <w:r w:rsidRPr="00A81C85">
        <w:t>I</w:t>
      </w:r>
      <w:r w:rsidRPr="00A81C85">
        <w:rPr>
          <w:rFonts w:hint="eastAsia"/>
        </w:rPr>
        <w:t xml:space="preserve">f </w:t>
      </w:r>
      <w:r w:rsidR="005F7C43">
        <w:rPr>
          <w:rFonts w:eastAsiaTheme="minorHAnsi"/>
        </w:rPr>
        <w:t>α</w:t>
      </w:r>
      <w:r w:rsidR="005F7C43" w:rsidRPr="00A81C85">
        <w:t xml:space="preserve"> </w:t>
      </w:r>
      <w:r w:rsidRPr="00A81C85">
        <w:t>→</w:t>
      </w:r>
      <w:r w:rsidR="005F7C43">
        <w:rPr>
          <w:rFonts w:eastAsiaTheme="minorHAnsi"/>
        </w:rPr>
        <w:t>βγ</w:t>
      </w:r>
      <w:r w:rsidR="005F7C43">
        <w:rPr>
          <w:rFonts w:hint="eastAsia"/>
        </w:rPr>
        <w:t xml:space="preserve"> , </w:t>
      </w:r>
      <w:r w:rsidR="005F7C43">
        <w:t>t</w:t>
      </w:r>
      <w:r w:rsidR="005F7C43">
        <w:rPr>
          <w:rFonts w:hint="eastAsia"/>
        </w:rPr>
        <w:t xml:space="preserve">hen </w:t>
      </w:r>
      <w:r w:rsidR="005F7C43">
        <w:rPr>
          <w:rFonts w:eastAsiaTheme="minorHAnsi"/>
        </w:rPr>
        <w:t>α</w:t>
      </w:r>
      <w:r w:rsidRPr="00A81C85">
        <w:t>→</w:t>
      </w:r>
      <w:r w:rsidR="005F7C43">
        <w:rPr>
          <w:rFonts w:eastAsiaTheme="minorHAnsi"/>
        </w:rPr>
        <w:t>β</w:t>
      </w:r>
      <w:r w:rsidR="005F7C43">
        <w:rPr>
          <w:rFonts w:hint="eastAsia"/>
        </w:rPr>
        <w:t xml:space="preserve"> and </w:t>
      </w:r>
      <w:r w:rsidR="005F7C43">
        <w:rPr>
          <w:rFonts w:eastAsiaTheme="minorHAnsi"/>
        </w:rPr>
        <w:t>α</w:t>
      </w:r>
      <w:r w:rsidR="005F7C43" w:rsidRPr="00A81C85">
        <w:t xml:space="preserve"> </w:t>
      </w:r>
      <w:r w:rsidRPr="00A81C85">
        <w:t>→</w:t>
      </w:r>
      <w:r w:rsidR="005F7C43">
        <w:rPr>
          <w:rFonts w:eastAsiaTheme="minorHAnsi"/>
        </w:rPr>
        <w:t>γ</w:t>
      </w:r>
    </w:p>
    <w:p w:rsidR="00A81C85" w:rsidRPr="00A81C85" w:rsidRDefault="005F7C43" w:rsidP="00A07F69">
      <w:r>
        <w:rPr>
          <w:rFonts w:eastAsiaTheme="minorHAnsi"/>
        </w:rPr>
        <w:t>α</w:t>
      </w:r>
      <w:r w:rsidRPr="00A81C85">
        <w:t xml:space="preserve"> </w:t>
      </w:r>
      <w:r w:rsidR="00A81C85" w:rsidRPr="00A81C85">
        <w:t>→</w:t>
      </w:r>
      <w:r>
        <w:rPr>
          <w:rFonts w:eastAsiaTheme="minorHAnsi"/>
        </w:rPr>
        <w:t>βγ</w:t>
      </w:r>
      <w:r w:rsidR="00A81C85" w:rsidRPr="00A81C85">
        <w:rPr>
          <w:rFonts w:hint="eastAsia"/>
        </w:rPr>
        <w:tab/>
      </w:r>
      <w:r w:rsidR="00A81C85" w:rsidRPr="00A81C85">
        <w:rPr>
          <w:rFonts w:hint="eastAsia"/>
        </w:rPr>
        <w:tab/>
        <w:t>given</w:t>
      </w:r>
    </w:p>
    <w:p w:rsidR="00A81C85" w:rsidRPr="00A81C85" w:rsidRDefault="005F7C43" w:rsidP="00A07F69">
      <w:r>
        <w:rPr>
          <w:rFonts w:eastAsiaTheme="minorHAnsi"/>
        </w:rPr>
        <w:t>βγ</w:t>
      </w:r>
      <w:r w:rsidR="00A81C85" w:rsidRPr="00A81C85">
        <w:t>→</w:t>
      </w:r>
      <w:r>
        <w:rPr>
          <w:rFonts w:eastAsiaTheme="minorHAnsi"/>
        </w:rPr>
        <w:t>β</w:t>
      </w:r>
      <w:r w:rsidR="00A81C85" w:rsidRPr="00A81C85">
        <w:rPr>
          <w:rFonts w:hint="eastAsia"/>
        </w:rPr>
        <w:tab/>
      </w:r>
      <w:r w:rsidR="00A81C85" w:rsidRPr="00A81C85">
        <w:rPr>
          <w:rFonts w:hint="eastAsia"/>
        </w:rPr>
        <w:tab/>
        <w:t>reflexivity rule</w:t>
      </w:r>
    </w:p>
    <w:p w:rsidR="00A81C85" w:rsidRPr="00A81C85" w:rsidRDefault="005F7C43" w:rsidP="00A07F69">
      <w:r>
        <w:rPr>
          <w:rFonts w:eastAsiaTheme="minorHAnsi"/>
        </w:rPr>
        <w:t>α</w:t>
      </w:r>
      <w:r w:rsidRPr="00A81C85">
        <w:t xml:space="preserve"> </w:t>
      </w:r>
      <w:r w:rsidR="00A81C85" w:rsidRPr="00A81C85">
        <w:t>→</w:t>
      </w:r>
      <w:r>
        <w:rPr>
          <w:rFonts w:eastAsiaTheme="minorHAnsi"/>
        </w:rPr>
        <w:t>β</w:t>
      </w:r>
      <w:r w:rsidR="00A81C85" w:rsidRPr="00A81C85">
        <w:rPr>
          <w:rFonts w:hint="eastAsia"/>
        </w:rPr>
        <w:tab/>
      </w:r>
      <w:r w:rsidR="00A81C85" w:rsidRPr="00A81C85">
        <w:rPr>
          <w:rFonts w:hint="eastAsia"/>
        </w:rPr>
        <w:tab/>
        <w:t>transitivity rule</w:t>
      </w:r>
    </w:p>
    <w:p w:rsidR="00A81C85" w:rsidRPr="00A81C85" w:rsidRDefault="005F7C43" w:rsidP="00A07F69">
      <w:r>
        <w:rPr>
          <w:rFonts w:eastAsiaTheme="minorHAnsi"/>
        </w:rPr>
        <w:t>βγ</w:t>
      </w:r>
      <w:r w:rsidR="00A81C85" w:rsidRPr="00A81C85">
        <w:t>→</w:t>
      </w:r>
      <w:r>
        <w:rPr>
          <w:rFonts w:eastAsiaTheme="minorHAnsi"/>
        </w:rPr>
        <w:t>γ</w:t>
      </w:r>
      <w:r w:rsidR="00A81C85" w:rsidRPr="00A81C85">
        <w:rPr>
          <w:rFonts w:hint="eastAsia"/>
        </w:rPr>
        <w:tab/>
      </w:r>
      <w:r w:rsidR="00A81C85" w:rsidRPr="00A81C85">
        <w:rPr>
          <w:rFonts w:hint="eastAsia"/>
        </w:rPr>
        <w:tab/>
        <w:t>reflexive rule</w:t>
      </w:r>
    </w:p>
    <w:p w:rsidR="00A81C85" w:rsidRPr="00A81C85" w:rsidRDefault="005F7C43" w:rsidP="00A07F69">
      <w:r>
        <w:rPr>
          <w:rFonts w:eastAsiaTheme="minorHAnsi"/>
        </w:rPr>
        <w:t>α</w:t>
      </w:r>
      <w:r w:rsidRPr="00A81C85">
        <w:t xml:space="preserve"> </w:t>
      </w:r>
      <w:r w:rsidR="00A81C85" w:rsidRPr="00A81C85">
        <w:t>→</w:t>
      </w:r>
      <w:r>
        <w:rPr>
          <w:rFonts w:eastAsiaTheme="minorHAnsi"/>
        </w:rPr>
        <w:t>γ</w:t>
      </w:r>
      <w:r w:rsidR="00A81C85" w:rsidRPr="00A81C85">
        <w:rPr>
          <w:rFonts w:hint="eastAsia"/>
        </w:rPr>
        <w:tab/>
      </w:r>
      <w:r w:rsidR="00A81C85" w:rsidRPr="00A81C85">
        <w:rPr>
          <w:rFonts w:hint="eastAsia"/>
        </w:rPr>
        <w:tab/>
        <w:t>transitive rule</w:t>
      </w:r>
      <w:bookmarkStart w:id="0" w:name="_GoBack"/>
      <w:bookmarkEnd w:id="0"/>
    </w:p>
    <w:sectPr w:rsidR="00A81C85" w:rsidRPr="00A81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014" w:rsidRDefault="00C46014" w:rsidP="00F34246">
      <w:pPr>
        <w:spacing w:after="0" w:line="240" w:lineRule="auto"/>
      </w:pPr>
      <w:r>
        <w:separator/>
      </w:r>
    </w:p>
  </w:endnote>
  <w:endnote w:type="continuationSeparator" w:id="0">
    <w:p w:rsidR="00C46014" w:rsidRDefault="00C46014" w:rsidP="00F3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014" w:rsidRDefault="00C46014" w:rsidP="00F34246">
      <w:pPr>
        <w:spacing w:after="0" w:line="240" w:lineRule="auto"/>
      </w:pPr>
      <w:r>
        <w:separator/>
      </w:r>
    </w:p>
  </w:footnote>
  <w:footnote w:type="continuationSeparator" w:id="0">
    <w:p w:rsidR="00C46014" w:rsidRDefault="00C46014" w:rsidP="00F34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FCC"/>
    <w:rsid w:val="000805C6"/>
    <w:rsid w:val="00087213"/>
    <w:rsid w:val="000A6A7F"/>
    <w:rsid w:val="000B71B4"/>
    <w:rsid w:val="001131B7"/>
    <w:rsid w:val="001438B2"/>
    <w:rsid w:val="00207275"/>
    <w:rsid w:val="0031092D"/>
    <w:rsid w:val="00385EA1"/>
    <w:rsid w:val="003B1472"/>
    <w:rsid w:val="00414CCD"/>
    <w:rsid w:val="0044302F"/>
    <w:rsid w:val="005A5C22"/>
    <w:rsid w:val="005B0F22"/>
    <w:rsid w:val="005F7C43"/>
    <w:rsid w:val="00606183"/>
    <w:rsid w:val="0075667A"/>
    <w:rsid w:val="008830F1"/>
    <w:rsid w:val="009D2BF3"/>
    <w:rsid w:val="00A07F69"/>
    <w:rsid w:val="00A81C85"/>
    <w:rsid w:val="00A87742"/>
    <w:rsid w:val="00AE5C8A"/>
    <w:rsid w:val="00B060BF"/>
    <w:rsid w:val="00B83FCC"/>
    <w:rsid w:val="00B96C09"/>
    <w:rsid w:val="00C46014"/>
    <w:rsid w:val="00CF6558"/>
    <w:rsid w:val="00E1187A"/>
    <w:rsid w:val="00E3320B"/>
    <w:rsid w:val="00E75D0A"/>
    <w:rsid w:val="00F34246"/>
    <w:rsid w:val="00F627A3"/>
    <w:rsid w:val="00FB438C"/>
    <w:rsid w:val="00FC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20AA5"/>
  <w15:docId w15:val="{0CB6E5D9-FFBC-48F3-A2A6-E26B27CC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2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4246"/>
  </w:style>
  <w:style w:type="paragraph" w:styleId="a4">
    <w:name w:val="footer"/>
    <w:basedOn w:val="a"/>
    <w:link w:val="Char0"/>
    <w:uiPriority w:val="99"/>
    <w:unhideWhenUsed/>
    <w:rsid w:val="00F342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4246"/>
  </w:style>
  <w:style w:type="paragraph" w:styleId="a5">
    <w:name w:val="Normal (Web)"/>
    <w:basedOn w:val="a"/>
    <w:uiPriority w:val="99"/>
    <w:unhideWhenUsed/>
    <w:rsid w:val="00414C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438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438B2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unhideWhenUsed/>
    <w:rsid w:val="005F7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3E7A7-243E-4EED-BD0C-9938406A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이형욱</dc:creator>
  <cp:lastModifiedBy>이형욱</cp:lastModifiedBy>
  <cp:revision>6</cp:revision>
  <dcterms:created xsi:type="dcterms:W3CDTF">2017-10-27T05:43:00Z</dcterms:created>
  <dcterms:modified xsi:type="dcterms:W3CDTF">2017-10-29T05:20:00Z</dcterms:modified>
</cp:coreProperties>
</file>