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4394" w14:textId="348B9892" w:rsidR="00F72940" w:rsidRDefault="00AD14E7">
      <w:pPr>
        <w:rPr>
          <w:b/>
          <w:bCs/>
          <w:sz w:val="30"/>
          <w:szCs w:val="30"/>
        </w:rPr>
      </w:pPr>
      <w:r w:rsidRPr="00AD14E7">
        <w:rPr>
          <w:rFonts w:hint="eastAsia"/>
          <w:b/>
          <w:bCs/>
          <w:sz w:val="30"/>
          <w:szCs w:val="30"/>
        </w:rPr>
        <w:t>使用指南</w:t>
      </w:r>
    </w:p>
    <w:p w14:paraId="6A68F2A7" w14:textId="130AA2E1" w:rsidR="00AD14E7" w:rsidRPr="00AD14E7" w:rsidRDefault="00AD14E7" w:rsidP="00AD14E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D14E7">
        <w:rPr>
          <w:rFonts w:hint="eastAsia"/>
          <w:szCs w:val="21"/>
        </w:rPr>
        <w:t>题目结尾标红的“</w:t>
      </w:r>
      <w:r w:rsidRPr="00AD14E7">
        <w:rPr>
          <w:rFonts w:hint="eastAsia"/>
          <w:color w:val="FF0000"/>
          <w:szCs w:val="21"/>
        </w:rPr>
        <w:t>Pxx</w:t>
      </w:r>
      <w:r w:rsidRPr="00AD14E7">
        <w:rPr>
          <w:color w:val="FF0000"/>
          <w:szCs w:val="21"/>
        </w:rPr>
        <w:t>x</w:t>
      </w:r>
      <w:r w:rsidRPr="00AD14E7">
        <w:rPr>
          <w:rFonts w:hint="eastAsia"/>
          <w:szCs w:val="21"/>
        </w:rPr>
        <w:t>”对应书中相应知识点页码。</w:t>
      </w:r>
    </w:p>
    <w:p w14:paraId="6231294F" w14:textId="7FE54723" w:rsidR="00AD14E7" w:rsidRDefault="00AD14E7" w:rsidP="00AD14E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数字命名文件夹为对应题目，文件夹内两个文件夹：P</w:t>
      </w:r>
      <w:r>
        <w:rPr>
          <w:szCs w:val="21"/>
        </w:rPr>
        <w:t xml:space="preserve">roteus </w:t>
      </w:r>
      <w:r>
        <w:rPr>
          <w:rFonts w:hint="eastAsia"/>
          <w:szCs w:val="21"/>
        </w:rPr>
        <w:t xml:space="preserve">和 </w:t>
      </w:r>
      <w:r>
        <w:rPr>
          <w:szCs w:val="21"/>
        </w:rPr>
        <w:t xml:space="preserve">Keli </w:t>
      </w:r>
      <w:r>
        <w:rPr>
          <w:rFonts w:hint="eastAsia"/>
          <w:szCs w:val="21"/>
        </w:rPr>
        <w:t>对应两个软件的相应文件</w:t>
      </w:r>
    </w:p>
    <w:p w14:paraId="19E6F816" w14:textId="31A48E57" w:rsidR="00AD14E7" w:rsidRDefault="00AD14E7" w:rsidP="00AD14E7">
      <w:pPr>
        <w:rPr>
          <w:szCs w:val="21"/>
        </w:rPr>
      </w:pPr>
    </w:p>
    <w:p w14:paraId="10F57F24" w14:textId="1087BD37" w:rsidR="00AD14E7" w:rsidRDefault="00AD14E7" w:rsidP="00AD14E7">
      <w:pPr>
        <w:rPr>
          <w:b/>
          <w:bCs/>
          <w:sz w:val="30"/>
          <w:szCs w:val="30"/>
        </w:rPr>
      </w:pPr>
      <w:r w:rsidRPr="00AD14E7">
        <w:rPr>
          <w:rFonts w:hint="eastAsia"/>
          <w:b/>
          <w:bCs/>
          <w:sz w:val="30"/>
          <w:szCs w:val="30"/>
        </w:rPr>
        <w:t>题目</w:t>
      </w:r>
    </w:p>
    <w:p w14:paraId="42729AAE" w14:textId="042D8032" w:rsidR="00AD14E7" w:rsidRDefault="00AD14E7" w:rsidP="00AD14E7">
      <w:pPr>
        <w:rPr>
          <w:color w:val="FF0000"/>
          <w:szCs w:val="21"/>
        </w:rPr>
      </w:pPr>
      <w:r>
        <w:rPr>
          <w:rFonts w:hint="eastAsia"/>
          <w:szCs w:val="21"/>
        </w:rPr>
        <w:t>3、</w:t>
      </w:r>
      <w:r w:rsidRPr="00AD14E7">
        <w:rPr>
          <w:rFonts w:hint="eastAsia"/>
          <w:szCs w:val="21"/>
        </w:rPr>
        <w:t>单片机</w:t>
      </w:r>
      <w:r w:rsidRPr="00AD14E7">
        <w:rPr>
          <w:szCs w:val="21"/>
        </w:rPr>
        <w:t>P1.7 ~ P1.4 口接4只发光管L3 ~ L0，P1.3 ~ P1.0 口接4只开关K3 ~ K0，编写程序，实现对应开关的分/合，控制对应发光管的灭/亮。（即KX合，LX亮；KX分，LX灭；X=0、1、2、3）；（流水灯呢，左右移动呢？换换I/O口呢）</w:t>
      </w:r>
      <w:r w:rsidRPr="00AD14E7">
        <w:rPr>
          <w:rFonts w:hint="eastAsia"/>
          <w:color w:val="FF0000"/>
          <w:szCs w:val="21"/>
        </w:rPr>
        <w:t>P</w:t>
      </w:r>
      <w:r w:rsidRPr="00AD14E7">
        <w:rPr>
          <w:color w:val="FF0000"/>
          <w:szCs w:val="21"/>
        </w:rPr>
        <w:t>112</w:t>
      </w:r>
    </w:p>
    <w:p w14:paraId="5A4EF5E7" w14:textId="739A9387" w:rsidR="00AD14E7" w:rsidRDefault="00AD14E7" w:rsidP="00AD14E7">
      <w:pPr>
        <w:rPr>
          <w:szCs w:val="21"/>
        </w:rPr>
      </w:pPr>
    </w:p>
    <w:p w14:paraId="0C1A9F2D" w14:textId="31C136AB" w:rsidR="00AD14E7" w:rsidRDefault="00AD14E7" w:rsidP="00AD14E7">
      <w:pPr>
        <w:rPr>
          <w:szCs w:val="21"/>
        </w:rPr>
      </w:pPr>
      <w:r>
        <w:rPr>
          <w:rFonts w:hint="eastAsia"/>
          <w:szCs w:val="21"/>
        </w:rPr>
        <w:t>此题的演示代码为将I</w:t>
      </w:r>
      <w:r>
        <w:rPr>
          <w:szCs w:val="21"/>
        </w:rPr>
        <w:t>/O</w:t>
      </w:r>
      <w:r>
        <w:rPr>
          <w:rFonts w:hint="eastAsia"/>
          <w:szCs w:val="21"/>
        </w:rPr>
        <w:t>口切换为P</w:t>
      </w:r>
      <w:r>
        <w:rPr>
          <w:szCs w:val="21"/>
        </w:rPr>
        <w:t>2.0~P2.7</w:t>
      </w:r>
      <w:r>
        <w:rPr>
          <w:rFonts w:hint="eastAsia"/>
          <w:szCs w:val="21"/>
        </w:rPr>
        <w:t>，方便与书中对应</w:t>
      </w:r>
    </w:p>
    <w:p w14:paraId="5B9C0A56" w14:textId="5E99BF5E" w:rsidR="00AD14E7" w:rsidRDefault="00AD14E7" w:rsidP="00AD14E7">
      <w:pPr>
        <w:rPr>
          <w:szCs w:val="21"/>
        </w:rPr>
      </w:pPr>
      <w:r>
        <w:rPr>
          <w:noProof/>
        </w:rPr>
        <w:drawing>
          <wp:inline distT="0" distB="0" distL="0" distR="0" wp14:anchorId="04C95F94" wp14:editId="66FBE961">
            <wp:extent cx="4567136" cy="177879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443" cy="18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669232559"/>
    <w:bookmarkEnd w:id="0"/>
    <w:p w14:paraId="4B4F60A0" w14:textId="0CF0D73A" w:rsidR="00AD14E7" w:rsidRDefault="00A97829" w:rsidP="00AD14E7">
      <w:pPr>
        <w:rPr>
          <w:szCs w:val="21"/>
        </w:rPr>
      </w:pPr>
      <w:r>
        <w:rPr>
          <w:szCs w:val="21"/>
        </w:rPr>
        <w:object w:dxaOrig="8306" w:dyaOrig="6832" w14:anchorId="44FCA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41.65pt" o:ole="">
            <v:imagedata r:id="rId6" o:title=""/>
          </v:shape>
          <o:OLEObject Type="Embed" ProgID="Word.OpenDocumentText.12" ShapeID="_x0000_i1025" DrawAspect="Content" ObjectID="_1669287476" r:id="rId7"/>
        </w:object>
      </w:r>
    </w:p>
    <w:p w14:paraId="0E7D77C2" w14:textId="7F986C4F" w:rsidR="007401DF" w:rsidRDefault="007401DF" w:rsidP="00AD14E7">
      <w:pPr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4、</w:t>
      </w:r>
      <w:r w:rsidRPr="007401DF">
        <w:rPr>
          <w:szCs w:val="21"/>
        </w:rPr>
        <w:t>12Mhz 晶振，T0定时器，输出P1.1引脚输出1Hz方波（换成T1呢？换I/O口呢？）</w:t>
      </w:r>
      <w:r w:rsidRPr="007401DF">
        <w:rPr>
          <w:rFonts w:hint="eastAsia"/>
          <w:color w:val="FF0000"/>
          <w:szCs w:val="21"/>
        </w:rPr>
        <w:t>P</w:t>
      </w:r>
      <w:r w:rsidRPr="007401DF">
        <w:rPr>
          <w:color w:val="FF0000"/>
          <w:szCs w:val="21"/>
        </w:rPr>
        <w:t>193~195</w:t>
      </w:r>
    </w:p>
    <w:p w14:paraId="15801D05" w14:textId="6EE60847" w:rsidR="007401DF" w:rsidRDefault="007401DF" w:rsidP="00AD14E7">
      <w:pPr>
        <w:rPr>
          <w:color w:val="FF0000"/>
          <w:szCs w:val="21"/>
        </w:rPr>
      </w:pPr>
    </w:p>
    <w:p w14:paraId="09D8863B" w14:textId="6AA76B21" w:rsidR="007401DF" w:rsidRDefault="007401DF" w:rsidP="00AD14E7">
      <w:pPr>
        <w:rPr>
          <w:szCs w:val="21"/>
        </w:rPr>
      </w:pPr>
      <w:r w:rsidRPr="007401DF">
        <w:rPr>
          <w:rFonts w:hint="eastAsia"/>
          <w:szCs w:val="21"/>
        </w:rPr>
        <w:t>分析：</w:t>
      </w:r>
      <w:r w:rsidRPr="007401DF">
        <w:rPr>
          <w:szCs w:val="21"/>
        </w:rPr>
        <w:t>1Hz方波即周期为1s，500ms切换一次，又因为T0定时器方式1最大计时时间为65536us，故此题设置一个周期为50ms，前十个周期为高电平，后十个周期为低电平从而实现题目要求。</w:t>
      </w:r>
    </w:p>
    <w:p w14:paraId="33C5B6D1" w14:textId="08E6CABF" w:rsidR="007401DF" w:rsidRDefault="007401DF" w:rsidP="00AD14E7">
      <w:pPr>
        <w:rPr>
          <w:szCs w:val="21"/>
        </w:rPr>
      </w:pPr>
      <w:r>
        <w:rPr>
          <w:noProof/>
        </w:rPr>
        <w:drawing>
          <wp:inline distT="0" distB="0" distL="0" distR="0" wp14:anchorId="06808518" wp14:editId="351F32A6">
            <wp:extent cx="5274310" cy="854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BCF5" w14:textId="315E43B6" w:rsidR="007401DF" w:rsidRPr="007401DF" w:rsidRDefault="007401DF" w:rsidP="00AD14E7">
      <w:pPr>
        <w:rPr>
          <w:rFonts w:hint="eastAsia"/>
          <w:szCs w:val="21"/>
        </w:rPr>
      </w:pPr>
      <w:r w:rsidRPr="007401DF">
        <w:rPr>
          <w:rFonts w:hint="eastAsia"/>
          <w:szCs w:val="21"/>
        </w:rPr>
        <w:t>转为</w:t>
      </w:r>
      <w:r w:rsidRPr="007401DF">
        <w:rPr>
          <w:szCs w:val="21"/>
        </w:rPr>
        <w:t>16进制为0x3cb0。将高八位0x3c装入TH0，低八位0xb0装入TL0。</w:t>
      </w:r>
    </w:p>
    <w:p w14:paraId="6F545FD5" w14:textId="085874F0" w:rsidR="007401DF" w:rsidRDefault="007401DF" w:rsidP="00AD14E7">
      <w:pPr>
        <w:rPr>
          <w:szCs w:val="21"/>
        </w:rPr>
      </w:pPr>
      <w:r>
        <w:rPr>
          <w:noProof/>
        </w:rPr>
        <w:drawing>
          <wp:inline distT="0" distB="0" distL="0" distR="0" wp14:anchorId="15EFD2C2" wp14:editId="21F433E2">
            <wp:extent cx="2571750" cy="134563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200" cy="13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669274863"/>
    <w:bookmarkEnd w:id="1"/>
    <w:p w14:paraId="448ACA2B" w14:textId="307738DF" w:rsidR="007401DF" w:rsidRDefault="007401DF" w:rsidP="00AD14E7">
      <w:pPr>
        <w:rPr>
          <w:szCs w:val="21"/>
        </w:rPr>
      </w:pPr>
      <w:r>
        <w:rPr>
          <w:szCs w:val="21"/>
        </w:rPr>
        <w:object w:dxaOrig="8306" w:dyaOrig="7768" w14:anchorId="70E1E461">
          <v:shape id="_x0000_i1029" type="#_x0000_t75" style="width:415.15pt;height:388.5pt" o:ole="">
            <v:imagedata r:id="rId10" o:title=""/>
          </v:shape>
          <o:OLEObject Type="Embed" ProgID="Word.OpenDocumentText.12" ShapeID="_x0000_i1029" DrawAspect="Content" ObjectID="_1669287477" r:id="rId11"/>
        </w:object>
      </w:r>
    </w:p>
    <w:p w14:paraId="68CD9FB2" w14:textId="09447391" w:rsidR="007401DF" w:rsidRDefault="007401DF" w:rsidP="00AD14E7">
      <w:pPr>
        <w:rPr>
          <w:szCs w:val="21"/>
        </w:rPr>
      </w:pPr>
      <w:r>
        <w:rPr>
          <w:rFonts w:hint="eastAsia"/>
          <w:szCs w:val="21"/>
        </w:rPr>
        <w:lastRenderedPageBreak/>
        <w:t>T</w:t>
      </w:r>
      <w:r>
        <w:rPr>
          <w:szCs w:val="21"/>
        </w:rPr>
        <w:t>1</w:t>
      </w:r>
      <w:r>
        <w:rPr>
          <w:rFonts w:hint="eastAsia"/>
          <w:szCs w:val="21"/>
        </w:rPr>
        <w:t>计时器初值计算同上，I</w:t>
      </w:r>
      <w:r>
        <w:rPr>
          <w:szCs w:val="21"/>
        </w:rPr>
        <w:t>/O</w:t>
      </w:r>
      <w:r>
        <w:rPr>
          <w:rFonts w:hint="eastAsia"/>
          <w:szCs w:val="21"/>
        </w:rPr>
        <w:t>口改为P</w:t>
      </w:r>
      <w:r>
        <w:rPr>
          <w:szCs w:val="21"/>
        </w:rPr>
        <w:t>2.1</w:t>
      </w:r>
    </w:p>
    <w:bookmarkStart w:id="2" w:name="_MON_1669275010"/>
    <w:bookmarkEnd w:id="2"/>
    <w:p w14:paraId="22124197" w14:textId="38A52BCA" w:rsidR="007401DF" w:rsidRDefault="007401DF" w:rsidP="00AD14E7">
      <w:pPr>
        <w:rPr>
          <w:szCs w:val="21"/>
        </w:rPr>
      </w:pPr>
      <w:r>
        <w:rPr>
          <w:szCs w:val="21"/>
        </w:rPr>
        <w:object w:dxaOrig="8306" w:dyaOrig="8392" w14:anchorId="743329AA">
          <v:shape id="_x0000_i1033" type="#_x0000_t75" style="width:415.15pt;height:419.65pt" o:ole="">
            <v:imagedata r:id="rId12" o:title=""/>
          </v:shape>
          <o:OLEObject Type="Embed" ProgID="Word.OpenDocumentText.12" ShapeID="_x0000_i1033" DrawAspect="Content" ObjectID="_1669287478" r:id="rId13"/>
        </w:object>
      </w:r>
    </w:p>
    <w:p w14:paraId="0934027C" w14:textId="77777777" w:rsidR="00892309" w:rsidRPr="00892309" w:rsidRDefault="00892309" w:rsidP="00892309">
      <w:pPr>
        <w:rPr>
          <w:szCs w:val="21"/>
        </w:rPr>
      </w:pPr>
      <w:r>
        <w:rPr>
          <w:rFonts w:hint="eastAsia"/>
          <w:szCs w:val="21"/>
        </w:rPr>
        <w:t>2、</w:t>
      </w:r>
      <w:r w:rsidRPr="00892309">
        <w:rPr>
          <w:rFonts w:hint="eastAsia"/>
          <w:szCs w:val="21"/>
        </w:rPr>
        <w:t>编写程序，实现两个8位无符号数的加法运算，其和放入变量s</w:t>
      </w:r>
      <w:r w:rsidRPr="00892309">
        <w:rPr>
          <w:szCs w:val="21"/>
        </w:rPr>
        <w:t>um</w:t>
      </w:r>
      <w:r w:rsidRPr="00892309">
        <w:rPr>
          <w:rFonts w:hint="eastAsia"/>
          <w:szCs w:val="21"/>
        </w:rPr>
        <w:t>中，进位放入C</w:t>
      </w:r>
      <w:r w:rsidRPr="00892309">
        <w:rPr>
          <w:szCs w:val="21"/>
        </w:rPr>
        <w:t>arry</w:t>
      </w:r>
      <w:r w:rsidRPr="00892309">
        <w:rPr>
          <w:rFonts w:hint="eastAsia"/>
          <w:szCs w:val="21"/>
        </w:rPr>
        <w:t>位变量中。</w:t>
      </w:r>
    </w:p>
    <w:bookmarkStart w:id="3" w:name="_MON_1669286843"/>
    <w:bookmarkEnd w:id="3"/>
    <w:p w14:paraId="2B500D50" w14:textId="22DCEA8E" w:rsidR="00892309" w:rsidRPr="00892309" w:rsidRDefault="00892309" w:rsidP="00892309">
      <w:pPr>
        <w:rPr>
          <w:rFonts w:hint="eastAsia"/>
          <w:szCs w:val="21"/>
        </w:rPr>
      </w:pPr>
      <w:r>
        <w:rPr>
          <w:szCs w:val="21"/>
        </w:rPr>
        <w:object w:dxaOrig="8306" w:dyaOrig="3712" w14:anchorId="684C0B17">
          <v:shape id="_x0000_i1043" type="#_x0000_t75" style="width:415.15pt;height:185.65pt" o:ole="">
            <v:imagedata r:id="rId14" o:title=""/>
          </v:shape>
          <o:OLEObject Type="Embed" ProgID="Word.OpenDocumentText.12" ShapeID="_x0000_i1043" DrawAspect="Content" ObjectID="_1669287479" r:id="rId15"/>
        </w:object>
      </w:r>
    </w:p>
    <w:p w14:paraId="338DB35C" w14:textId="391B8DBB" w:rsidR="00892309" w:rsidRDefault="00892309" w:rsidP="00AD14E7">
      <w:pPr>
        <w:rPr>
          <w:szCs w:val="21"/>
        </w:rPr>
      </w:pPr>
    </w:p>
    <w:p w14:paraId="7C54AD95" w14:textId="57942490" w:rsidR="00892309" w:rsidRDefault="00892309" w:rsidP="00AD14E7">
      <w:pPr>
        <w:rPr>
          <w:rFonts w:hint="eastAsia"/>
          <w:szCs w:val="21"/>
        </w:rPr>
      </w:pPr>
    </w:p>
    <w:p w14:paraId="694B96D4" w14:textId="0CC38968" w:rsidR="00892309" w:rsidRDefault="00892309" w:rsidP="00AD14E7">
      <w:pPr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5、利用A</w:t>
      </w:r>
      <w:r>
        <w:rPr>
          <w:szCs w:val="21"/>
        </w:rPr>
        <w:t>T89S52</w:t>
      </w:r>
      <w:r>
        <w:rPr>
          <w:rFonts w:hint="eastAsia"/>
          <w:szCs w:val="21"/>
        </w:rPr>
        <w:t>单片机、1位共阳极数码管，设计一个减循环显示系统。每间隔一秒，数值减一（范围9~</w:t>
      </w:r>
      <w:r>
        <w:rPr>
          <w:szCs w:val="21"/>
        </w:rPr>
        <w:t>0</w:t>
      </w:r>
      <w:r>
        <w:rPr>
          <w:rFonts w:hint="eastAsia"/>
          <w:szCs w:val="21"/>
        </w:rPr>
        <w:t>），并在数码管上显示当前数值。</w:t>
      </w:r>
      <w:r w:rsidRPr="00892309">
        <w:rPr>
          <w:rFonts w:hint="eastAsia"/>
          <w:color w:val="FF0000"/>
          <w:szCs w:val="21"/>
        </w:rPr>
        <w:t>P</w:t>
      </w:r>
      <w:r w:rsidRPr="00892309">
        <w:rPr>
          <w:color w:val="FF0000"/>
          <w:szCs w:val="21"/>
        </w:rPr>
        <w:t>199</w:t>
      </w:r>
    </w:p>
    <w:p w14:paraId="447B08DD" w14:textId="3F0FD4F6" w:rsidR="00892309" w:rsidRDefault="00892309" w:rsidP="00AD14E7">
      <w:pPr>
        <w:rPr>
          <w:color w:val="FF0000"/>
          <w:szCs w:val="21"/>
        </w:rPr>
      </w:pPr>
    </w:p>
    <w:p w14:paraId="5D69B091" w14:textId="3D500CF6" w:rsidR="00892309" w:rsidRDefault="00892309" w:rsidP="00AD14E7">
      <w:pPr>
        <w:rPr>
          <w:szCs w:val="21"/>
        </w:rPr>
      </w:pPr>
      <w:r>
        <w:rPr>
          <w:rFonts w:hint="eastAsia"/>
          <w:szCs w:val="21"/>
        </w:rPr>
        <w:t>数码管1</w:t>
      </w:r>
      <w:r>
        <w:rPr>
          <w:szCs w:val="21"/>
        </w:rPr>
        <w:t>6</w:t>
      </w:r>
      <w:r>
        <w:rPr>
          <w:rFonts w:hint="eastAsia"/>
          <w:szCs w:val="21"/>
        </w:rPr>
        <w:t>进制计算方法：</w:t>
      </w:r>
    </w:p>
    <w:p w14:paraId="430DFBAE" w14:textId="23FE6587" w:rsidR="00892309" w:rsidRDefault="00414E77" w:rsidP="00AD14E7">
      <w:pPr>
        <w:rPr>
          <w:szCs w:val="21"/>
        </w:rPr>
      </w:pPr>
      <w:r>
        <w:rPr>
          <w:noProof/>
        </w:rPr>
        <w:drawing>
          <wp:inline distT="0" distB="0" distL="0" distR="0" wp14:anchorId="7B4E374B" wp14:editId="02AC3874">
            <wp:extent cx="904882" cy="1285884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60A" w14:textId="783A3185" w:rsidR="00414E77" w:rsidRDefault="00414E77" w:rsidP="00AD14E7">
      <w:pPr>
        <w:rPr>
          <w:szCs w:val="21"/>
        </w:rPr>
      </w:pPr>
      <w:r>
        <w:rPr>
          <w:rFonts w:hint="eastAsia"/>
          <w:szCs w:val="21"/>
        </w:rPr>
        <w:t>图为每根数码管的标号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14E77" w14:paraId="27A16277" w14:textId="77777777" w:rsidTr="00414E77">
        <w:tc>
          <w:tcPr>
            <w:tcW w:w="921" w:type="dxa"/>
          </w:tcPr>
          <w:p w14:paraId="70B4B707" w14:textId="77777777" w:rsidR="00414E77" w:rsidRDefault="00414E77" w:rsidP="00AD14E7">
            <w:pPr>
              <w:rPr>
                <w:rFonts w:hint="eastAsia"/>
                <w:szCs w:val="21"/>
              </w:rPr>
            </w:pPr>
          </w:p>
        </w:tc>
        <w:tc>
          <w:tcPr>
            <w:tcW w:w="921" w:type="dxa"/>
          </w:tcPr>
          <w:p w14:paraId="5FDE68B9" w14:textId="0C4708A1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p</w:t>
            </w:r>
          </w:p>
        </w:tc>
        <w:tc>
          <w:tcPr>
            <w:tcW w:w="922" w:type="dxa"/>
          </w:tcPr>
          <w:p w14:paraId="726471AC" w14:textId="1F3F2ABC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</w:p>
        </w:tc>
        <w:tc>
          <w:tcPr>
            <w:tcW w:w="922" w:type="dxa"/>
          </w:tcPr>
          <w:p w14:paraId="1269C5FA" w14:textId="0901A5B8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922" w:type="dxa"/>
          </w:tcPr>
          <w:p w14:paraId="7EDCD046" w14:textId="447CF64C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922" w:type="dxa"/>
          </w:tcPr>
          <w:p w14:paraId="782F0011" w14:textId="2CFEC29E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22" w:type="dxa"/>
          </w:tcPr>
          <w:p w14:paraId="3E228915" w14:textId="094EBEEA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922" w:type="dxa"/>
          </w:tcPr>
          <w:p w14:paraId="4DF1BCAD" w14:textId="1F4A87F7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22" w:type="dxa"/>
          </w:tcPr>
          <w:p w14:paraId="4DE00EB7" w14:textId="523D9358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  <w:tr w:rsidR="00414E77" w14:paraId="10A62DE6" w14:textId="77777777" w:rsidTr="00414E77">
        <w:tc>
          <w:tcPr>
            <w:tcW w:w="921" w:type="dxa"/>
          </w:tcPr>
          <w:p w14:paraId="754B3CDA" w14:textId="20227BA4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共阴极</w:t>
            </w:r>
          </w:p>
        </w:tc>
        <w:tc>
          <w:tcPr>
            <w:tcW w:w="921" w:type="dxa"/>
          </w:tcPr>
          <w:p w14:paraId="626A7E4A" w14:textId="59195300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2A7BC9E8" w14:textId="4175A3CA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69FD87C5" w14:textId="11032A2C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3E4E7D23" w14:textId="45957054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6423891F" w14:textId="60D0CEAB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42504932" w14:textId="28DA7BEC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1D14E253" w14:textId="25C59B10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453B57DA" w14:textId="319E6CED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14E77" w14:paraId="29A24BAA" w14:textId="77777777" w:rsidTr="00414E77">
        <w:tc>
          <w:tcPr>
            <w:tcW w:w="921" w:type="dxa"/>
          </w:tcPr>
          <w:p w14:paraId="523B9304" w14:textId="7491C4BD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共阳极</w:t>
            </w:r>
          </w:p>
        </w:tc>
        <w:tc>
          <w:tcPr>
            <w:tcW w:w="921" w:type="dxa"/>
          </w:tcPr>
          <w:p w14:paraId="5283DEB6" w14:textId="17357854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2803D94A" w14:textId="7955F71E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36B3B850" w14:textId="71F63A79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27B29308" w14:textId="0E2E2879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08BF55B4" w14:textId="1BD36ED2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2F478BEB" w14:textId="194F1EFF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22" w:type="dxa"/>
          </w:tcPr>
          <w:p w14:paraId="66CF92AE" w14:textId="0B64D2AA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2" w:type="dxa"/>
          </w:tcPr>
          <w:p w14:paraId="443B1505" w14:textId="35F275D0" w:rsidR="00414E77" w:rsidRDefault="00414E77" w:rsidP="00AD14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14:paraId="6B8AC628" w14:textId="111CE50F" w:rsidR="00414E77" w:rsidRDefault="00414E77" w:rsidP="00AD14E7">
      <w:pPr>
        <w:rPr>
          <w:szCs w:val="21"/>
        </w:rPr>
      </w:pPr>
      <w:r>
        <w:rPr>
          <w:rFonts w:hint="eastAsia"/>
          <w:szCs w:val="21"/>
        </w:rPr>
        <w:t>共阴极高电平点亮，共阳极低电平点亮，上图表格为显示数字5</w:t>
      </w:r>
    </w:p>
    <w:p w14:paraId="1C8C33AA" w14:textId="6081752C" w:rsidR="00414E77" w:rsidRDefault="00414E77" w:rsidP="00414E77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>共阴极：0</w:t>
      </w:r>
      <w:r>
        <w:rPr>
          <w:szCs w:val="21"/>
        </w:rPr>
        <w:t>1101101</w:t>
      </w:r>
      <w:r>
        <w:rPr>
          <w:rFonts w:hint="eastAsia"/>
          <w:szCs w:val="21"/>
        </w:rPr>
        <w:t>转为1</w:t>
      </w:r>
      <w:r>
        <w:rPr>
          <w:szCs w:val="21"/>
        </w:rPr>
        <w:t>6</w:t>
      </w:r>
      <w:r>
        <w:rPr>
          <w:rFonts w:hint="eastAsia"/>
          <w:szCs w:val="21"/>
        </w:rPr>
        <w:t>进制0x6d</w:t>
      </w:r>
      <w:r>
        <w:rPr>
          <w:szCs w:val="21"/>
        </w:rPr>
        <w:tab/>
      </w:r>
    </w:p>
    <w:p w14:paraId="1682C3E6" w14:textId="15B43AEA" w:rsidR="00414E77" w:rsidRDefault="00414E77" w:rsidP="00AD14E7">
      <w:pPr>
        <w:rPr>
          <w:szCs w:val="21"/>
        </w:rPr>
      </w:pPr>
      <w:r>
        <w:rPr>
          <w:rFonts w:hint="eastAsia"/>
          <w:szCs w:val="21"/>
        </w:rPr>
        <w:t>共阳极：1</w:t>
      </w:r>
      <w:r>
        <w:rPr>
          <w:szCs w:val="21"/>
        </w:rPr>
        <w:t>0010010</w:t>
      </w:r>
      <w:r>
        <w:rPr>
          <w:rFonts w:hint="eastAsia"/>
          <w:szCs w:val="21"/>
        </w:rPr>
        <w:t>转为1</w:t>
      </w:r>
      <w:r>
        <w:rPr>
          <w:szCs w:val="21"/>
        </w:rPr>
        <w:t>6</w:t>
      </w:r>
      <w:r>
        <w:rPr>
          <w:rFonts w:hint="eastAsia"/>
          <w:szCs w:val="21"/>
        </w:rPr>
        <w:t>进制0</w:t>
      </w:r>
      <w:r>
        <w:rPr>
          <w:szCs w:val="21"/>
        </w:rPr>
        <w:t>x92</w:t>
      </w:r>
    </w:p>
    <w:p w14:paraId="3E44EF36" w14:textId="7599BA0A" w:rsidR="00414E77" w:rsidRDefault="00414E77" w:rsidP="00AD14E7">
      <w:pPr>
        <w:rPr>
          <w:szCs w:val="21"/>
        </w:rPr>
      </w:pPr>
    </w:p>
    <w:p w14:paraId="25830027" w14:textId="2F52262E" w:rsidR="00414E77" w:rsidRPr="00414E77" w:rsidRDefault="00414E77" w:rsidP="00AD14E7">
      <w:pPr>
        <w:rPr>
          <w:szCs w:val="21"/>
        </w:rPr>
      </w:pPr>
      <w:r>
        <w:rPr>
          <w:rFonts w:hint="eastAsia"/>
          <w:szCs w:val="21"/>
        </w:rPr>
        <w:t>共阳极加一，数码管为</w:t>
      </w:r>
      <w:r w:rsidRPr="00414E77">
        <w:rPr>
          <w:szCs w:val="21"/>
        </w:rPr>
        <w:t>7SEG-MPX1-C</w:t>
      </w:r>
      <w:r>
        <w:rPr>
          <w:rFonts w:hint="eastAsia"/>
          <w:szCs w:val="21"/>
        </w:rPr>
        <w:t>A</w:t>
      </w:r>
    </w:p>
    <w:p w14:paraId="55B8482B" w14:textId="7D8F8EF2" w:rsidR="00414E77" w:rsidRDefault="00414E77" w:rsidP="00AD14E7">
      <w:pPr>
        <w:rPr>
          <w:szCs w:val="21"/>
        </w:rPr>
      </w:pPr>
      <w:r>
        <w:rPr>
          <w:noProof/>
        </w:rPr>
        <w:drawing>
          <wp:inline distT="0" distB="0" distL="0" distR="0" wp14:anchorId="487C1B94" wp14:editId="36385C1D">
            <wp:extent cx="5274310" cy="2865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669287325"/>
    <w:bookmarkEnd w:id="4"/>
    <w:p w14:paraId="076BCAC3" w14:textId="32CFF6F1" w:rsidR="00414E77" w:rsidRDefault="00414E77" w:rsidP="00AD14E7">
      <w:pPr>
        <w:rPr>
          <w:szCs w:val="21"/>
        </w:rPr>
      </w:pPr>
      <w:r>
        <w:rPr>
          <w:szCs w:val="21"/>
        </w:rPr>
        <w:object w:dxaOrig="8306" w:dyaOrig="7768" w14:anchorId="720462FD">
          <v:shape id="_x0000_i1046" type="#_x0000_t75" style="width:415.15pt;height:388.5pt" o:ole="">
            <v:imagedata r:id="rId18" o:title=""/>
          </v:shape>
          <o:OLEObject Type="Embed" ProgID="Word.OpenDocumentText.12" ShapeID="_x0000_i1046" DrawAspect="Content" ObjectID="_1669287480" r:id="rId19"/>
        </w:object>
      </w:r>
    </w:p>
    <w:p w14:paraId="6F415AEF" w14:textId="27AB6788" w:rsidR="00414E77" w:rsidRDefault="00414E77" w:rsidP="00AD14E7">
      <w:pPr>
        <w:rPr>
          <w:szCs w:val="21"/>
        </w:rPr>
      </w:pPr>
      <w:r>
        <w:rPr>
          <w:rFonts w:hint="eastAsia"/>
          <w:szCs w:val="21"/>
        </w:rPr>
        <w:t>共阴极减一，数码管为</w:t>
      </w:r>
      <w:r w:rsidRPr="00414E77">
        <w:rPr>
          <w:szCs w:val="21"/>
        </w:rPr>
        <w:t>7SEG-MPX1-C</w:t>
      </w:r>
      <w:r>
        <w:rPr>
          <w:rFonts w:hint="eastAsia"/>
          <w:szCs w:val="21"/>
        </w:rPr>
        <w:t>C</w:t>
      </w:r>
    </w:p>
    <w:p w14:paraId="75AF869F" w14:textId="412B9548" w:rsidR="00414E77" w:rsidRDefault="00414E77" w:rsidP="00AD14E7">
      <w:pPr>
        <w:rPr>
          <w:szCs w:val="21"/>
        </w:rPr>
      </w:pPr>
      <w:r>
        <w:rPr>
          <w:noProof/>
        </w:rPr>
        <w:drawing>
          <wp:inline distT="0" distB="0" distL="0" distR="0" wp14:anchorId="7F8BDF49" wp14:editId="799AC2AE">
            <wp:extent cx="5274310" cy="3291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MON_1669287447"/>
    <w:bookmarkEnd w:id="5"/>
    <w:p w14:paraId="400ABF9A" w14:textId="185D0C16" w:rsidR="00414E77" w:rsidRDefault="00414E77" w:rsidP="00AD14E7">
      <w:pPr>
        <w:rPr>
          <w:szCs w:val="21"/>
        </w:rPr>
      </w:pPr>
      <w:r>
        <w:rPr>
          <w:szCs w:val="21"/>
        </w:rPr>
        <w:object w:dxaOrig="8306" w:dyaOrig="7768" w14:anchorId="1AA80BED">
          <v:shape id="_x0000_i1050" type="#_x0000_t75" style="width:415.15pt;height:388.5pt" o:ole="">
            <v:imagedata r:id="rId21" o:title=""/>
          </v:shape>
          <o:OLEObject Type="Embed" ProgID="Word.OpenDocumentText.12" ShapeID="_x0000_i1050" DrawAspect="Content" ObjectID="_1669287481" r:id="rId22"/>
        </w:object>
      </w:r>
    </w:p>
    <w:p w14:paraId="45D548B5" w14:textId="77777777" w:rsidR="00414E77" w:rsidRPr="007401DF" w:rsidRDefault="00414E77" w:rsidP="00AD14E7">
      <w:pPr>
        <w:rPr>
          <w:rFonts w:hint="eastAsia"/>
          <w:szCs w:val="21"/>
        </w:rPr>
      </w:pPr>
    </w:p>
    <w:sectPr w:rsidR="00414E77" w:rsidRPr="0074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27037"/>
    <w:multiLevelType w:val="hybridMultilevel"/>
    <w:tmpl w:val="1484712E"/>
    <w:lvl w:ilvl="0" w:tplc="5846D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40"/>
    <w:rsid w:val="00414E77"/>
    <w:rsid w:val="004B2A9A"/>
    <w:rsid w:val="007401DF"/>
    <w:rsid w:val="00892309"/>
    <w:rsid w:val="00A97829"/>
    <w:rsid w:val="00AD14E7"/>
    <w:rsid w:val="00F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A945"/>
  <w15:chartTrackingRefBased/>
  <w15:docId w15:val="{E0922A74-0EEB-445D-BC83-ECC3EE59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E7"/>
    <w:pPr>
      <w:ind w:firstLineChars="200" w:firstLine="420"/>
    </w:pPr>
  </w:style>
  <w:style w:type="table" w:styleId="a4">
    <w:name w:val="Table Grid"/>
    <w:basedOn w:val="a1"/>
    <w:uiPriority w:val="39"/>
    <w:rsid w:val="00414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学瀚 左</dc:creator>
  <cp:keywords/>
  <dc:description/>
  <cp:lastModifiedBy>学瀚 左</cp:lastModifiedBy>
  <cp:revision>5</cp:revision>
  <dcterms:created xsi:type="dcterms:W3CDTF">2020-12-11T14:40:00Z</dcterms:created>
  <dcterms:modified xsi:type="dcterms:W3CDTF">2020-12-12T06:11:00Z</dcterms:modified>
</cp:coreProperties>
</file>