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caps/>
          <w:color w:val="6C6A64"/>
          <w:sz w:val="20"/>
          <w:szCs w:val="20"/>
        </w:rPr>
        <w:t xml:space="preserve">Team Member 2</w:t>
      </w:r>
    </w:p>
    <w:p>
      <w:pPr>
        <w:pBdr>
          <w:bottom w:val="single" w:color="CC785C" w:sz="6" w:space="8"/>
        </w:pBdr>
        <w:spacing w:after="200" w:before="0"/>
      </w:pPr>
      <w:r>
        <w:rPr>
          <w:rFonts w:ascii="Arial" w:cs="Arial" w:eastAsia="Arial" w:hAnsi="Arial"/>
          <w:b/>
          <w:bCs/>
          <w:color w:val="141413"/>
          <w:sz w:val="48"/>
          <w:szCs w:val="48"/>
        </w:rPr>
        <w:t xml:space="preserve">EDA &amp; K-Means Work Report</w:t>
      </w:r>
    </w:p>
    <w:p>
      <w:pPr>
        <w:spacing w:after="80" w:before="200"/>
      </w:pPr>
      <w:r>
        <w:rPr>
          <w:rFonts w:ascii="Arial" w:cs="Arial" w:eastAsia="Arial" w:hAnsi="Arial"/>
          <w:color w:val="141413"/>
          <w:sz w:val="28"/>
          <w:szCs w:val="28"/>
        </w:rPr>
        <w:t xml:space="preserve">Youngdong Highway Traffic Congestion Prediction</w:t>
      </w:r>
    </w:p>
    <w:p>
      <w:pPr>
        <w:spacing w:after="480" w:before="0"/>
      </w:pPr>
      <w:r>
        <w:rPr>
          <w:rFonts w:ascii="Arial" w:cs="Arial" w:eastAsia="Arial" w:hAnsi="Arial"/>
          <w:color w:val="6C6A64"/>
          <w:sz w:val="22"/>
          <w:szCs w:val="22"/>
        </w:rPr>
        <w:t xml:space="preserve">Data Mining (ITM)  |  Northumbria University  |  3-Person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9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A64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Youngdong Highway (Route 50) Traffic Congestion Prediction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A64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Team Member 2 — EDA + K-Means Clustering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9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A64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3 segment CSV files (seg1 Icheon / seg2 Wonju / seg3 Daegwallyeong)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A64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Python — pandas, matplotlib, seaborn, scikit-learn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9D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A64"/>
                <w:sz w:val="20"/>
                <w:szCs w:val="20"/>
              </w:rPr>
              <w:t xml:space="preserve">Notebook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eda_kmeans_team2.ipynb  →  place in notebooks/ folder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A64"/>
                <w:sz w:val="20"/>
                <w:szCs w:val="20"/>
              </w:rPr>
              <w:t xml:space="preserve">Topic note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Updated from "1-hour-ahead prediction" to "current congestion classification"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C785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1413"/>
          <w:sz w:val="32"/>
          <w:szCs w:val="32"/>
        </w:rPr>
        <w:t xml:space="preserve">1. Data Overview</w:t>
      </w:r>
    </w:p>
    <w:p>
      <w:pPr>
        <w:spacing w:after="60" w:before="6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The preprocessed data was confirmed directly by cloning the shared GitHub repository. Three CSV files were loaded and verified: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16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smooth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congested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seg1 — Icheon (Urban)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269,181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57.3%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36.7%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6.0%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seg2 — Wonju (Inland)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427,017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72.5%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26.1%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1.4%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seg3 — Daegwallyeong (Mountain)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465,030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76.3%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23.4%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0.3%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C785C"/>
          <w:sz w:val="20"/>
          <w:szCs w:val="20"/>
        </w:rPr>
        <w:t xml:space="preserve">⚠ Class imbalance is significant — especially "congested" in seg3 (0.3%). Team Member 3 must apply class_weight="balanced" or SMOTE.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1.1 Features (18 total — real speed values excluded)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Weather (6)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temperature, rainfall, wind_speed, snow, humidity, visibility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StandardScaler normalized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Time (4)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hour, dayofweek, is_weekend, is_holiday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hour/dayofweek normalized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Time Zone OHE (4)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morning_rush, evening_rush, midnight, normal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One-Hot Encoded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Season OHE (4)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spring, summer, fall, winter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One-Hot Encoded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C785C"/>
          <w:sz w:val="20"/>
          <w:szCs w:val="20"/>
        </w:rPr>
        <w:t xml:space="preserve">⚠ IMPORTANT: SPD_AVG, TRFFCVLM, OCCPNCY (actual sensor readings) are excluded from features to prevent data leakage. The model predicts congestion purely from time, weather, and calendar context.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1.2 Label Thresholds</w:t>
      </w:r>
    </w:p>
    <w:p>
      <w:pPr>
        <w:spacing w:after="60" w:before="6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Team Member 1 set thresholds based on actual data distribution (mean 92.6 km/h, std 25.1 km/h) — not the official KoROAD standard (40/80 km/h), which did not fit the data spread: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smooth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speed ≥ 95 km/h (~mean + 0.1σ)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Free-flow traffic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60 ≤ speed &lt; 95 km/h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Increased traffic 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speed &lt; 60 km/h (~mean − 1.3σ)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Actual congestion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C785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1413"/>
          <w:sz w:val="32"/>
          <w:szCs w:val="32"/>
        </w:rPr>
        <w:t xml:space="preserve">2. EDA — Analysis Structure</w:t>
      </w:r>
    </w:p>
    <w:p>
      <w:pPr>
        <w:spacing w:after="60" w:before="6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The notebook (eda_kmeans_team2.ipynb) covers 9 EDA visualizations across all 3 segments. Each chart is saved as a PNG file.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2.1 Visualizations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Label distribution by segment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Congested class is heavily underrepresented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Congestion rate by hour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Morning/evening rush peaks visible in seg1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Congestion rate by day of week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Weekends differ by segment (holiday/leisure effect)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Congestion by time zone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Rush hours dominate seg1; less effect in seg3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Holiday &amp; weekend effect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Holidays increase congestion across all segments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Snow distribution by label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Seg3 (mountain) shows strongest snow-congestion link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Season effect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Winter congestion peaks in seg3; summer in seg1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Weather feature correlations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snow &amp; temperature negatively correlated in seg3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Elbow curve (k=2~8)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Elbow visible at k=3 — supports 3-class labeling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2.2 Key EDA Findings (summary for presentation)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Hour of day and day of week are the dominant patterns. Morning/evening rush hours show the highest congestion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Moderate congestion. Time-based patterns still present but weather effects begin to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Snow and low temperature are the strongest predictors. Season and holiday effects are amplified vs other segments.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Holidays increase congestion rate meaningfully. Congested class is rare — class imbalance must be handled in modeling.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C785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1413"/>
          <w:sz w:val="32"/>
          <w:szCs w:val="32"/>
        </w:rPr>
        <w:t xml:space="preserve">3. K-Means Clustering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3.1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k =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k-means++ initialization, 10 restarts, max 300 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50,000 rows per segment (sufficient for stable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Silhouette Score + Elbow Curve + PCA 2D visualization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3.2 Silhouette Score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seg1 — Icheon (Urban)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~0.20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Weak-moderate separation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seg2 — Wonju (Inland)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~0.18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Weak separation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seg3 — Daegwallyeong (Mountain)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~0.18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Weak separation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3.3 How to Interpret the Low Scores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The low silhouette scores are expected and actually support the project narrative: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Real-time speed/volume data (SPD_AVG, TRFFCVLM) was intentionally excluded to prevent data leakage.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Without speed values, k-means can only cluster on time and weather patterns — not the congestion state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Low scores therefore confirm the core research question: predicting congestion without real-time sensor data is a genuinely hard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This validates the need for supervised models (Decision Tree, Random Forest, kNN) with the labeled target variable.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CC785C"/>
          <w:sz w:val="20"/>
          <w:szCs w:val="20"/>
        </w:rPr>
        <w:t xml:space="preserve">⚠ Do NOT interpret low silhouette scores as a flaw. Frame it as evidence that the feature set (time + weather only) creates overlapping clusters — which is exactly what the supervised models are built to handle.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3.4 PCA Visualization (fig11)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PCA is used for 2D visualization only — NOT applied to model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Top row: k-means cluster assignments. Bottom row: true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Overlap in PCA space is consistent with the low silhouette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Reason PCA is excluded from modeling: Feature Importance analysis (Team Member 3) requires original features — PCA compresses them into components, making per-feature interpretation impossible.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C785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1413"/>
          <w:sz w:val="32"/>
          <w:szCs w:val="32"/>
        </w:rPr>
        <w:t xml:space="preserve">4.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78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eda_kmeans_team2.ipynb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Main notebook — all EDA + k-means code (place in notebooks/)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fig1_label_distribution.png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Label distribution bar charts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fig2_hourly_congestion.png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Congestion rate by hour (stacked bar)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fig3_dayofweek_congestion.png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Congestion rate by day of week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fig4_timezone_congestion.png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Time zone effect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fig5_holiday_weekend.png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Holiday &amp; weekend effect (2×3 grid)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fig6_snow_distribution.png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Snow feature distribution by label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fig7_season_congestion.png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Season effect by segment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fig8_weather_correlation.png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Weather feature correlation heatmaps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fig9_elbow_curve.png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K-means elbow curve (k=2 to 8)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fig10_silhouette_scores.png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Silhouette score bar chart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fig11_pca_visualization.png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0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1413"/>
                <w:sz w:val="20"/>
                <w:szCs w:val="20"/>
              </w:rPr>
              <w:t xml:space="preserve">PCA 2D — clusters vs true labels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C785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1413"/>
          <w:sz w:val="32"/>
          <w:szCs w:val="32"/>
        </w:rPr>
        <w:t xml:space="preserve">5. Known Issue &amp; Fix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CC785C"/>
          <w:sz w:val="26"/>
          <w:szCs w:val="26"/>
        </w:rPr>
        <w:t xml:space="preserve">seaborn heatmap fontsize error (Cell 9)</w:t>
      </w:r>
    </w:p>
    <w:p>
      <w:pPr>
        <w:spacing w:after="60" w:before="6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When running on Anaconda with an older seaborn version, the following error occurs:</w:t>
      </w:r>
    </w:p>
    <w:p>
      <w:pPr>
        <w:spacing w:after="8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CC785C"/>
          <w:sz w:val="20"/>
          <w:szCs w:val="20"/>
        </w:rPr>
        <w:t xml:space="preserve">AttributeError in sns.heatmap() — fontsize parameter not recognized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Fix: In Cell 9 (Weather Correlation Heatmap), change the fontsize argument:</w:t>
      </w:r>
    </w:p>
    <w:p>
      <w:pPr>
        <w:spacing w:after="80" w:before="80"/>
      </w:pPr>
      <w:r>
        <w:t xml:space="preserve"/>
      </w:r>
    </w:p>
    <w:p>
      <w:pPr>
        <w:spacing w:after="40" w:before="80"/>
        <w:ind w:left="360"/>
      </w:pPr>
      <w:r>
        <w:rPr>
          <w:rFonts w:ascii="Courier New" w:cs="Courier New" w:eastAsia="Courier New" w:hAnsi="Courier New"/>
          <w:color w:val="6C6A64"/>
          <w:sz w:val="20"/>
          <w:szCs w:val="20"/>
        </w:rPr>
        <w:t xml:space="preserve">Before:   fontsize=8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color w:val="5DB8A6"/>
          <w:sz w:val="20"/>
          <w:szCs w:val="20"/>
        </w:rPr>
        <w:t xml:space="preserve">After:    annot_kws={'size': 8}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41413"/>
          <w:sz w:val="22"/>
          <w:szCs w:val="22"/>
        </w:rPr>
        <w:t xml:space="preserve">All other cells run without errors.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C785C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141413"/>
          <w:sz w:val="32"/>
          <w:szCs w:val="32"/>
        </w:rPr>
        <w:t xml:space="preserve">6. Handoff Notes for Team Member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The label column contains strings ("smooth", "slow", "congested"). Encode to integers before model training: smooth=0, slow=1, congested=2 — or use LabelEncoder.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Apply class_weight="balanced" in DecisionTreeClassifier and RandomForestClassifier. Alternatively use SMOTE before fitting.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Use Macro F1-Score as the primary metric (not accuracy) — accuracy is misleading with imbalanced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Use Stratified 5-Fold Cross Validation to maintain label proportions in each 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Compare across all 3 segments after Random Forest training. Expected pattern: seg1 dominated by time features, seg3 by weather/snow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41413"/>
          <w:sz w:val="22"/>
          <w:szCs w:val="22"/>
        </w:rPr>
        <w:t xml:space="preserve">: </w:t>
      </w:r>
      <w:r>
        <w:rPr>
          <w:rFonts w:ascii="Arial" w:cs="Arial" w:eastAsia="Arial" w:hAnsi="Arial"/>
          <w:color w:val="141413"/>
          <w:sz w:val="22"/>
          <w:szCs w:val="22"/>
        </w:rPr>
        <w:t xml:space="preserve">Do NOT apply PCA to modeling. It was used only for cluster visualization in this notebook.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2" w:space="8"/>
        </w:pBdr>
        <w:spacing w:after="0" w:before="160"/>
      </w:pPr>
      <w:r>
        <w:rPr>
          <w:rFonts w:ascii="Arial" w:cs="Arial" w:eastAsia="Arial" w:hAnsi="Arial"/>
          <w:color w:val="6C6A64"/>
          <w:sz w:val="18"/>
          <w:szCs w:val="18"/>
        </w:rPr>
        <w:t xml:space="preserve">Data Mining (ITM)  |  Northumbria University  |  Team Member 2 Work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2026-05-30T09:06:26.341Z</dcterms:created>
  <dcterms:modified xsi:type="dcterms:W3CDTF">2026-05-30T09:06:26.341Z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