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Введение</w:t>
      </w:r>
    </w:p>
    <w:p>
      <w:pPr>
        <w:pStyle w:val="Normal"/>
        <w:rPr/>
      </w:pPr>
      <w:r>
        <w:rPr/>
        <w:t>Каждое предприятие в какой-то момент достигает такого этапа расширения, когда нужно выбрать гибкую и прочную систему, которую будет просто расширить. Также нужно учитывать скорое развитие информациооных технологий. Поэтому далее я ориентирован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ЛВС (локально вычислительных сетей). При разработке ЛВС в многоэтажном здании с использованием различных топологий важнейший момент это избежание потерь в скорости соединения и четкий порядок соединений сети, чтобы обеспечить максимальную устоичивость и проходимость потоков данных.</w:t>
      </w:r>
    </w:p>
    <w:p>
      <w:pPr>
        <w:pStyle w:val="Normal"/>
        <w:rPr/>
      </w:pPr>
      <w:r>
        <w:rPr/>
        <w:t>Роль ЛВС может оказаться ключевой даже для самого небольшого предприятия. В современном предпринемательстве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Normal"/>
        <w:rPr/>
      </w:pPr>
      <w:r>
        <w:rPr/>
        <w:t>Есть области в котрых весь предпринемательский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отличное решение для склада. Также можно привести множество примеров, большинство из них связанно с торговлей.</w:t>
      </w:r>
    </w:p>
    <w:p>
      <w:pPr>
        <w:pStyle w:val="Normal"/>
        <w:rPr/>
      </w:pPr>
      <w:r>
        <w:rPr/>
        <w:t>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Normal"/>
        <w:rPr/>
      </w:pPr>
      <w:r>
        <w:rPr/>
        <w:t>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Normal"/>
        <w:rPr/>
      </w:pPr>
      <w:r>
        <w:rPr/>
        <w:t>Далее я проанализировал и разработал проект для ЛВС в многоквартирном доме с использованием всех топологий.</w:t>
      </w:r>
      <w:r>
        <w:br w:type="page"/>
      </w:r>
    </w:p>
    <w:p>
      <w:pPr>
        <w:pStyle w:val="Heading1"/>
        <w:rPr/>
      </w:pPr>
      <w:r>
        <w:rPr/>
        <w:t>Глава 1. Теоритическая часть. Локально-вычислительные сети</w:t>
      </w:r>
    </w:p>
    <w:p>
      <w:pPr>
        <w:pStyle w:val="Normal"/>
        <w:rPr/>
      </w:pPr>
      <w:r>
        <w:rPr/>
        <w:t>Локально-вычислительные сети, или ЛВС — это сети, предназначенные для обработки, хранения и передачи данных, и представляет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Normal"/>
        <w:rPr/>
      </w:pPr>
      <w:r>
        <w:rPr/>
        <w:t>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Normal"/>
        <w:rPr/>
      </w:pPr>
      <w:r>
        <w:rPr/>
        <w:t>Основными компонентами сети являются кабели (передающие среды), рабочие станции, платы интерфейса сети (или сетевые адаптеры), серверы сети.</w:t>
      </w:r>
    </w:p>
    <w:p>
      <w:pPr>
        <w:pStyle w:val="Normal"/>
        <w:rPr/>
      </w:pPr>
      <w:r>
        <w:rPr/>
        <w:t>ЛВС в качестве кабельных передающих сред используются витая пара, коаксиальный кабель и оптоволоконный кабель.</w:t>
      </w:r>
    </w:p>
    <w:p>
      <w:pPr>
        <w:pStyle w:val="Normal"/>
        <w:rPr/>
      </w:pPr>
      <w:r>
        <w:rPr/>
        <w:t>Выделим основные характеристики ЛВС:</w:t>
      </w:r>
    </w:p>
    <w:p>
      <w:pPr>
        <w:pStyle w:val="Normal"/>
        <w:rPr/>
      </w:pPr>
      <w:r>
        <w:rPr/>
        <w:t xml:space="preserve">• </w:t>
      </w:r>
      <w:r>
        <w:rPr/>
        <w:t>территориальная протяженность сети (длина общего канала связи);</w:t>
      </w:r>
    </w:p>
    <w:p>
      <w:pPr>
        <w:pStyle w:val="Normal"/>
        <w:rPr/>
      </w:pPr>
      <w:r>
        <w:rPr/>
        <w:t xml:space="preserve">• </w:t>
      </w:r>
      <w:r>
        <w:rPr/>
        <w:t>максимальная скорость передачи данных;</w:t>
      </w:r>
    </w:p>
    <w:p>
      <w:pPr>
        <w:pStyle w:val="Normal"/>
        <w:rPr/>
      </w:pPr>
      <w:r>
        <w:rPr/>
        <w:t xml:space="preserve">• </w:t>
      </w:r>
      <w:r>
        <w:rPr/>
        <w:t>максимальное число абонентских систем в сети;</w:t>
      </w:r>
    </w:p>
    <w:p>
      <w:pPr>
        <w:pStyle w:val="Normal"/>
        <w:rPr/>
      </w:pPr>
      <w:r>
        <w:rPr/>
        <w:t xml:space="preserve">• </w:t>
      </w:r>
      <w:r>
        <w:rPr/>
        <w:t>максимально возможное расстояние между рабочими станциями в сети;</w:t>
      </w:r>
    </w:p>
    <w:p>
      <w:pPr>
        <w:pStyle w:val="Normal"/>
        <w:rPr/>
      </w:pPr>
      <w:r>
        <w:rPr/>
        <w:t xml:space="preserve">• </w:t>
      </w:r>
      <w:r>
        <w:rPr/>
        <w:t>сетевая топология;</w:t>
      </w:r>
    </w:p>
    <w:p>
      <w:pPr>
        <w:pStyle w:val="Normal"/>
        <w:rPr/>
      </w:pPr>
      <w:r>
        <w:rPr/>
        <w:t xml:space="preserve">• </w:t>
      </w:r>
      <w:r>
        <w:rPr/>
        <w:t>вид физической среды передачи данных;</w:t>
      </w:r>
    </w:p>
    <w:p>
      <w:pPr>
        <w:pStyle w:val="Normal"/>
        <w:rPr/>
      </w:pPr>
      <w:r>
        <w:rPr/>
        <w:t xml:space="preserve">• </w:t>
      </w:r>
      <w:r>
        <w:rPr/>
        <w:t>максимальное число каналов передачи данных;</w:t>
      </w:r>
    </w:p>
    <w:p>
      <w:pPr>
        <w:pStyle w:val="Normal"/>
        <w:rPr/>
      </w:pPr>
      <w:r>
        <w:rPr/>
        <w:t xml:space="preserve">• </w:t>
      </w:r>
      <w:r>
        <w:rPr/>
        <w:t>тип передачи сигналов (синхронный или асинхронный);</w:t>
      </w:r>
    </w:p>
    <w:p>
      <w:pPr>
        <w:pStyle w:val="Normal"/>
        <w:rPr/>
      </w:pPr>
      <w:r>
        <w:rPr/>
        <w:t xml:space="preserve">• </w:t>
      </w:r>
      <w:r>
        <w:rPr/>
        <w:t>метод доступа абонентов к сети;</w:t>
      </w:r>
    </w:p>
    <w:p>
      <w:pPr>
        <w:pStyle w:val="Normal"/>
        <w:rPr/>
      </w:pPr>
      <w:r>
        <w:rPr/>
        <w:t xml:space="preserve">• </w:t>
      </w:r>
      <w:r>
        <w:rPr/>
        <w:t>структура программного обеспечения сети;</w:t>
      </w:r>
    </w:p>
    <w:p>
      <w:pPr>
        <w:pStyle w:val="Normal"/>
        <w:rPr/>
      </w:pPr>
      <w:r>
        <w:rPr/>
        <w:t xml:space="preserve">• </w:t>
      </w:r>
      <w:r>
        <w:rPr/>
        <w:t>возможность передачи речи и видеосигналов;</w:t>
      </w:r>
    </w:p>
    <w:p>
      <w:pPr>
        <w:pStyle w:val="Normal"/>
        <w:rPr/>
      </w:pPr>
      <w:r>
        <w:rPr/>
        <w:t xml:space="preserve">• </w:t>
      </w:r>
      <w:r>
        <w:rPr/>
        <w:t>условия надежной работы сети;</w:t>
      </w:r>
    </w:p>
    <w:p>
      <w:pPr>
        <w:pStyle w:val="Normal"/>
        <w:rPr/>
      </w:pPr>
      <w:r>
        <w:rPr/>
        <w:t xml:space="preserve">• </w:t>
      </w:r>
      <w:r>
        <w:rPr/>
        <w:t>возможность связи ЛВС между собой и с сетью более высокого уровня;</w:t>
      </w:r>
    </w:p>
    <w:p>
      <w:pPr>
        <w:pStyle w:val="Normal"/>
        <w:rPr/>
      </w:pPr>
      <w:r>
        <w:rPr/>
        <w:t xml:space="preserve">• </w:t>
      </w:r>
      <w:r>
        <w:rPr/>
        <w:t>возможность использования процедуры установления приоритетов при одновременном подключении абонентов к общему каналу.</w:t>
      </w:r>
    </w:p>
    <w:p>
      <w:pPr>
        <w:pStyle w:val="Normal"/>
        <w:rPr/>
      </w:pPr>
      <w:r>
        <w:rPr/>
        <w:t>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Normal"/>
        <w:rPr/>
      </w:pPr>
      <w:r>
        <w:rPr/>
        <w:t>Клиент-сервер</w:t>
      </w:r>
    </w:p>
    <w:p>
      <w:pPr>
        <w:pStyle w:val="Normal"/>
        <w:rPr/>
      </w:pPr>
      <w:r>
        <w:rPr/>
        <w:t>Как правило,компьютеры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Normal"/>
        <w:rPr/>
      </w:pPr>
      <w:r>
        <w:rPr/>
        <w:t>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Normal"/>
        <w:rPr/>
      </w:pPr>
      <w:r>
        <w:rPr/>
        <w:t>Основные принципы данной архитектуры заключается в разделении фунций приложений на три группы:</w:t>
      </w:r>
    </w:p>
    <w:p>
      <w:pPr>
        <w:pStyle w:val="Normal"/>
        <w:rPr/>
      </w:pPr>
      <w:r>
        <w:rPr/>
        <w:t>•</w:t>
      </w:r>
      <w:r>
        <w:rPr/>
        <w:tab/>
        <w:t>ввод и отображение данных (взаимодействие с пользователем);</w:t>
      </w:r>
    </w:p>
    <w:p>
      <w:pPr>
        <w:pStyle w:val="Normal"/>
        <w:rPr/>
      </w:pPr>
      <w:r>
        <w:rPr/>
        <w:t>•</w:t>
      </w:r>
      <w:r>
        <w:rPr/>
        <w:tab/>
        <w:t>прикладные функции, характерные для указываемой предметной области;</w:t>
      </w:r>
    </w:p>
    <w:p>
      <w:pPr>
        <w:pStyle w:val="Normal"/>
        <w:rPr/>
      </w:pPr>
      <w:r>
        <w:rPr/>
        <w:t>•</w:t>
      </w:r>
      <w:r>
        <w:rPr/>
        <w:tab/>
        <w:t>функции управления ресурсами (файловой системой, базой даных и т.д.)</w:t>
      </w:r>
    </w:p>
    <w:p>
      <w:pPr>
        <w:pStyle w:val="Normal"/>
        <w:rPr/>
      </w:pPr>
      <w:r>
        <w:rPr/>
        <w:t>Поэтому, в любом приложении выделяются следующие ключевые компоненты:</w:t>
      </w:r>
    </w:p>
    <w:p>
      <w:pPr>
        <w:pStyle w:val="Normal"/>
        <w:rPr/>
      </w:pPr>
      <w:r>
        <w:rPr/>
        <w:t>•</w:t>
      </w:r>
      <w:r>
        <w:rPr/>
        <w:tab/>
        <w:t>компонент представления данных</w:t>
      </w:r>
    </w:p>
    <w:p>
      <w:pPr>
        <w:pStyle w:val="Normal"/>
        <w:rPr/>
      </w:pPr>
      <w:r>
        <w:rPr/>
        <w:t>•</w:t>
      </w:r>
      <w:r>
        <w:rPr/>
        <w:tab/>
        <w:t>прикладной компонент</w:t>
      </w:r>
    </w:p>
    <w:p>
      <w:pPr>
        <w:pStyle w:val="Normal"/>
        <w:rPr/>
      </w:pPr>
      <w:r>
        <w:rPr/>
        <w:t>•</w:t>
      </w:r>
      <w:r>
        <w:rPr/>
        <w:tab/>
        <w:t>компонент управления ресурсом</w:t>
      </w:r>
    </w:p>
    <w:p>
      <w:pPr>
        <w:pStyle w:val="Normal"/>
        <w:rPr/>
      </w:pPr>
      <w:r>
        <w:rPr/>
        <w:t>Связь между компонентами осуществляется по определенным правилам, которые называют "протоколом взаимодействия".</w:t>
      </w:r>
    </w:p>
    <w:p>
      <w:pPr>
        <w:pStyle w:val="Normal"/>
        <w:rPr/>
      </w:pPr>
      <w:r>
        <w:rPr/>
      </w:r>
    </w:p>
    <w:p>
      <w:pPr>
        <w:pStyle w:val="Normal"/>
        <w:rPr/>
      </w:pPr>
      <w:r>
        <w:rPr/>
        <w:t>Файл-сервер</w:t>
      </w:r>
    </w:p>
    <w:p>
      <w:pPr>
        <w:pStyle w:val="Normal"/>
        <w:rPr/>
      </w:pPr>
      <w:r>
        <w:rPr/>
        <w:t>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Normal"/>
        <w:rPr/>
      </w:pPr>
      <w:r>
        <w:rPr/>
        <w:t>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Normal"/>
        <w:rPr/>
      </w:pPr>
      <w:r>
        <w:rPr/>
      </w:r>
    </w:p>
    <w:p>
      <w:pPr>
        <w:pStyle w:val="Normal"/>
        <w:rPr/>
      </w:pPr>
      <w:r>
        <w:rPr/>
      </w:r>
    </w:p>
    <w:p>
      <w:pPr>
        <w:pStyle w:val="Normal"/>
        <w:rPr/>
      </w:pPr>
      <w:r>
        <w:rPr/>
        <w:t>Сетевая топология</w:t>
      </w:r>
    </w:p>
    <w:p>
      <w:pPr>
        <w:pStyle w:val="Normal"/>
        <w:rPr/>
      </w:pPr>
      <w:r>
        <w:rPr/>
        <w:t>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комуникационное оборудование, а ребра это информационные или физические связи между ними. Сетевая топология может быть:</w:t>
      </w:r>
    </w:p>
    <w:p>
      <w:pPr>
        <w:pStyle w:val="Normal"/>
        <w:rPr/>
      </w:pPr>
      <w:r>
        <w:rPr/>
        <w:t>•</w:t>
      </w:r>
      <w:r>
        <w:rPr/>
        <w:tab/>
        <w:t>Физической.</w:t>
      </w:r>
    </w:p>
    <w:p>
      <w:pPr>
        <w:pStyle w:val="Normal"/>
        <w:rPr/>
      </w:pPr>
      <w:r>
        <w:rPr/>
        <w:t>•</w:t>
      </w:r>
      <w:r>
        <w:rPr/>
        <w:tab/>
        <w:t>Логической.</w:t>
      </w:r>
    </w:p>
    <w:p>
      <w:pPr>
        <w:pStyle w:val="Normal"/>
        <w:rPr/>
      </w:pPr>
      <w:r>
        <w:rPr/>
        <w:t>•</w:t>
      </w:r>
      <w:r>
        <w:rPr/>
        <w:tab/>
        <w:t>Информационной.</w:t>
      </w:r>
    </w:p>
    <w:p>
      <w:pPr>
        <w:pStyle w:val="Normal"/>
        <w:rPr/>
      </w:pPr>
      <w:r>
        <w:rPr/>
        <w:t>•</w:t>
      </w:r>
      <w:r>
        <w:rPr/>
        <w:tab/>
        <w:t>Управления обменом.</w:t>
      </w:r>
    </w:p>
    <w:p>
      <w:pPr>
        <w:pStyle w:val="Normal"/>
        <w:rPr/>
      </w:pPr>
      <w:r>
        <w:rPr/>
        <w:t>Физическая описывает реальное расположение и связи между узлами сети.</w:t>
      </w:r>
    </w:p>
    <w:p>
      <w:pPr>
        <w:pStyle w:val="Normal"/>
        <w:rPr/>
      </w:pPr>
      <w:r>
        <w:rPr/>
        <w:t>Логическая описывает хождение сигнала в рамках физической топологии.</w:t>
      </w:r>
    </w:p>
    <w:p>
      <w:pPr>
        <w:pStyle w:val="Normal"/>
        <w:rPr/>
      </w:pPr>
      <w:r>
        <w:rPr/>
        <w:t>Информационная топология описывает направление потоков информации, передаваемых по сети.</w:t>
      </w:r>
    </w:p>
    <w:p>
      <w:pPr>
        <w:pStyle w:val="Normal"/>
        <w:rPr/>
      </w:pPr>
      <w:r>
        <w:rPr/>
        <w:t>Управления обменом — это принцип передачи права на пользование сетью.</w:t>
      </w:r>
    </w:p>
    <w:p>
      <w:pPr>
        <w:pStyle w:val="Normal"/>
        <w:rPr/>
      </w:pPr>
      <w:r>
        <w:rPr/>
        <w:t>•</w:t>
      </w:r>
      <w:r>
        <w:rPr/>
        <w:tab/>
        <w:t>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pStyle w:val="Normal"/>
        <w:rPr/>
      </w:pPr>
      <w:r>
        <w:rPr/>
        <w:t>•</w:t>
      </w:r>
      <w:r>
        <w:rPr/>
        <w:tab/>
        <w:t>физическая "шина" (bus):</w:t>
      </w:r>
    </w:p>
    <w:p>
      <w:pPr>
        <w:pStyle w:val="Normal"/>
        <w:rPr/>
      </w:pPr>
      <w:r>
        <w:rPr/>
        <w:t>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Normal"/>
        <w:rPr/>
      </w:pPr>
      <w:r>
        <w:rPr/>
        <w:t>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напрвлениям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Normal"/>
        <w:rPr/>
      </w:pPr>
      <w:r>
        <w:rPr/>
        <w:t>•</w:t>
      </w:r>
      <w:r>
        <w:rPr/>
        <w:tab/>
        <w:t>физическая “звезда” (star):</w:t>
      </w:r>
    </w:p>
    <w:p>
      <w:pPr>
        <w:pStyle w:val="Normal"/>
        <w:rPr/>
      </w:pPr>
      <w:r>
        <w:rPr/>
        <w:t>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Normal"/>
        <w:rPr/>
      </w:pPr>
      <w:r>
        <w:rPr/>
        <w:t>•</w:t>
      </w:r>
      <w:r>
        <w:rPr/>
        <w:tab/>
        <w:t>физическое “кольцо” (ring):</w:t>
      </w:r>
    </w:p>
    <w:p>
      <w:pPr>
        <w:pStyle w:val="Normal"/>
        <w:rPr/>
      </w:pPr>
      <w:r>
        <w:rPr/>
        <w:t>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Normal"/>
        <w:rPr/>
      </w:pPr>
      <w:r>
        <w:rPr/>
        <w:t>•</w:t>
      </w:r>
      <w:r>
        <w:rPr/>
        <w:tab/>
        <w:t>физическая "звезда" и логическое "кольцо" (Token Ring):</w:t>
      </w:r>
    </w:p>
    <w:p>
      <w:pPr>
        <w:pStyle w:val="Normal"/>
        <w:rPr/>
      </w:pPr>
      <w:r>
        <w:rPr/>
        <w:t>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Normal"/>
        <w:rPr/>
      </w:pPr>
      <w:r>
        <w:rPr/>
        <w:t>Общие требования к ЛВС.</w:t>
      </w:r>
    </w:p>
    <w:p>
      <w:pPr>
        <w:pStyle w:val="Normal"/>
        <w:rPr/>
      </w:pPr>
      <w:r>
        <w:rPr/>
        <w:t>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Normal"/>
        <w:rPr/>
      </w:pPr>
      <w:r>
        <w:rPr/>
        <w:t>Важные требования к ЛВС:</w:t>
      </w:r>
    </w:p>
    <w:p>
      <w:pPr>
        <w:pStyle w:val="Normal"/>
        <w:rPr/>
      </w:pPr>
      <w:r>
        <w:rPr/>
        <w:t>Производительность;</w:t>
      </w:r>
    </w:p>
    <w:p>
      <w:pPr>
        <w:pStyle w:val="Normal"/>
        <w:rPr/>
      </w:pPr>
      <w:r>
        <w:rPr/>
        <w:t>Надежность;</w:t>
      </w:r>
    </w:p>
    <w:p>
      <w:pPr>
        <w:pStyle w:val="Normal"/>
        <w:rPr/>
      </w:pPr>
      <w:r>
        <w:rPr/>
        <w:t>Расширяемость;</w:t>
      </w:r>
    </w:p>
    <w:p>
      <w:pPr>
        <w:pStyle w:val="Normal"/>
        <w:rPr/>
      </w:pPr>
      <w:r>
        <w:rPr/>
        <w:t>Масштабируемость;</w:t>
      </w:r>
    </w:p>
    <w:p>
      <w:pPr>
        <w:pStyle w:val="Normal"/>
        <w:rPr/>
      </w:pPr>
      <w:r>
        <w:rPr/>
        <w:t>Управляемость.</w:t>
      </w:r>
    </w:p>
    <w:p>
      <w:pPr>
        <w:pStyle w:val="Normal"/>
        <w:rPr/>
      </w:pPr>
      <w:r>
        <w:rPr/>
        <w:t>Показатель производительности сети отражается в следущих характеристиках: время реакции на запрос, пропускная способность сети и задержка передачи: 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Normal"/>
        <w:rPr/>
      </w:pPr>
      <w:r>
        <w:rPr/>
        <w:t>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Normal"/>
        <w:rPr/>
      </w:pPr>
      <w:r>
        <w:rPr/>
        <w:t>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Normal"/>
        <w:rPr/>
      </w:pPr>
      <w:r>
        <w:rPr/>
        <w:t> </w:t>
      </w:r>
    </w:p>
    <w:p>
      <w:pPr>
        <w:pStyle w:val="Normal"/>
        <w:rPr/>
      </w:pPr>
      <w:r>
        <w:rPr/>
        <w:t>Программное обеспечение ЛВС.</w:t>
      </w:r>
    </w:p>
    <w:p>
      <w:pPr>
        <w:pStyle w:val="Normal"/>
        <w:rPr/>
      </w:pPr>
      <w:r>
        <w:rPr/>
        <w:t>Оборудование локальных вычислительных сетей не сможет полноценно осуществлять свои функции без подходящего программного обеспечения.</w:t>
      </w:r>
    </w:p>
    <w:p>
      <w:pPr>
        <w:pStyle w:val="Normal"/>
        <w:rPr/>
      </w:pPr>
      <w:r>
        <w:rPr/>
        <w:t>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Normal"/>
        <w:rPr/>
      </w:pPr>
      <w:r>
        <w:rPr/>
        <w:t xml:space="preserve"> </w:t>
      </w:r>
      <w:r>
        <w:rPr/>
        <w:t xml:space="preserve">К программной части относятся: </w:t>
      </w:r>
    </w:p>
    <w:p>
      <w:pPr>
        <w:pStyle w:val="Normal"/>
        <w:rPr/>
      </w:pPr>
      <w:r>
        <w:rPr/>
        <w:t>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Normal"/>
        <w:rPr/>
      </w:pPr>
      <w:r>
        <w:rPr/>
        <w:t>Автономные ОС, управляющие клиентской частью. Ими являются обычные операционные системы, к примеру, Windows XP, Windows 7 и так далее;</w:t>
      </w:r>
    </w:p>
    <w:p>
      <w:pPr>
        <w:pStyle w:val="Normal"/>
        <w:rPr/>
      </w:pPr>
      <w:r>
        <w:rPr/>
        <w:t xml:space="preserve"> </w:t>
      </w:r>
      <w:r>
        <w:rP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 </w:t>
      </w:r>
    </w:p>
    <w:p>
      <w:pPr>
        <w:pStyle w:val="Normal"/>
        <w:rPr/>
      </w:pPr>
      <w:r>
        <w:rPr/>
        <w:t>Традиционные службы HTTP, POP-3, SMTP, FTP и Telnet являются основой этой категории и реализуются при помощи программного обеспечения.</w:t>
      </w:r>
    </w:p>
    <w:sectPr>
      <w:headerReference w:type="default" r:id="rId2"/>
      <w:type w:val="nextPage"/>
      <w:pgSz w:w="11906" w:h="16838"/>
      <w:pgMar w:left="1701" w:right="567" w:header="709"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77" w:leader="none"/>
        <w:tab w:val="right" w:pos="9355" w:leader="none"/>
      </w:tabs>
      <w:spacing w:lineRule="auto" w:line="240"/>
      <w:jc w:val="right"/>
      <w:rPr/>
    </w:pPr>
    <w:r>
      <w:rPr/>
      <w:fldChar w:fldCharType="begin"/>
    </w:r>
    <w:r>
      <w:instrText> PAGE </w:instrText>
    </w:r>
    <w:r>
      <w:fldChar w:fldCharType="separate"/>
    </w:r>
    <w:r>
      <w:t>10</w:t>
    </w:r>
    <w:r>
      <w:fldChar w:fldCharType="end"/>
    </w:r>
  </w:p>
  <w:p>
    <w:pPr>
      <w:pStyle w:val="Normal"/>
      <w:widowControl w:val="false"/>
      <w:spacing w:lineRule="auto" w:line="276"/>
      <w:ind w:hanging="0"/>
      <w:jc w:val="left"/>
      <w:rPr>
        <w:color w:val="000000"/>
      </w:rPr>
    </w:pPr>
    <w:r>
      <w:rPr>
        <w:color w:val="000000"/>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8"/>
        <w:lang w:val="en-US"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ind w:firstLine="709"/>
      <w:jc w:val="left"/>
    </w:pPr>
    <w:rPr>
      <w:rFonts w:ascii="Times New Roman" w:hAnsi="Times New Roman" w:eastAsia="Times New Roman" w:cs="Times New Roman"/>
      <w:color w:val="00000A"/>
      <w:kern w:val="0"/>
      <w:sz w:val="28"/>
      <w:szCs w:val="28"/>
      <w:lang w:val="en-US" w:eastAsia="ru-RU" w:bidi="ar-SA"/>
    </w:rPr>
  </w:style>
  <w:style w:type="paragraph" w:styleId="Heading1">
    <w:name w:val="Heading 1"/>
    <w:basedOn w:val="Normal"/>
    <w:qFormat/>
    <w:pPr>
      <w:keepNext w:val="true"/>
      <w:keepLines/>
      <w:ind w:hanging="0"/>
      <w:jc w:val="center"/>
      <w:outlineLvl w:val="0"/>
    </w:pPr>
    <w:rPr>
      <w:b/>
      <w:sz w:val="32"/>
      <w:szCs w:val="32"/>
    </w:rPr>
  </w:style>
  <w:style w:type="paragraph" w:styleId="Heading2">
    <w:name w:val="Heading 2"/>
    <w:basedOn w:val="Normal"/>
    <w:qFormat/>
    <w:pPr>
      <w:keepNext w:val="true"/>
      <w:keepLines/>
      <w:ind w:hanging="0"/>
      <w:jc w:val="center"/>
      <w:outlineLvl w:val="1"/>
    </w:pPr>
    <w:rPr>
      <w:b/>
    </w:rPr>
  </w:style>
  <w:style w:type="paragraph" w:styleId="Heading3">
    <w:name w:val="Heading 3"/>
    <w:basedOn w:val="Normal"/>
    <w:qFormat/>
    <w:pPr>
      <w:keepNext w:val="true"/>
      <w:keepLines/>
      <w:spacing w:before="280" w:after="80"/>
      <w:outlineLvl w:val="2"/>
    </w:pPr>
    <w:rPr>
      <w:b/>
    </w:rPr>
  </w:style>
  <w:style w:type="paragraph" w:styleId="Heading4">
    <w:name w:val="Heading 4"/>
    <w:basedOn w:val="Normal"/>
    <w:qFormat/>
    <w:pPr>
      <w:keepNext w:val="true"/>
      <w:keepLines/>
      <w:spacing w:before="240" w:after="40"/>
      <w:outlineLvl w:val="3"/>
    </w:pPr>
    <w:rPr>
      <w:b/>
      <w:sz w:val="24"/>
      <w:szCs w:val="24"/>
    </w:rPr>
  </w:style>
  <w:style w:type="paragraph" w:styleId="Heading5">
    <w:name w:val="Heading 5"/>
    <w:basedOn w:val="Normal"/>
    <w:qFormat/>
    <w:pPr>
      <w:keepNext w:val="true"/>
      <w:keepLines/>
      <w:spacing w:before="200" w:after="0"/>
      <w:outlineLvl w:val="4"/>
    </w:pPr>
    <w:rPr>
      <w:rFonts w:ascii="Cambria" w:hAnsi="Cambria" w:eastAsia="Cambria" w:cs="Cambria"/>
      <w:color w:val="243F61"/>
    </w:rPr>
  </w:style>
  <w:style w:type="paragraph" w:styleId="Heading6">
    <w:name w:val="Heading 6"/>
    <w:basedOn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46e83"/>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dexLink">
    <w:name w:val="Index Link"/>
    <w:qFormat/>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ind w:hanging="0"/>
      <w:jc w:val="center"/>
    </w:pPr>
    <w:rPr>
      <w:b/>
      <w:sz w:val="40"/>
      <w:szCs w:val="40"/>
    </w:rPr>
  </w:style>
  <w:style w:type="paragraph" w:styleId="Subtitle">
    <w:name w:val="Subtitle"/>
    <w:basedOn w:val="Normal"/>
    <w:qFormat/>
    <w:pPr>
      <w:jc w:val="center"/>
    </w:pPr>
    <w:rPr>
      <w:b/>
    </w:rPr>
  </w:style>
  <w:style w:type="paragraph" w:styleId="ListParagraph">
    <w:name w:val="List Paragraph"/>
    <w:basedOn w:val="Normal"/>
    <w:uiPriority w:val="34"/>
    <w:qFormat/>
    <w:rsid w:val="00646e83"/>
    <w:pPr>
      <w:spacing w:before="0" w:after="0"/>
      <w:ind w:left="720" w:firstLine="709"/>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LibreOffice/5.4.6.2$Linux_X86_64 LibreOffice_project/40m0$Build-2</Application>
  <Pages>10</Pages>
  <Words>1735</Words>
  <Characters>12201</Characters>
  <CharactersWithSpaces>13868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2018-04-26T09:38:00Z</dcterms:created>
  <dc:creator/>
  <dc:description/>
  <dc:language>en-US</dc:language>
  <cp:lastModifiedBy/>
  <dcterms:modified xsi:type="dcterms:W3CDTF">2018-05-02T11:19:51Z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