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F020" w14:textId="4B8877DC" w:rsidR="00C14771" w:rsidRDefault="00C14771">
      <w:r w:rsidRPr="00C14771">
        <w:t>you are considered a </w:t>
      </w:r>
      <w:r w:rsidRPr="00C14771">
        <w:rPr>
          <w:b/>
          <w:bCs/>
        </w:rPr>
        <w:t>Single-Member Limited Liability Company (LLC)</w:t>
      </w:r>
      <w:r w:rsidRPr="00C14771">
        <w:t> </w:t>
      </w:r>
    </w:p>
    <w:p w14:paraId="195A042D" w14:textId="77777777" w:rsidR="00C14771" w:rsidRDefault="00C14771" w:rsidP="00C14771">
      <w:pPr>
        <w:numPr>
          <w:ilvl w:val="0"/>
          <w:numId w:val="1"/>
        </w:numPr>
        <w:rPr>
          <w:b/>
          <w:bCs/>
        </w:rPr>
      </w:pPr>
      <w:r w:rsidRPr="00C14771">
        <w:rPr>
          <w:b/>
          <w:bCs/>
        </w:rPr>
        <w:t>Since you are a </w:t>
      </w:r>
      <w:hyperlink r:id="rId5" w:tgtFrame="help_popup" w:tooltip="Click for additional information." w:history="1">
        <w:r w:rsidRPr="00C14771">
          <w:rPr>
            <w:rStyle w:val="Hyperlink"/>
            <w:b/>
            <w:bCs/>
          </w:rPr>
          <w:t>single-member LLC</w:t>
        </w:r>
      </w:hyperlink>
      <w:r w:rsidRPr="00C14771">
        <w:rPr>
          <w:b/>
          <w:bCs/>
        </w:rPr>
        <w:t>, you will initially be classified as a </w:t>
      </w:r>
      <w:hyperlink r:id="rId6" w:tgtFrame="help_popup" w:tooltip="Click for additional information." w:history="1">
        <w:r w:rsidRPr="00C14771">
          <w:rPr>
            <w:rStyle w:val="Hyperlink"/>
            <w:b/>
            <w:bCs/>
          </w:rPr>
          <w:t>disregarded entity</w:t>
        </w:r>
      </w:hyperlink>
      <w:r w:rsidRPr="00C14771">
        <w:rPr>
          <w:b/>
          <w:bCs/>
        </w:rPr>
        <w:t> for the purposes of filing a federal tax return.</w:t>
      </w:r>
    </w:p>
    <w:p w14:paraId="5EF0BA48" w14:textId="1F80C6BF" w:rsidR="00BB68F4" w:rsidRDefault="00BB68F4" w:rsidP="00C1477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EIN 33-2408790</w:t>
      </w:r>
    </w:p>
    <w:p w14:paraId="53D32D94" w14:textId="31BDD69A" w:rsidR="007B255B" w:rsidRPr="00C14771" w:rsidRDefault="007B255B" w:rsidP="00C1477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Quartwely sals tax</w:t>
      </w:r>
    </w:p>
    <w:p w14:paraId="1E1A8EEC" w14:textId="5CD2BE6A" w:rsidR="00C14771" w:rsidRPr="00C14771" w:rsidRDefault="00363EC5">
      <w:pPr>
        <w:rPr>
          <w:b/>
          <w:bCs/>
        </w:rPr>
      </w:pPr>
      <w:r w:rsidRPr="00363EC5">
        <w:rPr>
          <w:b/>
          <w:bCs/>
          <w:noProof/>
        </w:rPr>
        <w:lastRenderedPageBreak/>
        <w:drawing>
          <wp:inline distT="0" distB="0" distL="0" distR="0" wp14:anchorId="1BDFCB0B" wp14:editId="5F85B50E">
            <wp:extent cx="5943600" cy="7646670"/>
            <wp:effectExtent l="0" t="0" r="0" b="0"/>
            <wp:docPr id="30757836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78369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771" w:rsidRPr="00C1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2BEF"/>
    <w:multiLevelType w:val="multilevel"/>
    <w:tmpl w:val="62C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6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71"/>
    <w:rsid w:val="00363EC5"/>
    <w:rsid w:val="00424632"/>
    <w:rsid w:val="007B255B"/>
    <w:rsid w:val="00BB68F4"/>
    <w:rsid w:val="00C1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77E9"/>
  <w15:chartTrackingRefBased/>
  <w15:docId w15:val="{431329D9-B205-492D-8EE8-AF1F9BDA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.www4.irs.gov/modiein/individual/help/keyword.jsp?keyword=Disregarded%20Entity" TargetMode="External"/><Relationship Id="rId5" Type="http://schemas.openxmlformats.org/officeDocument/2006/relationships/hyperlink" Target="https://sa.www4.irs.gov/modiein/individual/help/keyword.jsp?keyword=single-member%20L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Appel</dc:creator>
  <cp:keywords/>
  <dc:description/>
  <cp:lastModifiedBy>Ethan Appel</cp:lastModifiedBy>
  <cp:revision>2</cp:revision>
  <dcterms:created xsi:type="dcterms:W3CDTF">2025-01-16T19:34:00Z</dcterms:created>
  <dcterms:modified xsi:type="dcterms:W3CDTF">2025-01-16T20:36:00Z</dcterms:modified>
</cp:coreProperties>
</file>