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center" w:tblpY="12061"/>
        <w:tblW w:w="8091" w:type="dxa"/>
        <w:tblLook w:val="04A0" w:firstRow="1" w:lastRow="0" w:firstColumn="1" w:lastColumn="0" w:noHBand="0" w:noVBand="1"/>
      </w:tblPr>
      <w:tblGrid>
        <w:gridCol w:w="2830"/>
        <w:gridCol w:w="5261"/>
      </w:tblGrid>
      <w:tr w:rsidR="00803AC6" w:rsidRPr="00E62313" w14:paraId="3A8617C2" w14:textId="77777777" w:rsidTr="00803AC6">
        <w:trPr>
          <w:trHeight w:val="340"/>
        </w:trPr>
        <w:tc>
          <w:tcPr>
            <w:tcW w:w="2830" w:type="dxa"/>
            <w:shd w:val="clear" w:color="auto" w:fill="DAD5D0"/>
            <w:vAlign w:val="center"/>
          </w:tcPr>
          <w:p w14:paraId="5AF5A700" w14:textId="77777777" w:rsidR="00803AC6" w:rsidRPr="007A095B" w:rsidRDefault="00803AC6" w:rsidP="00803AC6">
            <w:pPr>
              <w:rPr>
                <w:rFonts w:ascii="Garamond" w:hAnsi="Garamond" w:cstheme="minorHAnsi"/>
                <w:b/>
                <w:sz w:val="24"/>
                <w:szCs w:val="24"/>
              </w:rPr>
            </w:pPr>
            <w:r>
              <w:rPr>
                <w:rFonts w:ascii="Garamond" w:hAnsi="Garamond" w:cstheme="minorHAnsi"/>
                <w:b/>
                <w:sz w:val="24"/>
                <w:szCs w:val="24"/>
              </w:rPr>
              <w:t>Date</w:t>
            </w:r>
          </w:p>
        </w:tc>
        <w:tc>
          <w:tcPr>
            <w:tcW w:w="5261" w:type="dxa"/>
          </w:tcPr>
          <w:p w14:paraId="1D149ADF" w14:textId="77777777" w:rsidR="00803AC6" w:rsidRPr="006404E8" w:rsidRDefault="00803AC6" w:rsidP="00803AC6">
            <w:pPr>
              <w:rPr>
                <w:rFonts w:ascii="Garamond" w:hAnsi="Garamond"/>
                <w:sz w:val="24"/>
                <w:szCs w:val="24"/>
              </w:rPr>
            </w:pPr>
          </w:p>
        </w:tc>
      </w:tr>
      <w:tr w:rsidR="00803AC6" w:rsidRPr="00E62313" w14:paraId="6A9E99B5" w14:textId="77777777" w:rsidTr="00803AC6">
        <w:trPr>
          <w:trHeight w:val="340"/>
        </w:trPr>
        <w:tc>
          <w:tcPr>
            <w:tcW w:w="2830" w:type="dxa"/>
            <w:shd w:val="clear" w:color="auto" w:fill="DAD5D0"/>
            <w:vAlign w:val="center"/>
          </w:tcPr>
          <w:p w14:paraId="454A308A" w14:textId="77777777" w:rsidR="00803AC6" w:rsidRPr="007A095B" w:rsidRDefault="00803AC6" w:rsidP="00803AC6">
            <w:pPr>
              <w:rPr>
                <w:rFonts w:ascii="Garamond" w:hAnsi="Garamond" w:cstheme="minorHAnsi"/>
                <w:b/>
                <w:sz w:val="24"/>
                <w:szCs w:val="24"/>
              </w:rPr>
            </w:pPr>
            <w:r w:rsidRPr="007A095B">
              <w:rPr>
                <w:rFonts w:ascii="Garamond" w:hAnsi="Garamond" w:cstheme="minorHAnsi"/>
                <w:b/>
                <w:sz w:val="24"/>
                <w:szCs w:val="24"/>
              </w:rPr>
              <w:t>Version Number</w:t>
            </w:r>
          </w:p>
        </w:tc>
        <w:tc>
          <w:tcPr>
            <w:tcW w:w="5261" w:type="dxa"/>
          </w:tcPr>
          <w:p w14:paraId="4A34E76A" w14:textId="77777777" w:rsidR="00803AC6" w:rsidRPr="006404E8" w:rsidRDefault="00803AC6" w:rsidP="00803AC6">
            <w:pPr>
              <w:rPr>
                <w:rFonts w:ascii="Garamond" w:hAnsi="Garamond" w:cstheme="minorHAnsi"/>
                <w:sz w:val="24"/>
                <w:szCs w:val="24"/>
              </w:rPr>
            </w:pPr>
            <w:r w:rsidRPr="006404E8">
              <w:rPr>
                <w:rFonts w:ascii="Garamond" w:hAnsi="Garamond" w:cstheme="minorHAnsi"/>
                <w:sz w:val="24"/>
                <w:szCs w:val="24"/>
              </w:rPr>
              <w:t>V0.1</w:t>
            </w:r>
          </w:p>
        </w:tc>
      </w:tr>
      <w:tr w:rsidR="00803AC6" w:rsidRPr="00E62313" w14:paraId="201E0370" w14:textId="77777777" w:rsidTr="00803AC6">
        <w:trPr>
          <w:trHeight w:val="340"/>
        </w:trPr>
        <w:tc>
          <w:tcPr>
            <w:tcW w:w="2830" w:type="dxa"/>
            <w:shd w:val="clear" w:color="auto" w:fill="DAD5D0"/>
            <w:vAlign w:val="center"/>
          </w:tcPr>
          <w:p w14:paraId="617BAA8A" w14:textId="77777777" w:rsidR="00803AC6" w:rsidRPr="007A095B" w:rsidRDefault="00803AC6" w:rsidP="00803AC6">
            <w:pPr>
              <w:rPr>
                <w:rFonts w:ascii="Garamond" w:hAnsi="Garamond" w:cstheme="minorHAnsi"/>
                <w:b/>
                <w:sz w:val="24"/>
                <w:szCs w:val="24"/>
              </w:rPr>
            </w:pPr>
            <w:r w:rsidRPr="007A095B">
              <w:rPr>
                <w:rFonts w:ascii="Garamond" w:hAnsi="Garamond" w:cstheme="minorHAnsi"/>
                <w:b/>
                <w:sz w:val="24"/>
                <w:szCs w:val="24"/>
              </w:rPr>
              <w:t>Owner</w:t>
            </w:r>
          </w:p>
        </w:tc>
        <w:tc>
          <w:tcPr>
            <w:tcW w:w="5261" w:type="dxa"/>
          </w:tcPr>
          <w:p w14:paraId="604A5EA7" w14:textId="77777777" w:rsidR="00803AC6" w:rsidRPr="006404E8" w:rsidRDefault="00803AC6" w:rsidP="00803AC6">
            <w:pPr>
              <w:rPr>
                <w:rFonts w:ascii="Garamond" w:hAnsi="Garamond" w:cstheme="minorHAnsi"/>
                <w:sz w:val="24"/>
                <w:szCs w:val="24"/>
              </w:rPr>
            </w:pPr>
            <w:r>
              <w:rPr>
                <w:rFonts w:ascii="Garamond" w:hAnsi="Garamond"/>
                <w:sz w:val="24"/>
                <w:szCs w:val="24"/>
              </w:rPr>
              <w:t>Group Architecture Board</w:t>
            </w:r>
          </w:p>
        </w:tc>
      </w:tr>
      <w:tr w:rsidR="00803AC6" w:rsidRPr="00E62313" w14:paraId="59C613D3" w14:textId="77777777" w:rsidTr="00803AC6">
        <w:trPr>
          <w:trHeight w:val="340"/>
        </w:trPr>
        <w:tc>
          <w:tcPr>
            <w:tcW w:w="2830" w:type="dxa"/>
            <w:shd w:val="clear" w:color="auto" w:fill="DAD5D0"/>
            <w:vAlign w:val="center"/>
          </w:tcPr>
          <w:p w14:paraId="3A76A034" w14:textId="77777777" w:rsidR="00803AC6" w:rsidRPr="007A095B" w:rsidRDefault="00803AC6" w:rsidP="00803AC6">
            <w:pPr>
              <w:rPr>
                <w:rFonts w:ascii="Garamond" w:hAnsi="Garamond" w:cstheme="minorHAnsi"/>
                <w:b/>
                <w:sz w:val="24"/>
                <w:szCs w:val="24"/>
              </w:rPr>
            </w:pPr>
            <w:r>
              <w:rPr>
                <w:rFonts w:ascii="Garamond" w:hAnsi="Garamond" w:cstheme="minorHAnsi"/>
                <w:b/>
                <w:sz w:val="24"/>
                <w:szCs w:val="24"/>
              </w:rPr>
              <w:t>Document Id</w:t>
            </w:r>
          </w:p>
        </w:tc>
        <w:tc>
          <w:tcPr>
            <w:tcW w:w="5261" w:type="dxa"/>
          </w:tcPr>
          <w:p w14:paraId="73ECAD6D" w14:textId="77777777" w:rsidR="00803AC6" w:rsidRPr="006404E8" w:rsidRDefault="00803AC6" w:rsidP="00803AC6">
            <w:pPr>
              <w:rPr>
                <w:rFonts w:ascii="Garamond" w:hAnsi="Garamond" w:cstheme="minorHAnsi"/>
                <w:sz w:val="24"/>
                <w:szCs w:val="24"/>
              </w:rPr>
            </w:pPr>
          </w:p>
        </w:tc>
      </w:tr>
      <w:tr w:rsidR="00803AC6" w:rsidRPr="00E62313" w14:paraId="6588EE7F" w14:textId="77777777" w:rsidTr="00803AC6">
        <w:trPr>
          <w:trHeight w:val="340"/>
        </w:trPr>
        <w:tc>
          <w:tcPr>
            <w:tcW w:w="2830" w:type="dxa"/>
            <w:shd w:val="clear" w:color="auto" w:fill="DAD5D0"/>
            <w:vAlign w:val="center"/>
          </w:tcPr>
          <w:p w14:paraId="1EF36EC7" w14:textId="77777777" w:rsidR="00803AC6" w:rsidRPr="007A095B" w:rsidRDefault="00803AC6" w:rsidP="00803AC6">
            <w:pPr>
              <w:rPr>
                <w:rFonts w:ascii="Garamond" w:hAnsi="Garamond" w:cstheme="minorHAnsi"/>
                <w:b/>
                <w:sz w:val="24"/>
                <w:szCs w:val="24"/>
              </w:rPr>
            </w:pPr>
            <w:r w:rsidRPr="007A095B">
              <w:rPr>
                <w:rFonts w:ascii="Garamond" w:hAnsi="Garamond" w:cstheme="minorHAnsi"/>
                <w:b/>
                <w:sz w:val="24"/>
                <w:szCs w:val="24"/>
              </w:rPr>
              <w:t>Primary Audience</w:t>
            </w:r>
          </w:p>
        </w:tc>
        <w:tc>
          <w:tcPr>
            <w:tcW w:w="5261" w:type="dxa"/>
          </w:tcPr>
          <w:p w14:paraId="7BED9C0F" w14:textId="77777777" w:rsidR="00803AC6" w:rsidRPr="006404E8" w:rsidRDefault="00803AC6" w:rsidP="00803AC6">
            <w:pPr>
              <w:rPr>
                <w:rFonts w:ascii="Garamond" w:hAnsi="Garamond" w:cstheme="minorHAnsi"/>
                <w:sz w:val="24"/>
                <w:szCs w:val="24"/>
              </w:rPr>
            </w:pPr>
            <w:r>
              <w:rPr>
                <w:rFonts w:ascii="Garamond" w:hAnsi="Garamond"/>
                <w:sz w:val="24"/>
                <w:szCs w:val="24"/>
              </w:rPr>
              <w:t>Group Architecture Board and IT</w:t>
            </w:r>
          </w:p>
        </w:tc>
      </w:tr>
      <w:tr w:rsidR="00803AC6" w:rsidRPr="00E62313" w14:paraId="44339F75" w14:textId="77777777" w:rsidTr="00803AC6">
        <w:trPr>
          <w:trHeight w:val="340"/>
        </w:trPr>
        <w:tc>
          <w:tcPr>
            <w:tcW w:w="2830" w:type="dxa"/>
            <w:shd w:val="clear" w:color="auto" w:fill="DAD5D0"/>
            <w:vAlign w:val="center"/>
          </w:tcPr>
          <w:p w14:paraId="51327280" w14:textId="77777777" w:rsidR="00803AC6" w:rsidRPr="007A095B" w:rsidRDefault="00803AC6" w:rsidP="00803AC6">
            <w:pPr>
              <w:rPr>
                <w:rFonts w:ascii="Garamond" w:hAnsi="Garamond" w:cstheme="minorHAnsi"/>
                <w:b/>
                <w:sz w:val="24"/>
                <w:szCs w:val="24"/>
              </w:rPr>
            </w:pPr>
            <w:r w:rsidRPr="007A095B">
              <w:rPr>
                <w:rFonts w:ascii="Garamond" w:hAnsi="Garamond" w:cstheme="minorHAnsi"/>
                <w:b/>
                <w:sz w:val="24"/>
                <w:szCs w:val="24"/>
              </w:rPr>
              <w:t>Document Location</w:t>
            </w:r>
          </w:p>
        </w:tc>
        <w:tc>
          <w:tcPr>
            <w:tcW w:w="5261" w:type="dxa"/>
          </w:tcPr>
          <w:p w14:paraId="175F75B7" w14:textId="77777777" w:rsidR="00803AC6" w:rsidRPr="006404E8" w:rsidRDefault="00803AC6" w:rsidP="00803AC6">
            <w:pPr>
              <w:rPr>
                <w:rFonts w:ascii="Garamond" w:hAnsi="Garamond" w:cs="Segoe UI"/>
                <w:sz w:val="24"/>
                <w:szCs w:val="24"/>
              </w:rPr>
            </w:pPr>
            <w:r>
              <w:rPr>
                <w:rFonts w:ascii="Garamond" w:hAnsi="Garamond"/>
                <w:sz w:val="24"/>
                <w:szCs w:val="24"/>
              </w:rPr>
              <w:t>Group Architecture</w:t>
            </w:r>
          </w:p>
        </w:tc>
      </w:tr>
    </w:tbl>
    <w:p w14:paraId="4CEAFC90" w14:textId="748201B2" w:rsidR="0072590A" w:rsidRPr="007A095B" w:rsidRDefault="003A3AD2" w:rsidP="003A3AD2">
      <w:pPr>
        <w:rPr>
          <w:rFonts w:ascii="Garamond" w:hAnsi="Garamond" w:cstheme="minorHAnsi"/>
          <w:sz w:val="24"/>
          <w:szCs w:val="24"/>
        </w:rPr>
      </w:pPr>
      <w:r w:rsidRPr="009D5B44">
        <w:rPr>
          <w:noProof/>
          <w:lang w:eastAsia="en-GB"/>
        </w:rPr>
        <mc:AlternateContent>
          <mc:Choice Requires="wps">
            <w:drawing>
              <wp:anchor distT="45720" distB="45720" distL="114300" distR="114300" simplePos="0" relativeHeight="251658241" behindDoc="0" locked="0" layoutInCell="1" allowOverlap="1" wp14:anchorId="7382FB79" wp14:editId="151CF36E">
                <wp:simplePos x="0" y="0"/>
                <wp:positionH relativeFrom="margin">
                  <wp:align>center</wp:align>
                </wp:positionH>
                <wp:positionV relativeFrom="paragraph">
                  <wp:posOffset>4521835</wp:posOffset>
                </wp:positionV>
                <wp:extent cx="4192905" cy="182054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2905" cy="1820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3A6D09" w14:textId="5E18149F" w:rsidR="009D6F88" w:rsidRPr="006E14BF" w:rsidRDefault="006E14BF" w:rsidP="006E14BF">
                            <w:pPr>
                              <w:pStyle w:val="Title"/>
                              <w:rPr>
                                <w:szCs w:val="44"/>
                              </w:rPr>
                            </w:pPr>
                            <w:r w:rsidRPr="006E14BF">
                              <w:t>[Project]</w:t>
                            </w:r>
                          </w:p>
                          <w:p w14:paraId="7B75A96A" w14:textId="77777777" w:rsidR="009D6F88" w:rsidRPr="006E14BF" w:rsidRDefault="009D6F88" w:rsidP="006E14BF">
                            <w:pPr>
                              <w:pStyle w:val="Title"/>
                              <w:rPr>
                                <w:szCs w:val="44"/>
                              </w:rPr>
                            </w:pPr>
                          </w:p>
                          <w:p w14:paraId="6BF13BB8" w14:textId="6E41D0B6" w:rsidR="009D6F88" w:rsidRPr="006E14BF" w:rsidRDefault="004B3A59" w:rsidP="006E14BF">
                            <w:pPr>
                              <w:pStyle w:val="Title"/>
                              <w:rPr>
                                <w:sz w:val="36"/>
                                <w:szCs w:val="36"/>
                              </w:rPr>
                            </w:pPr>
                            <w:r>
                              <w:t>Data</w:t>
                            </w:r>
                            <w:r w:rsidR="006E14BF" w:rsidRPr="006E14BF">
                              <w:t xml:space="preserve"> Architecture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382FB79" id="_x0000_t202" coordsize="21600,21600" o:spt="202" path="m,l,21600r21600,l21600,xe">
                <v:stroke joinstyle="miter"/>
                <v:path gradientshapeok="t" o:connecttype="rect"/>
              </v:shapetype>
              <v:shape id="Text Box 2" o:spid="_x0000_s1026" type="#_x0000_t202" style="position:absolute;margin-left:0;margin-top:356.05pt;width:330.15pt;height:143.35pt;z-index:251658241;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" stroked="f">
                <v:textbox style="mso-fit-shape-to-text:t">
                  <w:txbxContent>
                    <w:p w14:paraId="2B3A6D09" w14:textId="5E18149F" w:rsidR="009D6F88" w:rsidRPr="006E14BF" w:rsidRDefault="006E14BF" w:rsidP="006E14BF">
                      <w:pPr>
                        <w:pStyle w:val="Title"/>
                        <w:rPr>
                          <w:szCs w:val="44"/>
                        </w:rPr>
                      </w:pPr>
                      <w:r w:rsidRPr="006E14BF">
                        <w:t>[Project]</w:t>
                      </w:r>
                    </w:p>
                    <w:p w14:paraId="7B75A96A" w14:textId="77777777" w:rsidR="009D6F88" w:rsidRPr="006E14BF" w:rsidRDefault="009D6F88" w:rsidP="006E14BF">
                      <w:pPr>
                        <w:pStyle w:val="Title"/>
                        <w:rPr>
                          <w:szCs w:val="44"/>
                        </w:rPr>
                      </w:pPr>
                    </w:p>
                    <w:p w14:paraId="6BF13BB8" w14:textId="6E41D0B6" w:rsidR="009D6F88" w:rsidRPr="006E14BF" w:rsidRDefault="004B3A59" w:rsidP="006E14BF">
                      <w:pPr>
                        <w:pStyle w:val="Title"/>
                        <w:rPr>
                          <w:sz w:val="36"/>
                          <w:szCs w:val="36"/>
                        </w:rPr>
                      </w:pPr>
                      <w:r>
                        <w:t>Data</w:t>
                      </w:r>
                      <w:r w:rsidR="006E14BF" w:rsidRPr="006E14BF">
                        <w:t xml:space="preserve"> Architecture</w:t>
                      </w:r>
                    </w:p>
                  </w:txbxContent>
                </v:textbox>
                <w10:wrap type="square" anchorx="margin"/>
              </v:shape>
            </w:pict>
          </mc:Fallback>
        </mc:AlternateContent>
      </w:r>
      <w:r w:rsidR="00B007B4">
        <w:rPr>
          <w:b/>
        </w:rPr>
        <w:br w:type="page"/>
      </w:r>
    </w:p>
    <w:tbl>
      <w:tblPr>
        <w:tblStyle w:val="TableGrid"/>
        <w:tblW w:w="10536" w:type="dxa"/>
        <w:tblLook w:val="04A0" w:firstRow="1" w:lastRow="0" w:firstColumn="1" w:lastColumn="0" w:noHBand="0" w:noVBand="1"/>
      </w:tblPr>
      <w:tblGrid>
        <w:gridCol w:w="4673"/>
        <w:gridCol w:w="3686"/>
        <w:gridCol w:w="2177"/>
      </w:tblGrid>
      <w:tr w:rsidR="0072590A" w:rsidRPr="00E62313" w14:paraId="75D3AE97" w14:textId="77777777" w:rsidTr="00631CC4">
        <w:trPr>
          <w:trHeight w:val="364"/>
        </w:trPr>
        <w:tc>
          <w:tcPr>
            <w:tcW w:w="10536" w:type="dxa"/>
            <w:gridSpan w:val="3"/>
            <w:shd w:val="clear" w:color="auto" w:fill="8B6F4B"/>
          </w:tcPr>
          <w:p w14:paraId="6DE7EF49" w14:textId="77777777" w:rsidR="0072590A" w:rsidRPr="001B7328" w:rsidRDefault="0072590A" w:rsidP="00631CC4">
            <w:pPr>
              <w:pStyle w:val="Heading"/>
            </w:pPr>
            <w:r w:rsidRPr="001B7328">
              <w:lastRenderedPageBreak/>
              <w:t>R</w:t>
            </w:r>
            <w:r>
              <w:t>eview &amp; Approval</w:t>
            </w:r>
          </w:p>
        </w:tc>
      </w:tr>
      <w:tr w:rsidR="0072590A" w:rsidRPr="00E62313" w14:paraId="55FC03C5" w14:textId="77777777" w:rsidTr="00C404B7">
        <w:trPr>
          <w:trHeight w:val="295"/>
        </w:trPr>
        <w:tc>
          <w:tcPr>
            <w:tcW w:w="4673" w:type="dxa"/>
            <w:shd w:val="clear" w:color="auto" w:fill="DAD5D0"/>
          </w:tcPr>
          <w:p w14:paraId="54DDC66C" w14:textId="77777777" w:rsidR="0072590A" w:rsidRPr="007A095B" w:rsidRDefault="0072590A" w:rsidP="00631CC4">
            <w:pPr>
              <w:rPr>
                <w:rFonts w:ascii="Garamond" w:hAnsi="Garamond" w:cstheme="minorHAnsi"/>
                <w:b/>
                <w:sz w:val="24"/>
                <w:szCs w:val="24"/>
              </w:rPr>
            </w:pPr>
            <w:r w:rsidRPr="007A095B">
              <w:rPr>
                <w:rFonts w:ascii="Garamond" w:hAnsi="Garamond" w:cstheme="minorHAnsi"/>
                <w:b/>
                <w:sz w:val="24"/>
                <w:szCs w:val="24"/>
              </w:rPr>
              <w:t>Reviewed by</w:t>
            </w:r>
          </w:p>
        </w:tc>
        <w:tc>
          <w:tcPr>
            <w:tcW w:w="3686" w:type="dxa"/>
            <w:shd w:val="clear" w:color="auto" w:fill="DAD5D0"/>
          </w:tcPr>
          <w:p w14:paraId="5B1208E8" w14:textId="77777777" w:rsidR="0072590A" w:rsidRPr="007A095B" w:rsidRDefault="0072590A" w:rsidP="00631CC4">
            <w:pPr>
              <w:rPr>
                <w:rFonts w:ascii="Garamond" w:hAnsi="Garamond" w:cstheme="minorHAnsi"/>
                <w:b/>
                <w:sz w:val="24"/>
                <w:szCs w:val="24"/>
              </w:rPr>
            </w:pPr>
            <w:r>
              <w:rPr>
                <w:rFonts w:ascii="Garamond" w:hAnsi="Garamond" w:cstheme="minorHAnsi"/>
                <w:b/>
                <w:sz w:val="24"/>
                <w:szCs w:val="24"/>
              </w:rPr>
              <w:t>Job Title/Role</w:t>
            </w:r>
          </w:p>
        </w:tc>
        <w:tc>
          <w:tcPr>
            <w:tcW w:w="2177" w:type="dxa"/>
            <w:shd w:val="clear" w:color="auto" w:fill="DAD5D0"/>
          </w:tcPr>
          <w:p w14:paraId="5DEC86CB" w14:textId="77777777" w:rsidR="0072590A" w:rsidRPr="007A095B" w:rsidRDefault="0072590A" w:rsidP="00631CC4">
            <w:pPr>
              <w:rPr>
                <w:rFonts w:ascii="Garamond" w:hAnsi="Garamond" w:cstheme="minorHAnsi"/>
                <w:b/>
                <w:sz w:val="24"/>
                <w:szCs w:val="24"/>
              </w:rPr>
            </w:pPr>
            <w:r w:rsidRPr="007A095B">
              <w:rPr>
                <w:rFonts w:ascii="Garamond" w:hAnsi="Garamond" w:cstheme="minorHAnsi"/>
                <w:b/>
                <w:sz w:val="24"/>
                <w:szCs w:val="24"/>
              </w:rPr>
              <w:t>Date</w:t>
            </w:r>
          </w:p>
        </w:tc>
      </w:tr>
      <w:tr w:rsidR="006A7DFC" w:rsidRPr="00E62313" w14:paraId="177D3DDD" w14:textId="77777777" w:rsidTr="00C404B7">
        <w:trPr>
          <w:trHeight w:val="282"/>
        </w:trPr>
        <w:tc>
          <w:tcPr>
            <w:tcW w:w="4673" w:type="dxa"/>
            <w:vAlign w:val="center"/>
          </w:tcPr>
          <w:p w14:paraId="4029773B" w14:textId="77777777" w:rsidR="006A7DFC" w:rsidRPr="007A095B" w:rsidRDefault="006A7DFC" w:rsidP="006A7DFC">
            <w:pPr>
              <w:rPr>
                <w:rFonts w:ascii="Garamond" w:hAnsi="Garamond" w:cstheme="minorHAnsi"/>
                <w:sz w:val="24"/>
                <w:szCs w:val="24"/>
              </w:rPr>
            </w:pPr>
          </w:p>
        </w:tc>
        <w:tc>
          <w:tcPr>
            <w:tcW w:w="3686" w:type="dxa"/>
          </w:tcPr>
          <w:p w14:paraId="11CFE409" w14:textId="0B2C898B" w:rsidR="006A7DFC" w:rsidRPr="007A095B" w:rsidRDefault="004B3A59" w:rsidP="006A7DFC">
            <w:pPr>
              <w:rPr>
                <w:rFonts w:ascii="Garamond" w:hAnsi="Garamond" w:cstheme="minorHAnsi"/>
                <w:sz w:val="24"/>
                <w:szCs w:val="24"/>
              </w:rPr>
            </w:pPr>
            <w:r>
              <w:t>Data</w:t>
            </w:r>
            <w:r w:rsidR="006A7DFC" w:rsidRPr="003E5F0B">
              <w:t xml:space="preserve"> Architect</w:t>
            </w:r>
          </w:p>
        </w:tc>
        <w:tc>
          <w:tcPr>
            <w:tcW w:w="2177" w:type="dxa"/>
          </w:tcPr>
          <w:p w14:paraId="6F6BD953" w14:textId="77777777" w:rsidR="006A7DFC" w:rsidRPr="007A095B" w:rsidRDefault="006A7DFC" w:rsidP="006A7DFC">
            <w:pPr>
              <w:rPr>
                <w:rFonts w:ascii="Garamond" w:hAnsi="Garamond" w:cstheme="minorHAnsi"/>
                <w:sz w:val="24"/>
                <w:szCs w:val="24"/>
              </w:rPr>
            </w:pPr>
          </w:p>
        </w:tc>
      </w:tr>
      <w:tr w:rsidR="006A7DFC" w:rsidRPr="00E62313" w14:paraId="01D9BA4C" w14:textId="77777777" w:rsidTr="00C404B7">
        <w:trPr>
          <w:trHeight w:val="282"/>
        </w:trPr>
        <w:tc>
          <w:tcPr>
            <w:tcW w:w="4673" w:type="dxa"/>
            <w:vAlign w:val="center"/>
          </w:tcPr>
          <w:p w14:paraId="3ABB12BD" w14:textId="77777777" w:rsidR="006A7DFC" w:rsidRPr="007A095B" w:rsidRDefault="006A7DFC" w:rsidP="006A7DFC">
            <w:pPr>
              <w:rPr>
                <w:rFonts w:ascii="Garamond" w:hAnsi="Garamond" w:cstheme="minorHAnsi"/>
                <w:sz w:val="24"/>
                <w:szCs w:val="24"/>
              </w:rPr>
            </w:pPr>
          </w:p>
        </w:tc>
        <w:tc>
          <w:tcPr>
            <w:tcW w:w="3686" w:type="dxa"/>
          </w:tcPr>
          <w:p w14:paraId="35CAB321" w14:textId="5128D9A2" w:rsidR="006A7DFC" w:rsidRPr="007A095B" w:rsidRDefault="006A7DFC" w:rsidP="006A7DFC">
            <w:pPr>
              <w:rPr>
                <w:rFonts w:ascii="Garamond" w:hAnsi="Garamond" w:cstheme="minorHAnsi"/>
                <w:sz w:val="24"/>
                <w:szCs w:val="24"/>
              </w:rPr>
            </w:pPr>
            <w:r w:rsidRPr="003E5F0B">
              <w:t>Quality Assurance</w:t>
            </w:r>
          </w:p>
        </w:tc>
        <w:tc>
          <w:tcPr>
            <w:tcW w:w="2177" w:type="dxa"/>
          </w:tcPr>
          <w:p w14:paraId="3C46C3FE" w14:textId="77777777" w:rsidR="006A7DFC" w:rsidRPr="007A095B" w:rsidRDefault="006A7DFC" w:rsidP="006A7DFC">
            <w:pPr>
              <w:rPr>
                <w:rFonts w:ascii="Garamond" w:hAnsi="Garamond" w:cstheme="minorHAnsi"/>
                <w:sz w:val="24"/>
                <w:szCs w:val="24"/>
              </w:rPr>
            </w:pPr>
          </w:p>
        </w:tc>
      </w:tr>
      <w:tr w:rsidR="006A7DFC" w:rsidRPr="00E62313" w14:paraId="52338C17" w14:textId="77777777" w:rsidTr="00C404B7">
        <w:trPr>
          <w:trHeight w:val="282"/>
        </w:trPr>
        <w:tc>
          <w:tcPr>
            <w:tcW w:w="4673" w:type="dxa"/>
            <w:vAlign w:val="center"/>
          </w:tcPr>
          <w:p w14:paraId="18CCB2FA" w14:textId="77777777" w:rsidR="006A7DFC" w:rsidRPr="007A095B" w:rsidRDefault="006A7DFC" w:rsidP="006A7DFC">
            <w:pPr>
              <w:rPr>
                <w:rFonts w:ascii="Garamond" w:hAnsi="Garamond" w:cstheme="minorHAnsi"/>
                <w:sz w:val="24"/>
                <w:szCs w:val="24"/>
              </w:rPr>
            </w:pPr>
          </w:p>
        </w:tc>
        <w:tc>
          <w:tcPr>
            <w:tcW w:w="3686" w:type="dxa"/>
          </w:tcPr>
          <w:p w14:paraId="7FFAF197" w14:textId="42945A02" w:rsidR="006A7DFC" w:rsidRPr="007A095B" w:rsidRDefault="006A7DFC" w:rsidP="006A7DFC">
            <w:pPr>
              <w:rPr>
                <w:rFonts w:ascii="Garamond" w:hAnsi="Garamond" w:cstheme="minorHAnsi"/>
                <w:sz w:val="24"/>
                <w:szCs w:val="24"/>
              </w:rPr>
            </w:pPr>
            <w:r w:rsidRPr="003E5F0B">
              <w:t>Software Development Manager</w:t>
            </w:r>
          </w:p>
        </w:tc>
        <w:tc>
          <w:tcPr>
            <w:tcW w:w="2177" w:type="dxa"/>
          </w:tcPr>
          <w:p w14:paraId="59133DB7" w14:textId="77777777" w:rsidR="006A7DFC" w:rsidRPr="007A095B" w:rsidRDefault="006A7DFC" w:rsidP="006A7DFC">
            <w:pPr>
              <w:rPr>
                <w:rFonts w:ascii="Garamond" w:hAnsi="Garamond" w:cstheme="minorHAnsi"/>
                <w:sz w:val="24"/>
                <w:szCs w:val="24"/>
              </w:rPr>
            </w:pPr>
          </w:p>
        </w:tc>
      </w:tr>
      <w:tr w:rsidR="0072590A" w:rsidRPr="00E62313" w14:paraId="229F3C57" w14:textId="77777777" w:rsidTr="00C404B7">
        <w:trPr>
          <w:trHeight w:val="282"/>
        </w:trPr>
        <w:tc>
          <w:tcPr>
            <w:tcW w:w="4673" w:type="dxa"/>
            <w:shd w:val="clear" w:color="auto" w:fill="DAD5D0"/>
          </w:tcPr>
          <w:p w14:paraId="1E923CCD" w14:textId="77777777" w:rsidR="0072590A" w:rsidRDefault="0072590A" w:rsidP="00631CC4">
            <w:pPr>
              <w:rPr>
                <w:rFonts w:ascii="Garamond" w:hAnsi="Garamond" w:cstheme="minorHAnsi"/>
                <w:sz w:val="24"/>
                <w:szCs w:val="24"/>
              </w:rPr>
            </w:pPr>
            <w:r>
              <w:rPr>
                <w:rFonts w:ascii="Garamond" w:hAnsi="Garamond" w:cstheme="minorHAnsi"/>
                <w:b/>
                <w:sz w:val="24"/>
                <w:szCs w:val="24"/>
              </w:rPr>
              <w:t>Approved</w:t>
            </w:r>
            <w:r w:rsidRPr="007A095B">
              <w:rPr>
                <w:rFonts w:ascii="Garamond" w:hAnsi="Garamond" w:cstheme="minorHAnsi"/>
                <w:b/>
                <w:sz w:val="24"/>
                <w:szCs w:val="24"/>
              </w:rPr>
              <w:t xml:space="preserve"> by</w:t>
            </w:r>
          </w:p>
        </w:tc>
        <w:tc>
          <w:tcPr>
            <w:tcW w:w="3686" w:type="dxa"/>
            <w:shd w:val="clear" w:color="auto" w:fill="DAD5D0"/>
          </w:tcPr>
          <w:p w14:paraId="6B335445" w14:textId="77777777" w:rsidR="0072590A" w:rsidRPr="007A095B" w:rsidRDefault="0072590A" w:rsidP="00631CC4">
            <w:pPr>
              <w:rPr>
                <w:rFonts w:ascii="Garamond" w:hAnsi="Garamond" w:cstheme="minorHAnsi"/>
                <w:sz w:val="24"/>
                <w:szCs w:val="24"/>
              </w:rPr>
            </w:pPr>
            <w:r>
              <w:rPr>
                <w:rFonts w:ascii="Garamond" w:hAnsi="Garamond" w:cstheme="minorHAnsi"/>
                <w:b/>
                <w:sz w:val="24"/>
                <w:szCs w:val="24"/>
              </w:rPr>
              <w:t>Job Title/Role</w:t>
            </w:r>
          </w:p>
        </w:tc>
        <w:tc>
          <w:tcPr>
            <w:tcW w:w="2177" w:type="dxa"/>
            <w:shd w:val="clear" w:color="auto" w:fill="DAD5D0"/>
          </w:tcPr>
          <w:p w14:paraId="2B34C611" w14:textId="77777777" w:rsidR="0072590A" w:rsidRPr="007A095B" w:rsidRDefault="0072590A" w:rsidP="00631CC4">
            <w:pPr>
              <w:rPr>
                <w:rFonts w:ascii="Garamond" w:hAnsi="Garamond" w:cstheme="minorHAnsi"/>
                <w:sz w:val="24"/>
                <w:szCs w:val="24"/>
              </w:rPr>
            </w:pPr>
            <w:r w:rsidRPr="007A095B">
              <w:rPr>
                <w:rFonts w:ascii="Garamond" w:hAnsi="Garamond" w:cstheme="minorHAnsi"/>
                <w:b/>
                <w:sz w:val="24"/>
                <w:szCs w:val="24"/>
              </w:rPr>
              <w:t>Approval Date</w:t>
            </w:r>
          </w:p>
        </w:tc>
      </w:tr>
      <w:tr w:rsidR="00D479CE" w:rsidRPr="00E62313" w14:paraId="332BA95D" w14:textId="77777777" w:rsidTr="00C404B7">
        <w:trPr>
          <w:trHeight w:val="282"/>
        </w:trPr>
        <w:tc>
          <w:tcPr>
            <w:tcW w:w="4673" w:type="dxa"/>
          </w:tcPr>
          <w:p w14:paraId="51DA97FE" w14:textId="77777777" w:rsidR="00D479CE" w:rsidRDefault="00D479CE" w:rsidP="00D479CE">
            <w:pPr>
              <w:rPr>
                <w:rFonts w:ascii="Garamond" w:hAnsi="Garamond" w:cstheme="minorHAnsi"/>
                <w:sz w:val="24"/>
                <w:szCs w:val="24"/>
              </w:rPr>
            </w:pPr>
          </w:p>
        </w:tc>
        <w:tc>
          <w:tcPr>
            <w:tcW w:w="3686" w:type="dxa"/>
          </w:tcPr>
          <w:p w14:paraId="4A05C291" w14:textId="36740A86" w:rsidR="00D479CE" w:rsidRPr="007A095B" w:rsidRDefault="00D479CE" w:rsidP="00D479CE">
            <w:pPr>
              <w:rPr>
                <w:rFonts w:ascii="Garamond" w:hAnsi="Garamond" w:cstheme="minorHAnsi"/>
                <w:sz w:val="24"/>
                <w:szCs w:val="24"/>
              </w:rPr>
            </w:pPr>
            <w:r w:rsidRPr="006220EC">
              <w:t>System Design Authority</w:t>
            </w:r>
          </w:p>
        </w:tc>
        <w:tc>
          <w:tcPr>
            <w:tcW w:w="2177" w:type="dxa"/>
          </w:tcPr>
          <w:p w14:paraId="5A05FF9A" w14:textId="77777777" w:rsidR="00D479CE" w:rsidRPr="007A095B" w:rsidRDefault="00D479CE" w:rsidP="00D479CE">
            <w:pPr>
              <w:rPr>
                <w:rFonts w:ascii="Garamond" w:hAnsi="Garamond" w:cstheme="minorHAnsi"/>
                <w:sz w:val="24"/>
                <w:szCs w:val="24"/>
              </w:rPr>
            </w:pPr>
          </w:p>
        </w:tc>
      </w:tr>
      <w:tr w:rsidR="00D479CE" w:rsidRPr="00E62313" w14:paraId="41DA52D4" w14:textId="77777777" w:rsidTr="00C404B7">
        <w:trPr>
          <w:trHeight w:val="282"/>
        </w:trPr>
        <w:tc>
          <w:tcPr>
            <w:tcW w:w="4673" w:type="dxa"/>
          </w:tcPr>
          <w:p w14:paraId="2D0D1646" w14:textId="77777777" w:rsidR="00D479CE" w:rsidRDefault="00D479CE" w:rsidP="00D479CE">
            <w:pPr>
              <w:rPr>
                <w:rFonts w:ascii="Garamond" w:hAnsi="Garamond" w:cstheme="minorHAnsi"/>
                <w:sz w:val="24"/>
                <w:szCs w:val="24"/>
              </w:rPr>
            </w:pPr>
          </w:p>
        </w:tc>
        <w:tc>
          <w:tcPr>
            <w:tcW w:w="3686" w:type="dxa"/>
          </w:tcPr>
          <w:p w14:paraId="6A1C4BD3" w14:textId="3A6AC130" w:rsidR="00D479CE" w:rsidRPr="007A095B" w:rsidRDefault="00D479CE" w:rsidP="00D479CE">
            <w:pPr>
              <w:rPr>
                <w:rFonts w:ascii="Garamond" w:hAnsi="Garamond" w:cstheme="minorHAnsi"/>
                <w:sz w:val="24"/>
                <w:szCs w:val="24"/>
              </w:rPr>
            </w:pPr>
            <w:r w:rsidRPr="006220EC">
              <w:t>Project Manager</w:t>
            </w:r>
          </w:p>
        </w:tc>
        <w:tc>
          <w:tcPr>
            <w:tcW w:w="2177" w:type="dxa"/>
          </w:tcPr>
          <w:p w14:paraId="5A95DA08" w14:textId="77777777" w:rsidR="00D479CE" w:rsidRPr="007A095B" w:rsidRDefault="00D479CE" w:rsidP="00D479CE">
            <w:pPr>
              <w:rPr>
                <w:rFonts w:ascii="Garamond" w:hAnsi="Garamond" w:cstheme="minorHAnsi"/>
                <w:sz w:val="24"/>
                <w:szCs w:val="24"/>
              </w:rPr>
            </w:pPr>
          </w:p>
        </w:tc>
      </w:tr>
      <w:tr w:rsidR="00D479CE" w:rsidRPr="00E62313" w14:paraId="4284B865" w14:textId="77777777" w:rsidTr="00C404B7">
        <w:trPr>
          <w:trHeight w:val="282"/>
        </w:trPr>
        <w:tc>
          <w:tcPr>
            <w:tcW w:w="4673" w:type="dxa"/>
          </w:tcPr>
          <w:p w14:paraId="6FA85466" w14:textId="77777777" w:rsidR="00D479CE" w:rsidRDefault="00D479CE" w:rsidP="00D479CE">
            <w:pPr>
              <w:rPr>
                <w:rFonts w:ascii="Garamond" w:hAnsi="Garamond" w:cstheme="minorHAnsi"/>
                <w:sz w:val="24"/>
                <w:szCs w:val="24"/>
              </w:rPr>
            </w:pPr>
          </w:p>
        </w:tc>
        <w:tc>
          <w:tcPr>
            <w:tcW w:w="3686" w:type="dxa"/>
          </w:tcPr>
          <w:p w14:paraId="27BAAE8A" w14:textId="19E54B3C" w:rsidR="00D479CE" w:rsidRPr="007A095B" w:rsidRDefault="00D479CE" w:rsidP="00D479CE">
            <w:pPr>
              <w:rPr>
                <w:rFonts w:ascii="Garamond" w:hAnsi="Garamond" w:cstheme="minorHAnsi"/>
                <w:sz w:val="24"/>
                <w:szCs w:val="24"/>
              </w:rPr>
            </w:pPr>
            <w:r w:rsidRPr="006220EC">
              <w:t>Software Development Manager</w:t>
            </w:r>
          </w:p>
        </w:tc>
        <w:tc>
          <w:tcPr>
            <w:tcW w:w="2177" w:type="dxa"/>
          </w:tcPr>
          <w:p w14:paraId="3FC6A3BF" w14:textId="77777777" w:rsidR="00D479CE" w:rsidRPr="007A095B" w:rsidRDefault="00D479CE" w:rsidP="00D479CE">
            <w:pPr>
              <w:rPr>
                <w:rFonts w:ascii="Garamond" w:hAnsi="Garamond" w:cstheme="minorHAnsi"/>
                <w:sz w:val="24"/>
                <w:szCs w:val="24"/>
              </w:rPr>
            </w:pPr>
          </w:p>
        </w:tc>
      </w:tr>
      <w:tr w:rsidR="00D479CE" w:rsidRPr="00E62313" w14:paraId="3850F703" w14:textId="77777777" w:rsidTr="00C404B7">
        <w:trPr>
          <w:trHeight w:val="282"/>
        </w:trPr>
        <w:tc>
          <w:tcPr>
            <w:tcW w:w="4673" w:type="dxa"/>
          </w:tcPr>
          <w:p w14:paraId="78A2C4A4" w14:textId="77777777" w:rsidR="00D479CE" w:rsidRDefault="00D479CE" w:rsidP="00D479CE">
            <w:pPr>
              <w:rPr>
                <w:rFonts w:ascii="Garamond" w:hAnsi="Garamond" w:cstheme="minorHAnsi"/>
                <w:sz w:val="24"/>
                <w:szCs w:val="24"/>
              </w:rPr>
            </w:pPr>
          </w:p>
        </w:tc>
        <w:tc>
          <w:tcPr>
            <w:tcW w:w="3686" w:type="dxa"/>
          </w:tcPr>
          <w:p w14:paraId="175ED27F" w14:textId="3BBCA994" w:rsidR="00D479CE" w:rsidRPr="00E82271" w:rsidRDefault="00D479CE" w:rsidP="00D479CE">
            <w:pPr>
              <w:rPr>
                <w:rFonts w:ascii="Garamond" w:hAnsi="Garamond" w:cstheme="minorHAnsi"/>
                <w:sz w:val="24"/>
                <w:szCs w:val="24"/>
              </w:rPr>
            </w:pPr>
            <w:r w:rsidRPr="006220EC">
              <w:t>Enterprise Architect</w:t>
            </w:r>
          </w:p>
        </w:tc>
        <w:tc>
          <w:tcPr>
            <w:tcW w:w="2177" w:type="dxa"/>
          </w:tcPr>
          <w:p w14:paraId="2BBE22FC" w14:textId="77777777" w:rsidR="00D479CE" w:rsidRPr="007A095B" w:rsidRDefault="00D479CE" w:rsidP="00D479CE">
            <w:pPr>
              <w:rPr>
                <w:rFonts w:ascii="Garamond" w:hAnsi="Garamond" w:cstheme="minorHAnsi"/>
                <w:sz w:val="24"/>
                <w:szCs w:val="24"/>
              </w:rPr>
            </w:pPr>
          </w:p>
        </w:tc>
      </w:tr>
    </w:tbl>
    <w:p w14:paraId="15210349" w14:textId="77777777" w:rsidR="0072590A" w:rsidRPr="007A095B" w:rsidRDefault="0072590A" w:rsidP="0072590A">
      <w:pPr>
        <w:pStyle w:val="ListParagraph"/>
        <w:rPr>
          <w:rFonts w:ascii="Garamond" w:hAnsi="Garamond" w:cstheme="minorHAnsi"/>
          <w:sz w:val="24"/>
          <w:szCs w:val="24"/>
        </w:rPr>
      </w:pPr>
    </w:p>
    <w:tbl>
      <w:tblPr>
        <w:tblStyle w:val="TableGrid"/>
        <w:tblW w:w="10504" w:type="dxa"/>
        <w:tblInd w:w="-5" w:type="dxa"/>
        <w:tblLook w:val="04A0" w:firstRow="1" w:lastRow="0" w:firstColumn="1" w:lastColumn="0" w:noHBand="0" w:noVBand="1"/>
      </w:tblPr>
      <w:tblGrid>
        <w:gridCol w:w="1418"/>
        <w:gridCol w:w="3331"/>
        <w:gridCol w:w="3331"/>
        <w:gridCol w:w="2424"/>
      </w:tblGrid>
      <w:tr w:rsidR="0072590A" w:rsidRPr="00E62313" w14:paraId="2B22D786" w14:textId="77777777">
        <w:trPr>
          <w:trHeight w:val="348"/>
        </w:trPr>
        <w:tc>
          <w:tcPr>
            <w:tcW w:w="10504" w:type="dxa"/>
            <w:gridSpan w:val="4"/>
            <w:shd w:val="clear" w:color="auto" w:fill="8B6F4B"/>
          </w:tcPr>
          <w:p w14:paraId="2E87CF27" w14:textId="77777777" w:rsidR="0072590A" w:rsidRPr="001B7328" w:rsidRDefault="0072590A" w:rsidP="00631CC4">
            <w:pPr>
              <w:pStyle w:val="Heading"/>
            </w:pPr>
            <w:r>
              <w:t>History</w:t>
            </w:r>
          </w:p>
        </w:tc>
      </w:tr>
      <w:tr w:rsidR="0072590A" w:rsidRPr="00E62313" w14:paraId="1C92CE97" w14:textId="77777777">
        <w:trPr>
          <w:trHeight w:val="307"/>
        </w:trPr>
        <w:tc>
          <w:tcPr>
            <w:tcW w:w="1418" w:type="dxa"/>
            <w:shd w:val="clear" w:color="auto" w:fill="DAD5D0"/>
          </w:tcPr>
          <w:p w14:paraId="72B2E6AD" w14:textId="77777777" w:rsidR="0072590A" w:rsidRPr="005D0A27" w:rsidRDefault="0072590A" w:rsidP="00631CC4">
            <w:pPr>
              <w:rPr>
                <w:rFonts w:ascii="Garamond" w:hAnsi="Garamond"/>
                <w:b/>
                <w:bCs/>
                <w:sz w:val="24"/>
                <w:szCs w:val="24"/>
              </w:rPr>
            </w:pPr>
            <w:r w:rsidRPr="005D0A27">
              <w:rPr>
                <w:rFonts w:ascii="Garamond" w:hAnsi="Garamond"/>
                <w:b/>
                <w:bCs/>
                <w:sz w:val="24"/>
                <w:szCs w:val="24"/>
              </w:rPr>
              <w:t>Version #</w:t>
            </w:r>
          </w:p>
        </w:tc>
        <w:tc>
          <w:tcPr>
            <w:tcW w:w="3331" w:type="dxa"/>
            <w:shd w:val="clear" w:color="auto" w:fill="DAD5D0"/>
          </w:tcPr>
          <w:p w14:paraId="54486120" w14:textId="77777777" w:rsidR="0072590A" w:rsidRPr="005D0A27" w:rsidRDefault="0072590A" w:rsidP="00631CC4">
            <w:pPr>
              <w:rPr>
                <w:rFonts w:ascii="Garamond" w:hAnsi="Garamond"/>
                <w:b/>
                <w:bCs/>
                <w:sz w:val="24"/>
                <w:szCs w:val="24"/>
              </w:rPr>
            </w:pPr>
            <w:r w:rsidRPr="005D0A27">
              <w:rPr>
                <w:rFonts w:ascii="Garamond" w:hAnsi="Garamond"/>
                <w:b/>
                <w:bCs/>
                <w:sz w:val="24"/>
                <w:szCs w:val="24"/>
              </w:rPr>
              <w:t>Author</w:t>
            </w:r>
          </w:p>
        </w:tc>
        <w:tc>
          <w:tcPr>
            <w:tcW w:w="3331" w:type="dxa"/>
            <w:shd w:val="clear" w:color="auto" w:fill="DAD5D0"/>
          </w:tcPr>
          <w:p w14:paraId="77C2E037" w14:textId="77777777" w:rsidR="0072590A" w:rsidRPr="005D0A27" w:rsidRDefault="0072590A" w:rsidP="00631CC4">
            <w:pPr>
              <w:rPr>
                <w:rFonts w:ascii="Garamond" w:hAnsi="Garamond"/>
                <w:b/>
                <w:bCs/>
                <w:sz w:val="24"/>
                <w:szCs w:val="24"/>
              </w:rPr>
            </w:pPr>
            <w:r w:rsidRPr="005D0A27">
              <w:rPr>
                <w:rFonts w:ascii="Garamond" w:hAnsi="Garamond"/>
                <w:b/>
                <w:bCs/>
                <w:sz w:val="24"/>
                <w:szCs w:val="24"/>
              </w:rPr>
              <w:t>Comments</w:t>
            </w:r>
          </w:p>
        </w:tc>
        <w:tc>
          <w:tcPr>
            <w:tcW w:w="2424" w:type="dxa"/>
            <w:shd w:val="clear" w:color="auto" w:fill="DAD5D0"/>
          </w:tcPr>
          <w:p w14:paraId="0A2084C9" w14:textId="77777777" w:rsidR="0072590A" w:rsidRPr="005D0A27" w:rsidRDefault="0072590A" w:rsidP="00631CC4">
            <w:pPr>
              <w:rPr>
                <w:rFonts w:ascii="Garamond" w:hAnsi="Garamond"/>
                <w:b/>
                <w:bCs/>
                <w:sz w:val="24"/>
                <w:szCs w:val="24"/>
              </w:rPr>
            </w:pPr>
            <w:r w:rsidRPr="005D0A27">
              <w:rPr>
                <w:rFonts w:ascii="Garamond" w:hAnsi="Garamond"/>
                <w:b/>
                <w:bCs/>
                <w:sz w:val="24"/>
                <w:szCs w:val="24"/>
              </w:rPr>
              <w:t xml:space="preserve"> Date</w:t>
            </w:r>
          </w:p>
        </w:tc>
      </w:tr>
      <w:tr w:rsidR="0072590A" w:rsidRPr="00E62313" w14:paraId="4F79367A" w14:textId="77777777">
        <w:trPr>
          <w:trHeight w:val="291"/>
        </w:trPr>
        <w:tc>
          <w:tcPr>
            <w:tcW w:w="1418" w:type="dxa"/>
          </w:tcPr>
          <w:p w14:paraId="470C39D7" w14:textId="77777777" w:rsidR="0072590A" w:rsidRPr="005D0A27" w:rsidRDefault="0072590A" w:rsidP="00631CC4">
            <w:pPr>
              <w:rPr>
                <w:rFonts w:ascii="Garamond" w:hAnsi="Garamond"/>
              </w:rPr>
            </w:pPr>
            <w:r w:rsidRPr="005D0A27">
              <w:rPr>
                <w:rFonts w:ascii="Garamond" w:hAnsi="Garamond"/>
              </w:rPr>
              <w:t>0.1</w:t>
            </w:r>
          </w:p>
        </w:tc>
        <w:tc>
          <w:tcPr>
            <w:tcW w:w="3331" w:type="dxa"/>
          </w:tcPr>
          <w:p w14:paraId="3B13D5C8" w14:textId="5738F9CB" w:rsidR="0072590A" w:rsidRPr="005D0A27" w:rsidRDefault="0072590A" w:rsidP="00631CC4">
            <w:pPr>
              <w:rPr>
                <w:rFonts w:ascii="Garamond" w:hAnsi="Garamond"/>
              </w:rPr>
            </w:pPr>
          </w:p>
        </w:tc>
        <w:tc>
          <w:tcPr>
            <w:tcW w:w="3331" w:type="dxa"/>
          </w:tcPr>
          <w:p w14:paraId="02FD29FC" w14:textId="0AD63842" w:rsidR="0072590A" w:rsidRPr="005D0A27" w:rsidRDefault="0072590A" w:rsidP="00631CC4">
            <w:pPr>
              <w:rPr>
                <w:rFonts w:ascii="Garamond" w:hAnsi="Garamond"/>
              </w:rPr>
            </w:pPr>
          </w:p>
        </w:tc>
        <w:tc>
          <w:tcPr>
            <w:tcW w:w="2424" w:type="dxa"/>
          </w:tcPr>
          <w:p w14:paraId="4540513C" w14:textId="18DA5406" w:rsidR="0072590A" w:rsidRPr="005D0A27" w:rsidRDefault="0072590A" w:rsidP="00631CC4">
            <w:pPr>
              <w:rPr>
                <w:rFonts w:ascii="Garamond" w:hAnsi="Garamond"/>
              </w:rPr>
            </w:pPr>
          </w:p>
        </w:tc>
      </w:tr>
      <w:tr w:rsidR="0072590A" w:rsidRPr="00E62313" w14:paraId="767B7EC2" w14:textId="77777777">
        <w:trPr>
          <w:trHeight w:val="291"/>
        </w:trPr>
        <w:tc>
          <w:tcPr>
            <w:tcW w:w="1418" w:type="dxa"/>
          </w:tcPr>
          <w:p w14:paraId="782BC254" w14:textId="77777777" w:rsidR="0072590A" w:rsidRPr="005D0A27" w:rsidRDefault="0072590A" w:rsidP="00631CC4">
            <w:pPr>
              <w:rPr>
                <w:rFonts w:ascii="Garamond" w:hAnsi="Garamond"/>
              </w:rPr>
            </w:pPr>
          </w:p>
        </w:tc>
        <w:tc>
          <w:tcPr>
            <w:tcW w:w="3331" w:type="dxa"/>
          </w:tcPr>
          <w:p w14:paraId="41CB12D1" w14:textId="77777777" w:rsidR="0072590A" w:rsidRPr="005D0A27" w:rsidRDefault="0072590A" w:rsidP="00631CC4">
            <w:pPr>
              <w:rPr>
                <w:rFonts w:ascii="Garamond" w:hAnsi="Garamond"/>
              </w:rPr>
            </w:pPr>
          </w:p>
        </w:tc>
        <w:tc>
          <w:tcPr>
            <w:tcW w:w="3331" w:type="dxa"/>
          </w:tcPr>
          <w:p w14:paraId="269DB0F9" w14:textId="77777777" w:rsidR="0072590A" w:rsidRPr="005D0A27" w:rsidRDefault="0072590A" w:rsidP="00631CC4">
            <w:pPr>
              <w:rPr>
                <w:rFonts w:ascii="Garamond" w:hAnsi="Garamond"/>
              </w:rPr>
            </w:pPr>
          </w:p>
        </w:tc>
        <w:tc>
          <w:tcPr>
            <w:tcW w:w="2424" w:type="dxa"/>
          </w:tcPr>
          <w:p w14:paraId="0A9AFA28" w14:textId="77777777" w:rsidR="0072590A" w:rsidRPr="005D0A27" w:rsidRDefault="0072590A" w:rsidP="00631CC4">
            <w:pPr>
              <w:rPr>
                <w:rFonts w:ascii="Garamond" w:hAnsi="Garamond"/>
              </w:rPr>
            </w:pPr>
          </w:p>
        </w:tc>
      </w:tr>
      <w:tr w:rsidR="0072590A" w:rsidRPr="00E62313" w14:paraId="2055A12B" w14:textId="77777777">
        <w:trPr>
          <w:trHeight w:val="291"/>
        </w:trPr>
        <w:tc>
          <w:tcPr>
            <w:tcW w:w="1418" w:type="dxa"/>
          </w:tcPr>
          <w:p w14:paraId="7ABADB73" w14:textId="77777777" w:rsidR="0072590A" w:rsidRPr="005D0A27" w:rsidRDefault="0072590A" w:rsidP="00631CC4">
            <w:pPr>
              <w:rPr>
                <w:rFonts w:ascii="Garamond" w:hAnsi="Garamond"/>
              </w:rPr>
            </w:pPr>
          </w:p>
        </w:tc>
        <w:tc>
          <w:tcPr>
            <w:tcW w:w="3331" w:type="dxa"/>
          </w:tcPr>
          <w:p w14:paraId="6D81B818" w14:textId="77777777" w:rsidR="0072590A" w:rsidRPr="005D0A27" w:rsidRDefault="0072590A" w:rsidP="00631CC4">
            <w:pPr>
              <w:rPr>
                <w:rFonts w:ascii="Garamond" w:hAnsi="Garamond"/>
              </w:rPr>
            </w:pPr>
          </w:p>
        </w:tc>
        <w:tc>
          <w:tcPr>
            <w:tcW w:w="3331" w:type="dxa"/>
          </w:tcPr>
          <w:p w14:paraId="24807186" w14:textId="77777777" w:rsidR="0072590A" w:rsidRPr="005D0A27" w:rsidRDefault="0072590A" w:rsidP="00631CC4">
            <w:pPr>
              <w:rPr>
                <w:rFonts w:ascii="Garamond" w:hAnsi="Garamond"/>
              </w:rPr>
            </w:pPr>
          </w:p>
        </w:tc>
        <w:tc>
          <w:tcPr>
            <w:tcW w:w="2424" w:type="dxa"/>
          </w:tcPr>
          <w:p w14:paraId="6E8FDE72" w14:textId="77777777" w:rsidR="0072590A" w:rsidRPr="005D0A27" w:rsidRDefault="0072590A" w:rsidP="00631CC4">
            <w:pPr>
              <w:rPr>
                <w:rFonts w:ascii="Garamond" w:hAnsi="Garamond"/>
              </w:rPr>
            </w:pPr>
          </w:p>
        </w:tc>
      </w:tr>
    </w:tbl>
    <w:p w14:paraId="1014BBE0" w14:textId="77777777" w:rsidR="0072590A" w:rsidRDefault="0072590A" w:rsidP="0072590A">
      <w:pPr>
        <w:tabs>
          <w:tab w:val="left" w:pos="2721"/>
        </w:tabs>
        <w:rPr>
          <w:rFonts w:cstheme="minorHAnsi"/>
          <w:sz w:val="24"/>
          <w:szCs w:val="24"/>
        </w:rPr>
      </w:pPr>
    </w:p>
    <w:tbl>
      <w:tblPr>
        <w:tblStyle w:val="TableGrid"/>
        <w:tblpPr w:leftFromText="180" w:rightFromText="180" w:vertAnchor="text" w:horzAnchor="margin" w:tblpY="-33"/>
        <w:tblW w:w="10490" w:type="dxa"/>
        <w:tblLook w:val="04A0" w:firstRow="1" w:lastRow="0" w:firstColumn="1" w:lastColumn="0" w:noHBand="0" w:noVBand="1"/>
      </w:tblPr>
      <w:tblGrid>
        <w:gridCol w:w="709"/>
        <w:gridCol w:w="5103"/>
        <w:gridCol w:w="4678"/>
      </w:tblGrid>
      <w:tr w:rsidR="0072590A" w:rsidRPr="00E62313" w14:paraId="4DF991E4" w14:textId="77777777" w:rsidTr="00E21EEC">
        <w:trPr>
          <w:trHeight w:val="340"/>
        </w:trPr>
        <w:tc>
          <w:tcPr>
            <w:tcW w:w="10490" w:type="dxa"/>
            <w:gridSpan w:val="3"/>
            <w:shd w:val="clear" w:color="auto" w:fill="8B6F4B"/>
          </w:tcPr>
          <w:p w14:paraId="06783E45" w14:textId="6AE31BEE" w:rsidR="0072590A" w:rsidRPr="007A095B" w:rsidRDefault="0072590A" w:rsidP="00631CC4">
            <w:pPr>
              <w:pStyle w:val="Heading"/>
            </w:pPr>
            <w:r w:rsidRPr="007A095B">
              <w:t>S</w:t>
            </w:r>
            <w:r>
              <w:t>uppor</w:t>
            </w:r>
            <w:r w:rsidR="00515F1C">
              <w:t>t</w:t>
            </w:r>
            <w:r>
              <w:t xml:space="preserve"> &amp; Reference Materials</w:t>
            </w:r>
          </w:p>
        </w:tc>
      </w:tr>
      <w:tr w:rsidR="0072590A" w14:paraId="086D41B2" w14:textId="77777777" w:rsidTr="00BF26D4">
        <w:trPr>
          <w:trHeight w:val="300"/>
        </w:trPr>
        <w:tc>
          <w:tcPr>
            <w:tcW w:w="709" w:type="dxa"/>
            <w:shd w:val="clear" w:color="auto" w:fill="DAD5D0"/>
          </w:tcPr>
          <w:p w14:paraId="7A5EB3D6" w14:textId="77777777" w:rsidR="0072590A" w:rsidRPr="005D0A27" w:rsidRDefault="0072590A" w:rsidP="00631CC4">
            <w:pPr>
              <w:rPr>
                <w:rFonts w:ascii="Garamond" w:hAnsi="Garamond"/>
                <w:b/>
                <w:bCs/>
              </w:rPr>
            </w:pPr>
            <w:r w:rsidRPr="005D0A27">
              <w:rPr>
                <w:rFonts w:ascii="Garamond" w:hAnsi="Garamond"/>
                <w:b/>
                <w:bCs/>
              </w:rPr>
              <w:t>Ref</w:t>
            </w:r>
          </w:p>
        </w:tc>
        <w:tc>
          <w:tcPr>
            <w:tcW w:w="5103" w:type="dxa"/>
            <w:shd w:val="clear" w:color="auto" w:fill="DAD5D0"/>
          </w:tcPr>
          <w:p w14:paraId="1E261B0B" w14:textId="77777777" w:rsidR="0072590A" w:rsidRPr="005D0A27" w:rsidRDefault="0072590A" w:rsidP="00631CC4">
            <w:pPr>
              <w:rPr>
                <w:rFonts w:ascii="Garamond" w:hAnsi="Garamond"/>
                <w:b/>
                <w:bCs/>
              </w:rPr>
            </w:pPr>
            <w:r w:rsidRPr="005D0A27">
              <w:rPr>
                <w:rFonts w:ascii="Garamond" w:hAnsi="Garamond"/>
                <w:b/>
                <w:bCs/>
              </w:rPr>
              <w:t>Title</w:t>
            </w:r>
          </w:p>
        </w:tc>
        <w:tc>
          <w:tcPr>
            <w:tcW w:w="4678" w:type="dxa"/>
            <w:shd w:val="clear" w:color="auto" w:fill="DAD5D0"/>
          </w:tcPr>
          <w:p w14:paraId="36E84A0A" w14:textId="77777777" w:rsidR="0072590A" w:rsidRPr="005D0A27" w:rsidRDefault="0072590A" w:rsidP="00631CC4">
            <w:pPr>
              <w:rPr>
                <w:rFonts w:ascii="Garamond" w:hAnsi="Garamond"/>
                <w:b/>
                <w:bCs/>
              </w:rPr>
            </w:pPr>
            <w:r w:rsidRPr="005D0A27">
              <w:rPr>
                <w:rFonts w:ascii="Garamond" w:hAnsi="Garamond"/>
                <w:b/>
                <w:bCs/>
              </w:rPr>
              <w:t>Document Id</w:t>
            </w:r>
          </w:p>
        </w:tc>
      </w:tr>
      <w:tr w:rsidR="00093D8D" w14:paraId="1E355F1D" w14:textId="77777777" w:rsidTr="00BF26D4">
        <w:trPr>
          <w:trHeight w:val="284"/>
        </w:trPr>
        <w:tc>
          <w:tcPr>
            <w:tcW w:w="709" w:type="dxa"/>
          </w:tcPr>
          <w:p w14:paraId="627DF7E5" w14:textId="77777777" w:rsidR="00093D8D" w:rsidRDefault="00093D8D" w:rsidP="00093D8D">
            <w:pPr>
              <w:jc w:val="center"/>
            </w:pPr>
            <w:r>
              <w:t>1</w:t>
            </w:r>
          </w:p>
        </w:tc>
        <w:tc>
          <w:tcPr>
            <w:tcW w:w="5103" w:type="dxa"/>
          </w:tcPr>
          <w:p w14:paraId="159BE8CE" w14:textId="02A2298C" w:rsidR="00093D8D" w:rsidRDefault="00093D8D" w:rsidP="00093D8D">
            <w:r w:rsidRPr="00AE05F3">
              <w:t>Information Security Policy</w:t>
            </w:r>
          </w:p>
        </w:tc>
        <w:tc>
          <w:tcPr>
            <w:tcW w:w="4678" w:type="dxa"/>
          </w:tcPr>
          <w:p w14:paraId="193EEDCC" w14:textId="641FFB30" w:rsidR="00093D8D" w:rsidRDefault="00093D8D" w:rsidP="00093D8D"/>
        </w:tc>
      </w:tr>
      <w:tr w:rsidR="00093D8D" w14:paraId="1F1AD05C" w14:textId="77777777" w:rsidTr="00BF26D4">
        <w:trPr>
          <w:trHeight w:val="300"/>
        </w:trPr>
        <w:tc>
          <w:tcPr>
            <w:tcW w:w="709" w:type="dxa"/>
          </w:tcPr>
          <w:p w14:paraId="008E9143" w14:textId="77777777" w:rsidR="00093D8D" w:rsidRDefault="00093D8D" w:rsidP="00093D8D">
            <w:pPr>
              <w:jc w:val="center"/>
            </w:pPr>
            <w:r>
              <w:t>2</w:t>
            </w:r>
          </w:p>
        </w:tc>
        <w:tc>
          <w:tcPr>
            <w:tcW w:w="5103" w:type="dxa"/>
          </w:tcPr>
          <w:p w14:paraId="786773E1" w14:textId="22209AC2" w:rsidR="00093D8D" w:rsidRDefault="00093D8D" w:rsidP="00093D8D">
            <w:r w:rsidRPr="00AE05F3">
              <w:t>Data Sensitivity Classification Policy</w:t>
            </w:r>
          </w:p>
        </w:tc>
        <w:tc>
          <w:tcPr>
            <w:tcW w:w="4678" w:type="dxa"/>
          </w:tcPr>
          <w:p w14:paraId="33D575F4" w14:textId="39F44118" w:rsidR="00093D8D" w:rsidRDefault="00093D8D" w:rsidP="00093D8D"/>
        </w:tc>
      </w:tr>
      <w:tr w:rsidR="00093D8D" w14:paraId="2F7C7F8A" w14:textId="77777777" w:rsidTr="00BF26D4">
        <w:trPr>
          <w:trHeight w:val="300"/>
        </w:trPr>
        <w:tc>
          <w:tcPr>
            <w:tcW w:w="709" w:type="dxa"/>
          </w:tcPr>
          <w:p w14:paraId="62B80E2B" w14:textId="176AD893" w:rsidR="00093D8D" w:rsidRDefault="00093D8D" w:rsidP="00093D8D">
            <w:pPr>
              <w:jc w:val="center"/>
            </w:pPr>
            <w:r>
              <w:t>3</w:t>
            </w:r>
          </w:p>
        </w:tc>
        <w:tc>
          <w:tcPr>
            <w:tcW w:w="5103" w:type="dxa"/>
          </w:tcPr>
          <w:p w14:paraId="4A048307" w14:textId="57DDC61C" w:rsidR="00093D8D" w:rsidRDefault="00093D8D" w:rsidP="00093D8D">
            <w:r w:rsidRPr="00AE05F3">
              <w:t>Group Architecture Policy</w:t>
            </w:r>
          </w:p>
        </w:tc>
        <w:tc>
          <w:tcPr>
            <w:tcW w:w="4678" w:type="dxa"/>
          </w:tcPr>
          <w:p w14:paraId="2A23839A" w14:textId="6A721BB2" w:rsidR="00093D8D" w:rsidRDefault="00093D8D" w:rsidP="00093D8D"/>
        </w:tc>
      </w:tr>
      <w:tr w:rsidR="00093D8D" w14:paraId="15535802" w14:textId="77777777" w:rsidTr="00BF26D4">
        <w:trPr>
          <w:trHeight w:val="300"/>
        </w:trPr>
        <w:tc>
          <w:tcPr>
            <w:tcW w:w="709" w:type="dxa"/>
          </w:tcPr>
          <w:p w14:paraId="7196AF52" w14:textId="276B39D4" w:rsidR="00093D8D" w:rsidRDefault="00093D8D" w:rsidP="00093D8D">
            <w:pPr>
              <w:jc w:val="center"/>
            </w:pPr>
            <w:r>
              <w:t>4</w:t>
            </w:r>
          </w:p>
        </w:tc>
        <w:tc>
          <w:tcPr>
            <w:tcW w:w="5103" w:type="dxa"/>
          </w:tcPr>
          <w:p w14:paraId="3CD0C311" w14:textId="7205F6DC" w:rsidR="00093D8D" w:rsidRDefault="00093D8D" w:rsidP="00093D8D">
            <w:r w:rsidRPr="00AE05F3">
              <w:t>Group Architecture Glossary</w:t>
            </w:r>
          </w:p>
        </w:tc>
        <w:tc>
          <w:tcPr>
            <w:tcW w:w="4678" w:type="dxa"/>
          </w:tcPr>
          <w:p w14:paraId="2FD83AC5" w14:textId="369D5DAC" w:rsidR="00093D8D" w:rsidRPr="00D64501" w:rsidRDefault="00093D8D" w:rsidP="00093D8D"/>
        </w:tc>
      </w:tr>
      <w:tr w:rsidR="00BF26D4" w14:paraId="5732D4FF" w14:textId="77777777" w:rsidTr="00BF26D4">
        <w:trPr>
          <w:trHeight w:val="300"/>
        </w:trPr>
        <w:tc>
          <w:tcPr>
            <w:tcW w:w="709" w:type="dxa"/>
          </w:tcPr>
          <w:p w14:paraId="44A511A8" w14:textId="5796356C" w:rsidR="00BF26D4" w:rsidRDefault="00BF26D4" w:rsidP="00BF26D4">
            <w:pPr>
              <w:jc w:val="center"/>
            </w:pPr>
            <w:r>
              <w:t>5</w:t>
            </w:r>
          </w:p>
        </w:tc>
        <w:tc>
          <w:tcPr>
            <w:tcW w:w="5103" w:type="dxa"/>
          </w:tcPr>
          <w:p w14:paraId="0BA33A05" w14:textId="41FC6DFE" w:rsidR="00BF26D4" w:rsidRPr="00F70C86" w:rsidRDefault="00BF26D4" w:rsidP="00BF26D4">
            <w:r>
              <w:t xml:space="preserve">Business Requirements – </w:t>
            </w:r>
            <w:r w:rsidRPr="00E144D1">
              <w:rPr>
                <w:rStyle w:val="HelpTextChar"/>
              </w:rPr>
              <w:t>[Project]</w:t>
            </w:r>
          </w:p>
        </w:tc>
        <w:tc>
          <w:tcPr>
            <w:tcW w:w="4678" w:type="dxa"/>
          </w:tcPr>
          <w:p w14:paraId="0FF57915" w14:textId="77777777" w:rsidR="00BF26D4" w:rsidRPr="00D64501" w:rsidRDefault="00BF26D4" w:rsidP="00BF26D4"/>
        </w:tc>
      </w:tr>
      <w:tr w:rsidR="00BF26D4" w14:paraId="2058B73A" w14:textId="77777777" w:rsidTr="00BF26D4">
        <w:trPr>
          <w:trHeight w:val="300"/>
        </w:trPr>
        <w:tc>
          <w:tcPr>
            <w:tcW w:w="709" w:type="dxa"/>
          </w:tcPr>
          <w:p w14:paraId="35A03DC1" w14:textId="388C62C3" w:rsidR="00BF26D4" w:rsidRDefault="00BF26D4" w:rsidP="00BF26D4">
            <w:pPr>
              <w:jc w:val="center"/>
            </w:pPr>
            <w:r>
              <w:t>6</w:t>
            </w:r>
          </w:p>
        </w:tc>
        <w:tc>
          <w:tcPr>
            <w:tcW w:w="5103" w:type="dxa"/>
          </w:tcPr>
          <w:p w14:paraId="5F6DE0B7" w14:textId="6653B1DE" w:rsidR="00BF26D4" w:rsidRPr="00F70C86" w:rsidRDefault="00BF26D4" w:rsidP="00BF26D4">
            <w:r>
              <w:t xml:space="preserve">Non-Functional Requirements – </w:t>
            </w:r>
            <w:r w:rsidRPr="00E144D1">
              <w:rPr>
                <w:rStyle w:val="HelpTextChar"/>
              </w:rPr>
              <w:t>[Project]</w:t>
            </w:r>
          </w:p>
        </w:tc>
        <w:tc>
          <w:tcPr>
            <w:tcW w:w="4678" w:type="dxa"/>
          </w:tcPr>
          <w:p w14:paraId="1552B0E3" w14:textId="77777777" w:rsidR="00BF26D4" w:rsidRPr="00D64501" w:rsidRDefault="00BF26D4" w:rsidP="00BF26D4"/>
        </w:tc>
      </w:tr>
      <w:tr w:rsidR="00BF26D4" w14:paraId="4A6BA15F" w14:textId="77777777" w:rsidTr="00BF26D4">
        <w:trPr>
          <w:trHeight w:val="300"/>
        </w:trPr>
        <w:tc>
          <w:tcPr>
            <w:tcW w:w="709" w:type="dxa"/>
          </w:tcPr>
          <w:p w14:paraId="493051DA" w14:textId="7CB5B1FF" w:rsidR="00BF26D4" w:rsidRDefault="00BF26D4" w:rsidP="00BF26D4">
            <w:pPr>
              <w:jc w:val="center"/>
            </w:pPr>
            <w:r>
              <w:t>7</w:t>
            </w:r>
          </w:p>
        </w:tc>
        <w:tc>
          <w:tcPr>
            <w:tcW w:w="5103" w:type="dxa"/>
          </w:tcPr>
          <w:p w14:paraId="5DC0E824" w14:textId="4CA457A5" w:rsidR="00BF26D4" w:rsidRDefault="00BF26D4" w:rsidP="00BF26D4">
            <w:r>
              <w:t xml:space="preserve">High Level Solution Design – </w:t>
            </w:r>
            <w:r w:rsidRPr="00E144D1">
              <w:rPr>
                <w:rStyle w:val="HelpTextChar"/>
              </w:rPr>
              <w:t>[Project]</w:t>
            </w:r>
          </w:p>
        </w:tc>
        <w:tc>
          <w:tcPr>
            <w:tcW w:w="4678" w:type="dxa"/>
          </w:tcPr>
          <w:p w14:paraId="4C96A603" w14:textId="77777777" w:rsidR="00BF26D4" w:rsidRPr="00D64501" w:rsidRDefault="00BF26D4" w:rsidP="00BF26D4"/>
        </w:tc>
      </w:tr>
    </w:tbl>
    <w:p w14:paraId="3B332D90" w14:textId="77777777" w:rsidR="00272F45" w:rsidRDefault="00272F45" w:rsidP="00272F45">
      <w:pPr>
        <w:pStyle w:val="HelpText"/>
      </w:pPr>
      <w:r>
        <w:rPr>
          <w:rFonts w:cstheme="minorHAnsi"/>
          <w:b/>
          <w:szCs w:val="24"/>
        </w:rPr>
        <w:t xml:space="preserve"> </w:t>
      </w:r>
      <w:r>
        <w:t xml:space="preserve">This Word document template is based on a hypothetical system upgrade example, which means there is an AS-IS and a TO-BE aspect so that the impact and business and technology can clearly be understood once this design is implemented. If this were a new system, then there wouldn’t need to be an AS-IS section. The hypothetical design outlined in this template consists of a client-server system comprising database servers, internet servers and development-support servers, with three environments: DEV, UAT and PROD, all on virtual networks. The example servers are modelled as on-premises VMs but could just as easily be applied to a cloud-based solution. Remove all comment sections like this here in italics before the final presentation. </w:t>
      </w:r>
      <w:r>
        <w:rPr>
          <w:iCs/>
        </w:rPr>
        <w:t>T</w:t>
      </w:r>
      <w:r w:rsidRPr="0088377F">
        <w:rPr>
          <w:iCs/>
        </w:rPr>
        <w:t xml:space="preserve">he Version number and the Document Identity fields should be set up in </w:t>
      </w:r>
      <w:r>
        <w:rPr>
          <w:iCs/>
        </w:rPr>
        <w:t>W</w:t>
      </w:r>
      <w:r w:rsidRPr="0088377F">
        <w:rPr>
          <w:iCs/>
        </w:rPr>
        <w:t xml:space="preserve">ord to automatically update when this document is checked back into SharePoint. Remove all comment sections in italics </w:t>
      </w:r>
      <w:r>
        <w:rPr>
          <w:iCs/>
        </w:rPr>
        <w:t xml:space="preserve">and example code </w:t>
      </w:r>
      <w:r w:rsidRPr="0088377F">
        <w:rPr>
          <w:iCs/>
        </w:rPr>
        <w:t xml:space="preserve">before </w:t>
      </w:r>
      <w:r>
        <w:rPr>
          <w:iCs/>
        </w:rPr>
        <w:t xml:space="preserve">the </w:t>
      </w:r>
      <w:r w:rsidRPr="0088377F">
        <w:rPr>
          <w:iCs/>
        </w:rPr>
        <w:t>final presentation.</w:t>
      </w:r>
      <w:r>
        <w:t xml:space="preserve"> </w:t>
      </w:r>
    </w:p>
    <w:p w14:paraId="125CF500" w14:textId="0C46B4BA" w:rsidR="009D2BF6" w:rsidRDefault="00272F45" w:rsidP="00272F45">
      <w:pPr>
        <w:pStyle w:val="HelpText"/>
      </w:pPr>
      <w:r>
        <w:t xml:space="preserve">Instead of using Visio, this templated used </w:t>
      </w:r>
      <w:r w:rsidRPr="002B15DA">
        <w:t xml:space="preserve">Mermaid.js </w:t>
      </w:r>
      <w:r>
        <w:t xml:space="preserve">or </w:t>
      </w:r>
      <w:proofErr w:type="spellStart"/>
      <w:r>
        <w:t>graphviz</w:t>
      </w:r>
      <w:proofErr w:type="spellEnd"/>
      <w:r>
        <w:t xml:space="preserve"> </w:t>
      </w:r>
      <w:r w:rsidRPr="002B15DA">
        <w:t xml:space="preserve">code </w:t>
      </w:r>
      <w:r>
        <w:t xml:space="preserve">in Visual Studio (mark-down plugins required) or </w:t>
      </w:r>
      <w:r w:rsidRPr="008729BE">
        <w:t>mermaidchart.com</w:t>
      </w:r>
      <w:r>
        <w:t xml:space="preserve"> </w:t>
      </w:r>
      <w:r w:rsidRPr="002B15DA">
        <w:t xml:space="preserve">for </w:t>
      </w:r>
      <w:r>
        <w:t xml:space="preserve">illustrations. The code for the illustrations is included in the guidance text. </w:t>
      </w:r>
    </w:p>
    <w:p w14:paraId="4E2E016D" w14:textId="132FA904" w:rsidR="006818D6" w:rsidRDefault="006818D6" w:rsidP="006818D6">
      <w:pPr>
        <w:pStyle w:val="HelpText"/>
      </w:pPr>
    </w:p>
    <w:p w14:paraId="17D7D5B3" w14:textId="77777777" w:rsidR="006818D6" w:rsidRPr="006818D6" w:rsidRDefault="006818D6" w:rsidP="006818D6">
      <w:pPr>
        <w:pStyle w:val="BodyText"/>
        <w:rPr>
          <w:lang w:eastAsia="en-US" w:bidi="ar-SA"/>
        </w:rPr>
      </w:pPr>
    </w:p>
    <w:p w14:paraId="71E8E967" w14:textId="730CA393" w:rsidR="003A3AD2" w:rsidRDefault="003A3AD2">
      <w:pPr>
        <w:rPr>
          <w:rFonts w:ascii="Garamond" w:hAnsi="Garamond" w:cstheme="minorHAnsi"/>
          <w:b/>
          <w:sz w:val="24"/>
          <w:szCs w:val="24"/>
        </w:rPr>
      </w:pPr>
      <w:r>
        <w:rPr>
          <w:rFonts w:ascii="Garamond" w:hAnsi="Garamond" w:cstheme="minorHAnsi"/>
          <w:b/>
          <w:sz w:val="24"/>
          <w:szCs w:val="24"/>
        </w:rPr>
        <w:br w:type="page"/>
      </w:r>
    </w:p>
    <w:p w14:paraId="0F4F00D8" w14:textId="77777777" w:rsidR="003A3AD2" w:rsidRDefault="003A3AD2" w:rsidP="003A3AD2">
      <w:pPr>
        <w:pStyle w:val="Heading"/>
      </w:pPr>
      <w:r>
        <w:lastRenderedPageBreak/>
        <w:t>Contents</w:t>
      </w:r>
    </w:p>
    <w:sdt>
      <w:sdtPr>
        <w:id w:val="2057424906"/>
        <w:docPartObj>
          <w:docPartGallery w:val="Table of Contents"/>
          <w:docPartUnique/>
        </w:docPartObj>
      </w:sdtPr>
      <w:sdtEndPr>
        <w:rPr>
          <w:b/>
          <w:bCs/>
        </w:rPr>
      </w:sdtEndPr>
      <w:sdtContent>
        <w:p w14:paraId="3C1AC1EC" w14:textId="7BBDB7F9" w:rsidR="008B64BE" w:rsidRDefault="003A3AD2">
          <w:pPr>
            <w:pStyle w:val="TOC1"/>
            <w:tabs>
              <w:tab w:val="left" w:pos="480"/>
            </w:tabs>
            <w:rPr>
              <w:rFonts w:asciiTheme="minorHAnsi" w:eastAsiaTheme="minorEastAsia" w:hAnsiTheme="minorHAnsi" w:cstheme="minorBidi"/>
              <w:noProof/>
              <w:kern w:val="2"/>
              <w:szCs w:val="24"/>
              <w:lang w:bidi="ar-SA"/>
              <w14:ligatures w14:val="standardContextual"/>
            </w:rPr>
          </w:pPr>
          <w:r>
            <w:rPr>
              <w:caps/>
            </w:rPr>
            <w:fldChar w:fldCharType="begin"/>
          </w:r>
          <w:r>
            <w:rPr>
              <w:caps/>
            </w:rPr>
            <w:instrText xml:space="preserve"> TOC \o "1-1" \h \z \u </w:instrText>
          </w:r>
          <w:r>
            <w:rPr>
              <w:caps/>
            </w:rPr>
            <w:fldChar w:fldCharType="separate"/>
          </w:r>
          <w:hyperlink w:anchor="_Toc188625243" w:history="1">
            <w:r w:rsidR="008B64BE" w:rsidRPr="000076A2">
              <w:rPr>
                <w:rStyle w:val="Hyperlink"/>
                <w:noProof/>
              </w:rPr>
              <w:t>1.</w:t>
            </w:r>
            <w:r w:rsidR="008B64BE">
              <w:rPr>
                <w:rFonts w:asciiTheme="minorHAnsi" w:eastAsiaTheme="minorEastAsia" w:hAnsiTheme="minorHAnsi" w:cstheme="minorBidi"/>
                <w:noProof/>
                <w:kern w:val="2"/>
                <w:szCs w:val="24"/>
                <w:lang w:bidi="ar-SA"/>
                <w14:ligatures w14:val="standardContextual"/>
              </w:rPr>
              <w:tab/>
            </w:r>
            <w:r w:rsidR="008B64BE" w:rsidRPr="000076A2">
              <w:rPr>
                <w:rStyle w:val="Hyperlink"/>
                <w:noProof/>
              </w:rPr>
              <w:t>Data Architecture Scope</w:t>
            </w:r>
            <w:r w:rsidR="008B64BE">
              <w:rPr>
                <w:noProof/>
                <w:webHidden/>
              </w:rPr>
              <w:tab/>
            </w:r>
            <w:r w:rsidR="008B64BE">
              <w:rPr>
                <w:noProof/>
                <w:webHidden/>
              </w:rPr>
              <w:fldChar w:fldCharType="begin"/>
            </w:r>
            <w:r w:rsidR="008B64BE">
              <w:rPr>
                <w:noProof/>
                <w:webHidden/>
              </w:rPr>
              <w:instrText xml:space="preserve"> PAGEREF _Toc188625243 \h </w:instrText>
            </w:r>
            <w:r w:rsidR="008B64BE">
              <w:rPr>
                <w:noProof/>
                <w:webHidden/>
              </w:rPr>
            </w:r>
            <w:r w:rsidR="008B64BE">
              <w:rPr>
                <w:noProof/>
                <w:webHidden/>
              </w:rPr>
              <w:fldChar w:fldCharType="separate"/>
            </w:r>
            <w:r w:rsidR="008B64BE">
              <w:rPr>
                <w:noProof/>
                <w:webHidden/>
              </w:rPr>
              <w:t>4</w:t>
            </w:r>
            <w:r w:rsidR="008B64BE">
              <w:rPr>
                <w:noProof/>
                <w:webHidden/>
              </w:rPr>
              <w:fldChar w:fldCharType="end"/>
            </w:r>
          </w:hyperlink>
        </w:p>
        <w:p w14:paraId="698E5AF1" w14:textId="24522A75" w:rsidR="008B64BE" w:rsidRDefault="008B64BE">
          <w:pPr>
            <w:pStyle w:val="TOC1"/>
            <w:tabs>
              <w:tab w:val="left" w:pos="480"/>
            </w:tabs>
            <w:rPr>
              <w:rFonts w:asciiTheme="minorHAnsi" w:eastAsiaTheme="minorEastAsia" w:hAnsiTheme="minorHAnsi" w:cstheme="minorBidi"/>
              <w:noProof/>
              <w:kern w:val="2"/>
              <w:szCs w:val="24"/>
              <w:lang w:bidi="ar-SA"/>
              <w14:ligatures w14:val="standardContextual"/>
            </w:rPr>
          </w:pPr>
          <w:hyperlink w:anchor="_Toc188625244" w:history="1">
            <w:r w:rsidRPr="000076A2">
              <w:rPr>
                <w:rStyle w:val="Hyperlink"/>
                <w:noProof/>
              </w:rPr>
              <w:t>2.</w:t>
            </w:r>
            <w:r>
              <w:rPr>
                <w:rFonts w:asciiTheme="minorHAnsi" w:eastAsiaTheme="minorEastAsia" w:hAnsiTheme="minorHAnsi" w:cstheme="minorBidi"/>
                <w:noProof/>
                <w:kern w:val="2"/>
                <w:szCs w:val="24"/>
                <w:lang w:bidi="ar-SA"/>
                <w14:ligatures w14:val="standardContextual"/>
              </w:rPr>
              <w:tab/>
            </w:r>
            <w:r w:rsidRPr="000076A2">
              <w:rPr>
                <w:rStyle w:val="Hyperlink"/>
                <w:noProof/>
              </w:rPr>
              <w:t>Data Architecture Design Decisions</w:t>
            </w:r>
            <w:r>
              <w:rPr>
                <w:noProof/>
                <w:webHidden/>
              </w:rPr>
              <w:tab/>
            </w:r>
            <w:r>
              <w:rPr>
                <w:noProof/>
                <w:webHidden/>
              </w:rPr>
              <w:fldChar w:fldCharType="begin"/>
            </w:r>
            <w:r>
              <w:rPr>
                <w:noProof/>
                <w:webHidden/>
              </w:rPr>
              <w:instrText xml:space="preserve"> PAGEREF _Toc188625244 \h </w:instrText>
            </w:r>
            <w:r>
              <w:rPr>
                <w:noProof/>
                <w:webHidden/>
              </w:rPr>
            </w:r>
            <w:r>
              <w:rPr>
                <w:noProof/>
                <w:webHidden/>
              </w:rPr>
              <w:fldChar w:fldCharType="separate"/>
            </w:r>
            <w:r>
              <w:rPr>
                <w:noProof/>
                <w:webHidden/>
              </w:rPr>
              <w:t>7</w:t>
            </w:r>
            <w:r>
              <w:rPr>
                <w:noProof/>
                <w:webHidden/>
              </w:rPr>
              <w:fldChar w:fldCharType="end"/>
            </w:r>
          </w:hyperlink>
        </w:p>
        <w:p w14:paraId="1543B216" w14:textId="3617255B" w:rsidR="008B64BE" w:rsidRDefault="008B64BE">
          <w:pPr>
            <w:pStyle w:val="TOC1"/>
            <w:tabs>
              <w:tab w:val="left" w:pos="480"/>
            </w:tabs>
            <w:rPr>
              <w:rFonts w:asciiTheme="minorHAnsi" w:eastAsiaTheme="minorEastAsia" w:hAnsiTheme="minorHAnsi" w:cstheme="minorBidi"/>
              <w:noProof/>
              <w:kern w:val="2"/>
              <w:szCs w:val="24"/>
              <w:lang w:bidi="ar-SA"/>
              <w14:ligatures w14:val="standardContextual"/>
            </w:rPr>
          </w:pPr>
          <w:hyperlink w:anchor="_Toc188625245" w:history="1">
            <w:r w:rsidRPr="000076A2">
              <w:rPr>
                <w:rStyle w:val="Hyperlink"/>
                <w:noProof/>
              </w:rPr>
              <w:t>3.</w:t>
            </w:r>
            <w:r>
              <w:rPr>
                <w:rFonts w:asciiTheme="minorHAnsi" w:eastAsiaTheme="minorEastAsia" w:hAnsiTheme="minorHAnsi" w:cstheme="minorBidi"/>
                <w:noProof/>
                <w:kern w:val="2"/>
                <w:szCs w:val="24"/>
                <w:lang w:bidi="ar-SA"/>
                <w14:ligatures w14:val="standardContextual"/>
              </w:rPr>
              <w:tab/>
            </w:r>
            <w:r w:rsidRPr="000076A2">
              <w:rPr>
                <w:rStyle w:val="Hyperlink"/>
                <w:noProof/>
              </w:rPr>
              <w:t>Contextual Data Architecture</w:t>
            </w:r>
            <w:r>
              <w:rPr>
                <w:noProof/>
                <w:webHidden/>
              </w:rPr>
              <w:tab/>
            </w:r>
            <w:r>
              <w:rPr>
                <w:noProof/>
                <w:webHidden/>
              </w:rPr>
              <w:fldChar w:fldCharType="begin"/>
            </w:r>
            <w:r>
              <w:rPr>
                <w:noProof/>
                <w:webHidden/>
              </w:rPr>
              <w:instrText xml:space="preserve"> PAGEREF _Toc188625245 \h </w:instrText>
            </w:r>
            <w:r>
              <w:rPr>
                <w:noProof/>
                <w:webHidden/>
              </w:rPr>
            </w:r>
            <w:r>
              <w:rPr>
                <w:noProof/>
                <w:webHidden/>
              </w:rPr>
              <w:fldChar w:fldCharType="separate"/>
            </w:r>
            <w:r>
              <w:rPr>
                <w:noProof/>
                <w:webHidden/>
              </w:rPr>
              <w:t>9</w:t>
            </w:r>
            <w:r>
              <w:rPr>
                <w:noProof/>
                <w:webHidden/>
              </w:rPr>
              <w:fldChar w:fldCharType="end"/>
            </w:r>
          </w:hyperlink>
        </w:p>
        <w:p w14:paraId="6113A3FF" w14:textId="1B334E57" w:rsidR="008B64BE" w:rsidRDefault="008B64BE">
          <w:pPr>
            <w:pStyle w:val="TOC1"/>
            <w:tabs>
              <w:tab w:val="left" w:pos="480"/>
            </w:tabs>
            <w:rPr>
              <w:rFonts w:asciiTheme="minorHAnsi" w:eastAsiaTheme="minorEastAsia" w:hAnsiTheme="minorHAnsi" w:cstheme="minorBidi"/>
              <w:noProof/>
              <w:kern w:val="2"/>
              <w:szCs w:val="24"/>
              <w:lang w:bidi="ar-SA"/>
              <w14:ligatures w14:val="standardContextual"/>
            </w:rPr>
          </w:pPr>
          <w:hyperlink w:anchor="_Toc188625246" w:history="1">
            <w:r w:rsidRPr="000076A2">
              <w:rPr>
                <w:rStyle w:val="Hyperlink"/>
                <w:noProof/>
              </w:rPr>
              <w:t>4.</w:t>
            </w:r>
            <w:r>
              <w:rPr>
                <w:rFonts w:asciiTheme="minorHAnsi" w:eastAsiaTheme="minorEastAsia" w:hAnsiTheme="minorHAnsi" w:cstheme="minorBidi"/>
                <w:noProof/>
                <w:kern w:val="2"/>
                <w:szCs w:val="24"/>
                <w:lang w:bidi="ar-SA"/>
                <w14:ligatures w14:val="standardContextual"/>
              </w:rPr>
              <w:tab/>
            </w:r>
            <w:r w:rsidRPr="000076A2">
              <w:rPr>
                <w:rStyle w:val="Hyperlink"/>
                <w:noProof/>
              </w:rPr>
              <w:t>Conceptual Data Architecture</w:t>
            </w:r>
            <w:r>
              <w:rPr>
                <w:noProof/>
                <w:webHidden/>
              </w:rPr>
              <w:tab/>
            </w:r>
            <w:r>
              <w:rPr>
                <w:noProof/>
                <w:webHidden/>
              </w:rPr>
              <w:fldChar w:fldCharType="begin"/>
            </w:r>
            <w:r>
              <w:rPr>
                <w:noProof/>
                <w:webHidden/>
              </w:rPr>
              <w:instrText xml:space="preserve"> PAGEREF _Toc188625246 \h </w:instrText>
            </w:r>
            <w:r>
              <w:rPr>
                <w:noProof/>
                <w:webHidden/>
              </w:rPr>
            </w:r>
            <w:r>
              <w:rPr>
                <w:noProof/>
                <w:webHidden/>
              </w:rPr>
              <w:fldChar w:fldCharType="separate"/>
            </w:r>
            <w:r>
              <w:rPr>
                <w:noProof/>
                <w:webHidden/>
              </w:rPr>
              <w:t>9</w:t>
            </w:r>
            <w:r>
              <w:rPr>
                <w:noProof/>
                <w:webHidden/>
              </w:rPr>
              <w:fldChar w:fldCharType="end"/>
            </w:r>
          </w:hyperlink>
        </w:p>
        <w:p w14:paraId="49875BB5" w14:textId="589FBDB2" w:rsidR="008B64BE" w:rsidRDefault="008B64BE">
          <w:pPr>
            <w:pStyle w:val="TOC1"/>
            <w:tabs>
              <w:tab w:val="left" w:pos="480"/>
            </w:tabs>
            <w:rPr>
              <w:rFonts w:asciiTheme="minorHAnsi" w:eastAsiaTheme="minorEastAsia" w:hAnsiTheme="minorHAnsi" w:cstheme="minorBidi"/>
              <w:noProof/>
              <w:kern w:val="2"/>
              <w:szCs w:val="24"/>
              <w:lang w:bidi="ar-SA"/>
              <w14:ligatures w14:val="standardContextual"/>
            </w:rPr>
          </w:pPr>
          <w:hyperlink w:anchor="_Toc188625247" w:history="1">
            <w:r w:rsidRPr="000076A2">
              <w:rPr>
                <w:rStyle w:val="Hyperlink"/>
                <w:noProof/>
              </w:rPr>
              <w:t>5.</w:t>
            </w:r>
            <w:r>
              <w:rPr>
                <w:rFonts w:asciiTheme="minorHAnsi" w:eastAsiaTheme="minorEastAsia" w:hAnsiTheme="minorHAnsi" w:cstheme="minorBidi"/>
                <w:noProof/>
                <w:kern w:val="2"/>
                <w:szCs w:val="24"/>
                <w:lang w:bidi="ar-SA"/>
                <w14:ligatures w14:val="standardContextual"/>
              </w:rPr>
              <w:tab/>
            </w:r>
            <w:r w:rsidRPr="000076A2">
              <w:rPr>
                <w:rStyle w:val="Hyperlink"/>
                <w:noProof/>
              </w:rPr>
              <w:t>Logical Data Architecture</w:t>
            </w:r>
            <w:r>
              <w:rPr>
                <w:noProof/>
                <w:webHidden/>
              </w:rPr>
              <w:tab/>
            </w:r>
            <w:r>
              <w:rPr>
                <w:noProof/>
                <w:webHidden/>
              </w:rPr>
              <w:fldChar w:fldCharType="begin"/>
            </w:r>
            <w:r>
              <w:rPr>
                <w:noProof/>
                <w:webHidden/>
              </w:rPr>
              <w:instrText xml:space="preserve"> PAGEREF _Toc188625247 \h </w:instrText>
            </w:r>
            <w:r>
              <w:rPr>
                <w:noProof/>
                <w:webHidden/>
              </w:rPr>
            </w:r>
            <w:r>
              <w:rPr>
                <w:noProof/>
                <w:webHidden/>
              </w:rPr>
              <w:fldChar w:fldCharType="separate"/>
            </w:r>
            <w:r>
              <w:rPr>
                <w:noProof/>
                <w:webHidden/>
              </w:rPr>
              <w:t>10</w:t>
            </w:r>
            <w:r>
              <w:rPr>
                <w:noProof/>
                <w:webHidden/>
              </w:rPr>
              <w:fldChar w:fldCharType="end"/>
            </w:r>
          </w:hyperlink>
        </w:p>
        <w:p w14:paraId="68D60212" w14:textId="6BA2B6C0" w:rsidR="008B64BE" w:rsidRDefault="008B64BE">
          <w:pPr>
            <w:pStyle w:val="TOC1"/>
            <w:tabs>
              <w:tab w:val="left" w:pos="480"/>
            </w:tabs>
            <w:rPr>
              <w:rFonts w:asciiTheme="minorHAnsi" w:eastAsiaTheme="minorEastAsia" w:hAnsiTheme="minorHAnsi" w:cstheme="minorBidi"/>
              <w:noProof/>
              <w:kern w:val="2"/>
              <w:szCs w:val="24"/>
              <w:lang w:bidi="ar-SA"/>
              <w14:ligatures w14:val="standardContextual"/>
            </w:rPr>
          </w:pPr>
          <w:hyperlink w:anchor="_Toc188625248" w:history="1">
            <w:r w:rsidRPr="000076A2">
              <w:rPr>
                <w:rStyle w:val="Hyperlink"/>
                <w:noProof/>
              </w:rPr>
              <w:t>6.</w:t>
            </w:r>
            <w:r>
              <w:rPr>
                <w:rFonts w:asciiTheme="minorHAnsi" w:eastAsiaTheme="minorEastAsia" w:hAnsiTheme="minorHAnsi" w:cstheme="minorBidi"/>
                <w:noProof/>
                <w:kern w:val="2"/>
                <w:szCs w:val="24"/>
                <w:lang w:bidi="ar-SA"/>
                <w14:ligatures w14:val="standardContextual"/>
              </w:rPr>
              <w:tab/>
            </w:r>
            <w:r w:rsidRPr="000076A2">
              <w:rPr>
                <w:rStyle w:val="Hyperlink"/>
                <w:noProof/>
              </w:rPr>
              <w:t>Physical Data Architecture</w:t>
            </w:r>
            <w:r>
              <w:rPr>
                <w:noProof/>
                <w:webHidden/>
              </w:rPr>
              <w:tab/>
            </w:r>
            <w:r>
              <w:rPr>
                <w:noProof/>
                <w:webHidden/>
              </w:rPr>
              <w:fldChar w:fldCharType="begin"/>
            </w:r>
            <w:r>
              <w:rPr>
                <w:noProof/>
                <w:webHidden/>
              </w:rPr>
              <w:instrText xml:space="preserve"> PAGEREF _Toc188625248 \h </w:instrText>
            </w:r>
            <w:r>
              <w:rPr>
                <w:noProof/>
                <w:webHidden/>
              </w:rPr>
            </w:r>
            <w:r>
              <w:rPr>
                <w:noProof/>
                <w:webHidden/>
              </w:rPr>
              <w:fldChar w:fldCharType="separate"/>
            </w:r>
            <w:r>
              <w:rPr>
                <w:noProof/>
                <w:webHidden/>
              </w:rPr>
              <w:t>11</w:t>
            </w:r>
            <w:r>
              <w:rPr>
                <w:noProof/>
                <w:webHidden/>
              </w:rPr>
              <w:fldChar w:fldCharType="end"/>
            </w:r>
          </w:hyperlink>
        </w:p>
        <w:p w14:paraId="751A6C24" w14:textId="343E8DAA" w:rsidR="008B64BE" w:rsidRDefault="008B64BE">
          <w:pPr>
            <w:pStyle w:val="TOC1"/>
            <w:tabs>
              <w:tab w:val="left" w:pos="480"/>
            </w:tabs>
            <w:rPr>
              <w:rFonts w:asciiTheme="minorHAnsi" w:eastAsiaTheme="minorEastAsia" w:hAnsiTheme="minorHAnsi" w:cstheme="minorBidi"/>
              <w:noProof/>
              <w:kern w:val="2"/>
              <w:szCs w:val="24"/>
              <w:lang w:bidi="ar-SA"/>
              <w14:ligatures w14:val="standardContextual"/>
            </w:rPr>
          </w:pPr>
          <w:hyperlink w:anchor="_Toc188625249" w:history="1">
            <w:r w:rsidRPr="000076A2">
              <w:rPr>
                <w:rStyle w:val="Hyperlink"/>
                <w:noProof/>
              </w:rPr>
              <w:t>7.</w:t>
            </w:r>
            <w:r>
              <w:rPr>
                <w:rFonts w:asciiTheme="minorHAnsi" w:eastAsiaTheme="minorEastAsia" w:hAnsiTheme="minorHAnsi" w:cstheme="minorBidi"/>
                <w:noProof/>
                <w:kern w:val="2"/>
                <w:szCs w:val="24"/>
                <w:lang w:bidi="ar-SA"/>
                <w14:ligatures w14:val="standardContextual"/>
              </w:rPr>
              <w:tab/>
            </w:r>
            <w:r w:rsidRPr="000076A2">
              <w:rPr>
                <w:rStyle w:val="Hyperlink"/>
                <w:noProof/>
              </w:rPr>
              <w:t>Data Volumetrics</w:t>
            </w:r>
            <w:r>
              <w:rPr>
                <w:noProof/>
                <w:webHidden/>
              </w:rPr>
              <w:tab/>
            </w:r>
            <w:r>
              <w:rPr>
                <w:noProof/>
                <w:webHidden/>
              </w:rPr>
              <w:fldChar w:fldCharType="begin"/>
            </w:r>
            <w:r>
              <w:rPr>
                <w:noProof/>
                <w:webHidden/>
              </w:rPr>
              <w:instrText xml:space="preserve"> PAGEREF _Toc188625249 \h </w:instrText>
            </w:r>
            <w:r>
              <w:rPr>
                <w:noProof/>
                <w:webHidden/>
              </w:rPr>
            </w:r>
            <w:r>
              <w:rPr>
                <w:noProof/>
                <w:webHidden/>
              </w:rPr>
              <w:fldChar w:fldCharType="separate"/>
            </w:r>
            <w:r>
              <w:rPr>
                <w:noProof/>
                <w:webHidden/>
              </w:rPr>
              <w:t>13</w:t>
            </w:r>
            <w:r>
              <w:rPr>
                <w:noProof/>
                <w:webHidden/>
              </w:rPr>
              <w:fldChar w:fldCharType="end"/>
            </w:r>
          </w:hyperlink>
        </w:p>
        <w:p w14:paraId="11B387BC" w14:textId="1478DCB2" w:rsidR="008B64BE" w:rsidRDefault="008B64BE">
          <w:pPr>
            <w:pStyle w:val="TOC1"/>
            <w:tabs>
              <w:tab w:val="left" w:pos="480"/>
            </w:tabs>
            <w:rPr>
              <w:rFonts w:asciiTheme="minorHAnsi" w:eastAsiaTheme="minorEastAsia" w:hAnsiTheme="minorHAnsi" w:cstheme="minorBidi"/>
              <w:noProof/>
              <w:kern w:val="2"/>
              <w:szCs w:val="24"/>
              <w:lang w:bidi="ar-SA"/>
              <w14:ligatures w14:val="standardContextual"/>
            </w:rPr>
          </w:pPr>
          <w:hyperlink w:anchor="_Toc188625250" w:history="1">
            <w:r w:rsidRPr="000076A2">
              <w:rPr>
                <w:rStyle w:val="Hyperlink"/>
                <w:noProof/>
              </w:rPr>
              <w:t>8.</w:t>
            </w:r>
            <w:r>
              <w:rPr>
                <w:rFonts w:asciiTheme="minorHAnsi" w:eastAsiaTheme="minorEastAsia" w:hAnsiTheme="minorHAnsi" w:cstheme="minorBidi"/>
                <w:noProof/>
                <w:kern w:val="2"/>
                <w:szCs w:val="24"/>
                <w:lang w:bidi="ar-SA"/>
                <w14:ligatures w14:val="standardContextual"/>
              </w:rPr>
              <w:tab/>
            </w:r>
            <w:r w:rsidRPr="000076A2">
              <w:rPr>
                <w:rStyle w:val="Hyperlink"/>
                <w:noProof/>
              </w:rPr>
              <w:t>Database Instance: [PROJECT]</w:t>
            </w:r>
            <w:r>
              <w:rPr>
                <w:noProof/>
                <w:webHidden/>
              </w:rPr>
              <w:tab/>
            </w:r>
            <w:r>
              <w:rPr>
                <w:noProof/>
                <w:webHidden/>
              </w:rPr>
              <w:fldChar w:fldCharType="begin"/>
            </w:r>
            <w:r>
              <w:rPr>
                <w:noProof/>
                <w:webHidden/>
              </w:rPr>
              <w:instrText xml:space="preserve"> PAGEREF _Toc188625250 \h </w:instrText>
            </w:r>
            <w:r>
              <w:rPr>
                <w:noProof/>
                <w:webHidden/>
              </w:rPr>
            </w:r>
            <w:r>
              <w:rPr>
                <w:noProof/>
                <w:webHidden/>
              </w:rPr>
              <w:fldChar w:fldCharType="separate"/>
            </w:r>
            <w:r>
              <w:rPr>
                <w:noProof/>
                <w:webHidden/>
              </w:rPr>
              <w:t>14</w:t>
            </w:r>
            <w:r>
              <w:rPr>
                <w:noProof/>
                <w:webHidden/>
              </w:rPr>
              <w:fldChar w:fldCharType="end"/>
            </w:r>
          </w:hyperlink>
        </w:p>
        <w:p w14:paraId="2F6AE514" w14:textId="62B09D99" w:rsidR="008B64BE" w:rsidRDefault="008B64BE">
          <w:pPr>
            <w:pStyle w:val="TOC1"/>
            <w:tabs>
              <w:tab w:val="left" w:pos="480"/>
            </w:tabs>
            <w:rPr>
              <w:rFonts w:asciiTheme="minorHAnsi" w:eastAsiaTheme="minorEastAsia" w:hAnsiTheme="minorHAnsi" w:cstheme="minorBidi"/>
              <w:noProof/>
              <w:kern w:val="2"/>
              <w:szCs w:val="24"/>
              <w:lang w:bidi="ar-SA"/>
              <w14:ligatures w14:val="standardContextual"/>
            </w:rPr>
          </w:pPr>
          <w:hyperlink w:anchor="_Toc188625251" w:history="1">
            <w:r w:rsidRPr="000076A2">
              <w:rPr>
                <w:rStyle w:val="Hyperlink"/>
                <w:noProof/>
              </w:rPr>
              <w:t>9.</w:t>
            </w:r>
            <w:r>
              <w:rPr>
                <w:rFonts w:asciiTheme="minorHAnsi" w:eastAsiaTheme="minorEastAsia" w:hAnsiTheme="minorHAnsi" w:cstheme="minorBidi"/>
                <w:noProof/>
                <w:kern w:val="2"/>
                <w:szCs w:val="24"/>
                <w:lang w:bidi="ar-SA"/>
                <w14:ligatures w14:val="standardContextual"/>
              </w:rPr>
              <w:tab/>
            </w:r>
            <w:r w:rsidRPr="000076A2">
              <w:rPr>
                <w:rStyle w:val="Hyperlink"/>
                <w:noProof/>
              </w:rPr>
              <w:t>Information Architecture</w:t>
            </w:r>
            <w:r>
              <w:rPr>
                <w:noProof/>
                <w:webHidden/>
              </w:rPr>
              <w:tab/>
            </w:r>
            <w:r>
              <w:rPr>
                <w:noProof/>
                <w:webHidden/>
              </w:rPr>
              <w:fldChar w:fldCharType="begin"/>
            </w:r>
            <w:r>
              <w:rPr>
                <w:noProof/>
                <w:webHidden/>
              </w:rPr>
              <w:instrText xml:space="preserve"> PAGEREF _Toc188625251 \h </w:instrText>
            </w:r>
            <w:r>
              <w:rPr>
                <w:noProof/>
                <w:webHidden/>
              </w:rPr>
            </w:r>
            <w:r>
              <w:rPr>
                <w:noProof/>
                <w:webHidden/>
              </w:rPr>
              <w:fldChar w:fldCharType="separate"/>
            </w:r>
            <w:r>
              <w:rPr>
                <w:noProof/>
                <w:webHidden/>
              </w:rPr>
              <w:t>19</w:t>
            </w:r>
            <w:r>
              <w:rPr>
                <w:noProof/>
                <w:webHidden/>
              </w:rPr>
              <w:fldChar w:fldCharType="end"/>
            </w:r>
          </w:hyperlink>
        </w:p>
        <w:p w14:paraId="32E3096E" w14:textId="0BC95E6D" w:rsidR="008B64BE" w:rsidRDefault="008B64BE">
          <w:pPr>
            <w:pStyle w:val="TOC1"/>
            <w:tabs>
              <w:tab w:val="left" w:pos="720"/>
            </w:tabs>
            <w:rPr>
              <w:rFonts w:asciiTheme="minorHAnsi" w:eastAsiaTheme="minorEastAsia" w:hAnsiTheme="minorHAnsi" w:cstheme="minorBidi"/>
              <w:noProof/>
              <w:kern w:val="2"/>
              <w:szCs w:val="24"/>
              <w:lang w:bidi="ar-SA"/>
              <w14:ligatures w14:val="standardContextual"/>
            </w:rPr>
          </w:pPr>
          <w:hyperlink w:anchor="_Toc188625252" w:history="1">
            <w:r w:rsidRPr="000076A2">
              <w:rPr>
                <w:rStyle w:val="Hyperlink"/>
                <w:noProof/>
              </w:rPr>
              <w:t>10.</w:t>
            </w:r>
            <w:r>
              <w:rPr>
                <w:rFonts w:asciiTheme="minorHAnsi" w:eastAsiaTheme="minorEastAsia" w:hAnsiTheme="minorHAnsi" w:cstheme="minorBidi"/>
                <w:noProof/>
                <w:kern w:val="2"/>
                <w:szCs w:val="24"/>
                <w:lang w:bidi="ar-SA"/>
                <w14:ligatures w14:val="standardContextual"/>
              </w:rPr>
              <w:tab/>
            </w:r>
            <w:r w:rsidRPr="000076A2">
              <w:rPr>
                <w:rStyle w:val="Hyperlink"/>
                <w:noProof/>
              </w:rPr>
              <w:t>Data Pipelines</w:t>
            </w:r>
            <w:r>
              <w:rPr>
                <w:noProof/>
                <w:webHidden/>
              </w:rPr>
              <w:tab/>
            </w:r>
            <w:r>
              <w:rPr>
                <w:noProof/>
                <w:webHidden/>
              </w:rPr>
              <w:fldChar w:fldCharType="begin"/>
            </w:r>
            <w:r>
              <w:rPr>
                <w:noProof/>
                <w:webHidden/>
              </w:rPr>
              <w:instrText xml:space="preserve"> PAGEREF _Toc188625252 \h </w:instrText>
            </w:r>
            <w:r>
              <w:rPr>
                <w:noProof/>
                <w:webHidden/>
              </w:rPr>
            </w:r>
            <w:r>
              <w:rPr>
                <w:noProof/>
                <w:webHidden/>
              </w:rPr>
              <w:fldChar w:fldCharType="separate"/>
            </w:r>
            <w:r>
              <w:rPr>
                <w:noProof/>
                <w:webHidden/>
              </w:rPr>
              <w:t>20</w:t>
            </w:r>
            <w:r>
              <w:rPr>
                <w:noProof/>
                <w:webHidden/>
              </w:rPr>
              <w:fldChar w:fldCharType="end"/>
            </w:r>
          </w:hyperlink>
        </w:p>
        <w:p w14:paraId="4AEDA0A5" w14:textId="29AF806D" w:rsidR="008B64BE" w:rsidRDefault="008B64BE">
          <w:pPr>
            <w:pStyle w:val="TOC1"/>
            <w:tabs>
              <w:tab w:val="left" w:pos="720"/>
            </w:tabs>
            <w:rPr>
              <w:rFonts w:asciiTheme="minorHAnsi" w:eastAsiaTheme="minorEastAsia" w:hAnsiTheme="minorHAnsi" w:cstheme="minorBidi"/>
              <w:noProof/>
              <w:kern w:val="2"/>
              <w:szCs w:val="24"/>
              <w:lang w:bidi="ar-SA"/>
              <w14:ligatures w14:val="standardContextual"/>
            </w:rPr>
          </w:pPr>
          <w:hyperlink w:anchor="_Toc188625253" w:history="1">
            <w:r w:rsidRPr="000076A2">
              <w:rPr>
                <w:rStyle w:val="Hyperlink"/>
                <w:noProof/>
              </w:rPr>
              <w:t>11.</w:t>
            </w:r>
            <w:r>
              <w:rPr>
                <w:rFonts w:asciiTheme="minorHAnsi" w:eastAsiaTheme="minorEastAsia" w:hAnsiTheme="minorHAnsi" w:cstheme="minorBidi"/>
                <w:noProof/>
                <w:kern w:val="2"/>
                <w:szCs w:val="24"/>
                <w:lang w:bidi="ar-SA"/>
                <w14:ligatures w14:val="standardContextual"/>
              </w:rPr>
              <w:tab/>
            </w:r>
            <w:r w:rsidRPr="000076A2">
              <w:rPr>
                <w:rStyle w:val="Hyperlink"/>
                <w:noProof/>
              </w:rPr>
              <w:t>Data Migration</w:t>
            </w:r>
            <w:r>
              <w:rPr>
                <w:noProof/>
                <w:webHidden/>
              </w:rPr>
              <w:tab/>
            </w:r>
            <w:r>
              <w:rPr>
                <w:noProof/>
                <w:webHidden/>
              </w:rPr>
              <w:fldChar w:fldCharType="begin"/>
            </w:r>
            <w:r>
              <w:rPr>
                <w:noProof/>
                <w:webHidden/>
              </w:rPr>
              <w:instrText xml:space="preserve"> PAGEREF _Toc188625253 \h </w:instrText>
            </w:r>
            <w:r>
              <w:rPr>
                <w:noProof/>
                <w:webHidden/>
              </w:rPr>
            </w:r>
            <w:r>
              <w:rPr>
                <w:noProof/>
                <w:webHidden/>
              </w:rPr>
              <w:fldChar w:fldCharType="separate"/>
            </w:r>
            <w:r>
              <w:rPr>
                <w:noProof/>
                <w:webHidden/>
              </w:rPr>
              <w:t>21</w:t>
            </w:r>
            <w:r>
              <w:rPr>
                <w:noProof/>
                <w:webHidden/>
              </w:rPr>
              <w:fldChar w:fldCharType="end"/>
            </w:r>
          </w:hyperlink>
        </w:p>
        <w:p w14:paraId="1938B20F" w14:textId="7D881FE3" w:rsidR="008B64BE" w:rsidRDefault="008B64BE">
          <w:pPr>
            <w:pStyle w:val="TOC1"/>
            <w:tabs>
              <w:tab w:val="left" w:pos="720"/>
            </w:tabs>
            <w:rPr>
              <w:rFonts w:asciiTheme="minorHAnsi" w:eastAsiaTheme="minorEastAsia" w:hAnsiTheme="minorHAnsi" w:cstheme="minorBidi"/>
              <w:noProof/>
              <w:kern w:val="2"/>
              <w:szCs w:val="24"/>
              <w:lang w:bidi="ar-SA"/>
              <w14:ligatures w14:val="standardContextual"/>
            </w:rPr>
          </w:pPr>
          <w:hyperlink w:anchor="_Toc188625254" w:history="1">
            <w:r w:rsidRPr="000076A2">
              <w:rPr>
                <w:rStyle w:val="Hyperlink"/>
                <w:noProof/>
              </w:rPr>
              <w:t>12.</w:t>
            </w:r>
            <w:r>
              <w:rPr>
                <w:rFonts w:asciiTheme="minorHAnsi" w:eastAsiaTheme="minorEastAsia" w:hAnsiTheme="minorHAnsi" w:cstheme="minorBidi"/>
                <w:noProof/>
                <w:kern w:val="2"/>
                <w:szCs w:val="24"/>
                <w:lang w:bidi="ar-SA"/>
                <w14:ligatures w14:val="standardContextual"/>
              </w:rPr>
              <w:tab/>
            </w:r>
            <w:r w:rsidRPr="000076A2">
              <w:rPr>
                <w:rStyle w:val="Hyperlink"/>
                <w:noProof/>
              </w:rPr>
              <w:t>Data Computation scalability</w:t>
            </w:r>
            <w:r>
              <w:rPr>
                <w:noProof/>
                <w:webHidden/>
              </w:rPr>
              <w:tab/>
            </w:r>
            <w:r>
              <w:rPr>
                <w:noProof/>
                <w:webHidden/>
              </w:rPr>
              <w:fldChar w:fldCharType="begin"/>
            </w:r>
            <w:r>
              <w:rPr>
                <w:noProof/>
                <w:webHidden/>
              </w:rPr>
              <w:instrText xml:space="preserve"> PAGEREF _Toc188625254 \h </w:instrText>
            </w:r>
            <w:r>
              <w:rPr>
                <w:noProof/>
                <w:webHidden/>
              </w:rPr>
            </w:r>
            <w:r>
              <w:rPr>
                <w:noProof/>
                <w:webHidden/>
              </w:rPr>
              <w:fldChar w:fldCharType="separate"/>
            </w:r>
            <w:r>
              <w:rPr>
                <w:noProof/>
                <w:webHidden/>
              </w:rPr>
              <w:t>24</w:t>
            </w:r>
            <w:r>
              <w:rPr>
                <w:noProof/>
                <w:webHidden/>
              </w:rPr>
              <w:fldChar w:fldCharType="end"/>
            </w:r>
          </w:hyperlink>
        </w:p>
        <w:p w14:paraId="2F13B44E" w14:textId="5EE68857" w:rsidR="008B64BE" w:rsidRDefault="008B64BE">
          <w:pPr>
            <w:pStyle w:val="TOC1"/>
            <w:tabs>
              <w:tab w:val="left" w:pos="720"/>
            </w:tabs>
            <w:rPr>
              <w:rFonts w:asciiTheme="minorHAnsi" w:eastAsiaTheme="minorEastAsia" w:hAnsiTheme="minorHAnsi" w:cstheme="minorBidi"/>
              <w:noProof/>
              <w:kern w:val="2"/>
              <w:szCs w:val="24"/>
              <w:lang w:bidi="ar-SA"/>
              <w14:ligatures w14:val="standardContextual"/>
            </w:rPr>
          </w:pPr>
          <w:hyperlink w:anchor="_Toc188625255" w:history="1">
            <w:r w:rsidRPr="000076A2">
              <w:rPr>
                <w:rStyle w:val="Hyperlink"/>
                <w:noProof/>
              </w:rPr>
              <w:t>13.</w:t>
            </w:r>
            <w:r>
              <w:rPr>
                <w:rFonts w:asciiTheme="minorHAnsi" w:eastAsiaTheme="minorEastAsia" w:hAnsiTheme="minorHAnsi" w:cstheme="minorBidi"/>
                <w:noProof/>
                <w:kern w:val="2"/>
                <w:szCs w:val="24"/>
                <w:lang w:bidi="ar-SA"/>
                <w14:ligatures w14:val="standardContextual"/>
              </w:rPr>
              <w:tab/>
            </w:r>
            <w:r w:rsidRPr="000076A2">
              <w:rPr>
                <w:rStyle w:val="Hyperlink"/>
                <w:noProof/>
              </w:rPr>
              <w:t>Data Security Architecture</w:t>
            </w:r>
            <w:r>
              <w:rPr>
                <w:noProof/>
                <w:webHidden/>
              </w:rPr>
              <w:tab/>
            </w:r>
            <w:r>
              <w:rPr>
                <w:noProof/>
                <w:webHidden/>
              </w:rPr>
              <w:fldChar w:fldCharType="begin"/>
            </w:r>
            <w:r>
              <w:rPr>
                <w:noProof/>
                <w:webHidden/>
              </w:rPr>
              <w:instrText xml:space="preserve"> PAGEREF _Toc188625255 \h </w:instrText>
            </w:r>
            <w:r>
              <w:rPr>
                <w:noProof/>
                <w:webHidden/>
              </w:rPr>
            </w:r>
            <w:r>
              <w:rPr>
                <w:noProof/>
                <w:webHidden/>
              </w:rPr>
              <w:fldChar w:fldCharType="separate"/>
            </w:r>
            <w:r>
              <w:rPr>
                <w:noProof/>
                <w:webHidden/>
              </w:rPr>
              <w:t>25</w:t>
            </w:r>
            <w:r>
              <w:rPr>
                <w:noProof/>
                <w:webHidden/>
              </w:rPr>
              <w:fldChar w:fldCharType="end"/>
            </w:r>
          </w:hyperlink>
        </w:p>
        <w:p w14:paraId="21F8D96C" w14:textId="6FC96312" w:rsidR="008B64BE" w:rsidRDefault="008B64BE">
          <w:pPr>
            <w:pStyle w:val="TOC1"/>
            <w:tabs>
              <w:tab w:val="left" w:pos="720"/>
            </w:tabs>
            <w:rPr>
              <w:rFonts w:asciiTheme="minorHAnsi" w:eastAsiaTheme="minorEastAsia" w:hAnsiTheme="minorHAnsi" w:cstheme="minorBidi"/>
              <w:noProof/>
              <w:kern w:val="2"/>
              <w:szCs w:val="24"/>
              <w:lang w:bidi="ar-SA"/>
              <w14:ligatures w14:val="standardContextual"/>
            </w:rPr>
          </w:pPr>
          <w:hyperlink w:anchor="_Toc188625256" w:history="1">
            <w:r w:rsidRPr="000076A2">
              <w:rPr>
                <w:rStyle w:val="Hyperlink"/>
                <w:noProof/>
              </w:rPr>
              <w:t>14.</w:t>
            </w:r>
            <w:r>
              <w:rPr>
                <w:rFonts w:asciiTheme="minorHAnsi" w:eastAsiaTheme="minorEastAsia" w:hAnsiTheme="minorHAnsi" w:cstheme="minorBidi"/>
                <w:noProof/>
                <w:kern w:val="2"/>
                <w:szCs w:val="24"/>
                <w:lang w:bidi="ar-SA"/>
                <w14:ligatures w14:val="standardContextual"/>
              </w:rPr>
              <w:tab/>
            </w:r>
            <w:r w:rsidRPr="000076A2">
              <w:rPr>
                <w:rStyle w:val="Hyperlink"/>
                <w:noProof/>
              </w:rPr>
              <w:t>Data Visualisation, Reporting and Deep Insights</w:t>
            </w:r>
            <w:r>
              <w:rPr>
                <w:noProof/>
                <w:webHidden/>
              </w:rPr>
              <w:tab/>
            </w:r>
            <w:r>
              <w:rPr>
                <w:noProof/>
                <w:webHidden/>
              </w:rPr>
              <w:fldChar w:fldCharType="begin"/>
            </w:r>
            <w:r>
              <w:rPr>
                <w:noProof/>
                <w:webHidden/>
              </w:rPr>
              <w:instrText xml:space="preserve"> PAGEREF _Toc188625256 \h </w:instrText>
            </w:r>
            <w:r>
              <w:rPr>
                <w:noProof/>
                <w:webHidden/>
              </w:rPr>
            </w:r>
            <w:r>
              <w:rPr>
                <w:noProof/>
                <w:webHidden/>
              </w:rPr>
              <w:fldChar w:fldCharType="separate"/>
            </w:r>
            <w:r>
              <w:rPr>
                <w:noProof/>
                <w:webHidden/>
              </w:rPr>
              <w:t>27</w:t>
            </w:r>
            <w:r>
              <w:rPr>
                <w:noProof/>
                <w:webHidden/>
              </w:rPr>
              <w:fldChar w:fldCharType="end"/>
            </w:r>
          </w:hyperlink>
        </w:p>
        <w:p w14:paraId="62B9C9D7" w14:textId="287FAC32" w:rsidR="008B64BE" w:rsidRDefault="008B64BE">
          <w:pPr>
            <w:pStyle w:val="TOC1"/>
            <w:tabs>
              <w:tab w:val="left" w:pos="720"/>
            </w:tabs>
            <w:rPr>
              <w:rFonts w:asciiTheme="minorHAnsi" w:eastAsiaTheme="minorEastAsia" w:hAnsiTheme="minorHAnsi" w:cstheme="minorBidi"/>
              <w:noProof/>
              <w:kern w:val="2"/>
              <w:szCs w:val="24"/>
              <w:lang w:bidi="ar-SA"/>
              <w14:ligatures w14:val="standardContextual"/>
            </w:rPr>
          </w:pPr>
          <w:hyperlink w:anchor="_Toc188625257" w:history="1">
            <w:r w:rsidRPr="000076A2">
              <w:rPr>
                <w:rStyle w:val="Hyperlink"/>
                <w:noProof/>
              </w:rPr>
              <w:t>15.</w:t>
            </w:r>
            <w:r>
              <w:rPr>
                <w:rFonts w:asciiTheme="minorHAnsi" w:eastAsiaTheme="minorEastAsia" w:hAnsiTheme="minorHAnsi" w:cstheme="minorBidi"/>
                <w:noProof/>
                <w:kern w:val="2"/>
                <w:szCs w:val="24"/>
                <w:lang w:bidi="ar-SA"/>
                <w14:ligatures w14:val="standardContextual"/>
              </w:rPr>
              <w:tab/>
            </w:r>
            <w:r w:rsidRPr="000076A2">
              <w:rPr>
                <w:rStyle w:val="Hyperlink"/>
                <w:noProof/>
              </w:rPr>
              <w:t>Batch Processes</w:t>
            </w:r>
            <w:r>
              <w:rPr>
                <w:noProof/>
                <w:webHidden/>
              </w:rPr>
              <w:tab/>
            </w:r>
            <w:r>
              <w:rPr>
                <w:noProof/>
                <w:webHidden/>
              </w:rPr>
              <w:fldChar w:fldCharType="begin"/>
            </w:r>
            <w:r>
              <w:rPr>
                <w:noProof/>
                <w:webHidden/>
              </w:rPr>
              <w:instrText xml:space="preserve"> PAGEREF _Toc188625257 \h </w:instrText>
            </w:r>
            <w:r>
              <w:rPr>
                <w:noProof/>
                <w:webHidden/>
              </w:rPr>
            </w:r>
            <w:r>
              <w:rPr>
                <w:noProof/>
                <w:webHidden/>
              </w:rPr>
              <w:fldChar w:fldCharType="separate"/>
            </w:r>
            <w:r>
              <w:rPr>
                <w:noProof/>
                <w:webHidden/>
              </w:rPr>
              <w:t>28</w:t>
            </w:r>
            <w:r>
              <w:rPr>
                <w:noProof/>
                <w:webHidden/>
              </w:rPr>
              <w:fldChar w:fldCharType="end"/>
            </w:r>
          </w:hyperlink>
        </w:p>
        <w:p w14:paraId="0C81337F" w14:textId="4BC8BA08" w:rsidR="008B64BE" w:rsidRDefault="008B64BE">
          <w:pPr>
            <w:pStyle w:val="TOC1"/>
            <w:tabs>
              <w:tab w:val="left" w:pos="720"/>
            </w:tabs>
            <w:rPr>
              <w:rFonts w:asciiTheme="minorHAnsi" w:eastAsiaTheme="minorEastAsia" w:hAnsiTheme="minorHAnsi" w:cstheme="minorBidi"/>
              <w:noProof/>
              <w:kern w:val="2"/>
              <w:szCs w:val="24"/>
              <w:lang w:bidi="ar-SA"/>
              <w14:ligatures w14:val="standardContextual"/>
            </w:rPr>
          </w:pPr>
          <w:hyperlink w:anchor="_Toc188625258" w:history="1">
            <w:r w:rsidRPr="000076A2">
              <w:rPr>
                <w:rStyle w:val="Hyperlink"/>
                <w:noProof/>
              </w:rPr>
              <w:t>16.</w:t>
            </w:r>
            <w:r>
              <w:rPr>
                <w:rFonts w:asciiTheme="minorHAnsi" w:eastAsiaTheme="minorEastAsia" w:hAnsiTheme="minorHAnsi" w:cstheme="minorBidi"/>
                <w:noProof/>
                <w:kern w:val="2"/>
                <w:szCs w:val="24"/>
                <w:lang w:bidi="ar-SA"/>
                <w14:ligatures w14:val="standardContextual"/>
              </w:rPr>
              <w:tab/>
            </w:r>
            <w:r w:rsidRPr="000076A2">
              <w:rPr>
                <w:rStyle w:val="Hyperlink"/>
                <w:noProof/>
              </w:rPr>
              <w:t>Data Management</w:t>
            </w:r>
            <w:r>
              <w:rPr>
                <w:noProof/>
                <w:webHidden/>
              </w:rPr>
              <w:tab/>
            </w:r>
            <w:r>
              <w:rPr>
                <w:noProof/>
                <w:webHidden/>
              </w:rPr>
              <w:fldChar w:fldCharType="begin"/>
            </w:r>
            <w:r>
              <w:rPr>
                <w:noProof/>
                <w:webHidden/>
              </w:rPr>
              <w:instrText xml:space="preserve"> PAGEREF _Toc188625258 \h </w:instrText>
            </w:r>
            <w:r>
              <w:rPr>
                <w:noProof/>
                <w:webHidden/>
              </w:rPr>
            </w:r>
            <w:r>
              <w:rPr>
                <w:noProof/>
                <w:webHidden/>
              </w:rPr>
              <w:fldChar w:fldCharType="separate"/>
            </w:r>
            <w:r>
              <w:rPr>
                <w:noProof/>
                <w:webHidden/>
              </w:rPr>
              <w:t>29</w:t>
            </w:r>
            <w:r>
              <w:rPr>
                <w:noProof/>
                <w:webHidden/>
              </w:rPr>
              <w:fldChar w:fldCharType="end"/>
            </w:r>
          </w:hyperlink>
        </w:p>
        <w:p w14:paraId="53A14250" w14:textId="142CC7BD" w:rsidR="008B64BE" w:rsidRDefault="008B64BE">
          <w:pPr>
            <w:pStyle w:val="TOC1"/>
            <w:tabs>
              <w:tab w:val="left" w:pos="720"/>
            </w:tabs>
            <w:rPr>
              <w:rFonts w:asciiTheme="minorHAnsi" w:eastAsiaTheme="minorEastAsia" w:hAnsiTheme="minorHAnsi" w:cstheme="minorBidi"/>
              <w:noProof/>
              <w:kern w:val="2"/>
              <w:szCs w:val="24"/>
              <w:lang w:bidi="ar-SA"/>
              <w14:ligatures w14:val="standardContextual"/>
            </w:rPr>
          </w:pPr>
          <w:hyperlink w:anchor="_Toc188625259" w:history="1">
            <w:r w:rsidRPr="000076A2">
              <w:rPr>
                <w:rStyle w:val="Hyperlink"/>
                <w:noProof/>
              </w:rPr>
              <w:t>17.</w:t>
            </w:r>
            <w:r>
              <w:rPr>
                <w:rFonts w:asciiTheme="minorHAnsi" w:eastAsiaTheme="minorEastAsia" w:hAnsiTheme="minorHAnsi" w:cstheme="minorBidi"/>
                <w:noProof/>
                <w:kern w:val="2"/>
                <w:szCs w:val="24"/>
                <w:lang w:bidi="ar-SA"/>
                <w14:ligatures w14:val="standardContextual"/>
              </w:rPr>
              <w:tab/>
            </w:r>
            <w:r w:rsidRPr="000076A2">
              <w:rPr>
                <w:rStyle w:val="Hyperlink"/>
                <w:noProof/>
              </w:rPr>
              <w:t>Data Governance</w:t>
            </w:r>
            <w:r>
              <w:rPr>
                <w:noProof/>
                <w:webHidden/>
              </w:rPr>
              <w:tab/>
            </w:r>
            <w:r>
              <w:rPr>
                <w:noProof/>
                <w:webHidden/>
              </w:rPr>
              <w:fldChar w:fldCharType="begin"/>
            </w:r>
            <w:r>
              <w:rPr>
                <w:noProof/>
                <w:webHidden/>
              </w:rPr>
              <w:instrText xml:space="preserve"> PAGEREF _Toc188625259 \h </w:instrText>
            </w:r>
            <w:r>
              <w:rPr>
                <w:noProof/>
                <w:webHidden/>
              </w:rPr>
            </w:r>
            <w:r>
              <w:rPr>
                <w:noProof/>
                <w:webHidden/>
              </w:rPr>
              <w:fldChar w:fldCharType="separate"/>
            </w:r>
            <w:r>
              <w:rPr>
                <w:noProof/>
                <w:webHidden/>
              </w:rPr>
              <w:t>30</w:t>
            </w:r>
            <w:r>
              <w:rPr>
                <w:noProof/>
                <w:webHidden/>
              </w:rPr>
              <w:fldChar w:fldCharType="end"/>
            </w:r>
          </w:hyperlink>
        </w:p>
        <w:p w14:paraId="6C79D339" w14:textId="5BBC502C" w:rsidR="008B64BE" w:rsidRDefault="008B64BE">
          <w:pPr>
            <w:pStyle w:val="TOC1"/>
            <w:tabs>
              <w:tab w:val="left" w:pos="720"/>
            </w:tabs>
            <w:rPr>
              <w:rFonts w:asciiTheme="minorHAnsi" w:eastAsiaTheme="minorEastAsia" w:hAnsiTheme="minorHAnsi" w:cstheme="minorBidi"/>
              <w:noProof/>
              <w:kern w:val="2"/>
              <w:szCs w:val="24"/>
              <w:lang w:bidi="ar-SA"/>
              <w14:ligatures w14:val="standardContextual"/>
            </w:rPr>
          </w:pPr>
          <w:hyperlink w:anchor="_Toc188625260" w:history="1">
            <w:r w:rsidRPr="000076A2">
              <w:rPr>
                <w:rStyle w:val="Hyperlink"/>
                <w:noProof/>
              </w:rPr>
              <w:t>18.</w:t>
            </w:r>
            <w:r>
              <w:rPr>
                <w:rFonts w:asciiTheme="minorHAnsi" w:eastAsiaTheme="minorEastAsia" w:hAnsiTheme="minorHAnsi" w:cstheme="minorBidi"/>
                <w:noProof/>
                <w:kern w:val="2"/>
                <w:szCs w:val="24"/>
                <w:lang w:bidi="ar-SA"/>
                <w14:ligatures w14:val="standardContextual"/>
              </w:rPr>
              <w:tab/>
            </w:r>
            <w:r w:rsidRPr="000076A2">
              <w:rPr>
                <w:rStyle w:val="Hyperlink"/>
                <w:noProof/>
              </w:rPr>
              <w:t>Data ownership and stewardship</w:t>
            </w:r>
            <w:r>
              <w:rPr>
                <w:noProof/>
                <w:webHidden/>
              </w:rPr>
              <w:tab/>
            </w:r>
            <w:r>
              <w:rPr>
                <w:noProof/>
                <w:webHidden/>
              </w:rPr>
              <w:fldChar w:fldCharType="begin"/>
            </w:r>
            <w:r>
              <w:rPr>
                <w:noProof/>
                <w:webHidden/>
              </w:rPr>
              <w:instrText xml:space="preserve"> PAGEREF _Toc188625260 \h </w:instrText>
            </w:r>
            <w:r>
              <w:rPr>
                <w:noProof/>
                <w:webHidden/>
              </w:rPr>
            </w:r>
            <w:r>
              <w:rPr>
                <w:noProof/>
                <w:webHidden/>
              </w:rPr>
              <w:fldChar w:fldCharType="separate"/>
            </w:r>
            <w:r>
              <w:rPr>
                <w:noProof/>
                <w:webHidden/>
              </w:rPr>
              <w:t>31</w:t>
            </w:r>
            <w:r>
              <w:rPr>
                <w:noProof/>
                <w:webHidden/>
              </w:rPr>
              <w:fldChar w:fldCharType="end"/>
            </w:r>
          </w:hyperlink>
        </w:p>
        <w:p w14:paraId="18A91B95" w14:textId="3816DE74" w:rsidR="008B64BE" w:rsidRDefault="008B64BE">
          <w:pPr>
            <w:pStyle w:val="TOC1"/>
            <w:tabs>
              <w:tab w:val="left" w:pos="720"/>
            </w:tabs>
            <w:rPr>
              <w:rFonts w:asciiTheme="minorHAnsi" w:eastAsiaTheme="minorEastAsia" w:hAnsiTheme="minorHAnsi" w:cstheme="minorBidi"/>
              <w:noProof/>
              <w:kern w:val="2"/>
              <w:szCs w:val="24"/>
              <w:lang w:bidi="ar-SA"/>
              <w14:ligatures w14:val="standardContextual"/>
            </w:rPr>
          </w:pPr>
          <w:hyperlink w:anchor="_Toc188625261" w:history="1">
            <w:r w:rsidRPr="000076A2">
              <w:rPr>
                <w:rStyle w:val="Hyperlink"/>
                <w:noProof/>
              </w:rPr>
              <w:t>19.</w:t>
            </w:r>
            <w:r>
              <w:rPr>
                <w:rFonts w:asciiTheme="minorHAnsi" w:eastAsiaTheme="minorEastAsia" w:hAnsiTheme="minorHAnsi" w:cstheme="minorBidi"/>
                <w:noProof/>
                <w:kern w:val="2"/>
                <w:szCs w:val="24"/>
                <w:lang w:bidi="ar-SA"/>
                <w14:ligatures w14:val="standardContextual"/>
              </w:rPr>
              <w:tab/>
            </w:r>
            <w:r w:rsidRPr="000076A2">
              <w:rPr>
                <w:rStyle w:val="Hyperlink"/>
                <w:noProof/>
              </w:rPr>
              <w:t>General Data Protection Regulation (GDPR)</w:t>
            </w:r>
            <w:r>
              <w:rPr>
                <w:noProof/>
                <w:webHidden/>
              </w:rPr>
              <w:tab/>
            </w:r>
            <w:r>
              <w:rPr>
                <w:noProof/>
                <w:webHidden/>
              </w:rPr>
              <w:fldChar w:fldCharType="begin"/>
            </w:r>
            <w:r>
              <w:rPr>
                <w:noProof/>
                <w:webHidden/>
              </w:rPr>
              <w:instrText xml:space="preserve"> PAGEREF _Toc188625261 \h </w:instrText>
            </w:r>
            <w:r>
              <w:rPr>
                <w:noProof/>
                <w:webHidden/>
              </w:rPr>
            </w:r>
            <w:r>
              <w:rPr>
                <w:noProof/>
                <w:webHidden/>
              </w:rPr>
              <w:fldChar w:fldCharType="separate"/>
            </w:r>
            <w:r>
              <w:rPr>
                <w:noProof/>
                <w:webHidden/>
              </w:rPr>
              <w:t>33</w:t>
            </w:r>
            <w:r>
              <w:rPr>
                <w:noProof/>
                <w:webHidden/>
              </w:rPr>
              <w:fldChar w:fldCharType="end"/>
            </w:r>
          </w:hyperlink>
        </w:p>
        <w:p w14:paraId="2A93EFEF" w14:textId="1A50706C" w:rsidR="008B64BE" w:rsidRDefault="008B64BE">
          <w:pPr>
            <w:pStyle w:val="TOC1"/>
            <w:tabs>
              <w:tab w:val="left" w:pos="720"/>
            </w:tabs>
            <w:rPr>
              <w:rFonts w:asciiTheme="minorHAnsi" w:eastAsiaTheme="minorEastAsia" w:hAnsiTheme="minorHAnsi" w:cstheme="minorBidi"/>
              <w:noProof/>
              <w:kern w:val="2"/>
              <w:szCs w:val="24"/>
              <w:lang w:bidi="ar-SA"/>
              <w14:ligatures w14:val="standardContextual"/>
            </w:rPr>
          </w:pPr>
          <w:hyperlink w:anchor="_Toc188625262" w:history="1">
            <w:r w:rsidRPr="000076A2">
              <w:rPr>
                <w:rStyle w:val="Hyperlink"/>
                <w:noProof/>
              </w:rPr>
              <w:t>20.</w:t>
            </w:r>
            <w:r>
              <w:rPr>
                <w:rFonts w:asciiTheme="minorHAnsi" w:eastAsiaTheme="minorEastAsia" w:hAnsiTheme="minorHAnsi" w:cstheme="minorBidi"/>
                <w:noProof/>
                <w:kern w:val="2"/>
                <w:szCs w:val="24"/>
                <w:lang w:bidi="ar-SA"/>
                <w14:ligatures w14:val="standardContextual"/>
              </w:rPr>
              <w:tab/>
            </w:r>
            <w:r w:rsidRPr="000076A2">
              <w:rPr>
                <w:rStyle w:val="Hyperlink"/>
                <w:noProof/>
              </w:rPr>
              <w:t>Database Deployment and Configuration</w:t>
            </w:r>
            <w:r>
              <w:rPr>
                <w:noProof/>
                <w:webHidden/>
              </w:rPr>
              <w:tab/>
            </w:r>
            <w:r>
              <w:rPr>
                <w:noProof/>
                <w:webHidden/>
              </w:rPr>
              <w:fldChar w:fldCharType="begin"/>
            </w:r>
            <w:r>
              <w:rPr>
                <w:noProof/>
                <w:webHidden/>
              </w:rPr>
              <w:instrText xml:space="preserve"> PAGEREF _Toc188625262 \h </w:instrText>
            </w:r>
            <w:r>
              <w:rPr>
                <w:noProof/>
                <w:webHidden/>
              </w:rPr>
            </w:r>
            <w:r>
              <w:rPr>
                <w:noProof/>
                <w:webHidden/>
              </w:rPr>
              <w:fldChar w:fldCharType="separate"/>
            </w:r>
            <w:r>
              <w:rPr>
                <w:noProof/>
                <w:webHidden/>
              </w:rPr>
              <w:t>34</w:t>
            </w:r>
            <w:r>
              <w:rPr>
                <w:noProof/>
                <w:webHidden/>
              </w:rPr>
              <w:fldChar w:fldCharType="end"/>
            </w:r>
          </w:hyperlink>
        </w:p>
        <w:p w14:paraId="08685E46" w14:textId="11F7DF2A" w:rsidR="008B64BE" w:rsidRDefault="008B64BE">
          <w:pPr>
            <w:pStyle w:val="TOC1"/>
            <w:tabs>
              <w:tab w:val="left" w:pos="1440"/>
            </w:tabs>
            <w:rPr>
              <w:rFonts w:asciiTheme="minorHAnsi" w:eastAsiaTheme="minorEastAsia" w:hAnsiTheme="minorHAnsi" w:cstheme="minorBidi"/>
              <w:noProof/>
              <w:kern w:val="2"/>
              <w:szCs w:val="24"/>
              <w:lang w:bidi="ar-SA"/>
              <w14:ligatures w14:val="standardContextual"/>
            </w:rPr>
          </w:pPr>
          <w:hyperlink w:anchor="_Toc188625263" w:history="1">
            <w:r w:rsidRPr="000076A2">
              <w:rPr>
                <w:rStyle w:val="Hyperlink"/>
                <w:noProof/>
              </w:rPr>
              <w:t>Appendix A:</w:t>
            </w:r>
            <w:r>
              <w:rPr>
                <w:rFonts w:asciiTheme="minorHAnsi" w:eastAsiaTheme="minorEastAsia" w:hAnsiTheme="minorHAnsi" w:cstheme="minorBidi"/>
                <w:noProof/>
                <w:kern w:val="2"/>
                <w:szCs w:val="24"/>
                <w:lang w:bidi="ar-SA"/>
                <w14:ligatures w14:val="standardContextual"/>
              </w:rPr>
              <w:tab/>
            </w:r>
            <w:r w:rsidRPr="000076A2">
              <w:rPr>
                <w:rStyle w:val="Hyperlink"/>
                <w:noProof/>
              </w:rPr>
              <w:t>Data Pipelines Review</w:t>
            </w:r>
            <w:r>
              <w:rPr>
                <w:noProof/>
                <w:webHidden/>
              </w:rPr>
              <w:tab/>
            </w:r>
            <w:r>
              <w:rPr>
                <w:noProof/>
                <w:webHidden/>
              </w:rPr>
              <w:fldChar w:fldCharType="begin"/>
            </w:r>
            <w:r>
              <w:rPr>
                <w:noProof/>
                <w:webHidden/>
              </w:rPr>
              <w:instrText xml:space="preserve"> PAGEREF _Toc188625263 \h </w:instrText>
            </w:r>
            <w:r>
              <w:rPr>
                <w:noProof/>
                <w:webHidden/>
              </w:rPr>
            </w:r>
            <w:r>
              <w:rPr>
                <w:noProof/>
                <w:webHidden/>
              </w:rPr>
              <w:fldChar w:fldCharType="separate"/>
            </w:r>
            <w:r>
              <w:rPr>
                <w:noProof/>
                <w:webHidden/>
              </w:rPr>
              <w:t>35</w:t>
            </w:r>
            <w:r>
              <w:rPr>
                <w:noProof/>
                <w:webHidden/>
              </w:rPr>
              <w:fldChar w:fldCharType="end"/>
            </w:r>
          </w:hyperlink>
        </w:p>
        <w:p w14:paraId="26F54A9E" w14:textId="7B211165" w:rsidR="008B64BE" w:rsidRDefault="008B64BE">
          <w:pPr>
            <w:pStyle w:val="TOC1"/>
            <w:tabs>
              <w:tab w:val="left" w:pos="1440"/>
            </w:tabs>
            <w:rPr>
              <w:rFonts w:asciiTheme="minorHAnsi" w:eastAsiaTheme="minorEastAsia" w:hAnsiTheme="minorHAnsi" w:cstheme="minorBidi"/>
              <w:noProof/>
              <w:kern w:val="2"/>
              <w:szCs w:val="24"/>
              <w:lang w:bidi="ar-SA"/>
              <w14:ligatures w14:val="standardContextual"/>
            </w:rPr>
          </w:pPr>
          <w:hyperlink w:anchor="_Toc188625264" w:history="1">
            <w:r w:rsidRPr="000076A2">
              <w:rPr>
                <w:rStyle w:val="Hyperlink"/>
                <w:noProof/>
              </w:rPr>
              <w:t>Appendix B:</w:t>
            </w:r>
            <w:r>
              <w:rPr>
                <w:rFonts w:asciiTheme="minorHAnsi" w:eastAsiaTheme="minorEastAsia" w:hAnsiTheme="minorHAnsi" w:cstheme="minorBidi"/>
                <w:noProof/>
                <w:kern w:val="2"/>
                <w:szCs w:val="24"/>
                <w:lang w:bidi="ar-SA"/>
                <w14:ligatures w14:val="standardContextual"/>
              </w:rPr>
              <w:tab/>
            </w:r>
            <w:r w:rsidRPr="000076A2">
              <w:rPr>
                <w:rStyle w:val="Hyperlink"/>
                <w:noProof/>
              </w:rPr>
              <w:t>Database Vendors Overview</w:t>
            </w:r>
            <w:r>
              <w:rPr>
                <w:noProof/>
                <w:webHidden/>
              </w:rPr>
              <w:tab/>
            </w:r>
            <w:r>
              <w:rPr>
                <w:noProof/>
                <w:webHidden/>
              </w:rPr>
              <w:fldChar w:fldCharType="begin"/>
            </w:r>
            <w:r>
              <w:rPr>
                <w:noProof/>
                <w:webHidden/>
              </w:rPr>
              <w:instrText xml:space="preserve"> PAGEREF _Toc188625264 \h </w:instrText>
            </w:r>
            <w:r>
              <w:rPr>
                <w:noProof/>
                <w:webHidden/>
              </w:rPr>
            </w:r>
            <w:r>
              <w:rPr>
                <w:noProof/>
                <w:webHidden/>
              </w:rPr>
              <w:fldChar w:fldCharType="separate"/>
            </w:r>
            <w:r>
              <w:rPr>
                <w:noProof/>
                <w:webHidden/>
              </w:rPr>
              <w:t>37</w:t>
            </w:r>
            <w:r>
              <w:rPr>
                <w:noProof/>
                <w:webHidden/>
              </w:rPr>
              <w:fldChar w:fldCharType="end"/>
            </w:r>
          </w:hyperlink>
        </w:p>
        <w:p w14:paraId="2B3C692A" w14:textId="78EBE657" w:rsidR="008B64BE" w:rsidRDefault="008B64BE">
          <w:pPr>
            <w:pStyle w:val="TOC1"/>
            <w:tabs>
              <w:tab w:val="left" w:pos="1440"/>
            </w:tabs>
            <w:rPr>
              <w:rFonts w:asciiTheme="minorHAnsi" w:eastAsiaTheme="minorEastAsia" w:hAnsiTheme="minorHAnsi" w:cstheme="minorBidi"/>
              <w:noProof/>
              <w:kern w:val="2"/>
              <w:szCs w:val="24"/>
              <w:lang w:bidi="ar-SA"/>
              <w14:ligatures w14:val="standardContextual"/>
            </w:rPr>
          </w:pPr>
          <w:hyperlink w:anchor="_Toc188625265" w:history="1">
            <w:r w:rsidRPr="000076A2">
              <w:rPr>
                <w:rStyle w:val="Hyperlink"/>
                <w:noProof/>
              </w:rPr>
              <w:t>Appendix C:</w:t>
            </w:r>
            <w:r>
              <w:rPr>
                <w:rFonts w:asciiTheme="minorHAnsi" w:eastAsiaTheme="minorEastAsia" w:hAnsiTheme="minorHAnsi" w:cstheme="minorBidi"/>
                <w:noProof/>
                <w:kern w:val="2"/>
                <w:szCs w:val="24"/>
                <w:lang w:bidi="ar-SA"/>
                <w14:ligatures w14:val="standardContextual"/>
              </w:rPr>
              <w:tab/>
            </w:r>
            <w:r w:rsidRPr="000076A2">
              <w:rPr>
                <w:rStyle w:val="Hyperlink"/>
                <w:noProof/>
              </w:rPr>
              <w:t>Quotes</w:t>
            </w:r>
            <w:r>
              <w:rPr>
                <w:noProof/>
                <w:webHidden/>
              </w:rPr>
              <w:tab/>
            </w:r>
            <w:r>
              <w:rPr>
                <w:noProof/>
                <w:webHidden/>
              </w:rPr>
              <w:fldChar w:fldCharType="begin"/>
            </w:r>
            <w:r>
              <w:rPr>
                <w:noProof/>
                <w:webHidden/>
              </w:rPr>
              <w:instrText xml:space="preserve"> PAGEREF _Toc188625265 \h </w:instrText>
            </w:r>
            <w:r>
              <w:rPr>
                <w:noProof/>
                <w:webHidden/>
              </w:rPr>
            </w:r>
            <w:r>
              <w:rPr>
                <w:noProof/>
                <w:webHidden/>
              </w:rPr>
              <w:fldChar w:fldCharType="separate"/>
            </w:r>
            <w:r>
              <w:rPr>
                <w:noProof/>
                <w:webHidden/>
              </w:rPr>
              <w:t>44</w:t>
            </w:r>
            <w:r>
              <w:rPr>
                <w:noProof/>
                <w:webHidden/>
              </w:rPr>
              <w:fldChar w:fldCharType="end"/>
            </w:r>
          </w:hyperlink>
        </w:p>
        <w:p w14:paraId="1AD93A22" w14:textId="479B3AF6" w:rsidR="003A3AD2" w:rsidRPr="009A75AF" w:rsidRDefault="003A3AD2" w:rsidP="003A3AD2">
          <w:pPr>
            <w:pStyle w:val="TOC1"/>
            <w:rPr>
              <w:rFonts w:cstheme="minorHAnsi"/>
              <w:szCs w:val="28"/>
            </w:rPr>
          </w:pPr>
          <w:r>
            <w:rPr>
              <w:caps/>
            </w:rPr>
            <w:fldChar w:fldCharType="end"/>
          </w:r>
        </w:p>
      </w:sdtContent>
    </w:sdt>
    <w:p w14:paraId="1A97E5FF" w14:textId="77777777" w:rsidR="003A3AD2" w:rsidRPr="009B12AC" w:rsidRDefault="003A3AD2" w:rsidP="003A3AD2">
      <w:pPr>
        <w:tabs>
          <w:tab w:val="left" w:pos="2721"/>
        </w:tabs>
        <w:rPr>
          <w:rFonts w:cstheme="minorHAnsi"/>
          <w:sz w:val="24"/>
          <w:szCs w:val="24"/>
        </w:rPr>
      </w:pPr>
    </w:p>
    <w:p w14:paraId="7E55A855" w14:textId="77777777" w:rsidR="00771A4A" w:rsidRDefault="00771A4A" w:rsidP="00D2520E">
      <w:pPr>
        <w:pStyle w:val="BodyText"/>
        <w:rPr>
          <w:rFonts w:cstheme="minorHAnsi"/>
          <w:color w:val="FFFFFF" w:themeColor="background1"/>
          <w:szCs w:val="24"/>
        </w:rPr>
      </w:pPr>
      <w:r>
        <w:br w:type="page"/>
      </w:r>
    </w:p>
    <w:p w14:paraId="7CEF4472" w14:textId="0CC6B3B3" w:rsidR="009A7594" w:rsidRPr="009A7594" w:rsidRDefault="009D7EED" w:rsidP="008E2D53">
      <w:pPr>
        <w:pStyle w:val="Heading1"/>
      </w:pPr>
      <w:bookmarkStart w:id="0" w:name="_Toc188625243"/>
      <w:r>
        <w:lastRenderedPageBreak/>
        <w:t xml:space="preserve">Data Architecture </w:t>
      </w:r>
      <w:r w:rsidR="009A7594" w:rsidRPr="009A7594">
        <w:t>Scope</w:t>
      </w:r>
      <w:bookmarkEnd w:id="0"/>
    </w:p>
    <w:p w14:paraId="0221CECA" w14:textId="77777777" w:rsidR="009A7594" w:rsidRPr="009A7594" w:rsidRDefault="009A7594" w:rsidP="00C4154B">
      <w:pPr>
        <w:pStyle w:val="Heading2"/>
      </w:pPr>
      <w:r w:rsidRPr="009A7594">
        <w:t>Identification</w:t>
      </w:r>
    </w:p>
    <w:p w14:paraId="6606DB25" w14:textId="77777777" w:rsidR="009A7594" w:rsidRDefault="009A7594" w:rsidP="009A7594">
      <w:r w:rsidRPr="009A7594">
        <w:t xml:space="preserve">This </w:t>
      </w:r>
      <w:r w:rsidRPr="009A7594">
        <w:rPr>
          <w:rStyle w:val="HelpTextChar"/>
        </w:rPr>
        <w:t>[project]</w:t>
      </w:r>
      <w:r w:rsidRPr="009A7594">
        <w:t xml:space="preserve"> is a </w:t>
      </w:r>
      <w:r w:rsidRPr="009A7594">
        <w:rPr>
          <w:rStyle w:val="HelpTextChar"/>
        </w:rPr>
        <w:t>[functional description]</w:t>
      </w:r>
      <w:r w:rsidRPr="009A7594">
        <w:t>.</w:t>
      </w:r>
    </w:p>
    <w:p w14:paraId="3A51E1D7" w14:textId="77777777" w:rsidR="008E2D53" w:rsidRPr="009A7594" w:rsidRDefault="008E2D53" w:rsidP="009A7594">
      <w:pPr>
        <w:spacing w:after="100"/>
      </w:pPr>
    </w:p>
    <w:p w14:paraId="5FDD863F" w14:textId="77777777" w:rsidR="00E353C8" w:rsidRDefault="00E353C8" w:rsidP="00D5770C">
      <w:pPr>
        <w:pStyle w:val="Heading2"/>
      </w:pPr>
      <w:r>
        <w:t>The Function of Data Architecture</w:t>
      </w:r>
    </w:p>
    <w:p w14:paraId="64C9248D" w14:textId="0C504BFF" w:rsidR="00B77490" w:rsidRPr="00B77490" w:rsidRDefault="00B77490" w:rsidP="00B77490">
      <w:pPr>
        <w:pStyle w:val="BodyText"/>
      </w:pPr>
      <w:r w:rsidRPr="00B77490">
        <w:t xml:space="preserve">A solid data architecture is important to ensure smooth </w:t>
      </w:r>
      <w:r w:rsidR="0048491A" w:rsidRPr="00B77490">
        <w:t>digital</w:t>
      </w:r>
      <w:r w:rsidRPr="00B77490">
        <w:t xml:space="preserve"> transformations and new application implementations since every aspect of a system is underpinned by data. The better the data quality and the better the data connections between system components, the better the system experience and the easier it is to automate processes, reports on business aspects, gain insights predict trends and make decisions. Data Architecture is both an art form and a science for connecting, </w:t>
      </w:r>
      <w:r w:rsidR="0048491A" w:rsidRPr="00B77490">
        <w:t>managing</w:t>
      </w:r>
      <w:r w:rsidRPr="00B77490">
        <w:t xml:space="preserve"> and </w:t>
      </w:r>
      <w:r w:rsidR="00EB1770">
        <w:t>democratising</w:t>
      </w:r>
      <w:r w:rsidRPr="00B77490">
        <w:t xml:space="preserve"> data to enable automation, self-service reporting, data-led decision-making and the creation of new business opportunities.</w:t>
      </w:r>
    </w:p>
    <w:p w14:paraId="138C240B" w14:textId="77777777" w:rsidR="00B77490" w:rsidRPr="00B77490" w:rsidRDefault="00B77490" w:rsidP="00B77490">
      <w:pPr>
        <w:pStyle w:val="BodyText"/>
      </w:pPr>
      <w:r w:rsidRPr="00B77490">
        <w:rPr>
          <w:b/>
          <w:bCs/>
        </w:rPr>
        <w:t>A good data architecture delivers the following:</w:t>
      </w:r>
    </w:p>
    <w:p w14:paraId="024F8647" w14:textId="5EB003A5" w:rsidR="00B77490" w:rsidRPr="00B77490" w:rsidRDefault="00B77490" w:rsidP="00502616">
      <w:pPr>
        <w:pStyle w:val="BodyText"/>
        <w:numPr>
          <w:ilvl w:val="0"/>
          <w:numId w:val="8"/>
        </w:numPr>
      </w:pPr>
      <w:r w:rsidRPr="00B77490">
        <w:t>Ensure one version of the truth and consistent meaning and context of data across the enterprise.</w:t>
      </w:r>
    </w:p>
    <w:p w14:paraId="3FDF01D3" w14:textId="77777777" w:rsidR="00B77490" w:rsidRPr="00B77490" w:rsidRDefault="00B77490" w:rsidP="00502616">
      <w:pPr>
        <w:pStyle w:val="BodyText"/>
        <w:numPr>
          <w:ilvl w:val="0"/>
          <w:numId w:val="8"/>
        </w:numPr>
      </w:pPr>
      <w:r w:rsidRPr="00B77490">
        <w:t>Good connectivity to the data stores. Without connections, the data is meaningless to the business.</w:t>
      </w:r>
    </w:p>
    <w:p w14:paraId="6955BFB0" w14:textId="77777777" w:rsidR="00B77490" w:rsidRPr="00B77490" w:rsidRDefault="00B77490" w:rsidP="00502616">
      <w:pPr>
        <w:pStyle w:val="BodyText"/>
        <w:numPr>
          <w:ilvl w:val="0"/>
          <w:numId w:val="8"/>
        </w:numPr>
      </w:pPr>
      <w:r w:rsidRPr="00B77490">
        <w:t>A scalable strategy that handles increasing data volumes and data computations.</w:t>
      </w:r>
    </w:p>
    <w:p w14:paraId="19A7B116" w14:textId="77777777" w:rsidR="00B77490" w:rsidRPr="00B77490" w:rsidRDefault="00B77490" w:rsidP="00502616">
      <w:pPr>
        <w:pStyle w:val="BodyText"/>
        <w:numPr>
          <w:ilvl w:val="0"/>
          <w:numId w:val="8"/>
        </w:numPr>
      </w:pPr>
      <w:r w:rsidRPr="00B77490">
        <w:t>Good data quality, that is sufficiently complete and meaningful for the business's purposes, yet is not duplicated nor ambiguous, and serves as the single source of truth for the business.</w:t>
      </w:r>
    </w:p>
    <w:p w14:paraId="51414CEB" w14:textId="77777777" w:rsidR="00B77490" w:rsidRPr="00B77490" w:rsidRDefault="00B77490" w:rsidP="00502616">
      <w:pPr>
        <w:pStyle w:val="BodyText"/>
        <w:numPr>
          <w:ilvl w:val="0"/>
          <w:numId w:val="8"/>
        </w:numPr>
      </w:pPr>
      <w:r w:rsidRPr="00B77490">
        <w:t>Data is represented in a consistent format and can be described and categorized using business terminology.</w:t>
      </w:r>
    </w:p>
    <w:p w14:paraId="5130A87D" w14:textId="55053CCE" w:rsidR="00B77490" w:rsidRPr="00B77490" w:rsidRDefault="00B77490" w:rsidP="00502616">
      <w:pPr>
        <w:pStyle w:val="BodyText"/>
        <w:numPr>
          <w:ilvl w:val="0"/>
          <w:numId w:val="8"/>
        </w:numPr>
      </w:pPr>
      <w:r w:rsidRPr="00B77490">
        <w:t xml:space="preserve">A governing function for people-based rules and automated processes to ensure data quality, compliance, ownership, accountability, cleansing, </w:t>
      </w:r>
      <w:r w:rsidR="00452807">
        <w:t>standardisation</w:t>
      </w:r>
      <w:r w:rsidRPr="00B77490">
        <w:t>, categorization and security and privacy.</w:t>
      </w:r>
    </w:p>
    <w:p w14:paraId="52BCAA70" w14:textId="4EDB3B81" w:rsidR="00B77490" w:rsidRPr="00B77490" w:rsidRDefault="00B77490" w:rsidP="00502616">
      <w:pPr>
        <w:pStyle w:val="BodyText"/>
        <w:numPr>
          <w:ilvl w:val="0"/>
          <w:numId w:val="8"/>
        </w:numPr>
      </w:pPr>
      <w:r w:rsidRPr="00B77490">
        <w:t xml:space="preserve">Data Architecture acts as </w:t>
      </w:r>
      <w:r w:rsidR="00452807">
        <w:t xml:space="preserve">an </w:t>
      </w:r>
      <w:r w:rsidRPr="00B77490">
        <w:t>interface between the IT project delivery function and the business stakeholders.</w:t>
      </w:r>
    </w:p>
    <w:p w14:paraId="2AE35B29" w14:textId="77777777" w:rsidR="00B77490" w:rsidRPr="00ED0209" w:rsidRDefault="00B77490" w:rsidP="00ED0209">
      <w:pPr>
        <w:pStyle w:val="BodyText"/>
        <w:rPr>
          <w:b/>
          <w:bCs/>
        </w:rPr>
      </w:pPr>
      <w:r w:rsidRPr="00ED0209">
        <w:rPr>
          <w:b/>
          <w:bCs/>
        </w:rPr>
        <w:t>Why do we need a data strategy?</w:t>
      </w:r>
    </w:p>
    <w:p w14:paraId="6F2D10E1" w14:textId="77777777" w:rsidR="00B77490" w:rsidRPr="00B77490" w:rsidRDefault="00B77490" w:rsidP="00B77490">
      <w:pPr>
        <w:pStyle w:val="BodyText"/>
      </w:pPr>
      <w:r w:rsidRPr="00B77490">
        <w:t>Managing Data Assets is challenging and needs a strategy to keep data under control. Consider these points:</w:t>
      </w:r>
    </w:p>
    <w:p w14:paraId="2EED718A" w14:textId="44FCD853" w:rsidR="00B77490" w:rsidRPr="00B77490" w:rsidRDefault="00B77490" w:rsidP="00502616">
      <w:pPr>
        <w:pStyle w:val="BodyText"/>
        <w:numPr>
          <w:ilvl w:val="0"/>
          <w:numId w:val="9"/>
        </w:numPr>
      </w:pPr>
      <w:r w:rsidRPr="00B77490">
        <w:t xml:space="preserve">We need a strategy to democratize our data by </w:t>
      </w:r>
      <w:r w:rsidR="00D5770C" w:rsidRPr="00B77490">
        <w:t>advertising</w:t>
      </w:r>
      <w:r w:rsidRPr="00B77490">
        <w:t xml:space="preserve"> the business meanings of it and making it accessible to our data-literate business colleagues without the explicit involvement of IT specialists, </w:t>
      </w:r>
      <w:r w:rsidR="00452807" w:rsidRPr="00B77490">
        <w:t>to</w:t>
      </w:r>
      <w:r w:rsidRPr="00B77490">
        <w:t xml:space="preserve"> foster a data-driven business culture and empower employees. Contrary to this, we need to protect our data by ensuring its integrity, privacy and security, limit data access, control its use and desensitize/depersonalize data where required. We therefore need to strike a balance between the value that is created from data democratization and the risk suffered from misusing such data.</w:t>
      </w:r>
    </w:p>
    <w:p w14:paraId="662980E4" w14:textId="77777777" w:rsidR="00B77490" w:rsidRPr="00B77490" w:rsidRDefault="00B77490" w:rsidP="00502616">
      <w:pPr>
        <w:pStyle w:val="BodyText"/>
        <w:numPr>
          <w:ilvl w:val="0"/>
          <w:numId w:val="9"/>
        </w:numPr>
      </w:pPr>
      <w:r w:rsidRPr="00B77490">
        <w:t>We need a strategy to realize the value of our data by understanding how data contributes to achieving our business goals. We can achieve our business goals by:</w:t>
      </w:r>
    </w:p>
    <w:p w14:paraId="614288C9" w14:textId="77777777" w:rsidR="00B77490" w:rsidRPr="00B77490" w:rsidRDefault="00B77490" w:rsidP="00502616">
      <w:pPr>
        <w:pStyle w:val="BodyText"/>
        <w:numPr>
          <w:ilvl w:val="0"/>
          <w:numId w:val="10"/>
        </w:numPr>
      </w:pPr>
      <w:r w:rsidRPr="00B77490">
        <w:t>Automation of business processes (a.k.a. "Do things faster")</w:t>
      </w:r>
    </w:p>
    <w:p w14:paraId="50867EAE" w14:textId="79549CB0" w:rsidR="00B77490" w:rsidRPr="00B77490" w:rsidRDefault="00B77490" w:rsidP="00502616">
      <w:pPr>
        <w:pStyle w:val="BodyText"/>
        <w:numPr>
          <w:ilvl w:val="0"/>
          <w:numId w:val="10"/>
        </w:numPr>
      </w:pPr>
      <w:r w:rsidRPr="00B77490">
        <w:t xml:space="preserve">Use of </w:t>
      </w:r>
      <w:r w:rsidR="00D5770C">
        <w:t>analy</w:t>
      </w:r>
      <w:r w:rsidR="00B16632">
        <w:t>tics</w:t>
      </w:r>
      <w:r w:rsidRPr="00B77490">
        <w:t xml:space="preserve"> to explore new </w:t>
      </w:r>
      <w:r w:rsidR="008F572A">
        <w:t>ways</w:t>
      </w:r>
      <w:r w:rsidRPr="00B77490">
        <w:t xml:space="preserve"> of doing things (a.k.a. "Do things better")</w:t>
      </w:r>
    </w:p>
    <w:p w14:paraId="52B6B61F" w14:textId="77777777" w:rsidR="00B77490" w:rsidRPr="00B77490" w:rsidRDefault="00B77490" w:rsidP="00502616">
      <w:pPr>
        <w:pStyle w:val="BodyText"/>
        <w:numPr>
          <w:ilvl w:val="0"/>
          <w:numId w:val="10"/>
        </w:numPr>
      </w:pPr>
      <w:r w:rsidRPr="00B77490">
        <w:t>Creation of improved user experiences at scale (a.k.a. "Personalize experience to the individual, not some demographic user segment")</w:t>
      </w:r>
    </w:p>
    <w:p w14:paraId="4675A618" w14:textId="77777777" w:rsidR="00B77490" w:rsidRPr="00B77490" w:rsidRDefault="00B77490" w:rsidP="00502616">
      <w:pPr>
        <w:pStyle w:val="BodyText"/>
        <w:numPr>
          <w:ilvl w:val="0"/>
          <w:numId w:val="10"/>
        </w:numPr>
      </w:pPr>
      <w:r w:rsidRPr="00B77490">
        <w:t>Commercializing Data Products for internal or external use (a.k.a. "Package up data to make it useful to others")</w:t>
      </w:r>
    </w:p>
    <w:p w14:paraId="2A71B09A" w14:textId="615E734E" w:rsidR="00B77490" w:rsidRPr="00B77490" w:rsidRDefault="00B77490" w:rsidP="00502616">
      <w:pPr>
        <w:pStyle w:val="BodyText"/>
        <w:numPr>
          <w:ilvl w:val="0"/>
          <w:numId w:val="11"/>
        </w:numPr>
      </w:pPr>
      <w:r w:rsidRPr="00B77490">
        <w:t xml:space="preserve">We need a strategy to manage data as </w:t>
      </w:r>
      <w:r w:rsidR="00B16632">
        <w:t>an</w:t>
      </w:r>
      <w:r w:rsidRPr="00B77490">
        <w:t xml:space="preserve"> asset by understanding the required data quality, structure and data processes. We do this by:</w:t>
      </w:r>
    </w:p>
    <w:p w14:paraId="6690BB2A" w14:textId="77777777" w:rsidR="00B77490" w:rsidRPr="00B77490" w:rsidRDefault="00B77490" w:rsidP="00502616">
      <w:pPr>
        <w:pStyle w:val="BodyText"/>
        <w:numPr>
          <w:ilvl w:val="0"/>
          <w:numId w:val="12"/>
        </w:numPr>
      </w:pPr>
      <w:r w:rsidRPr="00B77490">
        <w:t>Data discovery and documentation</w:t>
      </w:r>
    </w:p>
    <w:p w14:paraId="59693570" w14:textId="77777777" w:rsidR="00B77490" w:rsidRPr="00B77490" w:rsidRDefault="00B77490" w:rsidP="00502616">
      <w:pPr>
        <w:pStyle w:val="BodyText"/>
        <w:numPr>
          <w:ilvl w:val="0"/>
          <w:numId w:val="12"/>
        </w:numPr>
      </w:pPr>
      <w:r w:rsidRPr="00B77490">
        <w:lastRenderedPageBreak/>
        <w:t>Assigning Data Ownership, Stewardship and Accountability</w:t>
      </w:r>
    </w:p>
    <w:p w14:paraId="3433FB34" w14:textId="77777777" w:rsidR="00B77490" w:rsidRPr="00B77490" w:rsidRDefault="00B77490" w:rsidP="00502616">
      <w:pPr>
        <w:pStyle w:val="BodyText"/>
        <w:numPr>
          <w:ilvl w:val="0"/>
          <w:numId w:val="12"/>
        </w:numPr>
      </w:pPr>
      <w:r w:rsidRPr="00B77490">
        <w:t>Implementing Master Data Management</w:t>
      </w:r>
    </w:p>
    <w:p w14:paraId="4938DAD9" w14:textId="77777777" w:rsidR="00B77490" w:rsidRPr="00B77490" w:rsidRDefault="00B77490" w:rsidP="00502616">
      <w:pPr>
        <w:pStyle w:val="BodyText"/>
        <w:numPr>
          <w:ilvl w:val="0"/>
          <w:numId w:val="12"/>
        </w:numPr>
      </w:pPr>
      <w:r w:rsidRPr="00B77490">
        <w:t>Implementing data quality control</w:t>
      </w:r>
    </w:p>
    <w:p w14:paraId="25309252" w14:textId="77777777" w:rsidR="00B77490" w:rsidRDefault="00B77490" w:rsidP="00B77490">
      <w:pPr>
        <w:pStyle w:val="BodyText"/>
      </w:pPr>
      <w:r w:rsidRPr="00B77490">
        <w:t>In summary, a data strategy helps us Understand, Manage, Protect and Leverage our data and sets the foundations for the business's critical capabilities.</w:t>
      </w:r>
    </w:p>
    <w:p w14:paraId="4C51FD4C" w14:textId="77777777" w:rsidR="005A3CA9" w:rsidRPr="00B77490" w:rsidRDefault="005A3CA9" w:rsidP="00B77490">
      <w:pPr>
        <w:pStyle w:val="BodyText"/>
      </w:pPr>
    </w:p>
    <w:p w14:paraId="536A254F" w14:textId="77777777" w:rsidR="00B77490" w:rsidRPr="00B77490" w:rsidRDefault="00B77490" w:rsidP="00432851">
      <w:pPr>
        <w:pStyle w:val="Heading2"/>
      </w:pPr>
      <w:r w:rsidRPr="00B77490">
        <w:t>Document Purpose</w:t>
      </w:r>
    </w:p>
    <w:p w14:paraId="2A263984" w14:textId="24558034" w:rsidR="00B77490" w:rsidRPr="00B77490" w:rsidRDefault="00B77490" w:rsidP="00B77490">
      <w:pPr>
        <w:pStyle w:val="BodyText"/>
      </w:pPr>
      <w:r w:rsidRPr="00B77490">
        <w:t xml:space="preserve">The purpose of this Data Architecture Document (DAD) is to describe the designed strategy and architecture applied to the </w:t>
      </w:r>
      <w:r w:rsidRPr="00B77490">
        <w:rPr>
          <w:rStyle w:val="HelpTextChar"/>
        </w:rPr>
        <w:t>[project]</w:t>
      </w:r>
      <w:r w:rsidRPr="00B77490">
        <w:t xml:space="preserve">, in terms of data management principles, governance policies, privacy, security and </w:t>
      </w:r>
      <w:r w:rsidR="00792805" w:rsidRPr="00B77490">
        <w:t>access</w:t>
      </w:r>
      <w:r w:rsidRPr="00B77490">
        <w:t xml:space="preserve"> control. Specifically, this document provides:</w:t>
      </w:r>
    </w:p>
    <w:p w14:paraId="1779536C" w14:textId="3C4D8286" w:rsidR="00B77490" w:rsidRPr="00B77490" w:rsidRDefault="00B77490" w:rsidP="00502616">
      <w:pPr>
        <w:pStyle w:val="BodyText"/>
        <w:numPr>
          <w:ilvl w:val="0"/>
          <w:numId w:val="13"/>
        </w:numPr>
      </w:pPr>
      <w:r w:rsidRPr="00B77490">
        <w:t xml:space="preserve">A description of the contextual, conceptual and logical data models that holds the core information objects that support the intended application, with </w:t>
      </w:r>
      <w:r w:rsidR="0048491A" w:rsidRPr="00B77490">
        <w:t>guidance</w:t>
      </w:r>
      <w:r w:rsidRPr="00B77490">
        <w:t xml:space="preserve"> on how the physical models would need to be constructed, where appropriate.</w:t>
      </w:r>
    </w:p>
    <w:p w14:paraId="2482213D" w14:textId="025C8130" w:rsidR="00B77490" w:rsidRPr="00B77490" w:rsidRDefault="00B77490" w:rsidP="00502616">
      <w:pPr>
        <w:pStyle w:val="BodyText"/>
        <w:numPr>
          <w:ilvl w:val="0"/>
          <w:numId w:val="13"/>
        </w:numPr>
      </w:pPr>
      <w:r w:rsidRPr="00B77490">
        <w:t xml:space="preserve">The </w:t>
      </w:r>
      <w:r w:rsidR="0048491A" w:rsidRPr="00B77490">
        <w:t>high-level</w:t>
      </w:r>
      <w:r w:rsidRPr="00B77490">
        <w:t xml:space="preserve"> approach used to exploit the data models in the targeted solution to achieve a seamless data flow and timely delivery, as described by the non-functional requirements.</w:t>
      </w:r>
    </w:p>
    <w:p w14:paraId="2F41F42F" w14:textId="77777777" w:rsidR="00B77490" w:rsidRPr="00B77490" w:rsidRDefault="00B77490" w:rsidP="00502616">
      <w:pPr>
        <w:pStyle w:val="BodyText"/>
        <w:numPr>
          <w:ilvl w:val="0"/>
          <w:numId w:val="13"/>
        </w:numPr>
      </w:pPr>
      <w:r w:rsidRPr="00B77490">
        <w:t>An overview of all the transformations that the data will undergo as it traverses through its data pipeline.</w:t>
      </w:r>
    </w:p>
    <w:p w14:paraId="10416C72" w14:textId="77777777" w:rsidR="00B77490" w:rsidRPr="00B77490" w:rsidRDefault="00B77490" w:rsidP="00502616">
      <w:pPr>
        <w:pStyle w:val="BodyText"/>
        <w:numPr>
          <w:ilvl w:val="0"/>
          <w:numId w:val="13"/>
        </w:numPr>
      </w:pPr>
      <w:r w:rsidRPr="00B77490">
        <w:t>Specifications of what constitutes acceptable data quality and the approaches that will be used to achieve that data quality</w:t>
      </w:r>
    </w:p>
    <w:p w14:paraId="38E9FBD3" w14:textId="77777777" w:rsidR="00B77490" w:rsidRPr="00B77490" w:rsidRDefault="00B77490" w:rsidP="00502616">
      <w:pPr>
        <w:pStyle w:val="BodyText"/>
        <w:numPr>
          <w:ilvl w:val="0"/>
          <w:numId w:val="13"/>
        </w:numPr>
      </w:pPr>
      <w:r w:rsidRPr="00B77490">
        <w:t>A summary of all automation processes that relate to the initial data take-on, preparation, ongoing management, rationalization, cleansing and transmission of data though the system, limited to the scope of the [project].</w:t>
      </w:r>
    </w:p>
    <w:p w14:paraId="036EA027" w14:textId="77777777" w:rsidR="00B77490" w:rsidRPr="00B77490" w:rsidRDefault="00B77490" w:rsidP="00502616">
      <w:pPr>
        <w:pStyle w:val="BodyText"/>
        <w:numPr>
          <w:ilvl w:val="0"/>
          <w:numId w:val="13"/>
        </w:numPr>
      </w:pPr>
      <w:r w:rsidRPr="00B77490">
        <w:t>An overview of reports (tabular and graphic) that will be produced as part of the overall solution, and a brief overview of any reporting tools used to produce these.</w:t>
      </w:r>
    </w:p>
    <w:p w14:paraId="4602AB1F" w14:textId="77777777" w:rsidR="00B77490" w:rsidRPr="00B77490" w:rsidRDefault="00B77490" w:rsidP="00502616">
      <w:pPr>
        <w:pStyle w:val="BodyText"/>
        <w:numPr>
          <w:ilvl w:val="0"/>
          <w:numId w:val="13"/>
        </w:numPr>
      </w:pPr>
      <w:r w:rsidRPr="00B77490">
        <w:t>An overview of the types of data analysis and data science-based business intelligence that will be performed on the data</w:t>
      </w:r>
    </w:p>
    <w:p w14:paraId="6F6B8B84" w14:textId="1C2C3FDB" w:rsidR="00B77490" w:rsidRPr="00B77490" w:rsidRDefault="00B77490" w:rsidP="00502616">
      <w:pPr>
        <w:pStyle w:val="BodyText"/>
        <w:numPr>
          <w:ilvl w:val="0"/>
          <w:numId w:val="13"/>
        </w:numPr>
      </w:pPr>
      <w:r w:rsidRPr="00B77490">
        <w:t xml:space="preserve">The </w:t>
      </w:r>
      <w:r w:rsidR="0048491A" w:rsidRPr="00B77490">
        <w:t>high-level</w:t>
      </w:r>
      <w:r w:rsidRPr="00B77490">
        <w:t xml:space="preserve"> design of how security is implemented at a data level, as opposed to the security at a network of application level</w:t>
      </w:r>
    </w:p>
    <w:p w14:paraId="0BD43D32" w14:textId="09ACEC2A" w:rsidR="00B77490" w:rsidRPr="00B77490" w:rsidRDefault="00B77490" w:rsidP="00502616">
      <w:pPr>
        <w:pStyle w:val="BodyText"/>
        <w:numPr>
          <w:ilvl w:val="0"/>
          <w:numId w:val="13"/>
        </w:numPr>
      </w:pPr>
      <w:r w:rsidRPr="00B77490">
        <w:t>A</w:t>
      </w:r>
      <w:r w:rsidR="00BE06B8">
        <w:t xml:space="preserve"> summary </w:t>
      </w:r>
      <w:r w:rsidRPr="00B77490">
        <w:t xml:space="preserve">of </w:t>
      </w:r>
      <w:r w:rsidR="00DE16D5">
        <w:t xml:space="preserve">what data belongs to what data </w:t>
      </w:r>
      <w:r w:rsidR="00D73DAA">
        <w:t xml:space="preserve">sensitivity </w:t>
      </w:r>
      <w:r w:rsidRPr="00B77490">
        <w:t xml:space="preserve">classification </w:t>
      </w:r>
    </w:p>
    <w:p w14:paraId="683C4C8D" w14:textId="77777777" w:rsidR="00B77490" w:rsidRPr="00B77490" w:rsidRDefault="00B77490" w:rsidP="00502616">
      <w:pPr>
        <w:pStyle w:val="BodyText"/>
        <w:numPr>
          <w:ilvl w:val="0"/>
          <w:numId w:val="13"/>
        </w:numPr>
      </w:pPr>
      <w:r w:rsidRPr="00B77490">
        <w:t>Backing up and data vaulting strategies</w:t>
      </w:r>
    </w:p>
    <w:p w14:paraId="6C51AF90" w14:textId="1BA77A3F" w:rsidR="00B77490" w:rsidRDefault="00B77490" w:rsidP="00502616">
      <w:pPr>
        <w:pStyle w:val="BodyText"/>
        <w:numPr>
          <w:ilvl w:val="0"/>
          <w:numId w:val="13"/>
        </w:numPr>
      </w:pPr>
      <w:r w:rsidRPr="00B77490">
        <w:t xml:space="preserve">Recoverability strategies </w:t>
      </w:r>
      <w:r w:rsidR="00214B75">
        <w:t>for</w:t>
      </w:r>
      <w:r w:rsidRPr="00B77490">
        <w:t xml:space="preserve"> loss of data</w:t>
      </w:r>
    </w:p>
    <w:p w14:paraId="5E41B7D4" w14:textId="77777777" w:rsidR="00214B75" w:rsidRPr="00B77490" w:rsidRDefault="00214B75" w:rsidP="00214B75">
      <w:pPr>
        <w:pStyle w:val="BodyText"/>
        <w:ind w:left="720"/>
      </w:pPr>
    </w:p>
    <w:p w14:paraId="14C90833" w14:textId="77777777" w:rsidR="00B77490" w:rsidRPr="00B77490" w:rsidRDefault="00B77490" w:rsidP="00276D99">
      <w:pPr>
        <w:pStyle w:val="Heading2"/>
      </w:pPr>
      <w:r w:rsidRPr="00B77490">
        <w:t>Document Scope</w:t>
      </w:r>
    </w:p>
    <w:p w14:paraId="7F4C3AC1" w14:textId="77777777" w:rsidR="00B77490" w:rsidRDefault="00B77490" w:rsidP="00B77490">
      <w:pPr>
        <w:pStyle w:val="BodyText"/>
      </w:pPr>
      <w:r w:rsidRPr="00B77490">
        <w:t xml:space="preserve">This document presents the data-related aspects of the </w:t>
      </w:r>
      <w:r w:rsidRPr="00B77490">
        <w:rPr>
          <w:rStyle w:val="HelpTextChar"/>
        </w:rPr>
        <w:t>[project]</w:t>
      </w:r>
      <w:r w:rsidRPr="00B77490">
        <w:t>.</w:t>
      </w:r>
    </w:p>
    <w:p w14:paraId="32719650" w14:textId="2363E53F" w:rsidR="00B77490" w:rsidRPr="00B77490" w:rsidRDefault="00B77490" w:rsidP="00B77490">
      <w:pPr>
        <w:pStyle w:val="BodyText"/>
      </w:pPr>
      <w:r w:rsidRPr="00B77490">
        <w:t>This D</w:t>
      </w:r>
      <w:r w:rsidR="00214B75">
        <w:t>ata Architecture Document</w:t>
      </w:r>
      <w:r w:rsidRPr="00B77490">
        <w:t xml:space="preserve"> will:</w:t>
      </w:r>
    </w:p>
    <w:p w14:paraId="4AA0556D" w14:textId="5427BF1D" w:rsidR="00B77490" w:rsidRPr="00B77490" w:rsidRDefault="00B77490" w:rsidP="00502616">
      <w:pPr>
        <w:pStyle w:val="BodyText"/>
        <w:numPr>
          <w:ilvl w:val="0"/>
          <w:numId w:val="14"/>
        </w:numPr>
      </w:pPr>
      <w:r w:rsidRPr="00B77490">
        <w:t xml:space="preserve">Present </w:t>
      </w:r>
      <w:r w:rsidR="008617EB">
        <w:t>a</w:t>
      </w:r>
      <w:r w:rsidRPr="00B77490">
        <w:t xml:space="preserve"> data-oriented design</w:t>
      </w:r>
    </w:p>
    <w:p w14:paraId="2BABA67B" w14:textId="2B283EF4" w:rsidR="00B77490" w:rsidRPr="00B77490" w:rsidRDefault="00B77490" w:rsidP="00502616">
      <w:pPr>
        <w:pStyle w:val="BodyText"/>
        <w:numPr>
          <w:ilvl w:val="0"/>
          <w:numId w:val="14"/>
        </w:numPr>
      </w:pPr>
      <w:r w:rsidRPr="00B77490">
        <w:t>Describe the software interfaces</w:t>
      </w:r>
      <w:r w:rsidR="00857712">
        <w:t xml:space="preserve"> to the data</w:t>
      </w:r>
    </w:p>
    <w:p w14:paraId="08F2075C" w14:textId="01CA8E5D" w:rsidR="00B77490" w:rsidRPr="00B77490" w:rsidRDefault="007347CB" w:rsidP="00502616">
      <w:pPr>
        <w:pStyle w:val="BodyText"/>
        <w:numPr>
          <w:ilvl w:val="0"/>
          <w:numId w:val="14"/>
        </w:numPr>
      </w:pPr>
      <w:r>
        <w:t>Highlight</w:t>
      </w:r>
      <w:r w:rsidR="00B77490" w:rsidRPr="00B77490">
        <w:t xml:space="preserve"> attributes of the data architecture </w:t>
      </w:r>
      <w:r w:rsidR="00B45AAA">
        <w:t xml:space="preserve">that </w:t>
      </w:r>
      <w:r w:rsidR="00B77490" w:rsidRPr="00B77490">
        <w:t>relat</w:t>
      </w:r>
      <w:r w:rsidR="00B45AAA">
        <w:t>e</w:t>
      </w:r>
      <w:r w:rsidR="00B77490" w:rsidRPr="00B77490">
        <w:t xml:space="preserve"> to non-functional requirements specified in the NFR</w:t>
      </w:r>
      <w:r w:rsidR="00B304EA">
        <w:t xml:space="preserve"> [Ref. </w:t>
      </w:r>
      <w:r w:rsidR="00E04C3E">
        <w:t>6</w:t>
      </w:r>
      <w:r w:rsidR="00B304EA">
        <w:t>]</w:t>
      </w:r>
      <w:r>
        <w:t>. These</w:t>
      </w:r>
      <w:r w:rsidR="005051DD">
        <w:t xml:space="preserve"> </w:t>
      </w:r>
      <w:r w:rsidR="00B14D26">
        <w:t>include</w:t>
      </w:r>
      <w:r w:rsidR="009B5103">
        <w:t xml:space="preserve"> </w:t>
      </w:r>
      <w:r w:rsidR="00B14D26">
        <w:t xml:space="preserve">the </w:t>
      </w:r>
      <w:r w:rsidR="00B77490" w:rsidRPr="00B77490">
        <w:t>Security</w:t>
      </w:r>
      <w:r w:rsidR="005051DD">
        <w:t xml:space="preserve">, </w:t>
      </w:r>
      <w:r w:rsidR="00B77490" w:rsidRPr="00B77490">
        <w:t>Safety</w:t>
      </w:r>
      <w:r w:rsidR="005051DD">
        <w:t xml:space="preserve">, </w:t>
      </w:r>
      <w:r w:rsidR="00B77490" w:rsidRPr="00B77490">
        <w:t>Performance</w:t>
      </w:r>
      <w:r w:rsidR="00353ED8">
        <w:t>, Maintainability</w:t>
      </w:r>
      <w:r w:rsidR="00B17ECC">
        <w:t xml:space="preserve"> and </w:t>
      </w:r>
      <w:r w:rsidR="002F0C21">
        <w:t>Availability</w:t>
      </w:r>
      <w:r w:rsidR="00796123">
        <w:t>.</w:t>
      </w:r>
    </w:p>
    <w:p w14:paraId="393FC497" w14:textId="77777777" w:rsidR="00B77490" w:rsidRDefault="00B77490" w:rsidP="00E353C8">
      <w:pPr>
        <w:pStyle w:val="BodyText"/>
      </w:pPr>
    </w:p>
    <w:p w14:paraId="37E62B3D" w14:textId="77777777" w:rsidR="009A7594" w:rsidRPr="009A7594" w:rsidRDefault="009A7594" w:rsidP="00C4154B">
      <w:pPr>
        <w:pStyle w:val="Heading2"/>
      </w:pPr>
      <w:r w:rsidRPr="009A7594">
        <w:t>Intended Audience</w:t>
      </w:r>
    </w:p>
    <w:p w14:paraId="0C15EFBA" w14:textId="3D25797C" w:rsidR="00C83EB2" w:rsidRDefault="00C83EB2" w:rsidP="007F4FE2">
      <w:pPr>
        <w:pStyle w:val="BodyText"/>
      </w:pPr>
      <w:r w:rsidRPr="00C83EB2">
        <w:t xml:space="preserve">The target audience for this document includes business, technical and non-technical, governance, and project </w:t>
      </w:r>
      <w:r w:rsidRPr="00C83EB2">
        <w:lastRenderedPageBreak/>
        <w:t xml:space="preserve">management stakeholders. Specific users of this document include solution architects, data architects, developers and test analysts. This </w:t>
      </w:r>
      <w:r w:rsidR="00B14D26" w:rsidRPr="00B77490">
        <w:t>D</w:t>
      </w:r>
      <w:r w:rsidR="00B14D26">
        <w:t>ata Architecture Document</w:t>
      </w:r>
      <w:r w:rsidRPr="00C83EB2">
        <w:t xml:space="preserve"> uses technical terms </w:t>
      </w:r>
      <w:r w:rsidR="00B14D26">
        <w:t>that</w:t>
      </w:r>
      <w:r w:rsidRPr="00C83EB2">
        <w:t xml:space="preserve"> should be understandable to th</w:t>
      </w:r>
      <w:r w:rsidR="008B0653">
        <w:t xml:space="preserve">is </w:t>
      </w:r>
      <w:r w:rsidRPr="00C83EB2">
        <w:t>audience.</w:t>
      </w:r>
      <w:r w:rsidR="00834CBE">
        <w:t xml:space="preserve"> A</w:t>
      </w:r>
      <w:r w:rsidR="008B0653">
        <w:t xml:space="preserve"> general</w:t>
      </w:r>
      <w:r w:rsidR="00834CBE">
        <w:t xml:space="preserve"> Architecture </w:t>
      </w:r>
      <w:r w:rsidR="008B0653">
        <w:t>G</w:t>
      </w:r>
      <w:r w:rsidR="00834CBE">
        <w:t xml:space="preserve">lossary exists to aid understanding [Ref. </w:t>
      </w:r>
      <w:r w:rsidR="00E04C3E">
        <w:t>4</w:t>
      </w:r>
      <w:r w:rsidR="00834CBE">
        <w:t>].</w:t>
      </w:r>
    </w:p>
    <w:p w14:paraId="00CB038A" w14:textId="3B1D6F92" w:rsidR="00BB22A3" w:rsidRDefault="00BB22A3">
      <w:pPr>
        <w:spacing w:after="100"/>
        <w:rPr>
          <w:rFonts w:ascii="Garamond" w:eastAsia="Verdana" w:hAnsi="Garamond" w:cs="Verdana"/>
          <w:sz w:val="24"/>
          <w:szCs w:val="20"/>
          <w:lang w:eastAsia="en-GB" w:bidi="en-GB"/>
        </w:rPr>
      </w:pPr>
      <w:r>
        <w:br w:type="page"/>
      </w:r>
    </w:p>
    <w:p w14:paraId="734E088E" w14:textId="77777777" w:rsidR="00BB22A3" w:rsidRDefault="00BB22A3" w:rsidP="007F4FE2">
      <w:pPr>
        <w:pStyle w:val="BodyText"/>
      </w:pPr>
    </w:p>
    <w:p w14:paraId="753DC15C" w14:textId="34D25891" w:rsidR="00F06235" w:rsidRPr="00F06235" w:rsidRDefault="00F06235" w:rsidP="009D7EED">
      <w:pPr>
        <w:pStyle w:val="Heading1"/>
      </w:pPr>
      <w:bookmarkStart w:id="1" w:name="_Toc188625244"/>
      <w:r w:rsidRPr="00F06235">
        <w:t>Data Architecture Design Decisions</w:t>
      </w:r>
      <w:bookmarkEnd w:id="1"/>
    </w:p>
    <w:p w14:paraId="2C21598F" w14:textId="63B87970" w:rsidR="007002FB" w:rsidRPr="00F06235" w:rsidRDefault="007002FB" w:rsidP="007002FB">
      <w:pPr>
        <w:pStyle w:val="Heading2"/>
      </w:pPr>
      <w:r>
        <w:t>Overriding Design Decisions</w:t>
      </w:r>
    </w:p>
    <w:p w14:paraId="24A7FDEB" w14:textId="002F3EB5" w:rsidR="009E2344" w:rsidRDefault="00F06235" w:rsidP="00D2520E">
      <w:pPr>
        <w:pStyle w:val="BodyText"/>
      </w:pPr>
      <w:r w:rsidRPr="00F06235">
        <w:t xml:space="preserve">The table below identifies key design decisions that were specifically made </w:t>
      </w:r>
      <w:r w:rsidR="004153ED">
        <w:t xml:space="preserve">for </w:t>
      </w:r>
      <w:r w:rsidRPr="00F06235">
        <w:t xml:space="preserve">the </w:t>
      </w:r>
      <w:r w:rsidR="00C3591B" w:rsidRPr="00C3591B">
        <w:rPr>
          <w:rStyle w:val="HelpTextChar"/>
        </w:rPr>
        <w:t>[project]</w:t>
      </w:r>
      <w:r w:rsidR="00C3591B">
        <w:t xml:space="preserve">’s </w:t>
      </w:r>
      <w:r w:rsidRPr="00F06235">
        <w:t xml:space="preserve">data. The decisions were made </w:t>
      </w:r>
      <w:r w:rsidR="000B4C6C">
        <w:t xml:space="preserve">with SMEs </w:t>
      </w:r>
      <w:r w:rsidRPr="00F06235">
        <w:t xml:space="preserve">to ensure agreement across all </w:t>
      </w:r>
      <w:r w:rsidR="008A6B37">
        <w:t xml:space="preserve">components that </w:t>
      </w:r>
      <w:r w:rsidR="009E2344">
        <w:t xml:space="preserve">constitute </w:t>
      </w:r>
      <w:r w:rsidR="008A6B37">
        <w:t xml:space="preserve">the </w:t>
      </w:r>
      <w:r w:rsidR="00B9633F">
        <w:t>project</w:t>
      </w:r>
      <w:r w:rsidRPr="00F06235">
        <w:t xml:space="preserve"> and complement the overall design set out in the HLD Solution Architecture.</w:t>
      </w:r>
    </w:p>
    <w:p w14:paraId="711A7E8C" w14:textId="77777777" w:rsidR="008617A9" w:rsidRPr="00F06235" w:rsidRDefault="008617A9" w:rsidP="00D2520E">
      <w:pPr>
        <w:pStyle w:val="BodyText"/>
      </w:pPr>
    </w:p>
    <w:tbl>
      <w:tblPr>
        <w:tblW w:w="1062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297"/>
        <w:gridCol w:w="9330"/>
      </w:tblGrid>
      <w:tr w:rsidR="00F06235" w:rsidRPr="00F06235" w14:paraId="01FA2D1C" w14:textId="77777777" w:rsidTr="00F32505">
        <w:trPr>
          <w:tblHeader/>
        </w:trPr>
        <w:tc>
          <w:tcPr>
            <w:tcW w:w="0" w:type="auto"/>
            <w:shd w:val="clear" w:color="auto" w:fill="AEAAAA" w:themeFill="background2" w:themeFillShade="BF"/>
            <w:tcMar>
              <w:top w:w="75" w:type="dxa"/>
              <w:left w:w="150" w:type="dxa"/>
              <w:bottom w:w="75" w:type="dxa"/>
              <w:right w:w="150" w:type="dxa"/>
            </w:tcMar>
            <w:vAlign w:val="center"/>
            <w:hideMark/>
          </w:tcPr>
          <w:p w14:paraId="120B55BD" w14:textId="77777777" w:rsidR="00F06235" w:rsidRPr="00F06235" w:rsidRDefault="00F06235" w:rsidP="00F06235">
            <w:pPr>
              <w:spacing w:after="100"/>
              <w:rPr>
                <w:b/>
                <w:bCs/>
              </w:rPr>
            </w:pPr>
            <w:r w:rsidRPr="00F06235">
              <w:rPr>
                <w:b/>
                <w:bCs/>
              </w:rPr>
              <w:t>ID Number</w:t>
            </w:r>
          </w:p>
        </w:tc>
        <w:tc>
          <w:tcPr>
            <w:tcW w:w="9330" w:type="dxa"/>
            <w:shd w:val="clear" w:color="auto" w:fill="AEAAAA" w:themeFill="background2" w:themeFillShade="BF"/>
            <w:tcMar>
              <w:top w:w="75" w:type="dxa"/>
              <w:left w:w="150" w:type="dxa"/>
              <w:bottom w:w="75" w:type="dxa"/>
              <w:right w:w="150" w:type="dxa"/>
            </w:tcMar>
            <w:vAlign w:val="center"/>
            <w:hideMark/>
          </w:tcPr>
          <w:p w14:paraId="57E4DCDF" w14:textId="77777777" w:rsidR="00F06235" w:rsidRPr="00F06235" w:rsidRDefault="00F06235" w:rsidP="00F06235">
            <w:pPr>
              <w:spacing w:after="100"/>
              <w:rPr>
                <w:b/>
                <w:bCs/>
              </w:rPr>
            </w:pPr>
            <w:r w:rsidRPr="00F06235">
              <w:rPr>
                <w:b/>
                <w:bCs/>
              </w:rPr>
              <w:t>Decision</w:t>
            </w:r>
          </w:p>
        </w:tc>
      </w:tr>
      <w:tr w:rsidR="00F06235" w:rsidRPr="00F06235" w14:paraId="2D00ECB9" w14:textId="77777777" w:rsidTr="00F32505">
        <w:tc>
          <w:tcPr>
            <w:tcW w:w="0" w:type="auto"/>
            <w:tcMar>
              <w:top w:w="75" w:type="dxa"/>
              <w:left w:w="150" w:type="dxa"/>
              <w:bottom w:w="75" w:type="dxa"/>
              <w:right w:w="150" w:type="dxa"/>
            </w:tcMar>
            <w:vAlign w:val="center"/>
            <w:hideMark/>
          </w:tcPr>
          <w:p w14:paraId="75A13355" w14:textId="5B08DBAE" w:rsidR="00F06235" w:rsidRPr="00F06235" w:rsidRDefault="00F06235" w:rsidP="00F06235">
            <w:pPr>
              <w:spacing w:after="100"/>
            </w:pPr>
            <w:r w:rsidRPr="00F06235">
              <w:t>D</w:t>
            </w:r>
            <w:r w:rsidR="005F4EEA">
              <w:t>A</w:t>
            </w:r>
            <w:r w:rsidRPr="00F06235">
              <w:t>D-01</w:t>
            </w:r>
          </w:p>
        </w:tc>
        <w:tc>
          <w:tcPr>
            <w:tcW w:w="9330" w:type="dxa"/>
            <w:tcMar>
              <w:top w:w="75" w:type="dxa"/>
              <w:left w:w="150" w:type="dxa"/>
              <w:bottom w:w="75" w:type="dxa"/>
              <w:right w:w="150" w:type="dxa"/>
            </w:tcMar>
            <w:vAlign w:val="center"/>
            <w:hideMark/>
          </w:tcPr>
          <w:p w14:paraId="443B2B82" w14:textId="77777777" w:rsidR="00F06235" w:rsidRPr="00F06235" w:rsidRDefault="00F06235" w:rsidP="00F06235">
            <w:pPr>
              <w:spacing w:after="100"/>
            </w:pPr>
          </w:p>
        </w:tc>
      </w:tr>
      <w:tr w:rsidR="00F06235" w:rsidRPr="00F06235" w14:paraId="28AB9410" w14:textId="77777777" w:rsidTr="00F32505">
        <w:tc>
          <w:tcPr>
            <w:tcW w:w="0" w:type="auto"/>
            <w:tcMar>
              <w:top w:w="75" w:type="dxa"/>
              <w:left w:w="150" w:type="dxa"/>
              <w:bottom w:w="75" w:type="dxa"/>
              <w:right w:w="150" w:type="dxa"/>
            </w:tcMar>
            <w:vAlign w:val="center"/>
            <w:hideMark/>
          </w:tcPr>
          <w:p w14:paraId="17864E86" w14:textId="52CA97A8" w:rsidR="00F06235" w:rsidRPr="00F06235" w:rsidRDefault="00F06235" w:rsidP="00F06235">
            <w:pPr>
              <w:spacing w:after="100"/>
            </w:pPr>
            <w:r w:rsidRPr="00F06235">
              <w:t>D</w:t>
            </w:r>
            <w:r w:rsidR="005F4EEA">
              <w:t>A</w:t>
            </w:r>
            <w:r w:rsidRPr="00F06235">
              <w:t>D-02</w:t>
            </w:r>
          </w:p>
        </w:tc>
        <w:tc>
          <w:tcPr>
            <w:tcW w:w="9330" w:type="dxa"/>
            <w:tcMar>
              <w:top w:w="75" w:type="dxa"/>
              <w:left w:w="150" w:type="dxa"/>
              <w:bottom w:w="75" w:type="dxa"/>
              <w:right w:w="150" w:type="dxa"/>
            </w:tcMar>
            <w:vAlign w:val="center"/>
            <w:hideMark/>
          </w:tcPr>
          <w:p w14:paraId="167F31F0" w14:textId="77777777" w:rsidR="00F06235" w:rsidRPr="00F06235" w:rsidRDefault="00F06235" w:rsidP="009D7EED">
            <w:pPr>
              <w:keepNext/>
              <w:spacing w:after="100"/>
            </w:pPr>
          </w:p>
        </w:tc>
      </w:tr>
    </w:tbl>
    <w:p w14:paraId="595BF56A" w14:textId="28658C00" w:rsidR="00F06235" w:rsidRPr="00F06235" w:rsidRDefault="009D7EED" w:rsidP="009D7EED">
      <w:pPr>
        <w:pStyle w:val="Caption"/>
      </w:pPr>
      <w:r>
        <w:t xml:space="preserve">Table </w:t>
      </w:r>
      <w:r w:rsidR="00245A50">
        <w:fldChar w:fldCharType="begin"/>
      </w:r>
      <w:r w:rsidR="00245A50">
        <w:instrText xml:space="preserve"> SEQ Table \* ARABIC </w:instrText>
      </w:r>
      <w:r w:rsidR="00245A50">
        <w:fldChar w:fldCharType="separate"/>
      </w:r>
      <w:r w:rsidR="00093435">
        <w:rPr>
          <w:noProof/>
        </w:rPr>
        <w:t>1</w:t>
      </w:r>
      <w:r w:rsidR="00245A50">
        <w:fldChar w:fldCharType="end"/>
      </w:r>
      <w:r>
        <w:t xml:space="preserve"> </w:t>
      </w:r>
      <w:r w:rsidRPr="00112290">
        <w:t xml:space="preserve">Data Architecture-specific </w:t>
      </w:r>
      <w:r w:rsidR="005F4EEA">
        <w:t>D</w:t>
      </w:r>
      <w:r w:rsidRPr="00112290">
        <w:t>ecisions</w:t>
      </w:r>
    </w:p>
    <w:p w14:paraId="121C1EC6" w14:textId="27F1D4B6" w:rsidR="00F06235" w:rsidRPr="00F06235" w:rsidRDefault="00F06235" w:rsidP="000730F0">
      <w:pPr>
        <w:pStyle w:val="BodyText"/>
      </w:pPr>
      <w:r w:rsidRPr="00F06235">
        <w:t>The design from the Solution Architecture HLD and the design decisions taken from Table 1 above are used to shape the data architecture below.</w:t>
      </w:r>
      <w:r w:rsidR="00360EBE">
        <w:t xml:space="preserve"> </w:t>
      </w:r>
      <w:r w:rsidRPr="00F06235">
        <w:t>The decision rationale is based on the following:</w:t>
      </w:r>
    </w:p>
    <w:p w14:paraId="5BD53F56" w14:textId="77777777" w:rsidR="00F06235" w:rsidRPr="00F06235" w:rsidRDefault="00F06235" w:rsidP="00F34DEA">
      <w:pPr>
        <w:pStyle w:val="Heading2"/>
      </w:pPr>
      <w:r w:rsidRPr="00F06235">
        <w:t>Limits of legacy database vs new database</w:t>
      </w:r>
    </w:p>
    <w:p w14:paraId="1EEBA2EE" w14:textId="1AFE5F95" w:rsidR="00F06235" w:rsidRPr="00F06235" w:rsidRDefault="00F06235" w:rsidP="000730F0">
      <w:pPr>
        <w:pStyle w:val="HelpText"/>
      </w:pPr>
      <w:r w:rsidRPr="00F06235">
        <w:t>[Describe limits in the legacy database that were relevant in choosing the new database, if any.]</w:t>
      </w:r>
    </w:p>
    <w:p w14:paraId="50D65263" w14:textId="77777777" w:rsidR="00F06235" w:rsidRPr="00F06235" w:rsidRDefault="00F06235" w:rsidP="000730F0">
      <w:pPr>
        <w:pStyle w:val="BodyText"/>
      </w:pPr>
      <w:r w:rsidRPr="00F06235">
        <w:t>Consider the following trade-offs:</w:t>
      </w:r>
    </w:p>
    <w:p w14:paraId="68F6E170" w14:textId="77777777" w:rsidR="004B1B77" w:rsidRDefault="00F06235" w:rsidP="00502616">
      <w:pPr>
        <w:pStyle w:val="BodyText"/>
        <w:numPr>
          <w:ilvl w:val="0"/>
          <w:numId w:val="35"/>
        </w:numPr>
      </w:pPr>
      <w:r w:rsidRPr="00F06235">
        <w:t xml:space="preserve">Limit on horizontal scaling </w:t>
      </w:r>
    </w:p>
    <w:p w14:paraId="6BA4A485" w14:textId="2075C75C" w:rsidR="004B1B77" w:rsidRDefault="00F06235" w:rsidP="00502616">
      <w:pPr>
        <w:pStyle w:val="BodyText"/>
        <w:numPr>
          <w:ilvl w:val="0"/>
          <w:numId w:val="35"/>
        </w:numPr>
      </w:pPr>
      <w:r w:rsidRPr="00F06235">
        <w:t>Transaction</w:t>
      </w:r>
      <w:r w:rsidR="008617A9">
        <w:t xml:space="preserve"> </w:t>
      </w:r>
      <w:r w:rsidRPr="00F06235">
        <w:t xml:space="preserve">ability and ACID compliance </w:t>
      </w:r>
    </w:p>
    <w:p w14:paraId="49237635" w14:textId="6233788D" w:rsidR="00F06235" w:rsidRDefault="00F06235" w:rsidP="00502616">
      <w:pPr>
        <w:pStyle w:val="BodyText"/>
        <w:numPr>
          <w:ilvl w:val="0"/>
          <w:numId w:val="35"/>
        </w:numPr>
      </w:pPr>
      <w:r w:rsidRPr="00F06235">
        <w:t>Database modelling and flexibility</w:t>
      </w:r>
    </w:p>
    <w:p w14:paraId="707AABB6" w14:textId="65055C91" w:rsidR="00F06235" w:rsidRPr="00F06235" w:rsidRDefault="00F06235" w:rsidP="00F34DEA">
      <w:pPr>
        <w:pStyle w:val="Heading2"/>
      </w:pPr>
      <w:r w:rsidRPr="00F06235">
        <w:t xml:space="preserve">Benchmarking </w:t>
      </w:r>
      <w:r w:rsidR="006B115C">
        <w:t>comparisons</w:t>
      </w:r>
    </w:p>
    <w:p w14:paraId="5DFD7B22" w14:textId="77777777" w:rsidR="006B115C" w:rsidRDefault="006B115C" w:rsidP="006B115C">
      <w:pPr>
        <w:pStyle w:val="BodyText"/>
      </w:pPr>
    </w:p>
    <w:p w14:paraId="2D1A6ADE" w14:textId="1FCEDCE8" w:rsidR="00F06235" w:rsidRPr="00F06235" w:rsidRDefault="00F06235" w:rsidP="008B1695">
      <w:pPr>
        <w:pStyle w:val="Heading2"/>
      </w:pPr>
      <w:r w:rsidRPr="00F06235">
        <w:t>Choice of Database type and vendor</w:t>
      </w:r>
    </w:p>
    <w:p w14:paraId="1BDCE436" w14:textId="0C864D82" w:rsidR="006B115C" w:rsidRDefault="001742B0" w:rsidP="00EB2A86">
      <w:pPr>
        <w:pStyle w:val="BodyText"/>
      </w:pPr>
      <w:r>
        <w:t>Refer to</w:t>
      </w:r>
      <w:r w:rsidR="00672DD1">
        <w:t xml:space="preserve"> </w:t>
      </w:r>
      <w:r w:rsidR="00672DD1">
        <w:fldChar w:fldCharType="begin"/>
      </w:r>
      <w:r w:rsidR="00672DD1">
        <w:instrText xml:space="preserve"> REF _Ref188458700 \w \h </w:instrText>
      </w:r>
      <w:r w:rsidR="00672DD1">
        <w:fldChar w:fldCharType="separate"/>
      </w:r>
      <w:r w:rsidR="008B49AF">
        <w:t xml:space="preserve">Appendix C: </w:t>
      </w:r>
      <w:r w:rsidR="00672DD1">
        <w:fldChar w:fldCharType="end"/>
      </w:r>
      <w:r w:rsidR="00672DD1">
        <w:fldChar w:fldCharType="begin"/>
      </w:r>
      <w:r w:rsidR="00672DD1">
        <w:instrText xml:space="preserve"> REF _Ref188458700 \h </w:instrText>
      </w:r>
      <w:r w:rsidR="00672DD1">
        <w:fldChar w:fldCharType="separate"/>
      </w:r>
      <w:r w:rsidR="008B49AF">
        <w:t>Database Vendors</w:t>
      </w:r>
      <w:r w:rsidR="00672DD1">
        <w:fldChar w:fldCharType="end"/>
      </w:r>
      <w:r w:rsidR="00672DD1">
        <w:t xml:space="preserve"> on page </w:t>
      </w:r>
      <w:r w:rsidR="00672DD1">
        <w:fldChar w:fldCharType="begin"/>
      </w:r>
      <w:r w:rsidR="00672DD1">
        <w:instrText xml:space="preserve"> PAGEREF _Ref188458700 \h </w:instrText>
      </w:r>
      <w:r w:rsidR="00672DD1">
        <w:fldChar w:fldCharType="separate"/>
      </w:r>
      <w:r w:rsidR="008B49AF">
        <w:rPr>
          <w:noProof/>
        </w:rPr>
        <w:t>30</w:t>
      </w:r>
      <w:r w:rsidR="00672DD1">
        <w:fldChar w:fldCharType="end"/>
      </w:r>
      <w:r w:rsidR="00DA2A4D">
        <w:t xml:space="preserve"> for a comparative list of database vendors.</w:t>
      </w:r>
    </w:p>
    <w:p w14:paraId="316FDF5F" w14:textId="77777777" w:rsidR="00EB2A86" w:rsidRDefault="00EB2A86" w:rsidP="006B115C">
      <w:pPr>
        <w:spacing w:after="100"/>
        <w:ind w:left="720"/>
        <w:rPr>
          <w:b/>
          <w:bCs/>
        </w:rPr>
      </w:pPr>
    </w:p>
    <w:p w14:paraId="698282F7" w14:textId="57AF1F2E" w:rsidR="00F06235" w:rsidRPr="00F06235" w:rsidRDefault="006B115C" w:rsidP="008B1695">
      <w:pPr>
        <w:pStyle w:val="Heading2"/>
      </w:pPr>
      <w:r>
        <w:t>Alternative</w:t>
      </w:r>
      <w:r w:rsidR="00F06235" w:rsidRPr="00F06235">
        <w:t xml:space="preserve"> </w:t>
      </w:r>
      <w:r w:rsidR="004E0503">
        <w:t xml:space="preserve">upgrade </w:t>
      </w:r>
      <w:r w:rsidR="00F452F5">
        <w:t>approaches</w:t>
      </w:r>
      <w:r w:rsidR="00F06235" w:rsidRPr="00F06235">
        <w:t xml:space="preserve"> explored</w:t>
      </w:r>
    </w:p>
    <w:p w14:paraId="4EE72009" w14:textId="3EC44B2E" w:rsidR="00F06235" w:rsidRPr="00F06235" w:rsidRDefault="00F06235" w:rsidP="006B115C">
      <w:pPr>
        <w:pStyle w:val="HelpText"/>
      </w:pPr>
      <w:r w:rsidRPr="00F06235">
        <w:t>[</w:t>
      </w:r>
      <w:r w:rsidR="00110645">
        <w:t xml:space="preserve">Provide a brief overview of </w:t>
      </w:r>
      <w:r w:rsidRPr="00F06235">
        <w:t>what alternative remedies</w:t>
      </w:r>
      <w:r w:rsidR="006B0524">
        <w:t>/</w:t>
      </w:r>
      <w:r w:rsidR="008B1695">
        <w:t>approache</w:t>
      </w:r>
      <w:r w:rsidR="006B0524">
        <w:t>s/vendors</w:t>
      </w:r>
      <w:r w:rsidRPr="00F06235">
        <w:t xml:space="preserve"> have been explored</w:t>
      </w:r>
      <w:r w:rsidR="001D6636">
        <w:t xml:space="preserve"> with reasons</w:t>
      </w:r>
      <w:r w:rsidR="00A663FB">
        <w:t>. Consider these points:</w:t>
      </w:r>
    </w:p>
    <w:p w14:paraId="13C4DF1A" w14:textId="568AC7E9" w:rsidR="00F06235" w:rsidRPr="00F06235" w:rsidRDefault="00F06235" w:rsidP="00A663FB">
      <w:pPr>
        <w:pStyle w:val="HelpText"/>
      </w:pPr>
      <w:r w:rsidRPr="00F06235">
        <w:t>Vertical scaling by upgrading memory or processors</w:t>
      </w:r>
    </w:p>
    <w:p w14:paraId="4EC420D7" w14:textId="105D2785" w:rsidR="00685A41" w:rsidRDefault="00F06235" w:rsidP="00A663FB">
      <w:pPr>
        <w:pStyle w:val="HelpText"/>
      </w:pPr>
      <w:r w:rsidRPr="00F06235">
        <w:t xml:space="preserve">Horizontal scaling </w:t>
      </w:r>
      <w:r w:rsidR="00685A41">
        <w:t xml:space="preserve">using </w:t>
      </w:r>
      <w:r w:rsidRPr="00F06235">
        <w:t>sharding</w:t>
      </w:r>
      <w:r w:rsidR="00685A41">
        <w:t>, clustering, replication</w:t>
      </w:r>
      <w:r w:rsidR="00A27C47">
        <w:t>, multiple-read-only</w:t>
      </w:r>
      <w:r w:rsidR="00685A41">
        <w:t xml:space="preserve"> etc. techniques </w:t>
      </w:r>
    </w:p>
    <w:p w14:paraId="2520285E" w14:textId="77777777" w:rsidR="00F06235" w:rsidRPr="00F06235" w:rsidRDefault="00F06235" w:rsidP="00A663FB">
      <w:pPr>
        <w:pStyle w:val="HelpText"/>
      </w:pPr>
      <w:r w:rsidRPr="00F06235">
        <w:t>Disk I/O too slow, or too much Disk I/O instead of in-memory processing</w:t>
      </w:r>
    </w:p>
    <w:p w14:paraId="5DB95B97" w14:textId="7794A54C" w:rsidR="00F06235" w:rsidRPr="00F06235" w:rsidRDefault="00F06235" w:rsidP="00A663FB">
      <w:pPr>
        <w:pStyle w:val="HelpText"/>
      </w:pPr>
      <w:r w:rsidRPr="00F06235">
        <w:t>Possible database configuration changes</w:t>
      </w:r>
    </w:p>
    <w:p w14:paraId="2AFB9E9A" w14:textId="465649EE" w:rsidR="00F06235" w:rsidRPr="00F06235" w:rsidRDefault="00F06235" w:rsidP="00A663FB">
      <w:pPr>
        <w:pStyle w:val="HelpText"/>
      </w:pPr>
      <w:r w:rsidRPr="00F06235">
        <w:t xml:space="preserve">Database tuning: Table design, indexed, compaction strategies, garbage collections, memory usage, </w:t>
      </w:r>
      <w:r w:rsidR="004A1C94">
        <w:t xml:space="preserve">query and </w:t>
      </w:r>
      <w:r w:rsidRPr="00F06235">
        <w:t>stored procedure fine-tuning</w:t>
      </w:r>
    </w:p>
    <w:p w14:paraId="12003F42" w14:textId="7C392118" w:rsidR="00F06235" w:rsidRPr="00F06235" w:rsidRDefault="00F06235" w:rsidP="00A663FB">
      <w:pPr>
        <w:pStyle w:val="HelpText"/>
      </w:pPr>
      <w:r w:rsidRPr="00F06235">
        <w:t xml:space="preserve">Storage partitioning schemes </w:t>
      </w:r>
      <w:r w:rsidR="0082425A">
        <w:t>for</w:t>
      </w:r>
      <w:r w:rsidRPr="00F06235">
        <w:t xml:space="preserve"> physical storage devices</w:t>
      </w:r>
    </w:p>
    <w:p w14:paraId="2E877B21" w14:textId="2B133548" w:rsidR="00F06235" w:rsidRPr="00F06235" w:rsidRDefault="00F06235" w:rsidP="00A663FB">
      <w:pPr>
        <w:pStyle w:val="HelpText"/>
      </w:pPr>
      <w:r w:rsidRPr="00F06235">
        <w:t>Network tuning</w:t>
      </w:r>
      <w:r w:rsidR="002853EC">
        <w:t>, data pipe finessing</w:t>
      </w:r>
      <w:r w:rsidR="004C6EF1">
        <w:t xml:space="preserve">, client application </w:t>
      </w:r>
      <w:r w:rsidR="000910FD">
        <w:t>tuning, API finessing</w:t>
      </w:r>
    </w:p>
    <w:p w14:paraId="1E8B64A7" w14:textId="77777777" w:rsidR="00F06235" w:rsidRPr="00F06235" w:rsidRDefault="00F06235" w:rsidP="00A663FB">
      <w:pPr>
        <w:pStyle w:val="HelpText"/>
      </w:pPr>
      <w:r w:rsidRPr="00F06235">
        <w:t>Cache the database front-end</w:t>
      </w:r>
    </w:p>
    <w:p w14:paraId="64A10EF7" w14:textId="214CEEEA" w:rsidR="00F06235" w:rsidRDefault="00F06235" w:rsidP="00A663FB">
      <w:pPr>
        <w:pStyle w:val="HelpText"/>
      </w:pPr>
      <w:r w:rsidRPr="00F06235">
        <w:t>Experts and vendors consulted?</w:t>
      </w:r>
      <w:r w:rsidR="004A1C94">
        <w:t>]</w:t>
      </w:r>
    </w:p>
    <w:p w14:paraId="576724CA" w14:textId="2AFB3F5D" w:rsidR="00BE1838" w:rsidRDefault="00BE1838">
      <w:pPr>
        <w:spacing w:after="100"/>
      </w:pPr>
      <w:r>
        <w:lastRenderedPageBreak/>
        <w:br w:type="page"/>
      </w:r>
    </w:p>
    <w:p w14:paraId="03BA8E6F" w14:textId="77777777" w:rsidR="00BE1838" w:rsidRPr="00F06235" w:rsidRDefault="00BE1838" w:rsidP="00BE1838">
      <w:pPr>
        <w:spacing w:after="100"/>
        <w:ind w:left="720"/>
      </w:pPr>
    </w:p>
    <w:p w14:paraId="11C811B2" w14:textId="77777777" w:rsidR="00F06235" w:rsidRPr="00F06235" w:rsidRDefault="00F06235" w:rsidP="00193790">
      <w:pPr>
        <w:pStyle w:val="Heading1"/>
      </w:pPr>
      <w:bookmarkStart w:id="2" w:name="_Toc188625245"/>
      <w:r w:rsidRPr="00F06235">
        <w:t>Contextual Data Architecture</w:t>
      </w:r>
      <w:bookmarkEnd w:id="2"/>
    </w:p>
    <w:p w14:paraId="1051F018" w14:textId="7175033D" w:rsidR="0093105A" w:rsidRDefault="00F06235" w:rsidP="008B5423">
      <w:pPr>
        <w:pStyle w:val="BodyText"/>
      </w:pPr>
      <w:r w:rsidRPr="00F452F5">
        <w:t xml:space="preserve">The contextual data model and data pipeline </w:t>
      </w:r>
      <w:r w:rsidR="00F452F5">
        <w:t>describe</w:t>
      </w:r>
      <w:r w:rsidRPr="00F452F5">
        <w:t xml:space="preserve"> how data is mapped to the business activities to meet the business requirements and flows through the application [Ref. 1]. The sources of external data and internal data generation are described here too.</w:t>
      </w:r>
    </w:p>
    <w:p w14:paraId="38DD5B48" w14:textId="54FD66AA" w:rsidR="000F6A0F" w:rsidRDefault="002D07EC" w:rsidP="000F6A0F">
      <w:pPr>
        <w:pStyle w:val="BodyText"/>
        <w:keepNext/>
      </w:pPr>
      <w:r w:rsidRPr="002D07EC">
        <w:rPr>
          <w:noProof/>
        </w:rPr>
        <w:drawing>
          <wp:inline distT="0" distB="0" distL="0" distR="0" wp14:anchorId="18587DB3" wp14:editId="1CFC06FC">
            <wp:extent cx="6645910" cy="808990"/>
            <wp:effectExtent l="0" t="0" r="2540" b="0"/>
            <wp:docPr id="624957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957791" name=""/>
                    <pic:cNvPicPr/>
                  </pic:nvPicPr>
                  <pic:blipFill>
                    <a:blip r:embed="rId11"/>
                    <a:stretch>
                      <a:fillRect/>
                    </a:stretch>
                  </pic:blipFill>
                  <pic:spPr>
                    <a:xfrm>
                      <a:off x="0" y="0"/>
                      <a:ext cx="6645910" cy="808990"/>
                    </a:xfrm>
                    <a:prstGeom prst="rect">
                      <a:avLst/>
                    </a:prstGeom>
                  </pic:spPr>
                </pic:pic>
              </a:graphicData>
            </a:graphic>
          </wp:inline>
        </w:drawing>
      </w:r>
    </w:p>
    <w:p w14:paraId="449455F5" w14:textId="480FC12F" w:rsidR="00C378B7" w:rsidRDefault="000F6A0F" w:rsidP="00F536D3">
      <w:pPr>
        <w:pStyle w:val="Caption"/>
      </w:pPr>
      <w:r>
        <w:t xml:space="preserve">Figure </w:t>
      </w:r>
      <w:r>
        <w:fldChar w:fldCharType="begin"/>
      </w:r>
      <w:r>
        <w:instrText xml:space="preserve"> SEQ Figure \* ARABIC </w:instrText>
      </w:r>
      <w:r>
        <w:fldChar w:fldCharType="separate"/>
      </w:r>
      <w:r w:rsidR="0000377A">
        <w:rPr>
          <w:noProof/>
        </w:rPr>
        <w:t>1</w:t>
      </w:r>
      <w:r>
        <w:fldChar w:fldCharType="end"/>
      </w:r>
      <w:r w:rsidR="00D67D22">
        <w:t xml:space="preserve"> </w:t>
      </w:r>
      <w:r w:rsidRPr="00594B06">
        <w:t>AS-IS Co</w:t>
      </w:r>
      <w:r>
        <w:t>n</w:t>
      </w:r>
      <w:r w:rsidRPr="00594B06">
        <w:t>textual data diagram: Customer order fulfilment</w:t>
      </w:r>
    </w:p>
    <w:p w14:paraId="12C6704E" w14:textId="77777777" w:rsidR="008B5423" w:rsidRDefault="008B5423" w:rsidP="008B5423">
      <w:pPr>
        <w:pStyle w:val="BodyText"/>
      </w:pPr>
    </w:p>
    <w:p w14:paraId="61CF159C" w14:textId="77777777" w:rsidR="008B5423" w:rsidRDefault="008B5423" w:rsidP="008B5423">
      <w:pPr>
        <w:pStyle w:val="HelpText"/>
      </w:pPr>
      <w:r>
        <w:t xml:space="preserve">[Instead of using Visio, you can use this </w:t>
      </w:r>
      <w:r w:rsidRPr="002B15DA">
        <w:t xml:space="preserve">Mermaid.js code </w:t>
      </w:r>
      <w:r>
        <w:t xml:space="preserve">in Visual Studio or </w:t>
      </w:r>
      <w:r w:rsidRPr="008729BE">
        <w:t>mermaidchart.com</w:t>
      </w:r>
      <w:r>
        <w:t xml:space="preserve"> </w:t>
      </w:r>
      <w:r w:rsidRPr="002B15DA">
        <w:t>for this illustration:</w:t>
      </w:r>
      <w:r>
        <w:t>]</w:t>
      </w:r>
    </w:p>
    <w:p w14:paraId="607CE121" w14:textId="77777777" w:rsidR="008B5423" w:rsidRPr="002B15DA" w:rsidRDefault="008B5423" w:rsidP="008B5423">
      <w:pPr>
        <w:pStyle w:val="Code"/>
        <w:framePr w:wrap="notBeside"/>
        <w:numPr>
          <w:ilvl w:val="0"/>
          <w:numId w:val="0"/>
        </w:numPr>
      </w:pPr>
      <w:r w:rsidRPr="002B15DA">
        <w:t>flowchart LR</w:t>
      </w:r>
    </w:p>
    <w:p w14:paraId="31D59890" w14:textId="77777777" w:rsidR="008B5423" w:rsidRPr="002B15DA" w:rsidRDefault="008B5423" w:rsidP="008B5423">
      <w:pPr>
        <w:pStyle w:val="Code"/>
        <w:framePr w:wrap="notBeside"/>
        <w:numPr>
          <w:ilvl w:val="0"/>
          <w:numId w:val="0"/>
        </w:numPr>
      </w:pPr>
      <w:r w:rsidRPr="002B15DA">
        <w:t>%% Nodes for the Order Fulfillment Process</w:t>
      </w:r>
    </w:p>
    <w:p w14:paraId="6A4AA387" w14:textId="77777777" w:rsidR="008B5423" w:rsidRPr="002B15DA" w:rsidRDefault="008B5423" w:rsidP="008B5423">
      <w:pPr>
        <w:pStyle w:val="Code"/>
        <w:framePr w:wrap="notBeside"/>
        <w:numPr>
          <w:ilvl w:val="0"/>
          <w:numId w:val="0"/>
        </w:numPr>
      </w:pPr>
      <w:r w:rsidRPr="002B15DA">
        <w:t>A[("fab:fa-cart-plus Order Received")]</w:t>
      </w:r>
    </w:p>
    <w:p w14:paraId="4C705C5E" w14:textId="77777777" w:rsidR="008B5423" w:rsidRPr="002B15DA" w:rsidRDefault="008B5423" w:rsidP="008B5423">
      <w:pPr>
        <w:pStyle w:val="Code"/>
        <w:framePr w:wrap="notBeside"/>
        <w:numPr>
          <w:ilvl w:val="0"/>
          <w:numId w:val="0"/>
        </w:numPr>
      </w:pPr>
      <w:r w:rsidRPr="002B15DA">
        <w:t>B["fa:fa-box Inventory Check"]</w:t>
      </w:r>
    </w:p>
    <w:p w14:paraId="0D945253" w14:textId="77777777" w:rsidR="008B5423" w:rsidRPr="002B15DA" w:rsidRDefault="008B5423" w:rsidP="008B5423">
      <w:pPr>
        <w:pStyle w:val="Code"/>
        <w:framePr w:wrap="notBeside"/>
        <w:numPr>
          <w:ilvl w:val="0"/>
          <w:numId w:val="0"/>
        </w:numPr>
      </w:pPr>
      <w:r w:rsidRPr="002B15DA">
        <w:t>C["fa:fa-clipboard-list Order Processing"]</w:t>
      </w:r>
    </w:p>
    <w:p w14:paraId="0E26FB45" w14:textId="77777777" w:rsidR="008B5423" w:rsidRPr="002B15DA" w:rsidRDefault="008B5423" w:rsidP="008B5423">
      <w:pPr>
        <w:pStyle w:val="Code"/>
        <w:framePr w:wrap="notBeside"/>
        <w:numPr>
          <w:ilvl w:val="0"/>
          <w:numId w:val="0"/>
        </w:numPr>
      </w:pPr>
      <w:r w:rsidRPr="002B15DA">
        <w:t>D{"Is Item Available?"}</w:t>
      </w:r>
    </w:p>
    <w:p w14:paraId="088233A0" w14:textId="77777777" w:rsidR="008B5423" w:rsidRPr="002B15DA" w:rsidRDefault="008B5423" w:rsidP="008B5423">
      <w:pPr>
        <w:pStyle w:val="Code"/>
        <w:framePr w:wrap="notBeside"/>
        <w:numPr>
          <w:ilvl w:val="0"/>
          <w:numId w:val="0"/>
        </w:numPr>
      </w:pPr>
      <w:r w:rsidRPr="002B15DA">
        <w:t>E["fa:fa-shipping-fast Shipping"]</w:t>
      </w:r>
    </w:p>
    <w:p w14:paraId="06034563" w14:textId="77777777" w:rsidR="008B5423" w:rsidRPr="002B15DA" w:rsidRDefault="008B5423" w:rsidP="008B5423">
      <w:pPr>
        <w:pStyle w:val="Code"/>
        <w:framePr w:wrap="notBeside"/>
        <w:numPr>
          <w:ilvl w:val="0"/>
          <w:numId w:val="0"/>
        </w:numPr>
      </w:pPr>
      <w:r w:rsidRPr="002B15DA">
        <w:t>F["fa:fa-truck Dispatch"]</w:t>
      </w:r>
    </w:p>
    <w:p w14:paraId="4689ACA6" w14:textId="77777777" w:rsidR="008B5423" w:rsidRPr="002B15DA" w:rsidRDefault="008B5423" w:rsidP="008B5423">
      <w:pPr>
        <w:pStyle w:val="Code"/>
        <w:framePr w:wrap="notBeside"/>
        <w:numPr>
          <w:ilvl w:val="0"/>
          <w:numId w:val="0"/>
        </w:numPr>
      </w:pPr>
      <w:r w:rsidRPr="002B15DA">
        <w:t>G[("fa:fa-file-invoice Generate Invoice")]</w:t>
      </w:r>
    </w:p>
    <w:p w14:paraId="2AB1334C" w14:textId="77777777" w:rsidR="008B5423" w:rsidRPr="002B15DA" w:rsidRDefault="008B5423" w:rsidP="008B5423">
      <w:pPr>
        <w:pStyle w:val="Code"/>
        <w:framePr w:wrap="notBeside"/>
        <w:numPr>
          <w:ilvl w:val="0"/>
          <w:numId w:val="0"/>
        </w:numPr>
      </w:pPr>
      <w:r w:rsidRPr="002B15DA">
        <w:t>H["fa:fa-envelope Customer Notification"]</w:t>
      </w:r>
    </w:p>
    <w:p w14:paraId="6B09C006" w14:textId="77777777" w:rsidR="008B5423" w:rsidRPr="002B15DA" w:rsidRDefault="008B5423" w:rsidP="008B5423">
      <w:pPr>
        <w:pStyle w:val="Code"/>
        <w:framePr w:wrap="notBeside"/>
        <w:numPr>
          <w:ilvl w:val="0"/>
          <w:numId w:val="0"/>
        </w:numPr>
      </w:pPr>
      <w:r w:rsidRPr="002B15DA">
        <w:t>I["fa:fa-box-open Order Packed"]</w:t>
      </w:r>
    </w:p>
    <w:p w14:paraId="7018A914" w14:textId="77777777" w:rsidR="008B5423" w:rsidRPr="002B15DA" w:rsidRDefault="008B5423" w:rsidP="008B5423">
      <w:pPr>
        <w:pStyle w:val="Code"/>
        <w:framePr w:wrap="notBeside"/>
        <w:numPr>
          <w:ilvl w:val="0"/>
          <w:numId w:val="0"/>
        </w:numPr>
      </w:pPr>
      <w:r w:rsidRPr="002B15DA">
        <w:t>J[("fa:fa-check-circle Order Fulfilled")]</w:t>
      </w:r>
    </w:p>
    <w:p w14:paraId="7D1B4AB0" w14:textId="77777777" w:rsidR="008B5423" w:rsidRPr="002B15DA" w:rsidRDefault="008B5423" w:rsidP="008B5423">
      <w:pPr>
        <w:pStyle w:val="Code"/>
        <w:framePr w:wrap="notBeside"/>
        <w:numPr>
          <w:ilvl w:val="0"/>
          <w:numId w:val="0"/>
        </w:numPr>
      </w:pPr>
      <w:r w:rsidRPr="002B15DA">
        <w:t>%% Edge connections between nodes</w:t>
      </w:r>
    </w:p>
    <w:p w14:paraId="1B0D4DD5" w14:textId="77777777" w:rsidR="008B5423" w:rsidRPr="002B15DA" w:rsidRDefault="008B5423" w:rsidP="008B5423">
      <w:pPr>
        <w:pStyle w:val="Code"/>
        <w:framePr w:wrap="notBeside"/>
        <w:numPr>
          <w:ilvl w:val="0"/>
          <w:numId w:val="0"/>
        </w:numPr>
      </w:pPr>
      <w:r w:rsidRPr="002B15DA">
        <w:t>A --&gt; B --&gt; C --&gt; D</w:t>
      </w:r>
    </w:p>
    <w:p w14:paraId="686F9CA6" w14:textId="77777777" w:rsidR="008B5423" w:rsidRPr="002B15DA" w:rsidRDefault="008B5423" w:rsidP="008B5423">
      <w:pPr>
        <w:pStyle w:val="Code"/>
        <w:framePr w:wrap="notBeside"/>
        <w:numPr>
          <w:ilvl w:val="0"/>
          <w:numId w:val="0"/>
        </w:numPr>
      </w:pPr>
      <w:r w:rsidRPr="002B15DA">
        <w:t>D -- Yes --&gt; E --&gt; I --&gt; F --&gt; J</w:t>
      </w:r>
    </w:p>
    <w:p w14:paraId="1CD975F5" w14:textId="77777777" w:rsidR="008B5423" w:rsidRPr="002B15DA" w:rsidRDefault="008B5423" w:rsidP="008B5423">
      <w:pPr>
        <w:pStyle w:val="Code"/>
        <w:framePr w:wrap="notBeside"/>
        <w:numPr>
          <w:ilvl w:val="0"/>
          <w:numId w:val="0"/>
        </w:numPr>
      </w:pPr>
      <w:r w:rsidRPr="002B15DA">
        <w:t>D -- No --&gt; G -- Notify --&gt; H</w:t>
      </w:r>
    </w:p>
    <w:p w14:paraId="5D8EEFD3" w14:textId="77777777" w:rsidR="008B5423" w:rsidRPr="002B15DA" w:rsidRDefault="008B5423" w:rsidP="008B5423">
      <w:pPr>
        <w:pStyle w:val="Code"/>
        <w:framePr w:wrap="notBeside"/>
        <w:numPr>
          <w:ilvl w:val="0"/>
          <w:numId w:val="0"/>
        </w:numPr>
      </w:pPr>
      <w:r w:rsidRPr="002B15DA">
        <w:t>%% Styling for specific nodes</w:t>
      </w:r>
    </w:p>
    <w:p w14:paraId="4F9357DB" w14:textId="77777777" w:rsidR="008B5423" w:rsidRPr="002B15DA" w:rsidRDefault="008B5423" w:rsidP="008B5423">
      <w:pPr>
        <w:pStyle w:val="Code"/>
        <w:framePr w:wrap="notBeside"/>
        <w:numPr>
          <w:ilvl w:val="0"/>
          <w:numId w:val="0"/>
        </w:numPr>
      </w:pPr>
      <w:r w:rsidRPr="002B15DA">
        <w:t>style A fill:#dddddd</w:t>
      </w:r>
    </w:p>
    <w:p w14:paraId="629E3D1B" w14:textId="77777777" w:rsidR="008B5423" w:rsidRPr="002B15DA" w:rsidRDefault="008B5423" w:rsidP="008B5423">
      <w:pPr>
        <w:pStyle w:val="Code"/>
        <w:framePr w:wrap="notBeside"/>
        <w:numPr>
          <w:ilvl w:val="0"/>
          <w:numId w:val="0"/>
        </w:numPr>
      </w:pPr>
      <w:r w:rsidRPr="002B15DA">
        <w:t>style G fill:#dddddd</w:t>
      </w:r>
    </w:p>
    <w:p w14:paraId="6B9B18C3" w14:textId="77777777" w:rsidR="008B5423" w:rsidRPr="002B15DA" w:rsidRDefault="008B5423" w:rsidP="008B5423">
      <w:pPr>
        <w:pStyle w:val="Code"/>
        <w:framePr w:wrap="notBeside"/>
        <w:numPr>
          <w:ilvl w:val="0"/>
          <w:numId w:val="0"/>
        </w:numPr>
      </w:pPr>
      <w:r w:rsidRPr="002B15DA">
        <w:t>style J fill:#dddddd</w:t>
      </w:r>
    </w:p>
    <w:p w14:paraId="1832031F" w14:textId="77777777" w:rsidR="008B5423" w:rsidRPr="008B5423" w:rsidRDefault="008B5423" w:rsidP="008B5423"/>
    <w:p w14:paraId="6B64193A" w14:textId="77777777" w:rsidR="00F06235" w:rsidRPr="00F06235" w:rsidRDefault="00F06235" w:rsidP="00C378B7">
      <w:pPr>
        <w:pStyle w:val="Heading1"/>
      </w:pPr>
      <w:bookmarkStart w:id="3" w:name="_Toc188625246"/>
      <w:r w:rsidRPr="00F06235">
        <w:t>Conceptual Data Architecture</w:t>
      </w:r>
      <w:bookmarkEnd w:id="3"/>
    </w:p>
    <w:p w14:paraId="7A28BB8E" w14:textId="77777777" w:rsidR="00F06235" w:rsidRPr="00F06235" w:rsidRDefault="00F06235" w:rsidP="00D264F8">
      <w:pPr>
        <w:pStyle w:val="Heading2"/>
      </w:pPr>
      <w:r w:rsidRPr="00F06235">
        <w:t>Overview</w:t>
      </w:r>
    </w:p>
    <w:p w14:paraId="64AB8B75" w14:textId="108CCCF3" w:rsidR="00276C70" w:rsidRDefault="003112AA" w:rsidP="002A6741">
      <w:pPr>
        <w:pStyle w:val="HelpText"/>
      </w:pPr>
      <w:r>
        <w:t>D</w:t>
      </w:r>
      <w:r w:rsidR="002A6741">
        <w:t xml:space="preserve">escribe </w:t>
      </w:r>
      <w:r w:rsidR="00F06235" w:rsidRPr="00F06235">
        <w:t xml:space="preserve">the high-level data entities that support the application, and how they relate to one. </w:t>
      </w:r>
      <w:r w:rsidR="00CD2C2F">
        <w:t>R</w:t>
      </w:r>
      <w:r w:rsidR="00F06235" w:rsidRPr="00F06235">
        <w:t>ow details are not included since they will be shown in the eventual data model.</w:t>
      </w:r>
    </w:p>
    <w:p w14:paraId="53499911" w14:textId="4F5B140A" w:rsidR="000F6A0F" w:rsidRDefault="00DF6A4B" w:rsidP="000F6A0F">
      <w:pPr>
        <w:pStyle w:val="BodyText"/>
        <w:keepNext/>
      </w:pPr>
      <w:r w:rsidRPr="00DF6A4B">
        <w:rPr>
          <w:noProof/>
        </w:rPr>
        <w:lastRenderedPageBreak/>
        <w:drawing>
          <wp:inline distT="0" distB="0" distL="0" distR="0" wp14:anchorId="56683A7D" wp14:editId="514E837C">
            <wp:extent cx="4341459" cy="4514850"/>
            <wp:effectExtent l="0" t="0" r="2540" b="0"/>
            <wp:docPr id="1489347412"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347412" name="Picture 1" descr="A diagram of a product&#10;&#10;Description automatically generated"/>
                    <pic:cNvPicPr/>
                  </pic:nvPicPr>
                  <pic:blipFill>
                    <a:blip r:embed="rId12"/>
                    <a:stretch>
                      <a:fillRect/>
                    </a:stretch>
                  </pic:blipFill>
                  <pic:spPr>
                    <a:xfrm>
                      <a:off x="0" y="0"/>
                      <a:ext cx="4358017" cy="4532070"/>
                    </a:xfrm>
                    <a:prstGeom prst="rect">
                      <a:avLst/>
                    </a:prstGeom>
                  </pic:spPr>
                </pic:pic>
              </a:graphicData>
            </a:graphic>
          </wp:inline>
        </w:drawing>
      </w:r>
    </w:p>
    <w:p w14:paraId="2BAD1E62" w14:textId="1055DD73" w:rsidR="000F6A0F" w:rsidRDefault="000F6A0F" w:rsidP="000F6A0F">
      <w:pPr>
        <w:pStyle w:val="Caption"/>
      </w:pPr>
      <w:r>
        <w:t xml:space="preserve">Figure </w:t>
      </w:r>
      <w:r>
        <w:fldChar w:fldCharType="begin"/>
      </w:r>
      <w:r>
        <w:instrText xml:space="preserve"> SEQ Figure \* ARABIC </w:instrText>
      </w:r>
      <w:r>
        <w:fldChar w:fldCharType="separate"/>
      </w:r>
      <w:r w:rsidR="0000377A">
        <w:rPr>
          <w:noProof/>
        </w:rPr>
        <w:t>2</w:t>
      </w:r>
      <w:r>
        <w:fldChar w:fldCharType="end"/>
      </w:r>
      <w:r w:rsidR="00626875">
        <w:t xml:space="preserve"> </w:t>
      </w:r>
      <w:r w:rsidRPr="001202E2">
        <w:t>AS-IS Conceptual data diagram: Customer order fulfilment</w:t>
      </w:r>
    </w:p>
    <w:p w14:paraId="71C7A8D2" w14:textId="77777777" w:rsidR="00AF6D5C" w:rsidRDefault="00AF6D5C" w:rsidP="00AF6D5C">
      <w:pPr>
        <w:pStyle w:val="HelpText"/>
      </w:pPr>
      <w:r>
        <w:t>Mermaid.js code for this diagram:</w:t>
      </w:r>
    </w:p>
    <w:p w14:paraId="13A4678B" w14:textId="77777777" w:rsidR="00AF6D5C" w:rsidRDefault="00AF6D5C" w:rsidP="00AF6D5C">
      <w:pPr>
        <w:pStyle w:val="Code"/>
        <w:framePr w:wrap="notBeside"/>
        <w:numPr>
          <w:ilvl w:val="0"/>
          <w:numId w:val="0"/>
        </w:numPr>
      </w:pPr>
      <w:r>
        <w:t>---</w:t>
      </w:r>
    </w:p>
    <w:p w14:paraId="2524FEAA" w14:textId="77777777" w:rsidR="00AF6D5C" w:rsidRDefault="00AF6D5C" w:rsidP="00AF6D5C">
      <w:pPr>
        <w:pStyle w:val="Code"/>
        <w:framePr w:wrap="notBeside"/>
        <w:numPr>
          <w:ilvl w:val="0"/>
          <w:numId w:val="0"/>
        </w:numPr>
      </w:pPr>
      <w:r>
        <w:t>title: Order example</w:t>
      </w:r>
    </w:p>
    <w:p w14:paraId="174A77F5" w14:textId="77777777" w:rsidR="00AF6D5C" w:rsidRDefault="00AF6D5C" w:rsidP="00AF6D5C">
      <w:pPr>
        <w:pStyle w:val="Code"/>
        <w:framePr w:wrap="notBeside"/>
        <w:numPr>
          <w:ilvl w:val="0"/>
          <w:numId w:val="0"/>
        </w:numPr>
      </w:pPr>
      <w:r>
        <w:t>---</w:t>
      </w:r>
    </w:p>
    <w:p w14:paraId="1EE8AE53" w14:textId="77777777" w:rsidR="00AF6D5C" w:rsidRDefault="00AF6D5C" w:rsidP="00AF6D5C">
      <w:pPr>
        <w:pStyle w:val="Code"/>
        <w:framePr w:wrap="notBeside"/>
        <w:numPr>
          <w:ilvl w:val="0"/>
          <w:numId w:val="0"/>
        </w:numPr>
      </w:pPr>
      <w:r>
        <w:t>erDiagram</w:t>
      </w:r>
    </w:p>
    <w:p w14:paraId="5F746218" w14:textId="77777777" w:rsidR="00AF6D5C" w:rsidRDefault="00AF6D5C" w:rsidP="00AF6D5C">
      <w:pPr>
        <w:pStyle w:val="Code"/>
        <w:framePr w:wrap="notBeside"/>
        <w:numPr>
          <w:ilvl w:val="0"/>
          <w:numId w:val="0"/>
        </w:numPr>
      </w:pPr>
      <w:r>
        <w:t xml:space="preserve">    CUSTOMER ||--o{ ORDER : places</w:t>
      </w:r>
    </w:p>
    <w:p w14:paraId="0EE4188D" w14:textId="77777777" w:rsidR="00AF6D5C" w:rsidRDefault="00AF6D5C" w:rsidP="00AF6D5C">
      <w:pPr>
        <w:pStyle w:val="Code"/>
        <w:framePr w:wrap="notBeside"/>
        <w:numPr>
          <w:ilvl w:val="0"/>
          <w:numId w:val="0"/>
        </w:numPr>
      </w:pPr>
      <w:r>
        <w:t xml:space="preserve">    ORDER ||--o{ ORDER-ITEM : includes</w:t>
      </w:r>
    </w:p>
    <w:p w14:paraId="5F8E86ED" w14:textId="77777777" w:rsidR="00AF6D5C" w:rsidRDefault="00AF6D5C" w:rsidP="00AF6D5C">
      <w:pPr>
        <w:pStyle w:val="Code"/>
        <w:framePr w:wrap="notBeside"/>
        <w:numPr>
          <w:ilvl w:val="0"/>
          <w:numId w:val="0"/>
        </w:numPr>
      </w:pPr>
      <w:r>
        <w:t xml:space="preserve">    ORDER-ITEM }o--|| PRODUCT : refers</w:t>
      </w:r>
    </w:p>
    <w:p w14:paraId="79DB2AA7" w14:textId="77777777" w:rsidR="00AF6D5C" w:rsidRDefault="00AF6D5C" w:rsidP="00AF6D5C">
      <w:pPr>
        <w:pStyle w:val="Code"/>
        <w:framePr w:wrap="notBeside"/>
        <w:numPr>
          <w:ilvl w:val="0"/>
          <w:numId w:val="0"/>
        </w:numPr>
      </w:pPr>
      <w:r>
        <w:t xml:space="preserve">    ORDER ||--o| SHIPMENT : sent_via    </w:t>
      </w:r>
    </w:p>
    <w:p w14:paraId="680052D5" w14:textId="77777777" w:rsidR="00AF6D5C" w:rsidRDefault="00AF6D5C" w:rsidP="00AF6D5C">
      <w:pPr>
        <w:pStyle w:val="Code"/>
        <w:framePr w:wrap="notBeside"/>
        <w:numPr>
          <w:ilvl w:val="0"/>
          <w:numId w:val="0"/>
        </w:numPr>
      </w:pPr>
      <w:r>
        <w:t xml:space="preserve">    INVENTORY |o--|| PRODUCT  : has</w:t>
      </w:r>
    </w:p>
    <w:p w14:paraId="6F76B37B" w14:textId="77777777" w:rsidR="00AF6D5C" w:rsidRDefault="00AF6D5C" w:rsidP="00AF6D5C">
      <w:pPr>
        <w:pStyle w:val="Code"/>
        <w:framePr w:wrap="notBeside"/>
        <w:numPr>
          <w:ilvl w:val="0"/>
          <w:numId w:val="0"/>
        </w:numPr>
      </w:pPr>
      <w:r>
        <w:t xml:space="preserve">    EVENT</w:t>
      </w:r>
    </w:p>
    <w:p w14:paraId="37D06A6C" w14:textId="77777777" w:rsidR="00AF6D5C" w:rsidRDefault="00AF6D5C" w:rsidP="00AF6D5C">
      <w:pPr>
        <w:pStyle w:val="Code"/>
        <w:framePr w:wrap="notBeside"/>
        <w:numPr>
          <w:ilvl w:val="0"/>
          <w:numId w:val="0"/>
        </w:numPr>
      </w:pPr>
      <w:r>
        <w:t xml:space="preserve">    LOG</w:t>
      </w:r>
    </w:p>
    <w:p w14:paraId="518F8B13" w14:textId="77777777" w:rsidR="00AF6D5C" w:rsidRDefault="00AF6D5C" w:rsidP="00AF6D5C">
      <w:pPr>
        <w:pStyle w:val="HelpText"/>
      </w:pPr>
    </w:p>
    <w:p w14:paraId="2040D211" w14:textId="77777777" w:rsidR="00AF6D5C" w:rsidRPr="00AF6D5C" w:rsidRDefault="00AF6D5C" w:rsidP="00AF6D5C"/>
    <w:p w14:paraId="2076A4B1" w14:textId="69CE64A5" w:rsidR="00F74D40" w:rsidRDefault="0095159A" w:rsidP="000F09A8">
      <w:pPr>
        <w:pStyle w:val="Heading2"/>
      </w:pPr>
      <w:r>
        <w:t>De</w:t>
      </w:r>
      <w:r w:rsidR="00303B30">
        <w:t>scription</w:t>
      </w:r>
    </w:p>
    <w:p w14:paraId="23135B19" w14:textId="4A08B504" w:rsidR="000F09A8" w:rsidRDefault="00F64A00" w:rsidP="000F09A8">
      <w:pPr>
        <w:pStyle w:val="HelpText"/>
      </w:pPr>
      <w:r>
        <w:t>[</w:t>
      </w:r>
      <w:r w:rsidR="000F09A8">
        <w:t>Add further details here…</w:t>
      </w:r>
      <w:r>
        <w:t>]</w:t>
      </w:r>
    </w:p>
    <w:p w14:paraId="3A10AB17" w14:textId="77777777" w:rsidR="000F09A8" w:rsidRPr="000F09A8" w:rsidRDefault="000F09A8" w:rsidP="000F09A8">
      <w:pPr>
        <w:pStyle w:val="BodyText"/>
        <w:rPr>
          <w:lang w:eastAsia="en-US" w:bidi="ar-SA"/>
        </w:rPr>
      </w:pPr>
    </w:p>
    <w:p w14:paraId="4E1D4294" w14:textId="77777777" w:rsidR="000F09A8" w:rsidRDefault="000F09A8">
      <w:pPr>
        <w:spacing w:after="100"/>
        <w:rPr>
          <w:rFonts w:ascii="Garamond" w:hAnsi="Garamond" w:cstheme="minorHAnsi"/>
          <w:b/>
          <w:color w:val="FFFFFF" w:themeColor="background1"/>
          <w:sz w:val="24"/>
          <w:szCs w:val="24"/>
        </w:rPr>
      </w:pPr>
      <w:r>
        <w:br w:type="page"/>
      </w:r>
    </w:p>
    <w:p w14:paraId="0D1EC18C" w14:textId="099FAF85" w:rsidR="00F06235" w:rsidRPr="00F06235" w:rsidRDefault="00F06235" w:rsidP="00D264F8">
      <w:pPr>
        <w:pStyle w:val="Heading1"/>
      </w:pPr>
      <w:bookmarkStart w:id="4" w:name="_Toc188625247"/>
      <w:r w:rsidRPr="00F06235">
        <w:lastRenderedPageBreak/>
        <w:t>Logical Data Architecture</w:t>
      </w:r>
      <w:bookmarkEnd w:id="4"/>
    </w:p>
    <w:p w14:paraId="20A99D39" w14:textId="77777777" w:rsidR="00F20EA4" w:rsidRPr="00F06235" w:rsidRDefault="00F20EA4" w:rsidP="00F20EA4">
      <w:pPr>
        <w:pStyle w:val="Heading2"/>
      </w:pPr>
      <w:r w:rsidRPr="00F06235">
        <w:t>Overview</w:t>
      </w:r>
    </w:p>
    <w:p w14:paraId="062F1B80" w14:textId="77777777" w:rsidR="00F20EA4" w:rsidRDefault="00F20EA4" w:rsidP="00F06235">
      <w:pPr>
        <w:spacing w:after="100"/>
      </w:pPr>
    </w:p>
    <w:p w14:paraId="47E3CE86" w14:textId="68BF1901" w:rsidR="00BA6A11" w:rsidRPr="00F06235" w:rsidRDefault="00F06235" w:rsidP="00F06235">
      <w:pPr>
        <w:spacing w:after="100"/>
      </w:pPr>
      <w:r w:rsidRPr="00F06235">
        <w:t xml:space="preserve">This section describes the </w:t>
      </w:r>
      <w:r w:rsidR="003A6BC8">
        <w:t>structures used where structured data is used in the application, e.g., normalised, dimensional, and hierarchical, key-value pairs, streamed data, time-series data, images,</w:t>
      </w:r>
      <w:r w:rsidRPr="00F06235">
        <w:t xml:space="preserve"> and documents. Any pertinent characteristics in unstructured data used by the application are also enumerated here.</w:t>
      </w:r>
    </w:p>
    <w:p w14:paraId="6701D832" w14:textId="02BB97B6" w:rsidR="004F6494" w:rsidRDefault="00F06235" w:rsidP="004F6494">
      <w:pPr>
        <w:pStyle w:val="HelpText"/>
      </w:pPr>
      <w:r w:rsidRPr="00F06235">
        <w:t>[Examples:</w:t>
      </w:r>
      <w:r w:rsidR="004F6494">
        <w:t xml:space="preserve"> Update the database design here. It is sufficient only to show the significant tables.]</w:t>
      </w:r>
    </w:p>
    <w:p w14:paraId="1AE97D36" w14:textId="77777777" w:rsidR="00BA6A11" w:rsidRDefault="00BA6A11" w:rsidP="00BA6A11">
      <w:pPr>
        <w:pStyle w:val="BodyText"/>
        <w:rPr>
          <w:lang w:eastAsia="en-US" w:bidi="ar-SA"/>
        </w:rPr>
      </w:pPr>
    </w:p>
    <w:p w14:paraId="230A2AA1" w14:textId="64017ED7" w:rsidR="005632DE" w:rsidRDefault="00B37960" w:rsidP="00BA6A11">
      <w:pPr>
        <w:pStyle w:val="BodyText"/>
        <w:rPr>
          <w:lang w:eastAsia="en-US" w:bidi="ar-SA"/>
        </w:rPr>
      </w:pPr>
      <w:r w:rsidRPr="00B37960">
        <w:rPr>
          <w:noProof/>
          <w:lang w:eastAsia="en-US" w:bidi="ar-SA"/>
        </w:rPr>
        <w:drawing>
          <wp:inline distT="0" distB="0" distL="0" distR="0" wp14:anchorId="286BEF06" wp14:editId="3B8AE0B8">
            <wp:extent cx="5547337" cy="6143625"/>
            <wp:effectExtent l="0" t="0" r="0" b="0"/>
            <wp:docPr id="159922967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229672" name="Picture 1" descr="A diagram of a company&#10;&#10;Description automatically generated"/>
                    <pic:cNvPicPr/>
                  </pic:nvPicPr>
                  <pic:blipFill>
                    <a:blip r:embed="rId13"/>
                    <a:stretch>
                      <a:fillRect/>
                    </a:stretch>
                  </pic:blipFill>
                  <pic:spPr>
                    <a:xfrm>
                      <a:off x="0" y="0"/>
                      <a:ext cx="5568794" cy="6167389"/>
                    </a:xfrm>
                    <a:prstGeom prst="rect">
                      <a:avLst/>
                    </a:prstGeom>
                  </pic:spPr>
                </pic:pic>
              </a:graphicData>
            </a:graphic>
          </wp:inline>
        </w:drawing>
      </w:r>
    </w:p>
    <w:p w14:paraId="7907ABB0" w14:textId="1272C1CE" w:rsidR="004F6494" w:rsidRDefault="004F6494" w:rsidP="004F6494">
      <w:pPr>
        <w:pStyle w:val="Caption"/>
      </w:pPr>
      <w:r>
        <w:t xml:space="preserve">Figure </w:t>
      </w:r>
      <w:r>
        <w:fldChar w:fldCharType="begin"/>
      </w:r>
      <w:r>
        <w:instrText xml:space="preserve"> SEQ Figure \* ARABIC </w:instrText>
      </w:r>
      <w:r>
        <w:fldChar w:fldCharType="separate"/>
      </w:r>
      <w:r w:rsidR="0000377A">
        <w:rPr>
          <w:noProof/>
        </w:rPr>
        <w:t>3</w:t>
      </w:r>
      <w:r>
        <w:fldChar w:fldCharType="end"/>
      </w:r>
      <w:r>
        <w:t xml:space="preserve"> Detailed database design</w:t>
      </w:r>
    </w:p>
    <w:p w14:paraId="0F0E09A0" w14:textId="77777777" w:rsidR="00AF6D5C" w:rsidRDefault="00AF6D5C" w:rsidP="00AF6D5C"/>
    <w:p w14:paraId="1FB4284D" w14:textId="77777777" w:rsidR="00AF6D5C" w:rsidRDefault="00AF6D5C" w:rsidP="00AF6D5C">
      <w:pPr>
        <w:pStyle w:val="HelpText"/>
      </w:pPr>
      <w:r>
        <w:t>[mermaid.js for this diagram:]</w:t>
      </w:r>
    </w:p>
    <w:p w14:paraId="5D7ACDEA" w14:textId="77777777" w:rsidR="00AF6D5C" w:rsidRPr="00FC0DB1" w:rsidRDefault="00AF6D5C" w:rsidP="00AF6D5C">
      <w:pPr>
        <w:pStyle w:val="Code"/>
        <w:framePr w:wrap="notBeside"/>
        <w:numPr>
          <w:ilvl w:val="0"/>
          <w:numId w:val="0"/>
        </w:numPr>
      </w:pPr>
      <w:r w:rsidRPr="00FC0DB1">
        <w:lastRenderedPageBreak/>
        <w:t>erDiagram</w:t>
      </w:r>
    </w:p>
    <w:p w14:paraId="4B3A6FD6" w14:textId="77777777" w:rsidR="00AF6D5C" w:rsidRPr="00FC0DB1" w:rsidRDefault="00AF6D5C" w:rsidP="00AF6D5C">
      <w:pPr>
        <w:pStyle w:val="Code"/>
        <w:framePr w:wrap="notBeside"/>
        <w:numPr>
          <w:ilvl w:val="0"/>
          <w:numId w:val="0"/>
        </w:numPr>
      </w:pPr>
      <w:r w:rsidRPr="00FC0DB1">
        <w:t>    CUSTOMER ||--o{ ORDER : places</w:t>
      </w:r>
    </w:p>
    <w:p w14:paraId="1BE138D0" w14:textId="77777777" w:rsidR="00AF6D5C" w:rsidRPr="00FC0DB1" w:rsidRDefault="00AF6D5C" w:rsidP="00AF6D5C">
      <w:pPr>
        <w:pStyle w:val="Code"/>
        <w:framePr w:wrap="notBeside"/>
        <w:numPr>
          <w:ilvl w:val="0"/>
          <w:numId w:val="0"/>
        </w:numPr>
      </w:pPr>
      <w:r w:rsidRPr="00FC0DB1">
        <w:t>    ORDER ||--o{ ORDER-ITEM : includes</w:t>
      </w:r>
    </w:p>
    <w:p w14:paraId="2A4D55C3" w14:textId="77777777" w:rsidR="00AF6D5C" w:rsidRPr="00FC0DB1" w:rsidRDefault="00AF6D5C" w:rsidP="00AF6D5C">
      <w:pPr>
        <w:pStyle w:val="Code"/>
        <w:framePr w:wrap="notBeside"/>
        <w:numPr>
          <w:ilvl w:val="0"/>
          <w:numId w:val="0"/>
        </w:numPr>
      </w:pPr>
      <w:r w:rsidRPr="00FC0DB1">
        <w:t>    ORDER-ITEM }o--|| PRODUCT : refers</w:t>
      </w:r>
    </w:p>
    <w:p w14:paraId="73DFD747" w14:textId="77777777" w:rsidR="00AF6D5C" w:rsidRPr="00FC0DB1" w:rsidRDefault="00AF6D5C" w:rsidP="00AF6D5C">
      <w:pPr>
        <w:pStyle w:val="Code"/>
        <w:framePr w:wrap="notBeside"/>
        <w:numPr>
          <w:ilvl w:val="0"/>
          <w:numId w:val="0"/>
        </w:numPr>
      </w:pPr>
      <w:r w:rsidRPr="00FC0DB1">
        <w:t>    ORDER ||--o| SHIPMENT : sent_via</w:t>
      </w:r>
    </w:p>
    <w:p w14:paraId="6D52BCE5" w14:textId="77777777" w:rsidR="00AF6D5C" w:rsidRPr="00FC0DB1" w:rsidRDefault="00AF6D5C" w:rsidP="00AF6D5C">
      <w:pPr>
        <w:pStyle w:val="Code"/>
        <w:framePr w:wrap="notBeside"/>
        <w:numPr>
          <w:ilvl w:val="0"/>
          <w:numId w:val="0"/>
        </w:numPr>
      </w:pPr>
      <w:r w:rsidRPr="00FC0DB1">
        <w:t xml:space="preserve">    </w:t>
      </w:r>
    </w:p>
    <w:p w14:paraId="1A259202" w14:textId="77777777" w:rsidR="00AF6D5C" w:rsidRPr="00FC0DB1" w:rsidRDefault="00AF6D5C" w:rsidP="00AF6D5C">
      <w:pPr>
        <w:pStyle w:val="Code"/>
        <w:framePr w:wrap="notBeside"/>
        <w:numPr>
          <w:ilvl w:val="0"/>
          <w:numId w:val="0"/>
        </w:numPr>
      </w:pPr>
      <w:r w:rsidRPr="00FC0DB1">
        <w:t>    CUSTOMER {</w:t>
      </w:r>
    </w:p>
    <w:p w14:paraId="2E5F1119" w14:textId="77777777" w:rsidR="00AF6D5C" w:rsidRPr="00FC0DB1" w:rsidRDefault="00AF6D5C" w:rsidP="00AF6D5C">
      <w:pPr>
        <w:pStyle w:val="Code"/>
        <w:framePr w:wrap="notBeside"/>
        <w:numPr>
          <w:ilvl w:val="0"/>
          <w:numId w:val="0"/>
        </w:numPr>
      </w:pPr>
      <w:r w:rsidRPr="00FC0DB1">
        <w:t>        string customerID PK</w:t>
      </w:r>
    </w:p>
    <w:p w14:paraId="101FB2AB" w14:textId="77777777" w:rsidR="00AF6D5C" w:rsidRPr="00FC0DB1" w:rsidRDefault="00AF6D5C" w:rsidP="00AF6D5C">
      <w:pPr>
        <w:pStyle w:val="Code"/>
        <w:framePr w:wrap="notBeside"/>
        <w:numPr>
          <w:ilvl w:val="0"/>
          <w:numId w:val="0"/>
        </w:numPr>
      </w:pPr>
      <w:r w:rsidRPr="00FC0DB1">
        <w:t>        string name</w:t>
      </w:r>
    </w:p>
    <w:p w14:paraId="2B1601A5" w14:textId="77777777" w:rsidR="00AF6D5C" w:rsidRPr="00FC0DB1" w:rsidRDefault="00AF6D5C" w:rsidP="00AF6D5C">
      <w:pPr>
        <w:pStyle w:val="Code"/>
        <w:framePr w:wrap="notBeside"/>
        <w:numPr>
          <w:ilvl w:val="0"/>
          <w:numId w:val="0"/>
        </w:numPr>
      </w:pPr>
      <w:r w:rsidRPr="00FC0DB1">
        <w:t>        string email</w:t>
      </w:r>
    </w:p>
    <w:p w14:paraId="0649E146" w14:textId="77777777" w:rsidR="00AF6D5C" w:rsidRPr="00FC0DB1" w:rsidRDefault="00AF6D5C" w:rsidP="00AF6D5C">
      <w:pPr>
        <w:pStyle w:val="Code"/>
        <w:framePr w:wrap="notBeside"/>
        <w:numPr>
          <w:ilvl w:val="0"/>
          <w:numId w:val="0"/>
        </w:numPr>
      </w:pPr>
      <w:r w:rsidRPr="00FC0DB1">
        <w:t>    }</w:t>
      </w:r>
    </w:p>
    <w:p w14:paraId="5B53F519" w14:textId="77777777" w:rsidR="00AF6D5C" w:rsidRPr="00FC0DB1" w:rsidRDefault="00AF6D5C" w:rsidP="00AF6D5C">
      <w:pPr>
        <w:pStyle w:val="Code"/>
        <w:framePr w:wrap="notBeside"/>
        <w:numPr>
          <w:ilvl w:val="0"/>
          <w:numId w:val="0"/>
        </w:numPr>
      </w:pPr>
      <w:r w:rsidRPr="00FC0DB1">
        <w:t>    ORDER {</w:t>
      </w:r>
    </w:p>
    <w:p w14:paraId="3EEEA28A" w14:textId="77777777" w:rsidR="00AF6D5C" w:rsidRPr="00FC0DB1" w:rsidRDefault="00AF6D5C" w:rsidP="00AF6D5C">
      <w:pPr>
        <w:pStyle w:val="Code"/>
        <w:framePr w:wrap="notBeside"/>
        <w:numPr>
          <w:ilvl w:val="0"/>
          <w:numId w:val="0"/>
        </w:numPr>
      </w:pPr>
      <w:r w:rsidRPr="00FC0DB1">
        <w:t>        string orderID PK</w:t>
      </w:r>
    </w:p>
    <w:p w14:paraId="63DE5588" w14:textId="77777777" w:rsidR="00AF6D5C" w:rsidRPr="00FC0DB1" w:rsidRDefault="00AF6D5C" w:rsidP="00AF6D5C">
      <w:pPr>
        <w:pStyle w:val="Code"/>
        <w:framePr w:wrap="notBeside"/>
        <w:numPr>
          <w:ilvl w:val="0"/>
          <w:numId w:val="0"/>
        </w:numPr>
      </w:pPr>
      <w:r w:rsidRPr="00FC0DB1">
        <w:t>        date orderDate</w:t>
      </w:r>
    </w:p>
    <w:p w14:paraId="63843498" w14:textId="77777777" w:rsidR="00AF6D5C" w:rsidRPr="00FC0DB1" w:rsidRDefault="00AF6D5C" w:rsidP="00AF6D5C">
      <w:pPr>
        <w:pStyle w:val="Code"/>
        <w:framePr w:wrap="notBeside"/>
        <w:numPr>
          <w:ilvl w:val="0"/>
          <w:numId w:val="0"/>
        </w:numPr>
      </w:pPr>
      <w:r w:rsidRPr="00FC0DB1">
        <w:t>        float totalAmount</w:t>
      </w:r>
    </w:p>
    <w:p w14:paraId="61E2A487" w14:textId="77777777" w:rsidR="00AF6D5C" w:rsidRPr="00FC0DB1" w:rsidRDefault="00AF6D5C" w:rsidP="00AF6D5C">
      <w:pPr>
        <w:pStyle w:val="Code"/>
        <w:framePr w:wrap="notBeside"/>
        <w:numPr>
          <w:ilvl w:val="0"/>
          <w:numId w:val="0"/>
        </w:numPr>
      </w:pPr>
      <w:r w:rsidRPr="00FC0DB1">
        <w:t>    }</w:t>
      </w:r>
    </w:p>
    <w:p w14:paraId="4ECEABCE" w14:textId="77777777" w:rsidR="00AF6D5C" w:rsidRPr="00FC0DB1" w:rsidRDefault="00AF6D5C" w:rsidP="00AF6D5C">
      <w:pPr>
        <w:pStyle w:val="Code"/>
        <w:framePr w:wrap="notBeside"/>
        <w:numPr>
          <w:ilvl w:val="0"/>
          <w:numId w:val="0"/>
        </w:numPr>
      </w:pPr>
      <w:r w:rsidRPr="00FC0DB1">
        <w:t>    PRODUCT {</w:t>
      </w:r>
    </w:p>
    <w:p w14:paraId="69A1D2BA" w14:textId="77777777" w:rsidR="00AF6D5C" w:rsidRPr="00FC0DB1" w:rsidRDefault="00AF6D5C" w:rsidP="00AF6D5C">
      <w:pPr>
        <w:pStyle w:val="Code"/>
        <w:framePr w:wrap="notBeside"/>
        <w:numPr>
          <w:ilvl w:val="0"/>
          <w:numId w:val="0"/>
        </w:numPr>
      </w:pPr>
      <w:r w:rsidRPr="00FC0DB1">
        <w:t>        string productID PK</w:t>
      </w:r>
    </w:p>
    <w:p w14:paraId="001E220F" w14:textId="77777777" w:rsidR="00AF6D5C" w:rsidRPr="00FC0DB1" w:rsidRDefault="00AF6D5C" w:rsidP="00AF6D5C">
      <w:pPr>
        <w:pStyle w:val="Code"/>
        <w:framePr w:wrap="notBeside"/>
        <w:numPr>
          <w:ilvl w:val="0"/>
          <w:numId w:val="0"/>
        </w:numPr>
      </w:pPr>
      <w:r w:rsidRPr="00FC0DB1">
        <w:t>        string name</w:t>
      </w:r>
    </w:p>
    <w:p w14:paraId="1F0D4FED" w14:textId="77777777" w:rsidR="00AF6D5C" w:rsidRPr="00FC0DB1" w:rsidRDefault="00AF6D5C" w:rsidP="00AF6D5C">
      <w:pPr>
        <w:pStyle w:val="Code"/>
        <w:framePr w:wrap="notBeside"/>
        <w:numPr>
          <w:ilvl w:val="0"/>
          <w:numId w:val="0"/>
        </w:numPr>
      </w:pPr>
      <w:r w:rsidRPr="00FC0DB1">
        <w:t>        float price</w:t>
      </w:r>
    </w:p>
    <w:p w14:paraId="5CBFEC99" w14:textId="77777777" w:rsidR="00AF6D5C" w:rsidRPr="00FC0DB1" w:rsidRDefault="00AF6D5C" w:rsidP="00AF6D5C">
      <w:pPr>
        <w:pStyle w:val="Code"/>
        <w:framePr w:wrap="notBeside"/>
        <w:numPr>
          <w:ilvl w:val="0"/>
          <w:numId w:val="0"/>
        </w:numPr>
      </w:pPr>
      <w:r w:rsidRPr="00FC0DB1">
        <w:t>    }</w:t>
      </w:r>
    </w:p>
    <w:p w14:paraId="49E485F8" w14:textId="77777777" w:rsidR="00AF6D5C" w:rsidRPr="00FC0DB1" w:rsidRDefault="00AF6D5C" w:rsidP="00AF6D5C">
      <w:pPr>
        <w:pStyle w:val="Code"/>
        <w:framePr w:wrap="notBeside"/>
        <w:numPr>
          <w:ilvl w:val="0"/>
          <w:numId w:val="0"/>
        </w:numPr>
      </w:pPr>
      <w:r w:rsidRPr="00FC0DB1">
        <w:t>    ORDER-ITEM {</w:t>
      </w:r>
    </w:p>
    <w:p w14:paraId="5EF45382" w14:textId="77777777" w:rsidR="00AF6D5C" w:rsidRPr="00FC0DB1" w:rsidRDefault="00AF6D5C" w:rsidP="00AF6D5C">
      <w:pPr>
        <w:pStyle w:val="Code"/>
        <w:framePr w:wrap="notBeside"/>
        <w:numPr>
          <w:ilvl w:val="0"/>
          <w:numId w:val="0"/>
        </w:numPr>
      </w:pPr>
      <w:r w:rsidRPr="00FC0DB1">
        <w:t>        string orderID FK</w:t>
      </w:r>
    </w:p>
    <w:p w14:paraId="5E3488F4" w14:textId="77777777" w:rsidR="00AF6D5C" w:rsidRPr="00FC0DB1" w:rsidRDefault="00AF6D5C" w:rsidP="00AF6D5C">
      <w:pPr>
        <w:pStyle w:val="Code"/>
        <w:framePr w:wrap="notBeside"/>
        <w:numPr>
          <w:ilvl w:val="0"/>
          <w:numId w:val="0"/>
        </w:numPr>
      </w:pPr>
      <w:r w:rsidRPr="00FC0DB1">
        <w:t>        string productID FK</w:t>
      </w:r>
    </w:p>
    <w:p w14:paraId="2076D39B" w14:textId="77777777" w:rsidR="00AF6D5C" w:rsidRPr="00FC0DB1" w:rsidRDefault="00AF6D5C" w:rsidP="00AF6D5C">
      <w:pPr>
        <w:pStyle w:val="Code"/>
        <w:framePr w:wrap="notBeside"/>
        <w:numPr>
          <w:ilvl w:val="0"/>
          <w:numId w:val="0"/>
        </w:numPr>
      </w:pPr>
      <w:r w:rsidRPr="00FC0DB1">
        <w:t>        int quantity</w:t>
      </w:r>
    </w:p>
    <w:p w14:paraId="09A0A86B" w14:textId="77777777" w:rsidR="00AF6D5C" w:rsidRPr="00FC0DB1" w:rsidRDefault="00AF6D5C" w:rsidP="00AF6D5C">
      <w:pPr>
        <w:pStyle w:val="Code"/>
        <w:framePr w:wrap="notBeside"/>
        <w:numPr>
          <w:ilvl w:val="0"/>
          <w:numId w:val="0"/>
        </w:numPr>
      </w:pPr>
      <w:r w:rsidRPr="00FC0DB1">
        <w:t>    }</w:t>
      </w:r>
    </w:p>
    <w:p w14:paraId="7369D2CE" w14:textId="77777777" w:rsidR="00AF6D5C" w:rsidRPr="00FC0DB1" w:rsidRDefault="00AF6D5C" w:rsidP="00AF6D5C">
      <w:pPr>
        <w:pStyle w:val="Code"/>
        <w:framePr w:wrap="notBeside"/>
        <w:numPr>
          <w:ilvl w:val="0"/>
          <w:numId w:val="0"/>
        </w:numPr>
      </w:pPr>
      <w:r w:rsidRPr="00FC0DB1">
        <w:t>    SHIPMENT {</w:t>
      </w:r>
    </w:p>
    <w:p w14:paraId="3DC9230B" w14:textId="77777777" w:rsidR="00AF6D5C" w:rsidRPr="00FC0DB1" w:rsidRDefault="00AF6D5C" w:rsidP="00AF6D5C">
      <w:pPr>
        <w:pStyle w:val="Code"/>
        <w:framePr w:wrap="notBeside"/>
        <w:numPr>
          <w:ilvl w:val="0"/>
          <w:numId w:val="0"/>
        </w:numPr>
      </w:pPr>
      <w:r w:rsidRPr="00FC0DB1">
        <w:t>        string shipmentID PK</w:t>
      </w:r>
    </w:p>
    <w:p w14:paraId="685240B9" w14:textId="77777777" w:rsidR="00AF6D5C" w:rsidRPr="00FC0DB1" w:rsidRDefault="00AF6D5C" w:rsidP="00AF6D5C">
      <w:pPr>
        <w:pStyle w:val="Code"/>
        <w:framePr w:wrap="notBeside"/>
        <w:numPr>
          <w:ilvl w:val="0"/>
          <w:numId w:val="0"/>
        </w:numPr>
      </w:pPr>
      <w:r w:rsidRPr="00FC0DB1">
        <w:t>        string carrier</w:t>
      </w:r>
    </w:p>
    <w:p w14:paraId="3689F058" w14:textId="77777777" w:rsidR="00AF6D5C" w:rsidRPr="00FC0DB1" w:rsidRDefault="00AF6D5C" w:rsidP="00AF6D5C">
      <w:pPr>
        <w:pStyle w:val="Code"/>
        <w:framePr w:wrap="notBeside"/>
        <w:numPr>
          <w:ilvl w:val="0"/>
          <w:numId w:val="0"/>
        </w:numPr>
      </w:pPr>
      <w:r w:rsidRPr="00FC0DB1">
        <w:t>        date shipDate</w:t>
      </w:r>
    </w:p>
    <w:p w14:paraId="64D63276" w14:textId="77777777" w:rsidR="00AF6D5C" w:rsidRPr="00FC0DB1" w:rsidRDefault="00AF6D5C" w:rsidP="00AF6D5C">
      <w:pPr>
        <w:pStyle w:val="Code"/>
        <w:framePr w:wrap="notBeside"/>
        <w:numPr>
          <w:ilvl w:val="0"/>
          <w:numId w:val="0"/>
        </w:numPr>
      </w:pPr>
      <w:r w:rsidRPr="00FC0DB1">
        <w:t>        date deliveryDate</w:t>
      </w:r>
    </w:p>
    <w:p w14:paraId="085AD88C" w14:textId="77777777" w:rsidR="00AF6D5C" w:rsidRPr="00FC0DB1" w:rsidRDefault="00AF6D5C" w:rsidP="00AF6D5C">
      <w:pPr>
        <w:pStyle w:val="Code"/>
        <w:framePr w:wrap="notBeside"/>
        <w:numPr>
          <w:ilvl w:val="0"/>
          <w:numId w:val="0"/>
        </w:numPr>
      </w:pPr>
      <w:r w:rsidRPr="00FC0DB1">
        <w:t>    }</w:t>
      </w:r>
    </w:p>
    <w:p w14:paraId="20323A1E" w14:textId="77777777" w:rsidR="00AF6D5C" w:rsidRPr="00FC0DB1" w:rsidRDefault="00AF6D5C" w:rsidP="00AF6D5C">
      <w:pPr>
        <w:pStyle w:val="BodyText"/>
      </w:pPr>
    </w:p>
    <w:p w14:paraId="41EC60C6" w14:textId="77777777" w:rsidR="00AF6D5C" w:rsidRPr="00FC0DB1" w:rsidRDefault="00AF6D5C" w:rsidP="00AF6D5C">
      <w:pPr>
        <w:pStyle w:val="BodyText"/>
        <w:rPr>
          <w:lang w:eastAsia="en-US" w:bidi="ar-SA"/>
        </w:rPr>
      </w:pPr>
    </w:p>
    <w:p w14:paraId="450D0636" w14:textId="77777777" w:rsidR="00AF6D5C" w:rsidRDefault="00AF6D5C" w:rsidP="00AF6D5C"/>
    <w:p w14:paraId="50727CBC" w14:textId="77777777" w:rsidR="00AF6D5C" w:rsidRPr="00AF6D5C" w:rsidRDefault="00AF6D5C" w:rsidP="00AF6D5C"/>
    <w:p w14:paraId="50AAE9A0" w14:textId="128864D5" w:rsidR="000F09A8" w:rsidRDefault="000F09A8" w:rsidP="000F09A8">
      <w:pPr>
        <w:pStyle w:val="Heading2"/>
      </w:pPr>
      <w:r>
        <w:t>De</w:t>
      </w:r>
      <w:r w:rsidR="00303B30">
        <w:t>scription</w:t>
      </w:r>
    </w:p>
    <w:p w14:paraId="0426C036" w14:textId="73339442" w:rsidR="005632DE" w:rsidRPr="00BA6A11" w:rsidRDefault="00F64A00" w:rsidP="000F09A8">
      <w:pPr>
        <w:pStyle w:val="HelpText"/>
      </w:pPr>
      <w:r>
        <w:t>[</w:t>
      </w:r>
      <w:r w:rsidR="000F09A8">
        <w:t>Add further details here…</w:t>
      </w:r>
      <w:r>
        <w:t>]</w:t>
      </w:r>
    </w:p>
    <w:p w14:paraId="4731890C" w14:textId="5D9C87C6" w:rsidR="00BA6A11" w:rsidRDefault="00BA6A11">
      <w:pPr>
        <w:spacing w:after="100"/>
      </w:pPr>
      <w:r>
        <w:br w:type="page"/>
      </w:r>
    </w:p>
    <w:p w14:paraId="29EAC9AA" w14:textId="77777777" w:rsidR="00F06235" w:rsidRPr="00F06235" w:rsidRDefault="00F06235" w:rsidP="00570990">
      <w:pPr>
        <w:pStyle w:val="Heading1"/>
      </w:pPr>
      <w:bookmarkStart w:id="5" w:name="_Toc188625248"/>
      <w:r w:rsidRPr="00F06235">
        <w:lastRenderedPageBreak/>
        <w:t>Physical Data Architecture</w:t>
      </w:r>
      <w:bookmarkEnd w:id="5"/>
    </w:p>
    <w:p w14:paraId="2F47542D" w14:textId="77777777" w:rsidR="00F06235" w:rsidRPr="00F06235" w:rsidRDefault="00F06235" w:rsidP="00570990">
      <w:pPr>
        <w:pStyle w:val="Heading2"/>
      </w:pPr>
      <w:r w:rsidRPr="00F06235">
        <w:t>Overview</w:t>
      </w:r>
    </w:p>
    <w:p w14:paraId="1E4CDD43" w14:textId="77777777" w:rsidR="004F0241" w:rsidRDefault="00F06235" w:rsidP="00CD45D2">
      <w:pPr>
        <w:pStyle w:val="BodyText"/>
      </w:pPr>
      <w:r w:rsidRPr="00F06235">
        <w:t xml:space="preserve">This section describes the physical implementation of </w:t>
      </w:r>
      <w:r w:rsidR="00F33742">
        <w:t>each</w:t>
      </w:r>
      <w:r w:rsidRPr="00F06235">
        <w:t xml:space="preserve"> database, whether the database</w:t>
      </w:r>
      <w:r w:rsidR="00F33742">
        <w:t xml:space="preserve"> is</w:t>
      </w:r>
      <w:r w:rsidRPr="00F06235">
        <w:t xml:space="preserve"> cloud-hosted or </w:t>
      </w:r>
      <w:r w:rsidR="00F33742">
        <w:t xml:space="preserve">hosted </w:t>
      </w:r>
      <w:proofErr w:type="gramStart"/>
      <w:r w:rsidR="00F33742">
        <w:t>on-premise</w:t>
      </w:r>
      <w:proofErr w:type="gramEnd"/>
      <w:r w:rsidRPr="00F06235">
        <w:t xml:space="preserve">. </w:t>
      </w:r>
    </w:p>
    <w:p w14:paraId="18AAA8F7" w14:textId="77777777" w:rsidR="00C46E6E" w:rsidRDefault="005377F7" w:rsidP="004F0241">
      <w:pPr>
        <w:pStyle w:val="BodyText"/>
      </w:pPr>
      <w:r w:rsidRPr="00F06235">
        <w:t xml:space="preserve">This section describes </w:t>
      </w:r>
      <w:r w:rsidR="00EB456E" w:rsidRPr="00F06235">
        <w:t xml:space="preserve">the physical implementation of </w:t>
      </w:r>
      <w:r w:rsidR="00EB456E">
        <w:t xml:space="preserve">each database, </w:t>
      </w:r>
      <w:r w:rsidR="00F06235" w:rsidRPr="00F06235">
        <w:t>the database management systems used in the application, data storages</w:t>
      </w:r>
      <w:r w:rsidR="0065162A">
        <w:t xml:space="preserve"> and their</w:t>
      </w:r>
      <w:r w:rsidR="00F06235" w:rsidRPr="00F06235">
        <w:t xml:space="preserve"> file systems, directory structures, and any special features offered by the database system in use. Aspects such as table partitioning, data sharding</w:t>
      </w:r>
      <w:r w:rsidR="00E14C29">
        <w:t xml:space="preserve"> across servers</w:t>
      </w:r>
      <w:r w:rsidR="002B25B9">
        <w:t>, table partitioning across storage nodes</w:t>
      </w:r>
      <w:r w:rsidR="00E14C29">
        <w:t>, clustering</w:t>
      </w:r>
      <w:r w:rsidR="00F06235" w:rsidRPr="00F06235">
        <w:t xml:space="preserve"> and </w:t>
      </w:r>
      <w:r w:rsidR="00214500">
        <w:t>horizontal scaling techniques</w:t>
      </w:r>
      <w:r w:rsidR="000D3803">
        <w:t xml:space="preserve">, </w:t>
      </w:r>
      <w:r w:rsidR="00E5261B">
        <w:t xml:space="preserve">and </w:t>
      </w:r>
      <w:r w:rsidR="000D3803">
        <w:t>geographical data di</w:t>
      </w:r>
      <w:r w:rsidR="00F06235" w:rsidRPr="00F06235">
        <w:t>stributi</w:t>
      </w:r>
      <w:r w:rsidR="000D3803">
        <w:t xml:space="preserve">on techniques </w:t>
      </w:r>
      <w:r w:rsidR="00F06235" w:rsidRPr="00F06235">
        <w:t>are also described here. Furthermore, aspects of the physical data architecture that relate to disaster recovery (DR), backing up and restoring, and data vaulting and disposal are also described here.</w:t>
      </w:r>
      <w:r w:rsidR="00BC1717">
        <w:t xml:space="preserve"> </w:t>
      </w:r>
    </w:p>
    <w:p w14:paraId="15CF1254" w14:textId="77777777" w:rsidR="00C46E6E" w:rsidRDefault="00C46E6E" w:rsidP="004F0241">
      <w:pPr>
        <w:pStyle w:val="BodyText"/>
      </w:pPr>
    </w:p>
    <w:p w14:paraId="66092F79" w14:textId="14026353" w:rsidR="00F06235" w:rsidRPr="00424992" w:rsidRDefault="00F06235" w:rsidP="00B44437">
      <w:pPr>
        <w:pStyle w:val="Heading2"/>
      </w:pPr>
      <w:r w:rsidRPr="00424992">
        <w:t>Reasons for using a different database</w:t>
      </w:r>
      <w:r w:rsidR="00B44437">
        <w:t xml:space="preserve"> system</w:t>
      </w:r>
    </w:p>
    <w:p w14:paraId="7EDCEF7E" w14:textId="36355FC9" w:rsidR="00BE20F6" w:rsidRDefault="00F06235" w:rsidP="00116DD7">
      <w:pPr>
        <w:pStyle w:val="HelpText"/>
      </w:pPr>
      <w:r w:rsidRPr="00F06235">
        <w:t xml:space="preserve">If there is a change of database from the AS-IS to the TO-BE, then here are some good reasons why to support such a move. </w:t>
      </w:r>
    </w:p>
    <w:p w14:paraId="29495FCA" w14:textId="2B833E5F" w:rsidR="00BE20F6" w:rsidRDefault="00F06235" w:rsidP="00116DD7">
      <w:pPr>
        <w:pStyle w:val="HelpText"/>
      </w:pPr>
      <w:r w:rsidRPr="00F06235">
        <w:t xml:space="preserve">Only select a new database if the </w:t>
      </w:r>
      <w:r w:rsidR="004743CD">
        <w:t xml:space="preserve">current </w:t>
      </w:r>
      <w:r w:rsidRPr="00F06235">
        <w:t xml:space="preserve">problems are very difficult to fix. </w:t>
      </w:r>
      <w:r w:rsidR="00D961F1">
        <w:t>First</w:t>
      </w:r>
      <w:r w:rsidR="004844B0">
        <w:t>,</w:t>
      </w:r>
      <w:r w:rsidR="00D961F1">
        <w:t xml:space="preserve"> consider:</w:t>
      </w:r>
    </w:p>
    <w:p w14:paraId="4BFE1CD2" w14:textId="5798ED89" w:rsidR="00BE20F6" w:rsidRPr="00F06235" w:rsidRDefault="00BE20F6" w:rsidP="00502616">
      <w:pPr>
        <w:pStyle w:val="HelpText"/>
        <w:numPr>
          <w:ilvl w:val="0"/>
          <w:numId w:val="39"/>
        </w:numPr>
      </w:pPr>
      <w:r w:rsidRPr="00F06235">
        <w:t xml:space="preserve">Can the existing </w:t>
      </w:r>
      <w:r>
        <w:t xml:space="preserve">database </w:t>
      </w:r>
      <w:r w:rsidRPr="00F06235">
        <w:t>be configured to fix these problems/give more breathing room?</w:t>
      </w:r>
    </w:p>
    <w:p w14:paraId="6EA48DEF" w14:textId="7F535FF6" w:rsidR="00BE20F6" w:rsidRDefault="00BE20F6" w:rsidP="00502616">
      <w:pPr>
        <w:pStyle w:val="HelpText"/>
        <w:numPr>
          <w:ilvl w:val="0"/>
          <w:numId w:val="39"/>
        </w:numPr>
      </w:pPr>
      <w:r w:rsidRPr="00F06235">
        <w:t>Can the life be extended by adding a cache, a replication scheme, data sharding</w:t>
      </w:r>
      <w:r w:rsidR="005D5507">
        <w:t xml:space="preserve"> </w:t>
      </w:r>
      <w:r w:rsidR="00654B5B">
        <w:t xml:space="preserve">across servers </w:t>
      </w:r>
      <w:r w:rsidR="005D5507">
        <w:t xml:space="preserve">or table </w:t>
      </w:r>
      <w:r w:rsidRPr="00F06235">
        <w:t>partitioning</w:t>
      </w:r>
      <w:r w:rsidR="00B17C2E">
        <w:t>-</w:t>
      </w:r>
      <w:r w:rsidRPr="00F06235">
        <w:t>schem</w:t>
      </w:r>
      <w:r w:rsidR="00B17C2E">
        <w:t>a</w:t>
      </w:r>
      <w:r w:rsidR="00654B5B">
        <w:t xml:space="preserve"> across multiple storages</w:t>
      </w:r>
      <w:r w:rsidRPr="00F06235">
        <w:t>?</w:t>
      </w:r>
    </w:p>
    <w:p w14:paraId="2C19D819" w14:textId="711DA02A" w:rsidR="00A83E63" w:rsidRDefault="00A83E63" w:rsidP="00502616">
      <w:pPr>
        <w:pStyle w:val="HelpText"/>
        <w:numPr>
          <w:ilvl w:val="0"/>
          <w:numId w:val="39"/>
        </w:numPr>
      </w:pPr>
      <w:r>
        <w:t>Do the costs justify the benefit?</w:t>
      </w:r>
    </w:p>
    <w:p w14:paraId="5C71CD60" w14:textId="4E9E0D27" w:rsidR="00A83E63" w:rsidRPr="00A83E63" w:rsidRDefault="004844B0" w:rsidP="00502616">
      <w:pPr>
        <w:pStyle w:val="HelpText"/>
        <w:numPr>
          <w:ilvl w:val="0"/>
          <w:numId w:val="39"/>
        </w:numPr>
      </w:pPr>
      <w:r>
        <w:t xml:space="preserve">Can </w:t>
      </w:r>
      <w:r w:rsidR="00A83E63">
        <w:t>the risks</w:t>
      </w:r>
      <w:r>
        <w:t xml:space="preserve"> be mitigated?</w:t>
      </w:r>
    </w:p>
    <w:p w14:paraId="7107FB48" w14:textId="7EEC7E8D" w:rsidR="00B44437" w:rsidRDefault="00F06235" w:rsidP="00AB6F9C">
      <w:pPr>
        <w:pStyle w:val="HelpText"/>
      </w:pPr>
      <w:r w:rsidRPr="00F06235">
        <w:t>Account for database migration time</w:t>
      </w:r>
      <w:r w:rsidR="0031407A">
        <w:t xml:space="preserve">, skills acquisition time, interface changes </w:t>
      </w:r>
      <w:r w:rsidR="00B321B4">
        <w:t>and different infrastructure requirements</w:t>
      </w:r>
      <w:r w:rsidRPr="00F06235">
        <w:t xml:space="preserve">. </w:t>
      </w:r>
    </w:p>
    <w:p w14:paraId="7E5DA0D7" w14:textId="70BA4BD6" w:rsidR="00116DD7" w:rsidRPr="00116DD7" w:rsidRDefault="006E01A3" w:rsidP="00AB6F9C">
      <w:pPr>
        <w:pStyle w:val="HelpText"/>
      </w:pPr>
      <w:r>
        <w:t xml:space="preserve">Example reasons why a </w:t>
      </w:r>
      <w:r w:rsidR="00C75BD7">
        <w:t xml:space="preserve">different </w:t>
      </w:r>
      <w:r w:rsidR="00E5710F">
        <w:t>database system may be required:</w:t>
      </w:r>
      <w:r>
        <w:t xml:space="preserve"> </w:t>
      </w:r>
      <w:r w:rsidR="00116DD7">
        <w:t xml:space="preserve"> </w:t>
      </w:r>
    </w:p>
    <w:p w14:paraId="077758AD" w14:textId="70707A6D" w:rsidR="00F06235" w:rsidRPr="00F06235" w:rsidRDefault="00F06235" w:rsidP="00502616">
      <w:pPr>
        <w:pStyle w:val="HelpText"/>
        <w:numPr>
          <w:ilvl w:val="0"/>
          <w:numId w:val="38"/>
        </w:numPr>
      </w:pPr>
      <w:r w:rsidRPr="00F06235">
        <w:t xml:space="preserve">Too much data and </w:t>
      </w:r>
      <w:r w:rsidR="00E5710F">
        <w:t xml:space="preserve">projected </w:t>
      </w:r>
      <w:r w:rsidRPr="00F06235">
        <w:t>grow</w:t>
      </w:r>
      <w:r w:rsidR="00191A04">
        <w:t>th</w:t>
      </w:r>
      <w:r w:rsidR="00E5710F">
        <w:t xml:space="preserve"> will exceed current </w:t>
      </w:r>
      <w:r w:rsidR="00191A04">
        <w:t>capability</w:t>
      </w:r>
    </w:p>
    <w:p w14:paraId="0891AB0F" w14:textId="2BBBBA76" w:rsidR="00F06235" w:rsidRPr="00F06235" w:rsidRDefault="00F06235" w:rsidP="00502616">
      <w:pPr>
        <w:pStyle w:val="HelpText"/>
        <w:numPr>
          <w:ilvl w:val="0"/>
          <w:numId w:val="38"/>
        </w:numPr>
      </w:pPr>
      <w:r w:rsidRPr="00F06235">
        <w:t>Growing Latency</w:t>
      </w:r>
    </w:p>
    <w:p w14:paraId="575C197E" w14:textId="77777777" w:rsidR="00F06235" w:rsidRPr="00F06235" w:rsidRDefault="00F06235" w:rsidP="00502616">
      <w:pPr>
        <w:pStyle w:val="HelpText"/>
        <w:numPr>
          <w:ilvl w:val="0"/>
          <w:numId w:val="38"/>
        </w:numPr>
      </w:pPr>
      <w:r w:rsidRPr="00F06235">
        <w:t>Excessive Disk I/O</w:t>
      </w:r>
    </w:p>
    <w:p w14:paraId="034AD5B6" w14:textId="0856745F" w:rsidR="00F06235" w:rsidRDefault="00236D7C" w:rsidP="00502616">
      <w:pPr>
        <w:pStyle w:val="HelpText"/>
        <w:numPr>
          <w:ilvl w:val="0"/>
          <w:numId w:val="38"/>
        </w:numPr>
      </w:pPr>
      <w:r>
        <w:t xml:space="preserve">Increasing demand for more </w:t>
      </w:r>
      <w:r w:rsidR="00F06235" w:rsidRPr="00F06235">
        <w:t>memory</w:t>
      </w:r>
    </w:p>
    <w:p w14:paraId="64443C9B" w14:textId="6B21F142" w:rsidR="00AB6F9C" w:rsidRPr="00F06235" w:rsidRDefault="00AB6F9C" w:rsidP="00502616">
      <w:pPr>
        <w:pStyle w:val="HelpText"/>
        <w:numPr>
          <w:ilvl w:val="0"/>
          <w:numId w:val="38"/>
        </w:numPr>
      </w:pPr>
      <w:r>
        <w:t>The license</w:t>
      </w:r>
      <w:r w:rsidR="00853287">
        <w:t xml:space="preserve"> cost model is </w:t>
      </w:r>
      <w:r w:rsidR="00FB1DA5">
        <w:t>costly</w:t>
      </w:r>
    </w:p>
    <w:p w14:paraId="029F182D" w14:textId="77777777" w:rsidR="001404F5" w:rsidRPr="001404F5" w:rsidRDefault="001404F5" w:rsidP="001404F5">
      <w:pPr>
        <w:pStyle w:val="BodyText"/>
        <w:spacing w:after="100"/>
        <w:ind w:left="720"/>
        <w:rPr>
          <w:b/>
          <w:bCs/>
        </w:rPr>
      </w:pPr>
    </w:p>
    <w:p w14:paraId="5D546421" w14:textId="77777777" w:rsidR="0010373F" w:rsidRPr="00F06235" w:rsidRDefault="0010373F" w:rsidP="0010373F">
      <w:pPr>
        <w:pStyle w:val="Heading2"/>
      </w:pPr>
      <w:r w:rsidRPr="00F06235">
        <w:t>Vendor choices</w:t>
      </w:r>
    </w:p>
    <w:p w14:paraId="7E7773CF" w14:textId="716AFAC4" w:rsidR="00541326" w:rsidRDefault="004A37B0" w:rsidP="00421446">
      <w:pPr>
        <w:pStyle w:val="HelpText"/>
      </w:pPr>
      <w:r>
        <w:t>If this is a new project or a database technology upgrade, d</w:t>
      </w:r>
      <w:r w:rsidR="0010373F" w:rsidRPr="00F06235">
        <w:t xml:space="preserve">escribe the vendor </w:t>
      </w:r>
      <w:r w:rsidR="002402BA">
        <w:t xml:space="preserve">choice </w:t>
      </w:r>
      <w:r w:rsidR="0010373F" w:rsidRPr="00F06235">
        <w:t xml:space="preserve">based on </w:t>
      </w:r>
      <w:r w:rsidR="002402BA">
        <w:t xml:space="preserve">the </w:t>
      </w:r>
      <w:r w:rsidR="0010373F" w:rsidRPr="00F06235">
        <w:t>technical capabilit</w:t>
      </w:r>
      <w:r w:rsidR="002402BA">
        <w:t xml:space="preserve">ies </w:t>
      </w:r>
      <w:r w:rsidR="0010373F" w:rsidRPr="00F06235">
        <w:t>to meet the data requirements for this application.</w:t>
      </w:r>
      <w:r w:rsidR="001A4598">
        <w:t xml:space="preserve"> T</w:t>
      </w:r>
      <w:r w:rsidR="00E91D39">
        <w:t>he non-function requirements that should be</w:t>
      </w:r>
      <w:r w:rsidR="00421446">
        <w:t xml:space="preserve"> fully</w:t>
      </w:r>
      <w:r w:rsidR="00E91D39">
        <w:t xml:space="preserve"> stated in [Ref. </w:t>
      </w:r>
      <w:r w:rsidR="000F0C8F">
        <w:t>6</w:t>
      </w:r>
      <w:r w:rsidR="00E91D39">
        <w:t>].</w:t>
      </w:r>
    </w:p>
    <w:p w14:paraId="4EA9BC37" w14:textId="3C956A76" w:rsidR="00116DD7" w:rsidRDefault="00116DD7" w:rsidP="00502616">
      <w:pPr>
        <w:pStyle w:val="HelpText"/>
        <w:numPr>
          <w:ilvl w:val="0"/>
          <w:numId w:val="40"/>
        </w:numPr>
      </w:pPr>
      <w:r w:rsidRPr="00F06235">
        <w:t>Are ACID transactional guarantees required in the design?</w:t>
      </w:r>
    </w:p>
    <w:p w14:paraId="5851A479" w14:textId="6D3AD0BD" w:rsidR="003F2E8D" w:rsidRDefault="003F2E8D" w:rsidP="00502616">
      <w:pPr>
        <w:pStyle w:val="HelpText"/>
        <w:numPr>
          <w:ilvl w:val="0"/>
          <w:numId w:val="40"/>
        </w:numPr>
      </w:pPr>
      <w:r>
        <w:t xml:space="preserve">Is </w:t>
      </w:r>
      <w:r w:rsidRPr="00F06235">
        <w:t xml:space="preserve">eventual </w:t>
      </w:r>
      <w:r w:rsidR="007C39A8">
        <w:t xml:space="preserve">data </w:t>
      </w:r>
      <w:r w:rsidRPr="00F06235">
        <w:t>consistency</w:t>
      </w:r>
      <w:r>
        <w:t xml:space="preserve"> acceptable?</w:t>
      </w:r>
    </w:p>
    <w:p w14:paraId="5442272F" w14:textId="77777777" w:rsidR="007C39A8" w:rsidRDefault="007C39A8" w:rsidP="00502616">
      <w:pPr>
        <w:pStyle w:val="HelpText"/>
        <w:numPr>
          <w:ilvl w:val="0"/>
          <w:numId w:val="40"/>
        </w:numPr>
      </w:pPr>
      <w:r>
        <w:t>Is most database access to read or to write?</w:t>
      </w:r>
    </w:p>
    <w:p w14:paraId="3606A129" w14:textId="6094A06A" w:rsidR="00D3182A" w:rsidRDefault="00D3182A" w:rsidP="00502616">
      <w:pPr>
        <w:pStyle w:val="HelpText"/>
        <w:numPr>
          <w:ilvl w:val="0"/>
          <w:numId w:val="40"/>
        </w:numPr>
      </w:pPr>
      <w:r>
        <w:t>What database paradigm(s) does the solution require?</w:t>
      </w:r>
      <w:r w:rsidRPr="00F06235">
        <w:t xml:space="preserve"> </w:t>
      </w:r>
    </w:p>
    <w:p w14:paraId="3BB0D851" w14:textId="77777777" w:rsidR="00D3182A" w:rsidRDefault="00D3182A" w:rsidP="00502616">
      <w:pPr>
        <w:pStyle w:val="HelpText"/>
        <w:numPr>
          <w:ilvl w:val="1"/>
          <w:numId w:val="40"/>
        </w:numPr>
      </w:pPr>
      <w:r>
        <w:t>Append-only</w:t>
      </w:r>
    </w:p>
    <w:p w14:paraId="0A676BFA" w14:textId="2DE8C6F0" w:rsidR="00D3182A" w:rsidRDefault="00D3182A" w:rsidP="00502616">
      <w:pPr>
        <w:pStyle w:val="HelpText"/>
        <w:numPr>
          <w:ilvl w:val="1"/>
          <w:numId w:val="40"/>
        </w:numPr>
      </w:pPr>
      <w:r>
        <w:t>Big</w:t>
      </w:r>
      <w:r w:rsidR="00421446">
        <w:t xml:space="preserve"> </w:t>
      </w:r>
      <w:r>
        <w:t>Data</w:t>
      </w:r>
    </w:p>
    <w:p w14:paraId="3CA61369" w14:textId="77777777" w:rsidR="00D3182A" w:rsidRDefault="00D3182A" w:rsidP="00502616">
      <w:pPr>
        <w:pStyle w:val="HelpText"/>
        <w:numPr>
          <w:ilvl w:val="1"/>
          <w:numId w:val="40"/>
        </w:numPr>
      </w:pPr>
      <w:r>
        <w:t xml:space="preserve">Columnar </w:t>
      </w:r>
    </w:p>
    <w:p w14:paraId="4A4388D2" w14:textId="0E217DF8" w:rsidR="00D3182A" w:rsidRDefault="00D3182A" w:rsidP="00502616">
      <w:pPr>
        <w:pStyle w:val="HelpText"/>
        <w:numPr>
          <w:ilvl w:val="1"/>
          <w:numId w:val="40"/>
        </w:numPr>
      </w:pPr>
      <w:r>
        <w:t>Distributed</w:t>
      </w:r>
    </w:p>
    <w:p w14:paraId="1BE4CCCA" w14:textId="77777777" w:rsidR="00D3182A" w:rsidRDefault="00D3182A" w:rsidP="00502616">
      <w:pPr>
        <w:pStyle w:val="HelpText"/>
        <w:numPr>
          <w:ilvl w:val="1"/>
          <w:numId w:val="40"/>
        </w:numPr>
      </w:pPr>
      <w:r>
        <w:lastRenderedPageBreak/>
        <w:t>Document</w:t>
      </w:r>
    </w:p>
    <w:p w14:paraId="33911576" w14:textId="77777777" w:rsidR="00D3182A" w:rsidRDefault="00D3182A" w:rsidP="00502616">
      <w:pPr>
        <w:pStyle w:val="HelpText"/>
        <w:numPr>
          <w:ilvl w:val="1"/>
          <w:numId w:val="40"/>
        </w:numPr>
      </w:pPr>
      <w:r>
        <w:t>Data Warehouse</w:t>
      </w:r>
    </w:p>
    <w:p w14:paraId="5FF10C8F" w14:textId="77777777" w:rsidR="00D3182A" w:rsidRDefault="00D3182A" w:rsidP="00502616">
      <w:pPr>
        <w:pStyle w:val="HelpText"/>
        <w:numPr>
          <w:ilvl w:val="1"/>
          <w:numId w:val="40"/>
        </w:numPr>
      </w:pPr>
      <w:r>
        <w:t>Graph</w:t>
      </w:r>
    </w:p>
    <w:p w14:paraId="3D7BA8BC" w14:textId="77777777" w:rsidR="00D3182A" w:rsidRDefault="00D3182A" w:rsidP="00502616">
      <w:pPr>
        <w:pStyle w:val="HelpText"/>
        <w:numPr>
          <w:ilvl w:val="1"/>
          <w:numId w:val="40"/>
        </w:numPr>
      </w:pPr>
      <w:r>
        <w:t>NoSQL</w:t>
      </w:r>
    </w:p>
    <w:p w14:paraId="4C050585" w14:textId="77777777" w:rsidR="00D3182A" w:rsidRDefault="00D3182A" w:rsidP="00502616">
      <w:pPr>
        <w:pStyle w:val="HelpText"/>
        <w:numPr>
          <w:ilvl w:val="1"/>
          <w:numId w:val="40"/>
        </w:numPr>
      </w:pPr>
      <w:r>
        <w:t>Key-Value</w:t>
      </w:r>
    </w:p>
    <w:p w14:paraId="77B19542" w14:textId="77777777" w:rsidR="00D3182A" w:rsidRDefault="00D3182A" w:rsidP="00502616">
      <w:pPr>
        <w:pStyle w:val="HelpText"/>
        <w:numPr>
          <w:ilvl w:val="1"/>
          <w:numId w:val="40"/>
        </w:numPr>
      </w:pPr>
      <w:r>
        <w:t xml:space="preserve">ORM </w:t>
      </w:r>
    </w:p>
    <w:p w14:paraId="72B7EBED" w14:textId="77777777" w:rsidR="00D3182A" w:rsidRDefault="00D3182A" w:rsidP="00502616">
      <w:pPr>
        <w:pStyle w:val="HelpText"/>
        <w:numPr>
          <w:ilvl w:val="1"/>
          <w:numId w:val="40"/>
        </w:numPr>
      </w:pPr>
      <w:r>
        <w:t>Realtime</w:t>
      </w:r>
    </w:p>
    <w:p w14:paraId="14E2D31E" w14:textId="77777777" w:rsidR="00D3182A" w:rsidRDefault="00D3182A" w:rsidP="00502616">
      <w:pPr>
        <w:pStyle w:val="HelpText"/>
        <w:numPr>
          <w:ilvl w:val="1"/>
          <w:numId w:val="40"/>
        </w:numPr>
      </w:pPr>
      <w:r>
        <w:t>Relational</w:t>
      </w:r>
    </w:p>
    <w:p w14:paraId="5CC9EEA7" w14:textId="77777777" w:rsidR="00D3182A" w:rsidRDefault="00D3182A" w:rsidP="00502616">
      <w:pPr>
        <w:pStyle w:val="HelpText"/>
        <w:numPr>
          <w:ilvl w:val="1"/>
          <w:numId w:val="40"/>
        </w:numPr>
      </w:pPr>
      <w:r>
        <w:t>Streaming</w:t>
      </w:r>
    </w:p>
    <w:p w14:paraId="49D564D1" w14:textId="77777777" w:rsidR="00D3182A" w:rsidRDefault="00D3182A" w:rsidP="00502616">
      <w:pPr>
        <w:pStyle w:val="HelpText"/>
        <w:numPr>
          <w:ilvl w:val="1"/>
          <w:numId w:val="40"/>
        </w:numPr>
      </w:pPr>
      <w:r>
        <w:t>Temporal</w:t>
      </w:r>
    </w:p>
    <w:p w14:paraId="1A899233" w14:textId="77777777" w:rsidR="00D3182A" w:rsidRDefault="00D3182A" w:rsidP="00502616">
      <w:pPr>
        <w:pStyle w:val="HelpText"/>
        <w:numPr>
          <w:ilvl w:val="1"/>
          <w:numId w:val="40"/>
        </w:numPr>
      </w:pPr>
      <w:r>
        <w:t>Time-series</w:t>
      </w:r>
    </w:p>
    <w:p w14:paraId="1EF561E2" w14:textId="01C2A116" w:rsidR="00D3182A" w:rsidRDefault="00D3182A" w:rsidP="00502616">
      <w:pPr>
        <w:pStyle w:val="HelpText"/>
        <w:numPr>
          <w:ilvl w:val="1"/>
          <w:numId w:val="40"/>
        </w:numPr>
      </w:pPr>
      <w:r>
        <w:t>Wide</w:t>
      </w:r>
      <w:r w:rsidR="00793480">
        <w:t xml:space="preserve"> C</w:t>
      </w:r>
      <w:r>
        <w:t>olumn</w:t>
      </w:r>
    </w:p>
    <w:p w14:paraId="406B5D25" w14:textId="77777777" w:rsidR="00421446" w:rsidRDefault="00421446" w:rsidP="00421446">
      <w:pPr>
        <w:pStyle w:val="HelpText"/>
      </w:pPr>
    </w:p>
    <w:p w14:paraId="608F0812" w14:textId="6A0D584D" w:rsidR="00793480" w:rsidRDefault="00793480" w:rsidP="00421446">
      <w:pPr>
        <w:pStyle w:val="HelpText"/>
      </w:pPr>
      <w:r>
        <w:t xml:space="preserve">Refer to </w:t>
      </w:r>
      <w:r>
        <w:fldChar w:fldCharType="begin"/>
      </w:r>
      <w:r>
        <w:instrText xml:space="preserve"> REF _Ref188458700 \w \h  \* MERGEFORMAT </w:instrText>
      </w:r>
      <w:r>
        <w:fldChar w:fldCharType="separate"/>
      </w:r>
      <w:r w:rsidR="008B49AF">
        <w:t xml:space="preserve">Appendix C: </w:t>
      </w:r>
      <w:r>
        <w:fldChar w:fldCharType="end"/>
      </w:r>
      <w:r>
        <w:fldChar w:fldCharType="begin"/>
      </w:r>
      <w:r>
        <w:instrText xml:space="preserve"> REF _Ref188458700 \h  \* MERGEFORMAT </w:instrText>
      </w:r>
      <w:r>
        <w:fldChar w:fldCharType="separate"/>
      </w:r>
      <w:r w:rsidR="008B49AF">
        <w:t>Database Vendors</w:t>
      </w:r>
      <w:r>
        <w:fldChar w:fldCharType="end"/>
      </w:r>
      <w:r>
        <w:t xml:space="preserve"> on page </w:t>
      </w:r>
      <w:r>
        <w:fldChar w:fldCharType="begin"/>
      </w:r>
      <w:r>
        <w:instrText xml:space="preserve"> PAGEREF _Ref188458700 \h </w:instrText>
      </w:r>
      <w:r>
        <w:fldChar w:fldCharType="separate"/>
      </w:r>
      <w:r w:rsidR="008B49AF">
        <w:rPr>
          <w:noProof/>
        </w:rPr>
        <w:t>30</w:t>
      </w:r>
      <w:r>
        <w:fldChar w:fldCharType="end"/>
      </w:r>
      <w:r>
        <w:t xml:space="preserve"> for a comparative overview of database vendors. </w:t>
      </w:r>
    </w:p>
    <w:p w14:paraId="6706EE56" w14:textId="77777777" w:rsidR="00421446" w:rsidRDefault="00421446" w:rsidP="00793480">
      <w:pPr>
        <w:pStyle w:val="BodyText"/>
      </w:pPr>
    </w:p>
    <w:p w14:paraId="40D9633C" w14:textId="2C6F2A20" w:rsidR="001404F5" w:rsidRDefault="001404F5">
      <w:pPr>
        <w:spacing w:after="100"/>
        <w:rPr>
          <w:b/>
          <w:bCs/>
        </w:rPr>
      </w:pPr>
      <w:r>
        <w:rPr>
          <w:b/>
          <w:bCs/>
        </w:rPr>
        <w:br w:type="page"/>
      </w:r>
    </w:p>
    <w:p w14:paraId="32E67881" w14:textId="77777777" w:rsidR="00116DD7" w:rsidRDefault="00116DD7">
      <w:pPr>
        <w:spacing w:after="100"/>
        <w:rPr>
          <w:b/>
          <w:bCs/>
        </w:rPr>
      </w:pPr>
    </w:p>
    <w:p w14:paraId="074A5B76" w14:textId="297966D3" w:rsidR="00F06235" w:rsidRPr="00424992" w:rsidRDefault="00F06235" w:rsidP="00F02889">
      <w:pPr>
        <w:pStyle w:val="Heading1"/>
      </w:pPr>
      <w:bookmarkStart w:id="6" w:name="_Toc188625249"/>
      <w:r w:rsidRPr="00424992">
        <w:t>Data Volumetrics</w:t>
      </w:r>
      <w:bookmarkEnd w:id="6"/>
    </w:p>
    <w:p w14:paraId="0FA2A662" w14:textId="113FD247" w:rsidR="007919A2" w:rsidRDefault="00FC4BCD" w:rsidP="00FC4BCD">
      <w:pPr>
        <w:pStyle w:val="Heading2"/>
      </w:pPr>
      <w:r>
        <w:t>Database Volumetrics</w:t>
      </w:r>
    </w:p>
    <w:p w14:paraId="4AA37743" w14:textId="520E66F2" w:rsidR="00F06235" w:rsidRPr="00F06235" w:rsidRDefault="00F06235" w:rsidP="00424992">
      <w:pPr>
        <w:pStyle w:val="HelpText"/>
      </w:pPr>
      <w:r w:rsidRPr="00F06235">
        <w:t xml:space="preserve">[Repeat for each component that undergoes significant data ingress and </w:t>
      </w:r>
      <w:r w:rsidR="006C2279">
        <w:t>egress</w:t>
      </w:r>
      <w:r w:rsidRPr="00F06235">
        <w:t>.</w:t>
      </w:r>
      <w:r w:rsidR="009264C6">
        <w:t xml:space="preserve"> </w:t>
      </w:r>
      <w:r w:rsidR="009264C6" w:rsidRPr="00F06235">
        <w:t xml:space="preserve">This is useful when determining storage design and network design, and ultimately in the database design where </w:t>
      </w:r>
      <w:r w:rsidR="0001530C">
        <w:t>ingress</w:t>
      </w:r>
      <w:r w:rsidR="009264C6" w:rsidRPr="00F06235">
        <w:t xml:space="preserve"> data could get lost if it can’t handle the </w:t>
      </w:r>
      <w:r w:rsidR="00D91906">
        <w:t>traffic</w:t>
      </w:r>
      <w:r w:rsidR="009264C6" w:rsidRPr="00F06235">
        <w:t>.</w:t>
      </w:r>
      <w:r w:rsidRPr="00F06235">
        <w:t>]</w:t>
      </w:r>
    </w:p>
    <w:p w14:paraId="2500B80D" w14:textId="77777777" w:rsidR="00424992" w:rsidRDefault="00424992" w:rsidP="00F06235">
      <w:pPr>
        <w:spacing w:after="100"/>
      </w:pPr>
    </w:p>
    <w:p w14:paraId="7C23246C" w14:textId="513699F9" w:rsidR="00F06235" w:rsidRDefault="008329D8" w:rsidP="00F06235">
      <w:pPr>
        <w:spacing w:after="100"/>
      </w:pPr>
      <w:r>
        <w:fldChar w:fldCharType="begin"/>
      </w:r>
      <w:r>
        <w:instrText xml:space="preserve"> REF _Ref188529013 \h </w:instrText>
      </w:r>
      <w:r>
        <w:fldChar w:fldCharType="separate"/>
      </w:r>
      <w:r w:rsidR="008B49AF">
        <w:t xml:space="preserve">Table </w:t>
      </w:r>
      <w:r w:rsidR="008B49AF">
        <w:rPr>
          <w:noProof/>
        </w:rPr>
        <w:t>2</w:t>
      </w:r>
      <w:r>
        <w:fldChar w:fldCharType="end"/>
      </w:r>
      <w:r w:rsidR="00F06235" w:rsidRPr="00F06235">
        <w:t xml:space="preserve"> lists the estimated data traffic for the database in a typical production setting for reading and writing data. </w:t>
      </w:r>
    </w:p>
    <w:p w14:paraId="5CBB465E" w14:textId="52BA7FBD" w:rsidR="006C2279" w:rsidRDefault="006C2279" w:rsidP="006C2279">
      <w:pPr>
        <w:pStyle w:val="Caption"/>
        <w:keepNext/>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232"/>
        <w:gridCol w:w="3157"/>
        <w:gridCol w:w="3073"/>
        <w:gridCol w:w="2994"/>
      </w:tblGrid>
      <w:tr w:rsidR="00146A22" w:rsidRPr="00D103B3" w14:paraId="70315C51" w14:textId="77777777" w:rsidTr="0016153B">
        <w:trPr>
          <w:tblHeader/>
        </w:trPr>
        <w:tc>
          <w:tcPr>
            <w:tcW w:w="0" w:type="auto"/>
            <w:shd w:val="clear" w:color="auto" w:fill="DCDCDC"/>
            <w:tcMar>
              <w:top w:w="75" w:type="dxa"/>
              <w:left w:w="150" w:type="dxa"/>
              <w:bottom w:w="75" w:type="dxa"/>
              <w:right w:w="150" w:type="dxa"/>
            </w:tcMar>
            <w:vAlign w:val="center"/>
            <w:hideMark/>
          </w:tcPr>
          <w:p w14:paraId="42C0D3B2" w14:textId="77777777" w:rsidR="00D103B3" w:rsidRPr="0016153B" w:rsidRDefault="00D103B3" w:rsidP="00D103B3">
            <w:pPr>
              <w:rPr>
                <w:b/>
                <w:bCs/>
              </w:rPr>
            </w:pPr>
            <w:r w:rsidRPr="0016153B">
              <w:rPr>
                <w:b/>
                <w:bCs/>
              </w:rPr>
              <w:t>Operation</w:t>
            </w:r>
          </w:p>
        </w:tc>
        <w:tc>
          <w:tcPr>
            <w:tcW w:w="3157" w:type="dxa"/>
            <w:shd w:val="clear" w:color="auto" w:fill="DCDCDC"/>
            <w:tcMar>
              <w:top w:w="75" w:type="dxa"/>
              <w:left w:w="150" w:type="dxa"/>
              <w:bottom w:w="75" w:type="dxa"/>
              <w:right w:w="150" w:type="dxa"/>
            </w:tcMar>
            <w:vAlign w:val="center"/>
            <w:hideMark/>
          </w:tcPr>
          <w:p w14:paraId="7A86299B" w14:textId="77777777" w:rsidR="00D103B3" w:rsidRPr="0016153B" w:rsidRDefault="00D103B3" w:rsidP="00D103B3">
            <w:pPr>
              <w:rPr>
                <w:b/>
                <w:bCs/>
              </w:rPr>
            </w:pPr>
            <w:r w:rsidRPr="0016153B">
              <w:rPr>
                <w:b/>
                <w:bCs/>
              </w:rPr>
              <w:t>Transactions per Second (TPS)</w:t>
            </w:r>
          </w:p>
        </w:tc>
        <w:tc>
          <w:tcPr>
            <w:tcW w:w="3073" w:type="dxa"/>
            <w:shd w:val="clear" w:color="auto" w:fill="DCDCDC"/>
            <w:tcMar>
              <w:top w:w="75" w:type="dxa"/>
              <w:left w:w="150" w:type="dxa"/>
              <w:bottom w:w="75" w:type="dxa"/>
              <w:right w:w="150" w:type="dxa"/>
            </w:tcMar>
            <w:vAlign w:val="center"/>
            <w:hideMark/>
          </w:tcPr>
          <w:p w14:paraId="07F70644" w14:textId="77777777" w:rsidR="00D103B3" w:rsidRPr="0016153B" w:rsidRDefault="00D103B3" w:rsidP="00D103B3">
            <w:pPr>
              <w:rPr>
                <w:b/>
                <w:bCs/>
              </w:rPr>
            </w:pPr>
            <w:r w:rsidRPr="0016153B">
              <w:rPr>
                <w:b/>
                <w:bCs/>
              </w:rPr>
              <w:t>Data volume per transaction in KB</w:t>
            </w:r>
          </w:p>
        </w:tc>
        <w:tc>
          <w:tcPr>
            <w:tcW w:w="0" w:type="auto"/>
            <w:shd w:val="clear" w:color="auto" w:fill="DCDCDC"/>
            <w:tcMar>
              <w:top w:w="75" w:type="dxa"/>
              <w:left w:w="150" w:type="dxa"/>
              <w:bottom w:w="75" w:type="dxa"/>
              <w:right w:w="150" w:type="dxa"/>
            </w:tcMar>
            <w:vAlign w:val="center"/>
            <w:hideMark/>
          </w:tcPr>
          <w:p w14:paraId="2AB801FF" w14:textId="77777777" w:rsidR="00D103B3" w:rsidRPr="0016153B" w:rsidRDefault="00D103B3" w:rsidP="00D103B3">
            <w:pPr>
              <w:rPr>
                <w:b/>
                <w:bCs/>
              </w:rPr>
            </w:pPr>
            <w:r w:rsidRPr="0016153B">
              <w:rPr>
                <w:b/>
                <w:bCs/>
              </w:rPr>
              <w:t>Data volume per second (KB/s)</w:t>
            </w:r>
          </w:p>
        </w:tc>
      </w:tr>
      <w:tr w:rsidR="0016153B" w:rsidRPr="00D103B3" w14:paraId="2A425D94" w14:textId="77777777" w:rsidTr="0016153B">
        <w:tc>
          <w:tcPr>
            <w:tcW w:w="0" w:type="auto"/>
            <w:shd w:val="clear" w:color="auto" w:fill="DAD5D0"/>
            <w:tcMar>
              <w:top w:w="75" w:type="dxa"/>
              <w:left w:w="150" w:type="dxa"/>
              <w:bottom w:w="75" w:type="dxa"/>
              <w:right w:w="150" w:type="dxa"/>
            </w:tcMar>
            <w:vAlign w:val="center"/>
            <w:hideMark/>
          </w:tcPr>
          <w:p w14:paraId="30AF709C" w14:textId="77777777" w:rsidR="00D103B3" w:rsidRPr="00D103B3" w:rsidRDefault="00D103B3" w:rsidP="00D103B3">
            <w:r w:rsidRPr="00D103B3">
              <w:t>Insert</w:t>
            </w:r>
          </w:p>
        </w:tc>
        <w:tc>
          <w:tcPr>
            <w:tcW w:w="3157" w:type="dxa"/>
            <w:tcMar>
              <w:top w:w="75" w:type="dxa"/>
              <w:left w:w="150" w:type="dxa"/>
              <w:bottom w:w="75" w:type="dxa"/>
              <w:right w:w="150" w:type="dxa"/>
            </w:tcMar>
            <w:vAlign w:val="center"/>
            <w:hideMark/>
          </w:tcPr>
          <w:p w14:paraId="557FDAC6" w14:textId="77777777" w:rsidR="00D103B3" w:rsidRPr="00D103B3" w:rsidRDefault="00D103B3" w:rsidP="004A2DF3">
            <w:r w:rsidRPr="00D103B3">
              <w:t>... KB/s</w:t>
            </w:r>
          </w:p>
        </w:tc>
        <w:tc>
          <w:tcPr>
            <w:tcW w:w="3073" w:type="dxa"/>
            <w:tcMar>
              <w:top w:w="75" w:type="dxa"/>
              <w:left w:w="150" w:type="dxa"/>
              <w:bottom w:w="75" w:type="dxa"/>
              <w:right w:w="150" w:type="dxa"/>
            </w:tcMar>
            <w:vAlign w:val="center"/>
            <w:hideMark/>
          </w:tcPr>
          <w:p w14:paraId="24F8D06C" w14:textId="0B88C3CB" w:rsidR="00D103B3" w:rsidRPr="00D103B3" w:rsidRDefault="007C2064" w:rsidP="004A2DF3">
            <w:r>
              <w:t>… KB</w:t>
            </w:r>
          </w:p>
        </w:tc>
        <w:tc>
          <w:tcPr>
            <w:tcW w:w="0" w:type="auto"/>
            <w:tcMar>
              <w:top w:w="75" w:type="dxa"/>
              <w:left w:w="150" w:type="dxa"/>
              <w:bottom w:w="75" w:type="dxa"/>
              <w:right w:w="150" w:type="dxa"/>
            </w:tcMar>
            <w:vAlign w:val="center"/>
            <w:hideMark/>
          </w:tcPr>
          <w:p w14:paraId="786087B0" w14:textId="54B8E528" w:rsidR="00D103B3" w:rsidRPr="00D103B3" w:rsidRDefault="004A2DF3" w:rsidP="004A2DF3">
            <w:r>
              <w:t>… KB</w:t>
            </w:r>
          </w:p>
        </w:tc>
      </w:tr>
      <w:tr w:rsidR="0016153B" w:rsidRPr="00D103B3" w14:paraId="16F3F602" w14:textId="77777777" w:rsidTr="0016153B">
        <w:tc>
          <w:tcPr>
            <w:tcW w:w="0" w:type="auto"/>
            <w:shd w:val="clear" w:color="auto" w:fill="DAD5D0"/>
            <w:tcMar>
              <w:top w:w="75" w:type="dxa"/>
              <w:left w:w="150" w:type="dxa"/>
              <w:bottom w:w="75" w:type="dxa"/>
              <w:right w:w="150" w:type="dxa"/>
            </w:tcMar>
            <w:vAlign w:val="center"/>
            <w:hideMark/>
          </w:tcPr>
          <w:p w14:paraId="4F0CCD4F" w14:textId="77777777" w:rsidR="00D103B3" w:rsidRPr="00D103B3" w:rsidRDefault="00D103B3" w:rsidP="00D103B3">
            <w:r w:rsidRPr="00D103B3">
              <w:t>Select</w:t>
            </w:r>
          </w:p>
        </w:tc>
        <w:tc>
          <w:tcPr>
            <w:tcW w:w="3157" w:type="dxa"/>
            <w:tcMar>
              <w:top w:w="75" w:type="dxa"/>
              <w:left w:w="150" w:type="dxa"/>
              <w:bottom w:w="75" w:type="dxa"/>
              <w:right w:w="150" w:type="dxa"/>
            </w:tcMar>
            <w:vAlign w:val="center"/>
            <w:hideMark/>
          </w:tcPr>
          <w:p w14:paraId="392D21AC" w14:textId="77777777" w:rsidR="00D103B3" w:rsidRPr="00D103B3" w:rsidRDefault="00D103B3" w:rsidP="004A2DF3">
            <w:r w:rsidRPr="00D103B3">
              <w:t>... KB/s</w:t>
            </w:r>
          </w:p>
        </w:tc>
        <w:tc>
          <w:tcPr>
            <w:tcW w:w="3073" w:type="dxa"/>
            <w:tcMar>
              <w:top w:w="75" w:type="dxa"/>
              <w:left w:w="150" w:type="dxa"/>
              <w:bottom w:w="75" w:type="dxa"/>
              <w:right w:w="150" w:type="dxa"/>
            </w:tcMar>
            <w:vAlign w:val="center"/>
            <w:hideMark/>
          </w:tcPr>
          <w:p w14:paraId="13719263" w14:textId="643BB42B" w:rsidR="00D103B3" w:rsidRPr="00D103B3" w:rsidRDefault="007C2064" w:rsidP="004A2DF3">
            <w:r>
              <w:t>… KB</w:t>
            </w:r>
          </w:p>
        </w:tc>
        <w:tc>
          <w:tcPr>
            <w:tcW w:w="0" w:type="auto"/>
            <w:tcMar>
              <w:top w:w="75" w:type="dxa"/>
              <w:left w:w="150" w:type="dxa"/>
              <w:bottom w:w="75" w:type="dxa"/>
              <w:right w:w="150" w:type="dxa"/>
            </w:tcMar>
            <w:vAlign w:val="center"/>
            <w:hideMark/>
          </w:tcPr>
          <w:p w14:paraId="07099DB6" w14:textId="7A3C9355" w:rsidR="00D103B3" w:rsidRPr="00D103B3" w:rsidRDefault="004A2DF3" w:rsidP="004A2DF3">
            <w:r>
              <w:t>… KB</w:t>
            </w:r>
          </w:p>
        </w:tc>
      </w:tr>
      <w:tr w:rsidR="0016153B" w:rsidRPr="00D103B3" w14:paraId="275E1371" w14:textId="77777777" w:rsidTr="0016153B">
        <w:tc>
          <w:tcPr>
            <w:tcW w:w="0" w:type="auto"/>
            <w:shd w:val="clear" w:color="auto" w:fill="DAD5D0"/>
            <w:tcMar>
              <w:top w:w="75" w:type="dxa"/>
              <w:left w:w="150" w:type="dxa"/>
              <w:bottom w:w="75" w:type="dxa"/>
              <w:right w:w="150" w:type="dxa"/>
            </w:tcMar>
            <w:vAlign w:val="center"/>
            <w:hideMark/>
          </w:tcPr>
          <w:p w14:paraId="2831689E" w14:textId="77777777" w:rsidR="00D103B3" w:rsidRPr="00D103B3" w:rsidRDefault="00D103B3" w:rsidP="00D103B3">
            <w:r w:rsidRPr="00D103B3">
              <w:t>Update</w:t>
            </w:r>
          </w:p>
        </w:tc>
        <w:tc>
          <w:tcPr>
            <w:tcW w:w="3157" w:type="dxa"/>
            <w:tcMar>
              <w:top w:w="75" w:type="dxa"/>
              <w:left w:w="150" w:type="dxa"/>
              <w:bottom w:w="75" w:type="dxa"/>
              <w:right w:w="150" w:type="dxa"/>
            </w:tcMar>
            <w:vAlign w:val="center"/>
            <w:hideMark/>
          </w:tcPr>
          <w:p w14:paraId="0A875097" w14:textId="77777777" w:rsidR="00D103B3" w:rsidRPr="00D103B3" w:rsidRDefault="00D103B3" w:rsidP="004A2DF3">
            <w:r w:rsidRPr="00D103B3">
              <w:t>... KB/s</w:t>
            </w:r>
          </w:p>
        </w:tc>
        <w:tc>
          <w:tcPr>
            <w:tcW w:w="3073" w:type="dxa"/>
            <w:tcMar>
              <w:top w:w="75" w:type="dxa"/>
              <w:left w:w="150" w:type="dxa"/>
              <w:bottom w:w="75" w:type="dxa"/>
              <w:right w:w="150" w:type="dxa"/>
            </w:tcMar>
            <w:vAlign w:val="center"/>
            <w:hideMark/>
          </w:tcPr>
          <w:p w14:paraId="042B6682" w14:textId="693CB06E" w:rsidR="00D103B3" w:rsidRPr="00D103B3" w:rsidRDefault="007C2064" w:rsidP="004A2DF3">
            <w:r>
              <w:t>… KB</w:t>
            </w:r>
          </w:p>
        </w:tc>
        <w:tc>
          <w:tcPr>
            <w:tcW w:w="0" w:type="auto"/>
            <w:tcMar>
              <w:top w:w="75" w:type="dxa"/>
              <w:left w:w="150" w:type="dxa"/>
              <w:bottom w:w="75" w:type="dxa"/>
              <w:right w:w="150" w:type="dxa"/>
            </w:tcMar>
            <w:vAlign w:val="center"/>
            <w:hideMark/>
          </w:tcPr>
          <w:p w14:paraId="10083ECE" w14:textId="69B14356" w:rsidR="00D103B3" w:rsidRPr="00D103B3" w:rsidRDefault="004A2DF3" w:rsidP="004A2DF3">
            <w:r>
              <w:t>… KB</w:t>
            </w:r>
          </w:p>
        </w:tc>
      </w:tr>
      <w:tr w:rsidR="0016153B" w:rsidRPr="00D103B3" w14:paraId="5DBC3A26" w14:textId="77777777" w:rsidTr="0016153B">
        <w:tc>
          <w:tcPr>
            <w:tcW w:w="0" w:type="auto"/>
            <w:shd w:val="clear" w:color="auto" w:fill="DAD5D0"/>
            <w:tcMar>
              <w:top w:w="75" w:type="dxa"/>
              <w:left w:w="150" w:type="dxa"/>
              <w:bottom w:w="75" w:type="dxa"/>
              <w:right w:w="150" w:type="dxa"/>
            </w:tcMar>
            <w:vAlign w:val="center"/>
            <w:hideMark/>
          </w:tcPr>
          <w:p w14:paraId="5F1CAF24" w14:textId="77777777" w:rsidR="00D103B3" w:rsidRPr="00D103B3" w:rsidRDefault="00D103B3" w:rsidP="00D103B3">
            <w:r w:rsidRPr="00D103B3">
              <w:t>Delete</w:t>
            </w:r>
          </w:p>
        </w:tc>
        <w:tc>
          <w:tcPr>
            <w:tcW w:w="3157" w:type="dxa"/>
            <w:tcMar>
              <w:top w:w="75" w:type="dxa"/>
              <w:left w:w="150" w:type="dxa"/>
              <w:bottom w:w="75" w:type="dxa"/>
              <w:right w:w="150" w:type="dxa"/>
            </w:tcMar>
            <w:vAlign w:val="center"/>
            <w:hideMark/>
          </w:tcPr>
          <w:p w14:paraId="6A77D0CA" w14:textId="77777777" w:rsidR="00D103B3" w:rsidRPr="00D103B3" w:rsidRDefault="00D103B3" w:rsidP="004A2DF3">
            <w:r w:rsidRPr="00D103B3">
              <w:t>... KB/s</w:t>
            </w:r>
          </w:p>
        </w:tc>
        <w:tc>
          <w:tcPr>
            <w:tcW w:w="3073" w:type="dxa"/>
            <w:vAlign w:val="center"/>
            <w:hideMark/>
          </w:tcPr>
          <w:p w14:paraId="1191D7FC" w14:textId="1DC975CC" w:rsidR="00D103B3" w:rsidRPr="00D103B3" w:rsidRDefault="004A2DF3" w:rsidP="004A2DF3">
            <w:pPr>
              <w:ind w:left="127"/>
            </w:pPr>
            <w:r>
              <w:t xml:space="preserve"> </w:t>
            </w:r>
            <w:r w:rsidR="007C2064">
              <w:t>… KB</w:t>
            </w:r>
            <w:r w:rsidR="00D103B3" w:rsidRPr="00D103B3">
              <w:br/>
            </w:r>
          </w:p>
        </w:tc>
        <w:tc>
          <w:tcPr>
            <w:tcW w:w="0" w:type="auto"/>
            <w:vAlign w:val="center"/>
            <w:hideMark/>
          </w:tcPr>
          <w:p w14:paraId="2317A907" w14:textId="6FF3D126" w:rsidR="00D103B3" w:rsidRPr="00D103B3" w:rsidRDefault="004A2DF3" w:rsidP="004A2DF3">
            <w:pPr>
              <w:ind w:left="171"/>
            </w:pPr>
            <w:r>
              <w:t>… KB</w:t>
            </w:r>
          </w:p>
        </w:tc>
      </w:tr>
    </w:tbl>
    <w:p w14:paraId="3983DB5F" w14:textId="787E81FB" w:rsidR="001404F5" w:rsidRDefault="00245A50" w:rsidP="00245A50">
      <w:pPr>
        <w:pStyle w:val="Caption"/>
      </w:pPr>
      <w:bookmarkStart w:id="7" w:name="_Ref188529013"/>
      <w:r>
        <w:t xml:space="preserve">Table </w:t>
      </w:r>
      <w:r>
        <w:fldChar w:fldCharType="begin"/>
      </w:r>
      <w:r>
        <w:instrText xml:space="preserve"> SEQ Table \* ARABIC </w:instrText>
      </w:r>
      <w:r>
        <w:fldChar w:fldCharType="separate"/>
      </w:r>
      <w:r w:rsidR="00093435">
        <w:rPr>
          <w:noProof/>
        </w:rPr>
        <w:t>2</w:t>
      </w:r>
      <w:r>
        <w:fldChar w:fldCharType="end"/>
      </w:r>
      <w:bookmarkEnd w:id="7"/>
      <w:r>
        <w:t xml:space="preserve"> </w:t>
      </w:r>
      <w:r w:rsidRPr="0082065C">
        <w:t>Expected transaction rates</w:t>
      </w:r>
    </w:p>
    <w:p w14:paraId="25109A24" w14:textId="77777777" w:rsidR="00424992" w:rsidRPr="00F06235" w:rsidRDefault="00424992" w:rsidP="00F06235">
      <w:pPr>
        <w:spacing w:after="10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32"/>
        <w:gridCol w:w="2605"/>
        <w:gridCol w:w="4145"/>
      </w:tblGrid>
      <w:tr w:rsidR="00F06235" w:rsidRPr="00F06235" w14:paraId="3DE7E1F3" w14:textId="77777777" w:rsidTr="00245A50">
        <w:trPr>
          <w:tblHeader/>
        </w:trPr>
        <w:tc>
          <w:tcPr>
            <w:tcW w:w="0" w:type="auto"/>
            <w:tcMar>
              <w:top w:w="75" w:type="dxa"/>
              <w:left w:w="150" w:type="dxa"/>
              <w:bottom w:w="75" w:type="dxa"/>
              <w:right w:w="150" w:type="dxa"/>
            </w:tcMar>
            <w:vAlign w:val="center"/>
            <w:hideMark/>
          </w:tcPr>
          <w:p w14:paraId="374A08F4" w14:textId="77777777" w:rsidR="00F06235" w:rsidRPr="00F06235" w:rsidRDefault="00F06235" w:rsidP="00F06235">
            <w:pPr>
              <w:spacing w:after="100"/>
              <w:rPr>
                <w:b/>
                <w:bCs/>
              </w:rPr>
            </w:pPr>
            <w:r w:rsidRPr="00F06235">
              <w:rPr>
                <w:b/>
                <w:bCs/>
              </w:rPr>
              <w:t>Operation</w:t>
            </w:r>
          </w:p>
        </w:tc>
        <w:tc>
          <w:tcPr>
            <w:tcW w:w="0" w:type="auto"/>
            <w:tcMar>
              <w:top w:w="75" w:type="dxa"/>
              <w:left w:w="150" w:type="dxa"/>
              <w:bottom w:w="75" w:type="dxa"/>
              <w:right w:w="150" w:type="dxa"/>
            </w:tcMar>
            <w:vAlign w:val="center"/>
            <w:hideMark/>
          </w:tcPr>
          <w:p w14:paraId="2E465015" w14:textId="77777777" w:rsidR="00F06235" w:rsidRPr="00F06235" w:rsidRDefault="00F06235" w:rsidP="00F06235">
            <w:pPr>
              <w:spacing w:after="100"/>
              <w:rPr>
                <w:b/>
                <w:bCs/>
              </w:rPr>
            </w:pPr>
            <w:r w:rsidRPr="00F06235">
              <w:rPr>
                <w:b/>
                <w:bCs/>
              </w:rPr>
              <w:t>R/W Ratio of Transaction</w:t>
            </w:r>
          </w:p>
        </w:tc>
        <w:tc>
          <w:tcPr>
            <w:tcW w:w="0" w:type="auto"/>
            <w:tcMar>
              <w:top w:w="75" w:type="dxa"/>
              <w:left w:w="150" w:type="dxa"/>
              <w:bottom w:w="75" w:type="dxa"/>
              <w:right w:w="150" w:type="dxa"/>
            </w:tcMar>
            <w:vAlign w:val="center"/>
            <w:hideMark/>
          </w:tcPr>
          <w:p w14:paraId="5A7B0E7E" w14:textId="77777777" w:rsidR="00F06235" w:rsidRPr="00F06235" w:rsidRDefault="00F06235" w:rsidP="00F06235">
            <w:pPr>
              <w:spacing w:after="100"/>
              <w:rPr>
                <w:b/>
                <w:bCs/>
              </w:rPr>
            </w:pPr>
            <w:r w:rsidRPr="00F06235">
              <w:rPr>
                <w:b/>
                <w:bCs/>
              </w:rPr>
              <w:t>R/W Ratio of Data volume per transaction</w:t>
            </w:r>
          </w:p>
        </w:tc>
      </w:tr>
      <w:tr w:rsidR="00F06235" w:rsidRPr="00F06235" w14:paraId="4F040177" w14:textId="77777777" w:rsidTr="00245A50">
        <w:tc>
          <w:tcPr>
            <w:tcW w:w="0" w:type="auto"/>
            <w:tcMar>
              <w:top w:w="75" w:type="dxa"/>
              <w:left w:w="150" w:type="dxa"/>
              <w:bottom w:w="75" w:type="dxa"/>
              <w:right w:w="150" w:type="dxa"/>
            </w:tcMar>
            <w:vAlign w:val="center"/>
            <w:hideMark/>
          </w:tcPr>
          <w:p w14:paraId="03D3E985" w14:textId="77777777" w:rsidR="00F06235" w:rsidRPr="00F06235" w:rsidRDefault="00F06235" w:rsidP="00F06235">
            <w:pPr>
              <w:spacing w:after="100"/>
            </w:pPr>
            <w:r w:rsidRPr="00F06235">
              <w:t>R/W Ratio</w:t>
            </w:r>
          </w:p>
        </w:tc>
        <w:tc>
          <w:tcPr>
            <w:tcW w:w="0" w:type="auto"/>
            <w:tcMar>
              <w:top w:w="75" w:type="dxa"/>
              <w:left w:w="150" w:type="dxa"/>
              <w:bottom w:w="75" w:type="dxa"/>
              <w:right w:w="150" w:type="dxa"/>
            </w:tcMar>
            <w:vAlign w:val="center"/>
            <w:hideMark/>
          </w:tcPr>
          <w:p w14:paraId="73B2364E" w14:textId="77777777" w:rsidR="00F06235" w:rsidRPr="00F06235" w:rsidRDefault="00F06235" w:rsidP="00F06235">
            <w:pPr>
              <w:spacing w:after="100"/>
            </w:pPr>
          </w:p>
        </w:tc>
        <w:tc>
          <w:tcPr>
            <w:tcW w:w="0" w:type="auto"/>
            <w:tcMar>
              <w:top w:w="75" w:type="dxa"/>
              <w:left w:w="150" w:type="dxa"/>
              <w:bottom w:w="75" w:type="dxa"/>
              <w:right w:w="150" w:type="dxa"/>
            </w:tcMar>
            <w:vAlign w:val="center"/>
            <w:hideMark/>
          </w:tcPr>
          <w:p w14:paraId="16DA47DF" w14:textId="77777777" w:rsidR="00F06235" w:rsidRPr="00F06235" w:rsidRDefault="00F06235" w:rsidP="00F06235">
            <w:pPr>
              <w:spacing w:after="100"/>
            </w:pPr>
          </w:p>
        </w:tc>
      </w:tr>
    </w:tbl>
    <w:p w14:paraId="67B908B2" w14:textId="77777777" w:rsidR="00F06235" w:rsidRPr="00F06235" w:rsidRDefault="00F06235" w:rsidP="00F06235">
      <w:pPr>
        <w:spacing w:after="100"/>
      </w:pPr>
      <w:r w:rsidRPr="00F06235">
        <w:t>Table x: Read / Write Ratio for the estimated Data traffic</w:t>
      </w:r>
    </w:p>
    <w:p w14:paraId="408F8608" w14:textId="77777777" w:rsidR="00F06235" w:rsidRPr="00F06235" w:rsidRDefault="00F06235" w:rsidP="00F06235">
      <w:pPr>
        <w:spacing w:after="100"/>
      </w:pPr>
      <w:r w:rsidRPr="00F06235">
        <w:rPr>
          <w:i/>
          <w:iCs/>
        </w:rPr>
        <w:t>[Explain how these ratios were used to guide aspects of the data architecture.]</w:t>
      </w:r>
    </w:p>
    <w:p w14:paraId="5D15B3ED" w14:textId="77777777" w:rsidR="00F06235" w:rsidRPr="00F06235" w:rsidRDefault="00F06235" w:rsidP="00502616">
      <w:pPr>
        <w:numPr>
          <w:ilvl w:val="0"/>
          <w:numId w:val="15"/>
        </w:numPr>
        <w:spacing w:after="100"/>
        <w:rPr>
          <w:b/>
          <w:bCs/>
        </w:rPr>
      </w:pPr>
      <w:r w:rsidRPr="00F06235">
        <w:rPr>
          <w:b/>
          <w:bCs/>
        </w:rPr>
        <w:t>Physical tablespaces on the server</w:t>
      </w:r>
    </w:p>
    <w:p w14:paraId="24A46ED4" w14:textId="5522BB24" w:rsidR="00F06235" w:rsidRPr="00F06235" w:rsidRDefault="00F06235" w:rsidP="00F06235">
      <w:pPr>
        <w:spacing w:after="100"/>
      </w:pPr>
      <w:r w:rsidRPr="00F06235">
        <w:t xml:space="preserve">[Example: The back-end RDBMS is SQL Server 20XX SP2 and is hosted by </w:t>
      </w:r>
      <w:r w:rsidR="00967A08">
        <w:t>[company]</w:t>
      </w:r>
      <w:r w:rsidRPr="00F06235">
        <w:t xml:space="preserve"> in its data centre. The database holds configurations, user metrics and client content. The full-text search function is reserved for in the design but is not currently used.]</w:t>
      </w:r>
    </w:p>
    <w:p w14:paraId="533C8BCA" w14:textId="77777777" w:rsidR="00F06235" w:rsidRDefault="00F06235" w:rsidP="00F06235">
      <w:pPr>
        <w:spacing w:after="100"/>
      </w:pPr>
      <w:r w:rsidRPr="00F06235">
        <w:t>The tables below show the physical database architecture for all environments, where only one tablespace is used. There is no partitioning of any data tables.</w:t>
      </w:r>
    </w:p>
    <w:p w14:paraId="41AA19D7" w14:textId="77777777" w:rsidR="00FC4BCD" w:rsidRDefault="00FC4BCD" w:rsidP="00F06235">
      <w:pPr>
        <w:spacing w:after="100"/>
      </w:pPr>
    </w:p>
    <w:p w14:paraId="75B41C99" w14:textId="336AC8AD" w:rsidR="00FC4BCD" w:rsidRDefault="00FC4BCD" w:rsidP="00FC4BCD">
      <w:pPr>
        <w:pStyle w:val="Heading2"/>
      </w:pPr>
      <w:r>
        <w:t>Component B Volumetrics</w:t>
      </w:r>
    </w:p>
    <w:p w14:paraId="7C2E30A7" w14:textId="77777777" w:rsidR="00962B98" w:rsidRDefault="00962B98" w:rsidP="00F06235">
      <w:pPr>
        <w:spacing w:after="100"/>
      </w:pPr>
    </w:p>
    <w:p w14:paraId="79AE7990" w14:textId="1F51C1B0" w:rsidR="002E1A7B" w:rsidRDefault="002E1A7B" w:rsidP="002E1A7B">
      <w:pPr>
        <w:pStyle w:val="HelpText"/>
      </w:pPr>
      <w:r>
        <w:t>[Etc…]</w:t>
      </w:r>
    </w:p>
    <w:p w14:paraId="1E8037E9" w14:textId="77777777" w:rsidR="002E1A7B" w:rsidRDefault="002E1A7B">
      <w:pPr>
        <w:spacing w:after="100"/>
      </w:pPr>
      <w:r>
        <w:br w:type="page"/>
      </w:r>
    </w:p>
    <w:p w14:paraId="71031BE3" w14:textId="77777777" w:rsidR="002E1A7B" w:rsidRDefault="002E1A7B">
      <w:pPr>
        <w:spacing w:after="100"/>
      </w:pPr>
    </w:p>
    <w:p w14:paraId="54CB96E1" w14:textId="77777777" w:rsidR="00F06235" w:rsidRDefault="00F06235" w:rsidP="00962B98">
      <w:pPr>
        <w:pStyle w:val="Heading1"/>
      </w:pPr>
      <w:bookmarkStart w:id="8" w:name="_Toc188625250"/>
      <w:r w:rsidRPr="00F06235">
        <w:t>Database Instance: [PROJECT]</w:t>
      </w:r>
      <w:bookmarkEnd w:id="8"/>
    </w:p>
    <w:p w14:paraId="2E998D5E" w14:textId="220C3F76" w:rsidR="000E29E8" w:rsidRDefault="00DC5114" w:rsidP="00DC5114">
      <w:pPr>
        <w:pStyle w:val="Heading2"/>
      </w:pPr>
      <w:r>
        <w:t xml:space="preserve">Storage </w:t>
      </w:r>
      <w:r w:rsidR="008E2A50">
        <w:t xml:space="preserve">Mounts, </w:t>
      </w:r>
      <w:r>
        <w:t xml:space="preserve">Sizing &amp; </w:t>
      </w:r>
      <w:r w:rsidR="000E29E8">
        <w:t xml:space="preserve">Growth </w:t>
      </w:r>
      <w:r>
        <w:t>Projection</w:t>
      </w:r>
    </w:p>
    <w:p w14:paraId="16D9C938" w14:textId="77777777" w:rsidR="000E29E8" w:rsidRDefault="000E29E8" w:rsidP="00962B98"/>
    <w:p w14:paraId="3364D338" w14:textId="46C3844F" w:rsidR="006F2E4B" w:rsidRDefault="006F2E4B" w:rsidP="00E71CCA">
      <w:pPr>
        <w:pStyle w:val="HelpText"/>
      </w:pPr>
      <w:r>
        <w:t xml:space="preserve">[Estimate the anticipated growth per year to </w:t>
      </w:r>
      <w:r w:rsidR="00876B08">
        <w:t xml:space="preserve">calculate the initial storage required before storage </w:t>
      </w:r>
      <w:r w:rsidR="003463F0">
        <w:t>must</w:t>
      </w:r>
      <w:r w:rsidR="00876B08">
        <w:t xml:space="preserve"> </w:t>
      </w:r>
      <w:r w:rsidR="00E71CCA">
        <w:t>be extended]</w:t>
      </w:r>
    </w:p>
    <w:p w14:paraId="4921DE95" w14:textId="77777777" w:rsidR="006F2E4B" w:rsidRPr="00962B98" w:rsidRDefault="006F2E4B" w:rsidP="00962B98"/>
    <w:p w14:paraId="21680F0E" w14:textId="77777777" w:rsidR="00F06235" w:rsidRDefault="00F06235" w:rsidP="00502616">
      <w:pPr>
        <w:pStyle w:val="Heading3"/>
        <w:numPr>
          <w:ilvl w:val="0"/>
          <w:numId w:val="36"/>
        </w:numPr>
      </w:pPr>
      <w:r w:rsidRPr="00F06235">
        <w:t>Database: APPDB</w:t>
      </w:r>
    </w:p>
    <w:p w14:paraId="61048EFA" w14:textId="77777777" w:rsidR="00E2026D" w:rsidRPr="00962B98" w:rsidRDefault="00E2026D" w:rsidP="00962B98">
      <w:pPr>
        <w:pStyle w:val="BodyText"/>
        <w:rPr>
          <w:lang w:eastAsia="en-US" w:bidi="ar-SA"/>
        </w:rPr>
      </w:pPr>
    </w:p>
    <w:tbl>
      <w:tblPr>
        <w:tblW w:w="1048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2464"/>
        <w:gridCol w:w="1784"/>
        <w:gridCol w:w="1134"/>
        <w:gridCol w:w="5103"/>
      </w:tblGrid>
      <w:tr w:rsidR="00655B0D" w:rsidRPr="00F06235" w14:paraId="65EF3CAC" w14:textId="77777777" w:rsidTr="00655B0D">
        <w:trPr>
          <w:tblHeader/>
        </w:trPr>
        <w:tc>
          <w:tcPr>
            <w:tcW w:w="0" w:type="auto"/>
            <w:shd w:val="clear" w:color="auto" w:fill="DCDCDC"/>
            <w:tcMar>
              <w:top w:w="75" w:type="dxa"/>
              <w:left w:w="150" w:type="dxa"/>
              <w:bottom w:w="75" w:type="dxa"/>
              <w:right w:w="150" w:type="dxa"/>
            </w:tcMar>
            <w:vAlign w:val="center"/>
            <w:hideMark/>
          </w:tcPr>
          <w:p w14:paraId="30165358" w14:textId="77777777" w:rsidR="00F06235" w:rsidRPr="0016153B" w:rsidRDefault="00F06235" w:rsidP="00146A22">
            <w:pPr>
              <w:rPr>
                <w:b/>
                <w:bCs/>
              </w:rPr>
            </w:pPr>
            <w:r w:rsidRPr="0016153B">
              <w:rPr>
                <w:b/>
                <w:bCs/>
              </w:rPr>
              <w:t>Storage</w:t>
            </w:r>
          </w:p>
        </w:tc>
        <w:tc>
          <w:tcPr>
            <w:tcW w:w="1784" w:type="dxa"/>
            <w:shd w:val="clear" w:color="auto" w:fill="DCDCDC"/>
            <w:tcMar>
              <w:top w:w="75" w:type="dxa"/>
              <w:left w:w="150" w:type="dxa"/>
              <w:bottom w:w="75" w:type="dxa"/>
              <w:right w:w="150" w:type="dxa"/>
            </w:tcMar>
            <w:vAlign w:val="center"/>
            <w:hideMark/>
          </w:tcPr>
          <w:p w14:paraId="638826D7" w14:textId="77777777" w:rsidR="00F06235" w:rsidRPr="0016153B" w:rsidRDefault="00F06235" w:rsidP="00146A22">
            <w:pPr>
              <w:rPr>
                <w:b/>
                <w:bCs/>
              </w:rPr>
            </w:pPr>
            <w:r w:rsidRPr="0016153B">
              <w:rPr>
                <w:b/>
                <w:bCs/>
              </w:rPr>
              <w:t>Mount</w:t>
            </w:r>
          </w:p>
        </w:tc>
        <w:tc>
          <w:tcPr>
            <w:tcW w:w="1134" w:type="dxa"/>
            <w:shd w:val="clear" w:color="auto" w:fill="DCDCDC"/>
            <w:tcMar>
              <w:top w:w="75" w:type="dxa"/>
              <w:left w:w="150" w:type="dxa"/>
              <w:bottom w:w="75" w:type="dxa"/>
              <w:right w:w="150" w:type="dxa"/>
            </w:tcMar>
            <w:vAlign w:val="center"/>
            <w:hideMark/>
          </w:tcPr>
          <w:p w14:paraId="7946F811" w14:textId="77777777" w:rsidR="00F06235" w:rsidRPr="0016153B" w:rsidRDefault="00F06235" w:rsidP="00146A22">
            <w:pPr>
              <w:rPr>
                <w:b/>
                <w:bCs/>
              </w:rPr>
            </w:pPr>
            <w:r w:rsidRPr="0016153B">
              <w:rPr>
                <w:b/>
                <w:bCs/>
              </w:rPr>
              <w:t>Size GB</w:t>
            </w:r>
          </w:p>
        </w:tc>
        <w:tc>
          <w:tcPr>
            <w:tcW w:w="5103" w:type="dxa"/>
            <w:shd w:val="clear" w:color="auto" w:fill="DCDCDC"/>
            <w:tcMar>
              <w:top w:w="75" w:type="dxa"/>
              <w:left w:w="150" w:type="dxa"/>
              <w:bottom w:w="75" w:type="dxa"/>
              <w:right w:w="150" w:type="dxa"/>
            </w:tcMar>
            <w:vAlign w:val="center"/>
            <w:hideMark/>
          </w:tcPr>
          <w:p w14:paraId="32A7AEF2" w14:textId="0E475443" w:rsidR="00F06235" w:rsidRPr="0016153B" w:rsidRDefault="00F06235" w:rsidP="00146A22">
            <w:pPr>
              <w:rPr>
                <w:b/>
                <w:bCs/>
              </w:rPr>
            </w:pPr>
            <w:r w:rsidRPr="0016153B">
              <w:rPr>
                <w:b/>
                <w:bCs/>
              </w:rPr>
              <w:t>%Growth</w:t>
            </w:r>
            <w:r w:rsidR="008D1F3E">
              <w:rPr>
                <w:b/>
                <w:bCs/>
              </w:rPr>
              <w:t xml:space="preserve"> p</w:t>
            </w:r>
            <w:r w:rsidR="00E2026D">
              <w:rPr>
                <w:b/>
                <w:bCs/>
              </w:rPr>
              <w:t>er year</w:t>
            </w:r>
          </w:p>
        </w:tc>
      </w:tr>
      <w:tr w:rsidR="00F06235" w:rsidRPr="00F06235" w14:paraId="5093BB7F" w14:textId="77777777" w:rsidTr="00655B0D">
        <w:tc>
          <w:tcPr>
            <w:tcW w:w="0" w:type="auto"/>
            <w:shd w:val="clear" w:color="auto" w:fill="DAD5D0"/>
            <w:tcMar>
              <w:top w:w="75" w:type="dxa"/>
              <w:left w:w="150" w:type="dxa"/>
              <w:bottom w:w="75" w:type="dxa"/>
              <w:right w:w="150" w:type="dxa"/>
            </w:tcMar>
            <w:vAlign w:val="center"/>
            <w:hideMark/>
          </w:tcPr>
          <w:p w14:paraId="25F78C9F" w14:textId="77777777" w:rsidR="00F06235" w:rsidRPr="00655B0D" w:rsidRDefault="00F06235" w:rsidP="00146A22">
            <w:pPr>
              <w:rPr>
                <w:b/>
                <w:bCs/>
              </w:rPr>
            </w:pPr>
            <w:r w:rsidRPr="00655B0D">
              <w:rPr>
                <w:b/>
                <w:bCs/>
              </w:rPr>
              <w:t>Data Tablespace 1</w:t>
            </w:r>
          </w:p>
        </w:tc>
        <w:tc>
          <w:tcPr>
            <w:tcW w:w="1784" w:type="dxa"/>
            <w:tcMar>
              <w:top w:w="75" w:type="dxa"/>
              <w:left w:w="150" w:type="dxa"/>
              <w:bottom w:w="75" w:type="dxa"/>
              <w:right w:w="150" w:type="dxa"/>
            </w:tcMar>
            <w:vAlign w:val="center"/>
            <w:hideMark/>
          </w:tcPr>
          <w:p w14:paraId="24DA6616" w14:textId="77777777" w:rsidR="00F06235" w:rsidRPr="00F06235" w:rsidRDefault="00F06235" w:rsidP="00146A22">
            <w:r w:rsidRPr="00F06235">
              <w:t>G:</w:t>
            </w:r>
          </w:p>
        </w:tc>
        <w:tc>
          <w:tcPr>
            <w:tcW w:w="1134" w:type="dxa"/>
            <w:tcMar>
              <w:top w:w="75" w:type="dxa"/>
              <w:left w:w="150" w:type="dxa"/>
              <w:bottom w:w="75" w:type="dxa"/>
              <w:right w:w="150" w:type="dxa"/>
            </w:tcMar>
            <w:vAlign w:val="center"/>
            <w:hideMark/>
          </w:tcPr>
          <w:p w14:paraId="698B27EA" w14:textId="77777777" w:rsidR="00F06235" w:rsidRPr="00F06235" w:rsidRDefault="00F06235" w:rsidP="00146A22"/>
        </w:tc>
        <w:tc>
          <w:tcPr>
            <w:tcW w:w="5103" w:type="dxa"/>
            <w:tcMar>
              <w:top w:w="75" w:type="dxa"/>
              <w:left w:w="150" w:type="dxa"/>
              <w:bottom w:w="75" w:type="dxa"/>
              <w:right w:w="150" w:type="dxa"/>
            </w:tcMar>
            <w:vAlign w:val="center"/>
            <w:hideMark/>
          </w:tcPr>
          <w:p w14:paraId="1A87389E" w14:textId="77777777" w:rsidR="00F06235" w:rsidRPr="00F06235" w:rsidRDefault="00F06235" w:rsidP="00146A22"/>
        </w:tc>
      </w:tr>
      <w:tr w:rsidR="00F06235" w:rsidRPr="00F06235" w14:paraId="601DC21A" w14:textId="77777777" w:rsidTr="00655B0D">
        <w:tc>
          <w:tcPr>
            <w:tcW w:w="0" w:type="auto"/>
            <w:shd w:val="clear" w:color="auto" w:fill="DAD5D0"/>
            <w:tcMar>
              <w:top w:w="75" w:type="dxa"/>
              <w:left w:w="150" w:type="dxa"/>
              <w:bottom w:w="75" w:type="dxa"/>
              <w:right w:w="150" w:type="dxa"/>
            </w:tcMar>
            <w:vAlign w:val="center"/>
            <w:hideMark/>
          </w:tcPr>
          <w:p w14:paraId="4E8CD685" w14:textId="77777777" w:rsidR="00F06235" w:rsidRPr="00655B0D" w:rsidRDefault="00F06235" w:rsidP="00146A22">
            <w:pPr>
              <w:rPr>
                <w:b/>
                <w:bCs/>
              </w:rPr>
            </w:pPr>
            <w:r w:rsidRPr="00655B0D">
              <w:rPr>
                <w:b/>
                <w:bCs/>
              </w:rPr>
              <w:t>Indexes Tablespace 1</w:t>
            </w:r>
          </w:p>
        </w:tc>
        <w:tc>
          <w:tcPr>
            <w:tcW w:w="1784" w:type="dxa"/>
            <w:tcMar>
              <w:top w:w="75" w:type="dxa"/>
              <w:left w:w="150" w:type="dxa"/>
              <w:bottom w:w="75" w:type="dxa"/>
              <w:right w:w="150" w:type="dxa"/>
            </w:tcMar>
            <w:vAlign w:val="center"/>
            <w:hideMark/>
          </w:tcPr>
          <w:p w14:paraId="0C0E8EED" w14:textId="77777777" w:rsidR="00F06235" w:rsidRPr="00F06235" w:rsidRDefault="00F06235" w:rsidP="00146A22">
            <w:r w:rsidRPr="00F06235">
              <w:t>H:</w:t>
            </w:r>
          </w:p>
        </w:tc>
        <w:tc>
          <w:tcPr>
            <w:tcW w:w="1134" w:type="dxa"/>
            <w:tcMar>
              <w:top w:w="75" w:type="dxa"/>
              <w:left w:w="150" w:type="dxa"/>
              <w:bottom w:w="75" w:type="dxa"/>
              <w:right w:w="150" w:type="dxa"/>
            </w:tcMar>
            <w:vAlign w:val="center"/>
            <w:hideMark/>
          </w:tcPr>
          <w:p w14:paraId="258DCF13" w14:textId="77777777" w:rsidR="00F06235" w:rsidRPr="00F06235" w:rsidRDefault="00F06235" w:rsidP="00146A22"/>
        </w:tc>
        <w:tc>
          <w:tcPr>
            <w:tcW w:w="5103" w:type="dxa"/>
            <w:tcMar>
              <w:top w:w="75" w:type="dxa"/>
              <w:left w:w="150" w:type="dxa"/>
              <w:bottom w:w="75" w:type="dxa"/>
              <w:right w:w="150" w:type="dxa"/>
            </w:tcMar>
            <w:vAlign w:val="center"/>
            <w:hideMark/>
          </w:tcPr>
          <w:p w14:paraId="4C4DCF7D" w14:textId="77777777" w:rsidR="00F06235" w:rsidRPr="00F06235" w:rsidRDefault="00F06235" w:rsidP="00146A22"/>
        </w:tc>
      </w:tr>
      <w:tr w:rsidR="00F06235" w:rsidRPr="00F06235" w14:paraId="510253F7" w14:textId="77777777" w:rsidTr="00655B0D">
        <w:tc>
          <w:tcPr>
            <w:tcW w:w="0" w:type="auto"/>
            <w:shd w:val="clear" w:color="auto" w:fill="DAD5D0"/>
            <w:tcMar>
              <w:top w:w="75" w:type="dxa"/>
              <w:left w:w="150" w:type="dxa"/>
              <w:bottom w:w="75" w:type="dxa"/>
              <w:right w:w="150" w:type="dxa"/>
            </w:tcMar>
            <w:vAlign w:val="center"/>
            <w:hideMark/>
          </w:tcPr>
          <w:p w14:paraId="70AC5B86" w14:textId="77777777" w:rsidR="00F06235" w:rsidRPr="00655B0D" w:rsidRDefault="00F06235" w:rsidP="00146A22">
            <w:pPr>
              <w:rPr>
                <w:b/>
                <w:bCs/>
              </w:rPr>
            </w:pPr>
            <w:r w:rsidRPr="00655B0D">
              <w:rPr>
                <w:b/>
                <w:bCs/>
              </w:rPr>
              <w:t>Data Log Tablespace 1</w:t>
            </w:r>
          </w:p>
        </w:tc>
        <w:tc>
          <w:tcPr>
            <w:tcW w:w="1784" w:type="dxa"/>
            <w:tcMar>
              <w:top w:w="75" w:type="dxa"/>
              <w:left w:w="150" w:type="dxa"/>
              <w:bottom w:w="75" w:type="dxa"/>
              <w:right w:w="150" w:type="dxa"/>
            </w:tcMar>
            <w:vAlign w:val="center"/>
            <w:hideMark/>
          </w:tcPr>
          <w:p w14:paraId="1F401C17" w14:textId="77777777" w:rsidR="00F06235" w:rsidRPr="00F06235" w:rsidRDefault="00F06235" w:rsidP="00146A22">
            <w:r w:rsidRPr="00F06235">
              <w:t>I:</w:t>
            </w:r>
          </w:p>
        </w:tc>
        <w:tc>
          <w:tcPr>
            <w:tcW w:w="1134" w:type="dxa"/>
            <w:tcMar>
              <w:top w:w="75" w:type="dxa"/>
              <w:left w:w="150" w:type="dxa"/>
              <w:bottom w:w="75" w:type="dxa"/>
              <w:right w:w="150" w:type="dxa"/>
            </w:tcMar>
            <w:vAlign w:val="center"/>
            <w:hideMark/>
          </w:tcPr>
          <w:p w14:paraId="7982744C" w14:textId="77777777" w:rsidR="00F06235" w:rsidRPr="00F06235" w:rsidRDefault="00F06235" w:rsidP="00146A22"/>
        </w:tc>
        <w:tc>
          <w:tcPr>
            <w:tcW w:w="5103" w:type="dxa"/>
            <w:tcMar>
              <w:top w:w="75" w:type="dxa"/>
              <w:left w:w="150" w:type="dxa"/>
              <w:bottom w:w="75" w:type="dxa"/>
              <w:right w:w="150" w:type="dxa"/>
            </w:tcMar>
            <w:vAlign w:val="center"/>
            <w:hideMark/>
          </w:tcPr>
          <w:p w14:paraId="1CB46E90" w14:textId="77777777" w:rsidR="00F06235" w:rsidRPr="00F06235" w:rsidRDefault="00F06235" w:rsidP="00146A22"/>
        </w:tc>
      </w:tr>
      <w:tr w:rsidR="00F06235" w:rsidRPr="00F06235" w14:paraId="0158DD53" w14:textId="77777777" w:rsidTr="00655B0D">
        <w:tc>
          <w:tcPr>
            <w:tcW w:w="0" w:type="auto"/>
            <w:shd w:val="clear" w:color="auto" w:fill="DAD5D0"/>
            <w:tcMar>
              <w:top w:w="75" w:type="dxa"/>
              <w:left w:w="150" w:type="dxa"/>
              <w:bottom w:w="75" w:type="dxa"/>
              <w:right w:w="150" w:type="dxa"/>
            </w:tcMar>
            <w:vAlign w:val="center"/>
            <w:hideMark/>
          </w:tcPr>
          <w:p w14:paraId="615C19C6" w14:textId="77777777" w:rsidR="00F06235" w:rsidRPr="00655B0D" w:rsidRDefault="00F06235" w:rsidP="00146A22">
            <w:pPr>
              <w:rPr>
                <w:b/>
                <w:bCs/>
              </w:rPr>
            </w:pPr>
            <w:r w:rsidRPr="00655B0D">
              <w:rPr>
                <w:b/>
                <w:bCs/>
              </w:rPr>
              <w:t>Table Partitions</w:t>
            </w:r>
          </w:p>
        </w:tc>
        <w:tc>
          <w:tcPr>
            <w:tcW w:w="1784" w:type="dxa"/>
            <w:tcMar>
              <w:top w:w="75" w:type="dxa"/>
              <w:left w:w="150" w:type="dxa"/>
              <w:bottom w:w="75" w:type="dxa"/>
              <w:right w:w="150" w:type="dxa"/>
            </w:tcMar>
            <w:vAlign w:val="center"/>
            <w:hideMark/>
          </w:tcPr>
          <w:p w14:paraId="2555A21D" w14:textId="77777777" w:rsidR="00F06235" w:rsidRPr="00F06235" w:rsidRDefault="00F06235" w:rsidP="00146A22">
            <w:r w:rsidRPr="00F06235">
              <w:t>None</w:t>
            </w:r>
          </w:p>
        </w:tc>
        <w:tc>
          <w:tcPr>
            <w:tcW w:w="1134" w:type="dxa"/>
            <w:tcMar>
              <w:top w:w="75" w:type="dxa"/>
              <w:left w:w="150" w:type="dxa"/>
              <w:bottom w:w="75" w:type="dxa"/>
              <w:right w:w="150" w:type="dxa"/>
            </w:tcMar>
            <w:vAlign w:val="center"/>
            <w:hideMark/>
          </w:tcPr>
          <w:p w14:paraId="6138FC90" w14:textId="77777777" w:rsidR="00F06235" w:rsidRPr="00F06235" w:rsidRDefault="00F06235" w:rsidP="00146A22">
            <w:r w:rsidRPr="00F06235">
              <w:t>N/A</w:t>
            </w:r>
          </w:p>
        </w:tc>
        <w:tc>
          <w:tcPr>
            <w:tcW w:w="5103" w:type="dxa"/>
            <w:tcMar>
              <w:top w:w="75" w:type="dxa"/>
              <w:left w:w="150" w:type="dxa"/>
              <w:bottom w:w="75" w:type="dxa"/>
              <w:right w:w="150" w:type="dxa"/>
            </w:tcMar>
            <w:vAlign w:val="center"/>
            <w:hideMark/>
          </w:tcPr>
          <w:p w14:paraId="623E0BD5" w14:textId="77777777" w:rsidR="00F06235" w:rsidRPr="00F06235" w:rsidRDefault="00F06235" w:rsidP="00146A22">
            <w:r w:rsidRPr="00F06235">
              <w:t>N/A</w:t>
            </w:r>
          </w:p>
        </w:tc>
      </w:tr>
      <w:tr w:rsidR="00F06235" w:rsidRPr="00F06235" w14:paraId="089993C8" w14:textId="77777777" w:rsidTr="00655B0D">
        <w:tc>
          <w:tcPr>
            <w:tcW w:w="0" w:type="auto"/>
            <w:shd w:val="clear" w:color="auto" w:fill="DAD5D0"/>
            <w:tcMar>
              <w:top w:w="75" w:type="dxa"/>
              <w:left w:w="150" w:type="dxa"/>
              <w:bottom w:w="75" w:type="dxa"/>
              <w:right w:w="150" w:type="dxa"/>
            </w:tcMar>
            <w:vAlign w:val="center"/>
            <w:hideMark/>
          </w:tcPr>
          <w:p w14:paraId="492F5EB1" w14:textId="77777777" w:rsidR="00F06235" w:rsidRPr="00655B0D" w:rsidRDefault="00F06235" w:rsidP="00146A22">
            <w:pPr>
              <w:rPr>
                <w:b/>
                <w:bCs/>
              </w:rPr>
            </w:pPr>
            <w:r w:rsidRPr="00655B0D">
              <w:rPr>
                <w:b/>
                <w:bCs/>
              </w:rPr>
              <w:t>Full-Text Search data</w:t>
            </w:r>
          </w:p>
        </w:tc>
        <w:tc>
          <w:tcPr>
            <w:tcW w:w="1784" w:type="dxa"/>
            <w:tcMar>
              <w:top w:w="75" w:type="dxa"/>
              <w:left w:w="150" w:type="dxa"/>
              <w:bottom w:w="75" w:type="dxa"/>
              <w:right w:w="150" w:type="dxa"/>
            </w:tcMar>
            <w:vAlign w:val="center"/>
            <w:hideMark/>
          </w:tcPr>
          <w:p w14:paraId="39508637" w14:textId="77777777" w:rsidR="00F06235" w:rsidRPr="00F06235" w:rsidRDefault="00F06235" w:rsidP="00146A22">
            <w:r w:rsidRPr="00F06235">
              <w:t>K:</w:t>
            </w:r>
          </w:p>
        </w:tc>
        <w:tc>
          <w:tcPr>
            <w:tcW w:w="1134" w:type="dxa"/>
            <w:tcMar>
              <w:top w:w="75" w:type="dxa"/>
              <w:left w:w="150" w:type="dxa"/>
              <w:bottom w:w="75" w:type="dxa"/>
              <w:right w:w="150" w:type="dxa"/>
            </w:tcMar>
            <w:vAlign w:val="center"/>
            <w:hideMark/>
          </w:tcPr>
          <w:p w14:paraId="6139D015" w14:textId="77777777" w:rsidR="00F06235" w:rsidRPr="00F06235" w:rsidRDefault="00F06235" w:rsidP="00146A22">
            <w:r w:rsidRPr="00F06235">
              <w:t>1G</w:t>
            </w:r>
          </w:p>
        </w:tc>
        <w:tc>
          <w:tcPr>
            <w:tcW w:w="5103" w:type="dxa"/>
            <w:tcMar>
              <w:top w:w="75" w:type="dxa"/>
              <w:left w:w="150" w:type="dxa"/>
              <w:bottom w:w="75" w:type="dxa"/>
              <w:right w:w="150" w:type="dxa"/>
            </w:tcMar>
            <w:vAlign w:val="center"/>
            <w:hideMark/>
          </w:tcPr>
          <w:p w14:paraId="01F0A93F" w14:textId="77777777" w:rsidR="00F06235" w:rsidRPr="00F06235" w:rsidRDefault="00F06235" w:rsidP="00146A22"/>
        </w:tc>
      </w:tr>
      <w:tr w:rsidR="00F06235" w:rsidRPr="00F06235" w14:paraId="0237C04F" w14:textId="77777777" w:rsidTr="00655B0D">
        <w:tc>
          <w:tcPr>
            <w:tcW w:w="0" w:type="auto"/>
            <w:shd w:val="clear" w:color="auto" w:fill="DAD5D0"/>
            <w:tcMar>
              <w:top w:w="75" w:type="dxa"/>
              <w:left w:w="150" w:type="dxa"/>
              <w:bottom w:w="75" w:type="dxa"/>
              <w:right w:w="150" w:type="dxa"/>
            </w:tcMar>
            <w:vAlign w:val="center"/>
            <w:hideMark/>
          </w:tcPr>
          <w:p w14:paraId="06C7147D" w14:textId="77777777" w:rsidR="00F06235" w:rsidRPr="00655B0D" w:rsidRDefault="00F06235" w:rsidP="00146A22">
            <w:pPr>
              <w:rPr>
                <w:b/>
                <w:bCs/>
              </w:rPr>
            </w:pPr>
            <w:r w:rsidRPr="00655B0D">
              <w:rPr>
                <w:b/>
                <w:bCs/>
              </w:rPr>
              <w:t>Full-Text Search indexes</w:t>
            </w:r>
          </w:p>
        </w:tc>
        <w:tc>
          <w:tcPr>
            <w:tcW w:w="1784" w:type="dxa"/>
            <w:tcMar>
              <w:top w:w="75" w:type="dxa"/>
              <w:left w:w="150" w:type="dxa"/>
              <w:bottom w:w="75" w:type="dxa"/>
              <w:right w:w="150" w:type="dxa"/>
            </w:tcMar>
            <w:vAlign w:val="center"/>
            <w:hideMark/>
          </w:tcPr>
          <w:p w14:paraId="1E69A5B1" w14:textId="77777777" w:rsidR="00F06235" w:rsidRPr="00F06235" w:rsidRDefault="00F06235" w:rsidP="00146A22">
            <w:r w:rsidRPr="00F06235">
              <w:t>K:</w:t>
            </w:r>
          </w:p>
        </w:tc>
        <w:tc>
          <w:tcPr>
            <w:tcW w:w="1134" w:type="dxa"/>
            <w:tcMar>
              <w:top w:w="75" w:type="dxa"/>
              <w:left w:w="150" w:type="dxa"/>
              <w:bottom w:w="75" w:type="dxa"/>
              <w:right w:w="150" w:type="dxa"/>
            </w:tcMar>
            <w:vAlign w:val="center"/>
            <w:hideMark/>
          </w:tcPr>
          <w:p w14:paraId="56063AEA" w14:textId="77777777" w:rsidR="00F06235" w:rsidRPr="00F06235" w:rsidRDefault="00F06235" w:rsidP="00146A22">
            <w:r w:rsidRPr="00F06235">
              <w:t>1G</w:t>
            </w:r>
          </w:p>
        </w:tc>
        <w:tc>
          <w:tcPr>
            <w:tcW w:w="5103" w:type="dxa"/>
            <w:tcMar>
              <w:top w:w="75" w:type="dxa"/>
              <w:left w:w="150" w:type="dxa"/>
              <w:bottom w:w="75" w:type="dxa"/>
              <w:right w:w="150" w:type="dxa"/>
            </w:tcMar>
            <w:vAlign w:val="center"/>
            <w:hideMark/>
          </w:tcPr>
          <w:p w14:paraId="480EFE1F" w14:textId="77777777" w:rsidR="00F06235" w:rsidRPr="00F06235" w:rsidRDefault="00F06235" w:rsidP="0016153B">
            <w:pPr>
              <w:keepNext/>
            </w:pPr>
          </w:p>
        </w:tc>
      </w:tr>
    </w:tbl>
    <w:p w14:paraId="2FD95065" w14:textId="7ECADFCC" w:rsidR="00F06235" w:rsidRDefault="0016153B" w:rsidP="0016153B">
      <w:pPr>
        <w:pStyle w:val="Caption"/>
      </w:pPr>
      <w:r>
        <w:t xml:space="preserve">Table </w:t>
      </w:r>
      <w:r w:rsidR="00245A50">
        <w:fldChar w:fldCharType="begin"/>
      </w:r>
      <w:r w:rsidR="00245A50">
        <w:instrText xml:space="preserve"> SEQ Table \* ARABIC </w:instrText>
      </w:r>
      <w:r w:rsidR="00245A50">
        <w:fldChar w:fldCharType="separate"/>
      </w:r>
      <w:r w:rsidR="00093435">
        <w:rPr>
          <w:noProof/>
        </w:rPr>
        <w:t>3</w:t>
      </w:r>
      <w:r w:rsidR="00245A50">
        <w:fldChar w:fldCharType="end"/>
      </w:r>
      <w:r>
        <w:t xml:space="preserve"> </w:t>
      </w:r>
      <w:r w:rsidRPr="00581B35">
        <w:t>Application database server mount points</w:t>
      </w:r>
    </w:p>
    <w:p w14:paraId="7749D34E" w14:textId="0DF70D49" w:rsidR="00655B0D" w:rsidRPr="00F06235" w:rsidRDefault="00655B0D" w:rsidP="00962B98">
      <w:pPr>
        <w:spacing w:after="100"/>
      </w:pPr>
    </w:p>
    <w:p w14:paraId="3EEE074A" w14:textId="77777777" w:rsidR="00F06235" w:rsidRDefault="00F06235" w:rsidP="000E29E8">
      <w:pPr>
        <w:pStyle w:val="Heading3"/>
      </w:pPr>
      <w:r w:rsidRPr="00F06235">
        <w:t>Database: REPORTDB</w:t>
      </w:r>
    </w:p>
    <w:p w14:paraId="3048454D" w14:textId="77777777" w:rsidR="00655B0D" w:rsidRPr="00655B0D" w:rsidRDefault="00655B0D" w:rsidP="00655B0D"/>
    <w:tbl>
      <w:tblPr>
        <w:tblW w:w="1048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3114"/>
        <w:gridCol w:w="1134"/>
        <w:gridCol w:w="1134"/>
        <w:gridCol w:w="5103"/>
      </w:tblGrid>
      <w:tr w:rsidR="00655B0D" w:rsidRPr="00F06235" w14:paraId="244D69BE" w14:textId="77777777" w:rsidTr="00655B0D">
        <w:trPr>
          <w:tblHeader/>
        </w:trPr>
        <w:tc>
          <w:tcPr>
            <w:tcW w:w="3114" w:type="dxa"/>
            <w:shd w:val="clear" w:color="auto" w:fill="DCDCDC"/>
            <w:tcMar>
              <w:top w:w="75" w:type="dxa"/>
              <w:left w:w="150" w:type="dxa"/>
              <w:bottom w:w="75" w:type="dxa"/>
              <w:right w:w="150" w:type="dxa"/>
            </w:tcMar>
            <w:vAlign w:val="center"/>
            <w:hideMark/>
          </w:tcPr>
          <w:p w14:paraId="4C9A6F22" w14:textId="77777777" w:rsidR="00F06235" w:rsidRPr="00EC4F4F" w:rsidRDefault="00F06235" w:rsidP="00EC4F4F">
            <w:pPr>
              <w:rPr>
                <w:b/>
                <w:bCs/>
              </w:rPr>
            </w:pPr>
            <w:r w:rsidRPr="00EC4F4F">
              <w:rPr>
                <w:b/>
                <w:bCs/>
              </w:rPr>
              <w:t>Storage</w:t>
            </w:r>
          </w:p>
        </w:tc>
        <w:tc>
          <w:tcPr>
            <w:tcW w:w="1134" w:type="dxa"/>
            <w:shd w:val="clear" w:color="auto" w:fill="DCDCDC"/>
            <w:tcMar>
              <w:top w:w="75" w:type="dxa"/>
              <w:left w:w="150" w:type="dxa"/>
              <w:bottom w:w="75" w:type="dxa"/>
              <w:right w:w="150" w:type="dxa"/>
            </w:tcMar>
            <w:vAlign w:val="center"/>
            <w:hideMark/>
          </w:tcPr>
          <w:p w14:paraId="5BA64F9B" w14:textId="77777777" w:rsidR="00F06235" w:rsidRPr="00EC4F4F" w:rsidRDefault="00F06235" w:rsidP="00EC4F4F">
            <w:pPr>
              <w:rPr>
                <w:b/>
                <w:bCs/>
              </w:rPr>
            </w:pPr>
            <w:r w:rsidRPr="00EC4F4F">
              <w:rPr>
                <w:b/>
                <w:bCs/>
              </w:rPr>
              <w:t>Mount</w:t>
            </w:r>
          </w:p>
        </w:tc>
        <w:tc>
          <w:tcPr>
            <w:tcW w:w="1134" w:type="dxa"/>
            <w:shd w:val="clear" w:color="auto" w:fill="DCDCDC"/>
            <w:tcMar>
              <w:top w:w="75" w:type="dxa"/>
              <w:left w:w="150" w:type="dxa"/>
              <w:bottom w:w="75" w:type="dxa"/>
              <w:right w:w="150" w:type="dxa"/>
            </w:tcMar>
            <w:vAlign w:val="center"/>
            <w:hideMark/>
          </w:tcPr>
          <w:p w14:paraId="1648C880" w14:textId="77777777" w:rsidR="00F06235" w:rsidRPr="00EC4F4F" w:rsidRDefault="00F06235" w:rsidP="00EC4F4F">
            <w:pPr>
              <w:rPr>
                <w:b/>
                <w:bCs/>
              </w:rPr>
            </w:pPr>
            <w:r w:rsidRPr="00EC4F4F">
              <w:rPr>
                <w:b/>
                <w:bCs/>
              </w:rPr>
              <w:t>Size GB</w:t>
            </w:r>
          </w:p>
        </w:tc>
        <w:tc>
          <w:tcPr>
            <w:tcW w:w="5103" w:type="dxa"/>
            <w:shd w:val="clear" w:color="auto" w:fill="DCDCDC"/>
            <w:tcMar>
              <w:top w:w="75" w:type="dxa"/>
              <w:left w:w="150" w:type="dxa"/>
              <w:bottom w:w="75" w:type="dxa"/>
              <w:right w:w="150" w:type="dxa"/>
            </w:tcMar>
            <w:vAlign w:val="center"/>
            <w:hideMark/>
          </w:tcPr>
          <w:p w14:paraId="01408C27" w14:textId="4BC12CE3" w:rsidR="00F06235" w:rsidRPr="00EC4F4F" w:rsidRDefault="00F06235" w:rsidP="00EC4F4F">
            <w:pPr>
              <w:rPr>
                <w:b/>
                <w:bCs/>
              </w:rPr>
            </w:pPr>
            <w:r w:rsidRPr="00EC4F4F">
              <w:rPr>
                <w:b/>
                <w:bCs/>
              </w:rPr>
              <w:t>%Growth</w:t>
            </w:r>
            <w:r w:rsidR="00E2026D" w:rsidRPr="00EC4F4F">
              <w:rPr>
                <w:b/>
                <w:bCs/>
              </w:rPr>
              <w:t xml:space="preserve"> per year</w:t>
            </w:r>
          </w:p>
        </w:tc>
      </w:tr>
      <w:tr w:rsidR="00655B0D" w:rsidRPr="00F06235" w14:paraId="04DCB236" w14:textId="77777777" w:rsidTr="00655B0D">
        <w:tc>
          <w:tcPr>
            <w:tcW w:w="3114" w:type="dxa"/>
            <w:shd w:val="clear" w:color="auto" w:fill="DAD5D0"/>
            <w:tcMar>
              <w:top w:w="75" w:type="dxa"/>
              <w:left w:w="150" w:type="dxa"/>
              <w:bottom w:w="75" w:type="dxa"/>
              <w:right w:w="150" w:type="dxa"/>
            </w:tcMar>
            <w:vAlign w:val="center"/>
            <w:hideMark/>
          </w:tcPr>
          <w:p w14:paraId="48DE72FE" w14:textId="77777777" w:rsidR="00F06235" w:rsidRPr="00EC4F4F" w:rsidRDefault="00F06235" w:rsidP="00EC4F4F">
            <w:pPr>
              <w:rPr>
                <w:b/>
                <w:bCs/>
              </w:rPr>
            </w:pPr>
            <w:r w:rsidRPr="00EC4F4F">
              <w:rPr>
                <w:b/>
                <w:bCs/>
              </w:rPr>
              <w:t>Data Tablespace 1</w:t>
            </w:r>
          </w:p>
        </w:tc>
        <w:tc>
          <w:tcPr>
            <w:tcW w:w="1134" w:type="dxa"/>
            <w:tcMar>
              <w:top w:w="75" w:type="dxa"/>
              <w:left w:w="150" w:type="dxa"/>
              <w:bottom w:w="75" w:type="dxa"/>
              <w:right w:w="150" w:type="dxa"/>
            </w:tcMar>
            <w:vAlign w:val="center"/>
            <w:hideMark/>
          </w:tcPr>
          <w:p w14:paraId="18EE5EDE" w14:textId="77777777" w:rsidR="00F06235" w:rsidRPr="00F06235" w:rsidRDefault="00F06235" w:rsidP="00EC4F4F">
            <w:r w:rsidRPr="00F06235">
              <w:t>G:</w:t>
            </w:r>
          </w:p>
        </w:tc>
        <w:tc>
          <w:tcPr>
            <w:tcW w:w="1134" w:type="dxa"/>
            <w:tcMar>
              <w:top w:w="75" w:type="dxa"/>
              <w:left w:w="150" w:type="dxa"/>
              <w:bottom w:w="75" w:type="dxa"/>
              <w:right w:w="150" w:type="dxa"/>
            </w:tcMar>
            <w:vAlign w:val="center"/>
            <w:hideMark/>
          </w:tcPr>
          <w:p w14:paraId="0BBA2BB1" w14:textId="77777777" w:rsidR="00F06235" w:rsidRPr="00F06235" w:rsidRDefault="00F06235" w:rsidP="00EC4F4F">
            <w:r w:rsidRPr="00F06235">
              <w:t>TBA</w:t>
            </w:r>
          </w:p>
        </w:tc>
        <w:tc>
          <w:tcPr>
            <w:tcW w:w="5103" w:type="dxa"/>
            <w:tcMar>
              <w:top w:w="75" w:type="dxa"/>
              <w:left w:w="150" w:type="dxa"/>
              <w:bottom w:w="75" w:type="dxa"/>
              <w:right w:w="150" w:type="dxa"/>
            </w:tcMar>
            <w:vAlign w:val="center"/>
            <w:hideMark/>
          </w:tcPr>
          <w:p w14:paraId="002ACBE5" w14:textId="77777777" w:rsidR="00F06235" w:rsidRPr="00F06235" w:rsidRDefault="00F06235" w:rsidP="00EC4F4F"/>
        </w:tc>
      </w:tr>
      <w:tr w:rsidR="00655B0D" w:rsidRPr="00F06235" w14:paraId="3B4F3A63" w14:textId="77777777" w:rsidTr="00655B0D">
        <w:tc>
          <w:tcPr>
            <w:tcW w:w="3114" w:type="dxa"/>
            <w:shd w:val="clear" w:color="auto" w:fill="DAD5D0"/>
            <w:tcMar>
              <w:top w:w="75" w:type="dxa"/>
              <w:left w:w="150" w:type="dxa"/>
              <w:bottom w:w="75" w:type="dxa"/>
              <w:right w:w="150" w:type="dxa"/>
            </w:tcMar>
            <w:vAlign w:val="center"/>
            <w:hideMark/>
          </w:tcPr>
          <w:p w14:paraId="21AD86EE" w14:textId="77777777" w:rsidR="00F06235" w:rsidRPr="00EC4F4F" w:rsidRDefault="00F06235" w:rsidP="00EC4F4F">
            <w:pPr>
              <w:rPr>
                <w:b/>
                <w:bCs/>
              </w:rPr>
            </w:pPr>
            <w:r w:rsidRPr="00EC4F4F">
              <w:rPr>
                <w:b/>
                <w:bCs/>
              </w:rPr>
              <w:t>Indexes Tablespace 1</w:t>
            </w:r>
          </w:p>
        </w:tc>
        <w:tc>
          <w:tcPr>
            <w:tcW w:w="1134" w:type="dxa"/>
            <w:tcMar>
              <w:top w:w="75" w:type="dxa"/>
              <w:left w:w="150" w:type="dxa"/>
              <w:bottom w:w="75" w:type="dxa"/>
              <w:right w:w="150" w:type="dxa"/>
            </w:tcMar>
            <w:vAlign w:val="center"/>
            <w:hideMark/>
          </w:tcPr>
          <w:p w14:paraId="191E1AFC" w14:textId="77777777" w:rsidR="00F06235" w:rsidRPr="00F06235" w:rsidRDefault="00F06235" w:rsidP="00EC4F4F">
            <w:r w:rsidRPr="00F06235">
              <w:t>H:</w:t>
            </w:r>
          </w:p>
        </w:tc>
        <w:tc>
          <w:tcPr>
            <w:tcW w:w="1134" w:type="dxa"/>
            <w:tcMar>
              <w:top w:w="75" w:type="dxa"/>
              <w:left w:w="150" w:type="dxa"/>
              <w:bottom w:w="75" w:type="dxa"/>
              <w:right w:w="150" w:type="dxa"/>
            </w:tcMar>
            <w:vAlign w:val="center"/>
            <w:hideMark/>
          </w:tcPr>
          <w:p w14:paraId="32FE03E3" w14:textId="77777777" w:rsidR="00F06235" w:rsidRPr="00F06235" w:rsidRDefault="00F06235" w:rsidP="00EC4F4F">
            <w:r w:rsidRPr="00F06235">
              <w:t>TBA</w:t>
            </w:r>
          </w:p>
        </w:tc>
        <w:tc>
          <w:tcPr>
            <w:tcW w:w="5103" w:type="dxa"/>
            <w:tcMar>
              <w:top w:w="75" w:type="dxa"/>
              <w:left w:w="150" w:type="dxa"/>
              <w:bottom w:w="75" w:type="dxa"/>
              <w:right w:w="150" w:type="dxa"/>
            </w:tcMar>
            <w:vAlign w:val="center"/>
            <w:hideMark/>
          </w:tcPr>
          <w:p w14:paraId="55E7DE7D" w14:textId="77777777" w:rsidR="00F06235" w:rsidRPr="00F06235" w:rsidRDefault="00F06235" w:rsidP="00EC4F4F"/>
        </w:tc>
      </w:tr>
      <w:tr w:rsidR="00655B0D" w:rsidRPr="00F06235" w14:paraId="36D06226" w14:textId="77777777" w:rsidTr="00655B0D">
        <w:tc>
          <w:tcPr>
            <w:tcW w:w="3114" w:type="dxa"/>
            <w:shd w:val="clear" w:color="auto" w:fill="DAD5D0"/>
            <w:tcMar>
              <w:top w:w="75" w:type="dxa"/>
              <w:left w:w="150" w:type="dxa"/>
              <w:bottom w:w="75" w:type="dxa"/>
              <w:right w:w="150" w:type="dxa"/>
            </w:tcMar>
            <w:vAlign w:val="center"/>
            <w:hideMark/>
          </w:tcPr>
          <w:p w14:paraId="697FC95F" w14:textId="77777777" w:rsidR="00F06235" w:rsidRPr="00EC4F4F" w:rsidRDefault="00F06235" w:rsidP="00EC4F4F">
            <w:pPr>
              <w:rPr>
                <w:b/>
                <w:bCs/>
              </w:rPr>
            </w:pPr>
            <w:r w:rsidRPr="00EC4F4F">
              <w:rPr>
                <w:b/>
                <w:bCs/>
              </w:rPr>
              <w:t>Data Log Tablespace 1</w:t>
            </w:r>
          </w:p>
        </w:tc>
        <w:tc>
          <w:tcPr>
            <w:tcW w:w="1134" w:type="dxa"/>
            <w:tcMar>
              <w:top w:w="75" w:type="dxa"/>
              <w:left w:w="150" w:type="dxa"/>
              <w:bottom w:w="75" w:type="dxa"/>
              <w:right w:w="150" w:type="dxa"/>
            </w:tcMar>
            <w:vAlign w:val="center"/>
            <w:hideMark/>
          </w:tcPr>
          <w:p w14:paraId="665D2072" w14:textId="77777777" w:rsidR="00F06235" w:rsidRPr="00F06235" w:rsidRDefault="00F06235" w:rsidP="00EC4F4F">
            <w:r w:rsidRPr="00F06235">
              <w:t>I:</w:t>
            </w:r>
          </w:p>
        </w:tc>
        <w:tc>
          <w:tcPr>
            <w:tcW w:w="1134" w:type="dxa"/>
            <w:tcMar>
              <w:top w:w="75" w:type="dxa"/>
              <w:left w:w="150" w:type="dxa"/>
              <w:bottom w:w="75" w:type="dxa"/>
              <w:right w:w="150" w:type="dxa"/>
            </w:tcMar>
            <w:vAlign w:val="center"/>
            <w:hideMark/>
          </w:tcPr>
          <w:p w14:paraId="1DB29493" w14:textId="77777777" w:rsidR="00F06235" w:rsidRPr="00F06235" w:rsidRDefault="00F06235" w:rsidP="00EC4F4F">
            <w:r w:rsidRPr="00F06235">
              <w:t>TBA</w:t>
            </w:r>
          </w:p>
        </w:tc>
        <w:tc>
          <w:tcPr>
            <w:tcW w:w="5103" w:type="dxa"/>
            <w:tcMar>
              <w:top w:w="75" w:type="dxa"/>
              <w:left w:w="150" w:type="dxa"/>
              <w:bottom w:w="75" w:type="dxa"/>
              <w:right w:w="150" w:type="dxa"/>
            </w:tcMar>
            <w:vAlign w:val="center"/>
            <w:hideMark/>
          </w:tcPr>
          <w:p w14:paraId="66FA991A" w14:textId="77777777" w:rsidR="00F06235" w:rsidRPr="00F06235" w:rsidRDefault="00F06235" w:rsidP="00EC4F4F"/>
        </w:tc>
      </w:tr>
      <w:tr w:rsidR="00655B0D" w:rsidRPr="00F06235" w14:paraId="1B30C636" w14:textId="77777777" w:rsidTr="00655B0D">
        <w:tc>
          <w:tcPr>
            <w:tcW w:w="3114" w:type="dxa"/>
            <w:shd w:val="clear" w:color="auto" w:fill="DAD5D0"/>
            <w:tcMar>
              <w:top w:w="75" w:type="dxa"/>
              <w:left w:w="150" w:type="dxa"/>
              <w:bottom w:w="75" w:type="dxa"/>
              <w:right w:w="150" w:type="dxa"/>
            </w:tcMar>
            <w:vAlign w:val="center"/>
            <w:hideMark/>
          </w:tcPr>
          <w:p w14:paraId="73520E43" w14:textId="77777777" w:rsidR="00F06235" w:rsidRPr="00EC4F4F" w:rsidRDefault="00F06235" w:rsidP="00EC4F4F">
            <w:pPr>
              <w:rPr>
                <w:b/>
                <w:bCs/>
              </w:rPr>
            </w:pPr>
            <w:r w:rsidRPr="00EC4F4F">
              <w:rPr>
                <w:b/>
                <w:bCs/>
              </w:rPr>
              <w:t>Table Partitions</w:t>
            </w:r>
          </w:p>
        </w:tc>
        <w:tc>
          <w:tcPr>
            <w:tcW w:w="1134" w:type="dxa"/>
            <w:tcMar>
              <w:top w:w="75" w:type="dxa"/>
              <w:left w:w="150" w:type="dxa"/>
              <w:bottom w:w="75" w:type="dxa"/>
              <w:right w:w="150" w:type="dxa"/>
            </w:tcMar>
            <w:vAlign w:val="center"/>
            <w:hideMark/>
          </w:tcPr>
          <w:p w14:paraId="2DFA24F7" w14:textId="77777777" w:rsidR="00F06235" w:rsidRPr="00F06235" w:rsidRDefault="00F06235" w:rsidP="00EC4F4F">
            <w:r w:rsidRPr="00F06235">
              <w:t>None</w:t>
            </w:r>
          </w:p>
        </w:tc>
        <w:tc>
          <w:tcPr>
            <w:tcW w:w="1134" w:type="dxa"/>
            <w:tcMar>
              <w:top w:w="75" w:type="dxa"/>
              <w:left w:w="150" w:type="dxa"/>
              <w:bottom w:w="75" w:type="dxa"/>
              <w:right w:w="150" w:type="dxa"/>
            </w:tcMar>
            <w:vAlign w:val="center"/>
            <w:hideMark/>
          </w:tcPr>
          <w:p w14:paraId="7068DEAF" w14:textId="77777777" w:rsidR="00F06235" w:rsidRPr="00F06235" w:rsidRDefault="00F06235" w:rsidP="00EC4F4F">
            <w:r w:rsidRPr="00F06235">
              <w:t>N/A</w:t>
            </w:r>
          </w:p>
        </w:tc>
        <w:tc>
          <w:tcPr>
            <w:tcW w:w="5103" w:type="dxa"/>
            <w:tcMar>
              <w:top w:w="75" w:type="dxa"/>
              <w:left w:w="150" w:type="dxa"/>
              <w:bottom w:w="75" w:type="dxa"/>
              <w:right w:w="150" w:type="dxa"/>
            </w:tcMar>
            <w:vAlign w:val="center"/>
            <w:hideMark/>
          </w:tcPr>
          <w:p w14:paraId="0233E04E" w14:textId="77777777" w:rsidR="00F06235" w:rsidRPr="00F06235" w:rsidRDefault="00F06235" w:rsidP="00EC4F4F">
            <w:r w:rsidRPr="00F06235">
              <w:t>N/A</w:t>
            </w:r>
          </w:p>
        </w:tc>
      </w:tr>
      <w:tr w:rsidR="00655B0D" w:rsidRPr="00F06235" w14:paraId="41FA87D3" w14:textId="77777777" w:rsidTr="00655B0D">
        <w:tc>
          <w:tcPr>
            <w:tcW w:w="3114" w:type="dxa"/>
            <w:shd w:val="clear" w:color="auto" w:fill="DAD5D0"/>
            <w:tcMar>
              <w:top w:w="75" w:type="dxa"/>
              <w:left w:w="150" w:type="dxa"/>
              <w:bottom w:w="75" w:type="dxa"/>
              <w:right w:w="150" w:type="dxa"/>
            </w:tcMar>
            <w:vAlign w:val="center"/>
            <w:hideMark/>
          </w:tcPr>
          <w:p w14:paraId="3930D019" w14:textId="77777777" w:rsidR="00F06235" w:rsidRPr="00EC4F4F" w:rsidRDefault="00F06235" w:rsidP="00EC4F4F">
            <w:pPr>
              <w:rPr>
                <w:b/>
                <w:bCs/>
              </w:rPr>
            </w:pPr>
            <w:r w:rsidRPr="00EC4F4F">
              <w:rPr>
                <w:b/>
                <w:bCs/>
              </w:rPr>
              <w:t>Full-Text Search data</w:t>
            </w:r>
          </w:p>
        </w:tc>
        <w:tc>
          <w:tcPr>
            <w:tcW w:w="1134" w:type="dxa"/>
            <w:tcMar>
              <w:top w:w="75" w:type="dxa"/>
              <w:left w:w="150" w:type="dxa"/>
              <w:bottom w:w="75" w:type="dxa"/>
              <w:right w:w="150" w:type="dxa"/>
            </w:tcMar>
            <w:vAlign w:val="center"/>
            <w:hideMark/>
          </w:tcPr>
          <w:p w14:paraId="20AC2EB1" w14:textId="77777777" w:rsidR="00F06235" w:rsidRPr="00F06235" w:rsidRDefault="00F06235" w:rsidP="00EC4F4F">
            <w:r w:rsidRPr="00F06235">
              <w:t>K:</w:t>
            </w:r>
          </w:p>
        </w:tc>
        <w:tc>
          <w:tcPr>
            <w:tcW w:w="1134" w:type="dxa"/>
            <w:tcMar>
              <w:top w:w="75" w:type="dxa"/>
              <w:left w:w="150" w:type="dxa"/>
              <w:bottom w:w="75" w:type="dxa"/>
              <w:right w:w="150" w:type="dxa"/>
            </w:tcMar>
            <w:vAlign w:val="center"/>
            <w:hideMark/>
          </w:tcPr>
          <w:p w14:paraId="08880D74" w14:textId="77777777" w:rsidR="00F06235" w:rsidRPr="00F06235" w:rsidRDefault="00F06235" w:rsidP="00EC4F4F">
            <w:r w:rsidRPr="00F06235">
              <w:t>TBA</w:t>
            </w:r>
          </w:p>
        </w:tc>
        <w:tc>
          <w:tcPr>
            <w:tcW w:w="5103" w:type="dxa"/>
            <w:tcMar>
              <w:top w:w="75" w:type="dxa"/>
              <w:left w:w="150" w:type="dxa"/>
              <w:bottom w:w="75" w:type="dxa"/>
              <w:right w:w="150" w:type="dxa"/>
            </w:tcMar>
            <w:vAlign w:val="center"/>
            <w:hideMark/>
          </w:tcPr>
          <w:p w14:paraId="6678C3C0" w14:textId="77777777" w:rsidR="00F06235" w:rsidRPr="00F06235" w:rsidRDefault="00F06235" w:rsidP="00EC4F4F"/>
        </w:tc>
      </w:tr>
      <w:tr w:rsidR="00655B0D" w:rsidRPr="00F06235" w14:paraId="5ED4BF47" w14:textId="77777777" w:rsidTr="00655B0D">
        <w:tc>
          <w:tcPr>
            <w:tcW w:w="3114" w:type="dxa"/>
            <w:shd w:val="clear" w:color="auto" w:fill="DAD5D0"/>
            <w:tcMar>
              <w:top w:w="75" w:type="dxa"/>
              <w:left w:w="150" w:type="dxa"/>
              <w:bottom w:w="75" w:type="dxa"/>
              <w:right w:w="150" w:type="dxa"/>
            </w:tcMar>
            <w:vAlign w:val="center"/>
            <w:hideMark/>
          </w:tcPr>
          <w:p w14:paraId="433972C8" w14:textId="77777777" w:rsidR="00F06235" w:rsidRPr="00EC4F4F" w:rsidRDefault="00F06235" w:rsidP="00EC4F4F">
            <w:pPr>
              <w:rPr>
                <w:b/>
                <w:bCs/>
              </w:rPr>
            </w:pPr>
            <w:r w:rsidRPr="00EC4F4F">
              <w:rPr>
                <w:b/>
                <w:bCs/>
              </w:rPr>
              <w:t>Full-Text Search indexes</w:t>
            </w:r>
          </w:p>
        </w:tc>
        <w:tc>
          <w:tcPr>
            <w:tcW w:w="1134" w:type="dxa"/>
            <w:tcMar>
              <w:top w:w="75" w:type="dxa"/>
              <w:left w:w="150" w:type="dxa"/>
              <w:bottom w:w="75" w:type="dxa"/>
              <w:right w:w="150" w:type="dxa"/>
            </w:tcMar>
            <w:vAlign w:val="center"/>
            <w:hideMark/>
          </w:tcPr>
          <w:p w14:paraId="0DF5474A" w14:textId="77777777" w:rsidR="00F06235" w:rsidRPr="00F06235" w:rsidRDefault="00F06235" w:rsidP="00EC4F4F">
            <w:r w:rsidRPr="00F06235">
              <w:t>K:</w:t>
            </w:r>
          </w:p>
        </w:tc>
        <w:tc>
          <w:tcPr>
            <w:tcW w:w="1134" w:type="dxa"/>
            <w:tcMar>
              <w:top w:w="75" w:type="dxa"/>
              <w:left w:w="150" w:type="dxa"/>
              <w:bottom w:w="75" w:type="dxa"/>
              <w:right w:w="150" w:type="dxa"/>
            </w:tcMar>
            <w:vAlign w:val="center"/>
            <w:hideMark/>
          </w:tcPr>
          <w:p w14:paraId="15BC9330" w14:textId="77777777" w:rsidR="00F06235" w:rsidRPr="00F06235" w:rsidRDefault="00F06235" w:rsidP="00EC4F4F">
            <w:r w:rsidRPr="00F06235">
              <w:t>TBA</w:t>
            </w:r>
          </w:p>
        </w:tc>
        <w:tc>
          <w:tcPr>
            <w:tcW w:w="5103" w:type="dxa"/>
            <w:tcMar>
              <w:top w:w="75" w:type="dxa"/>
              <w:left w:w="150" w:type="dxa"/>
              <w:bottom w:w="75" w:type="dxa"/>
              <w:right w:w="150" w:type="dxa"/>
            </w:tcMar>
            <w:vAlign w:val="center"/>
            <w:hideMark/>
          </w:tcPr>
          <w:p w14:paraId="7E675FD7" w14:textId="77777777" w:rsidR="00F06235" w:rsidRPr="00F06235" w:rsidRDefault="00F06235" w:rsidP="00EC4F4F"/>
        </w:tc>
      </w:tr>
    </w:tbl>
    <w:p w14:paraId="5BFBB00D" w14:textId="31B9D764" w:rsidR="003C573C" w:rsidRDefault="003C573C">
      <w:pPr>
        <w:pStyle w:val="Caption"/>
      </w:pPr>
      <w:r>
        <w:t xml:space="preserve">Table </w:t>
      </w:r>
      <w:r w:rsidR="00245A50">
        <w:fldChar w:fldCharType="begin"/>
      </w:r>
      <w:r w:rsidR="00245A50">
        <w:instrText xml:space="preserve"> SEQ Table \* ARABIC </w:instrText>
      </w:r>
      <w:r w:rsidR="00245A50">
        <w:fldChar w:fldCharType="separate"/>
      </w:r>
      <w:r w:rsidR="00093435">
        <w:rPr>
          <w:noProof/>
        </w:rPr>
        <w:t>4</w:t>
      </w:r>
      <w:r w:rsidR="00245A50">
        <w:fldChar w:fldCharType="end"/>
      </w:r>
      <w:r>
        <w:t xml:space="preserve"> </w:t>
      </w:r>
      <w:r w:rsidRPr="00FE3859">
        <w:t>Report Database server mounts</w:t>
      </w:r>
    </w:p>
    <w:p w14:paraId="78A9DD1A" w14:textId="77777777" w:rsidR="00F06235" w:rsidRDefault="00F06235" w:rsidP="000E29E8">
      <w:pPr>
        <w:pStyle w:val="Heading3"/>
      </w:pPr>
      <w:r w:rsidRPr="00F06235">
        <w:t>Database: TEMPDB</w:t>
      </w:r>
    </w:p>
    <w:p w14:paraId="6A9BA16D" w14:textId="77777777" w:rsidR="00981E69" w:rsidRPr="00F06235" w:rsidRDefault="00981E69" w:rsidP="00F06235">
      <w:pPr>
        <w:spacing w:after="100"/>
      </w:pPr>
    </w:p>
    <w:tbl>
      <w:tblPr>
        <w:tblW w:w="1048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3114"/>
        <w:gridCol w:w="1276"/>
        <w:gridCol w:w="992"/>
        <w:gridCol w:w="5103"/>
      </w:tblGrid>
      <w:tr w:rsidR="00981E69" w:rsidRPr="00F06235" w14:paraId="233C0904" w14:textId="77777777" w:rsidTr="00981E69">
        <w:trPr>
          <w:tblHeader/>
        </w:trPr>
        <w:tc>
          <w:tcPr>
            <w:tcW w:w="3114" w:type="dxa"/>
            <w:shd w:val="clear" w:color="auto" w:fill="DCDCDC"/>
            <w:tcMar>
              <w:top w:w="75" w:type="dxa"/>
              <w:left w:w="150" w:type="dxa"/>
              <w:bottom w:w="75" w:type="dxa"/>
              <w:right w:w="150" w:type="dxa"/>
            </w:tcMar>
            <w:vAlign w:val="center"/>
            <w:hideMark/>
          </w:tcPr>
          <w:p w14:paraId="279436E4" w14:textId="77777777" w:rsidR="00F06235" w:rsidRPr="00EC4F4F" w:rsidRDefault="00F06235" w:rsidP="00EC4F4F">
            <w:pPr>
              <w:rPr>
                <w:b/>
                <w:bCs/>
              </w:rPr>
            </w:pPr>
            <w:r w:rsidRPr="00EC4F4F">
              <w:rPr>
                <w:b/>
                <w:bCs/>
              </w:rPr>
              <w:t>Storage</w:t>
            </w:r>
          </w:p>
        </w:tc>
        <w:tc>
          <w:tcPr>
            <w:tcW w:w="1276" w:type="dxa"/>
            <w:shd w:val="clear" w:color="auto" w:fill="DCDCDC"/>
            <w:tcMar>
              <w:top w:w="75" w:type="dxa"/>
              <w:left w:w="150" w:type="dxa"/>
              <w:bottom w:w="75" w:type="dxa"/>
              <w:right w:w="150" w:type="dxa"/>
            </w:tcMar>
            <w:vAlign w:val="center"/>
            <w:hideMark/>
          </w:tcPr>
          <w:p w14:paraId="7C0A99D3" w14:textId="77777777" w:rsidR="00F06235" w:rsidRPr="00EC4F4F" w:rsidRDefault="00F06235" w:rsidP="00EC4F4F">
            <w:pPr>
              <w:rPr>
                <w:b/>
                <w:bCs/>
              </w:rPr>
            </w:pPr>
            <w:r w:rsidRPr="00EC4F4F">
              <w:rPr>
                <w:b/>
                <w:bCs/>
              </w:rPr>
              <w:t>Mount</w:t>
            </w:r>
          </w:p>
        </w:tc>
        <w:tc>
          <w:tcPr>
            <w:tcW w:w="992" w:type="dxa"/>
            <w:shd w:val="clear" w:color="auto" w:fill="DCDCDC"/>
            <w:tcMar>
              <w:top w:w="75" w:type="dxa"/>
              <w:left w:w="150" w:type="dxa"/>
              <w:bottom w:w="75" w:type="dxa"/>
              <w:right w:w="150" w:type="dxa"/>
            </w:tcMar>
            <w:vAlign w:val="center"/>
            <w:hideMark/>
          </w:tcPr>
          <w:p w14:paraId="3DBC1B0E" w14:textId="77777777" w:rsidR="00F06235" w:rsidRPr="00EC4F4F" w:rsidRDefault="00F06235" w:rsidP="00EC4F4F">
            <w:pPr>
              <w:rPr>
                <w:b/>
                <w:bCs/>
              </w:rPr>
            </w:pPr>
            <w:r w:rsidRPr="00EC4F4F">
              <w:rPr>
                <w:b/>
                <w:bCs/>
              </w:rPr>
              <w:t>Size GB</w:t>
            </w:r>
          </w:p>
        </w:tc>
        <w:tc>
          <w:tcPr>
            <w:tcW w:w="5103" w:type="dxa"/>
            <w:shd w:val="clear" w:color="auto" w:fill="DCDCDC"/>
            <w:tcMar>
              <w:top w:w="75" w:type="dxa"/>
              <w:left w:w="150" w:type="dxa"/>
              <w:bottom w:w="75" w:type="dxa"/>
              <w:right w:w="150" w:type="dxa"/>
            </w:tcMar>
            <w:vAlign w:val="center"/>
            <w:hideMark/>
          </w:tcPr>
          <w:p w14:paraId="7466B509" w14:textId="630AE41B" w:rsidR="00F06235" w:rsidRPr="00EC4F4F" w:rsidRDefault="00F06235" w:rsidP="00EC4F4F">
            <w:pPr>
              <w:rPr>
                <w:b/>
                <w:bCs/>
              </w:rPr>
            </w:pPr>
            <w:r w:rsidRPr="00EC4F4F">
              <w:rPr>
                <w:b/>
                <w:bCs/>
              </w:rPr>
              <w:t>%Growth</w:t>
            </w:r>
            <w:r w:rsidR="00E2026D" w:rsidRPr="00EC4F4F">
              <w:rPr>
                <w:b/>
                <w:bCs/>
              </w:rPr>
              <w:t xml:space="preserve"> per year</w:t>
            </w:r>
          </w:p>
        </w:tc>
      </w:tr>
      <w:tr w:rsidR="00F06235" w:rsidRPr="00F06235" w14:paraId="7EDE1C8F" w14:textId="77777777" w:rsidTr="00981E69">
        <w:tc>
          <w:tcPr>
            <w:tcW w:w="3114" w:type="dxa"/>
            <w:shd w:val="clear" w:color="auto" w:fill="DAD5D0"/>
            <w:tcMar>
              <w:top w:w="75" w:type="dxa"/>
              <w:left w:w="150" w:type="dxa"/>
              <w:bottom w:w="75" w:type="dxa"/>
              <w:right w:w="150" w:type="dxa"/>
            </w:tcMar>
            <w:vAlign w:val="center"/>
            <w:hideMark/>
          </w:tcPr>
          <w:p w14:paraId="5132A3E9" w14:textId="77777777" w:rsidR="00F06235" w:rsidRPr="00EC4F4F" w:rsidRDefault="00F06235" w:rsidP="00EC4F4F">
            <w:pPr>
              <w:rPr>
                <w:b/>
                <w:bCs/>
              </w:rPr>
            </w:pPr>
            <w:r w:rsidRPr="00EC4F4F">
              <w:rPr>
                <w:b/>
                <w:bCs/>
              </w:rPr>
              <w:t>Temp Data</w:t>
            </w:r>
          </w:p>
        </w:tc>
        <w:tc>
          <w:tcPr>
            <w:tcW w:w="1276" w:type="dxa"/>
            <w:tcMar>
              <w:top w:w="75" w:type="dxa"/>
              <w:left w:w="150" w:type="dxa"/>
              <w:bottom w:w="75" w:type="dxa"/>
              <w:right w:w="150" w:type="dxa"/>
            </w:tcMar>
            <w:vAlign w:val="center"/>
            <w:hideMark/>
          </w:tcPr>
          <w:p w14:paraId="1EC70A19" w14:textId="77777777" w:rsidR="00F06235" w:rsidRPr="00F06235" w:rsidRDefault="00F06235" w:rsidP="00EC4F4F">
            <w:r w:rsidRPr="00F06235">
              <w:t>J:</w:t>
            </w:r>
          </w:p>
        </w:tc>
        <w:tc>
          <w:tcPr>
            <w:tcW w:w="992" w:type="dxa"/>
            <w:tcMar>
              <w:top w:w="75" w:type="dxa"/>
              <w:left w:w="150" w:type="dxa"/>
              <w:bottom w:w="75" w:type="dxa"/>
              <w:right w:w="150" w:type="dxa"/>
            </w:tcMar>
            <w:vAlign w:val="center"/>
            <w:hideMark/>
          </w:tcPr>
          <w:p w14:paraId="54DB1C80" w14:textId="77777777" w:rsidR="00F06235" w:rsidRPr="00F06235" w:rsidRDefault="00F06235" w:rsidP="00EC4F4F">
            <w:r w:rsidRPr="00F06235">
              <w:t>TBA</w:t>
            </w:r>
          </w:p>
        </w:tc>
        <w:tc>
          <w:tcPr>
            <w:tcW w:w="5103" w:type="dxa"/>
            <w:tcMar>
              <w:top w:w="75" w:type="dxa"/>
              <w:left w:w="150" w:type="dxa"/>
              <w:bottom w:w="75" w:type="dxa"/>
              <w:right w:w="150" w:type="dxa"/>
            </w:tcMar>
            <w:vAlign w:val="center"/>
            <w:hideMark/>
          </w:tcPr>
          <w:p w14:paraId="74E135E9" w14:textId="77777777" w:rsidR="00F06235" w:rsidRPr="00F06235" w:rsidRDefault="00F06235" w:rsidP="00EC4F4F"/>
        </w:tc>
      </w:tr>
      <w:tr w:rsidR="00F06235" w:rsidRPr="00F06235" w14:paraId="382BBF8F" w14:textId="77777777" w:rsidTr="00981E69">
        <w:tc>
          <w:tcPr>
            <w:tcW w:w="3114" w:type="dxa"/>
            <w:shd w:val="clear" w:color="auto" w:fill="DAD5D0"/>
            <w:tcMar>
              <w:top w:w="75" w:type="dxa"/>
              <w:left w:w="150" w:type="dxa"/>
              <w:bottom w:w="75" w:type="dxa"/>
              <w:right w:w="150" w:type="dxa"/>
            </w:tcMar>
            <w:vAlign w:val="center"/>
            <w:hideMark/>
          </w:tcPr>
          <w:p w14:paraId="29FA8FF7" w14:textId="77777777" w:rsidR="00F06235" w:rsidRPr="00EC4F4F" w:rsidRDefault="00F06235" w:rsidP="00EC4F4F">
            <w:pPr>
              <w:rPr>
                <w:b/>
                <w:bCs/>
              </w:rPr>
            </w:pPr>
            <w:r w:rsidRPr="00EC4F4F">
              <w:rPr>
                <w:b/>
                <w:bCs/>
              </w:rPr>
              <w:t>Temp Indexes</w:t>
            </w:r>
          </w:p>
        </w:tc>
        <w:tc>
          <w:tcPr>
            <w:tcW w:w="1276" w:type="dxa"/>
            <w:tcMar>
              <w:top w:w="75" w:type="dxa"/>
              <w:left w:w="150" w:type="dxa"/>
              <w:bottom w:w="75" w:type="dxa"/>
              <w:right w:w="150" w:type="dxa"/>
            </w:tcMar>
            <w:vAlign w:val="center"/>
            <w:hideMark/>
          </w:tcPr>
          <w:p w14:paraId="0C71AD82" w14:textId="77777777" w:rsidR="00F06235" w:rsidRPr="00F06235" w:rsidRDefault="00F06235" w:rsidP="00EC4F4F">
            <w:r w:rsidRPr="00F06235">
              <w:t>J:</w:t>
            </w:r>
          </w:p>
        </w:tc>
        <w:tc>
          <w:tcPr>
            <w:tcW w:w="992" w:type="dxa"/>
            <w:tcMar>
              <w:top w:w="75" w:type="dxa"/>
              <w:left w:w="150" w:type="dxa"/>
              <w:bottom w:w="75" w:type="dxa"/>
              <w:right w:w="150" w:type="dxa"/>
            </w:tcMar>
            <w:vAlign w:val="center"/>
            <w:hideMark/>
          </w:tcPr>
          <w:p w14:paraId="0019FF3D" w14:textId="77777777" w:rsidR="00F06235" w:rsidRPr="00F06235" w:rsidRDefault="00F06235" w:rsidP="00EC4F4F">
            <w:r w:rsidRPr="00F06235">
              <w:t>TBA</w:t>
            </w:r>
          </w:p>
        </w:tc>
        <w:tc>
          <w:tcPr>
            <w:tcW w:w="5103" w:type="dxa"/>
            <w:tcMar>
              <w:top w:w="75" w:type="dxa"/>
              <w:left w:w="150" w:type="dxa"/>
              <w:bottom w:w="75" w:type="dxa"/>
              <w:right w:w="150" w:type="dxa"/>
            </w:tcMar>
            <w:vAlign w:val="center"/>
            <w:hideMark/>
          </w:tcPr>
          <w:p w14:paraId="006184AE" w14:textId="77777777" w:rsidR="00F06235" w:rsidRPr="00F06235" w:rsidRDefault="00F06235" w:rsidP="00EC4F4F"/>
        </w:tc>
      </w:tr>
    </w:tbl>
    <w:p w14:paraId="0160A995" w14:textId="4C5DE834" w:rsidR="00F06235" w:rsidRDefault="00DC5114" w:rsidP="00DC5114">
      <w:pPr>
        <w:pStyle w:val="Caption"/>
      </w:pPr>
      <w:r>
        <w:t xml:space="preserve">Table </w:t>
      </w:r>
      <w:r w:rsidR="00245A50">
        <w:fldChar w:fldCharType="begin"/>
      </w:r>
      <w:r w:rsidR="00245A50">
        <w:instrText xml:space="preserve"> SEQ Table \* ARABIC </w:instrText>
      </w:r>
      <w:r w:rsidR="00245A50">
        <w:fldChar w:fldCharType="separate"/>
      </w:r>
      <w:r w:rsidR="00093435">
        <w:rPr>
          <w:noProof/>
        </w:rPr>
        <w:t>5</w:t>
      </w:r>
      <w:r w:rsidR="00245A50">
        <w:fldChar w:fldCharType="end"/>
      </w:r>
      <w:r>
        <w:t xml:space="preserve"> </w:t>
      </w:r>
      <w:proofErr w:type="spellStart"/>
      <w:r w:rsidRPr="0071467D">
        <w:t>TempDB</w:t>
      </w:r>
      <w:proofErr w:type="spellEnd"/>
      <w:r w:rsidRPr="0071467D">
        <w:t xml:space="preserve"> server mount points</w:t>
      </w:r>
    </w:p>
    <w:p w14:paraId="0661C1E9" w14:textId="77777777" w:rsidR="00DC5114" w:rsidRPr="00F06235" w:rsidRDefault="00DC5114" w:rsidP="00F06235">
      <w:pPr>
        <w:spacing w:after="100"/>
      </w:pPr>
    </w:p>
    <w:p w14:paraId="74566269" w14:textId="77777777" w:rsidR="00F06235" w:rsidRDefault="00F06235" w:rsidP="000E29E8">
      <w:pPr>
        <w:pStyle w:val="Heading2"/>
      </w:pPr>
      <w:r w:rsidRPr="00F06235">
        <w:t>Data Storage Design</w:t>
      </w:r>
    </w:p>
    <w:p w14:paraId="6B6D6781" w14:textId="5B857569" w:rsidR="00E31E6E" w:rsidRDefault="00596525" w:rsidP="00596525">
      <w:pPr>
        <w:pStyle w:val="HelpText"/>
      </w:pPr>
      <w:r>
        <w:lastRenderedPageBreak/>
        <w:t>[</w:t>
      </w:r>
      <w:r w:rsidR="00637B09">
        <w:t xml:space="preserve">Provide physical details of the actual </w:t>
      </w:r>
      <w:r w:rsidR="003463F0">
        <w:t>storage</w:t>
      </w:r>
      <w:r w:rsidR="00637B09">
        <w:t xml:space="preserve"> used to support </w:t>
      </w:r>
      <w:r w:rsidR="00E71CCA">
        <w:t xml:space="preserve">based on the initial storage requirements and expected annual growth before </w:t>
      </w:r>
      <w:r w:rsidR="003463F0">
        <w:t>the storage must be extended</w:t>
      </w:r>
      <w:r>
        <w:t>, or the anticipated lifetime of this system.</w:t>
      </w:r>
      <w:r w:rsidR="0023632A">
        <w:t>]</w:t>
      </w:r>
    </w:p>
    <w:p w14:paraId="55D823FD" w14:textId="1B877C18" w:rsidR="00022447" w:rsidRPr="00F06235" w:rsidRDefault="00022447" w:rsidP="00DD490E">
      <w:pPr>
        <w:pStyle w:val="BodyText"/>
      </w:pPr>
      <w:r w:rsidRPr="00F06235">
        <w:t>This section describes the storage for</w:t>
      </w:r>
      <w:r w:rsidR="0023632A">
        <w:t xml:space="preserve"> each of the </w:t>
      </w:r>
      <w:r w:rsidR="00D0268C">
        <w:t>system environments, which are DEV, QA and PROD</w:t>
      </w:r>
      <w:r w:rsidRPr="00F06235">
        <w:t>:</w:t>
      </w:r>
    </w:p>
    <w:p w14:paraId="5FE984A3" w14:textId="77777777" w:rsidR="00022447" w:rsidRPr="00F06235" w:rsidRDefault="00022447" w:rsidP="00502616">
      <w:pPr>
        <w:pStyle w:val="BodyText"/>
        <w:numPr>
          <w:ilvl w:val="0"/>
          <w:numId w:val="41"/>
        </w:numPr>
      </w:pPr>
      <w:r w:rsidRPr="00F06235">
        <w:t>Structured data in the relational database:</w:t>
      </w:r>
    </w:p>
    <w:p w14:paraId="1C92585A" w14:textId="612BD6BD" w:rsidR="00022447" w:rsidRPr="00F06235" w:rsidRDefault="00022447" w:rsidP="00502616">
      <w:pPr>
        <w:pStyle w:val="BodyText"/>
        <w:numPr>
          <w:ilvl w:val="0"/>
          <w:numId w:val="41"/>
        </w:numPr>
      </w:pPr>
      <w:r w:rsidRPr="00F06235">
        <w:t xml:space="preserve">Table spaces on the RDBMS, if more </w:t>
      </w:r>
      <w:r w:rsidR="00A072D8">
        <w:t>than</w:t>
      </w:r>
      <w:r w:rsidRPr="00F06235">
        <w:t xml:space="preserve"> the default</w:t>
      </w:r>
    </w:p>
    <w:p w14:paraId="35544731" w14:textId="77777777" w:rsidR="00022447" w:rsidRPr="00F06235" w:rsidRDefault="00022447" w:rsidP="00502616">
      <w:pPr>
        <w:pStyle w:val="BodyText"/>
        <w:numPr>
          <w:ilvl w:val="0"/>
          <w:numId w:val="41"/>
        </w:numPr>
      </w:pPr>
      <w:r w:rsidRPr="00F06235">
        <w:t>SAN Data tiering used for each table space on the RDBMS</w:t>
      </w:r>
    </w:p>
    <w:p w14:paraId="7D3BFC1D" w14:textId="24BCCD97" w:rsidR="00022447" w:rsidRPr="00F06235" w:rsidRDefault="00022447" w:rsidP="00502616">
      <w:pPr>
        <w:pStyle w:val="BodyText"/>
        <w:numPr>
          <w:ilvl w:val="0"/>
          <w:numId w:val="41"/>
        </w:numPr>
      </w:pPr>
      <w:r w:rsidRPr="00F06235">
        <w:t>Unstructured data (documents, audio, images, video)</w:t>
      </w:r>
    </w:p>
    <w:p w14:paraId="0143D229" w14:textId="77777777" w:rsidR="00022447" w:rsidRPr="00F06235" w:rsidRDefault="00022447" w:rsidP="00502616">
      <w:pPr>
        <w:pStyle w:val="BodyText"/>
        <w:numPr>
          <w:ilvl w:val="0"/>
          <w:numId w:val="41"/>
        </w:numPr>
      </w:pPr>
      <w:r w:rsidRPr="00F06235">
        <w:t>Non-relational databases a.k.a. “no-SQL” databases, e.g. key-value stores, graph databases, document stores, column stores</w:t>
      </w:r>
    </w:p>
    <w:p w14:paraId="3448BE26" w14:textId="6E369E40" w:rsidR="00B111DE" w:rsidRDefault="00022447" w:rsidP="00502616">
      <w:pPr>
        <w:pStyle w:val="BodyText"/>
        <w:numPr>
          <w:ilvl w:val="0"/>
          <w:numId w:val="41"/>
        </w:numPr>
      </w:pPr>
      <w:r w:rsidRPr="00F06235">
        <w:t>File systems for heterogeneous files.</w:t>
      </w:r>
    </w:p>
    <w:p w14:paraId="21E2187B" w14:textId="5EEC6053" w:rsidR="00022447" w:rsidRDefault="00B111DE" w:rsidP="00502616">
      <w:pPr>
        <w:pStyle w:val="BodyText"/>
        <w:numPr>
          <w:ilvl w:val="0"/>
          <w:numId w:val="41"/>
        </w:numPr>
      </w:pPr>
      <w:r>
        <w:t>Amend this table accordingly or cloud storage.</w:t>
      </w:r>
    </w:p>
    <w:p w14:paraId="5C911137" w14:textId="77777777" w:rsidR="00596525" w:rsidRDefault="00596525" w:rsidP="00596525">
      <w:pPr>
        <w:pStyle w:val="BodyText"/>
        <w:rPr>
          <w:lang w:eastAsia="en-US" w:bidi="ar-SA"/>
        </w:rPr>
      </w:pPr>
    </w:p>
    <w:p w14:paraId="12FFC965" w14:textId="73B0B233" w:rsidR="006463F5" w:rsidRDefault="00CA4423" w:rsidP="00E607F0">
      <w:pPr>
        <w:pStyle w:val="Heading3"/>
      </w:pPr>
      <w:r>
        <w:t xml:space="preserve">DEV Environment Database Storage </w:t>
      </w:r>
      <w:r w:rsidRPr="00E607F0">
        <w:t>Design</w:t>
      </w:r>
    </w:p>
    <w:p w14:paraId="5025072C" w14:textId="77777777" w:rsidR="006463F5" w:rsidRPr="00596525" w:rsidRDefault="006463F5" w:rsidP="00596525">
      <w:pPr>
        <w:pStyle w:val="BodyText"/>
        <w:rPr>
          <w:lang w:eastAsia="en-US" w:bidi="ar-SA"/>
        </w:rPr>
      </w:pPr>
    </w:p>
    <w:tbl>
      <w:tblPr>
        <w:tblW w:w="1062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243"/>
        <w:gridCol w:w="2005"/>
        <w:gridCol w:w="752"/>
        <w:gridCol w:w="1114"/>
        <w:gridCol w:w="652"/>
        <w:gridCol w:w="4861"/>
      </w:tblGrid>
      <w:tr w:rsidR="001315DE" w:rsidRPr="00F06235" w14:paraId="4D8BD181" w14:textId="77777777" w:rsidTr="00272893">
        <w:trPr>
          <w:tblHeader/>
        </w:trPr>
        <w:tc>
          <w:tcPr>
            <w:tcW w:w="0" w:type="auto"/>
            <w:gridSpan w:val="2"/>
            <w:shd w:val="clear" w:color="auto" w:fill="BFBFBF" w:themeFill="background1" w:themeFillShade="BF"/>
            <w:tcMar>
              <w:top w:w="75" w:type="dxa"/>
              <w:left w:w="150" w:type="dxa"/>
              <w:bottom w:w="75" w:type="dxa"/>
              <w:right w:w="150" w:type="dxa"/>
            </w:tcMar>
            <w:vAlign w:val="center"/>
          </w:tcPr>
          <w:p w14:paraId="5A1AF71E" w14:textId="73D1F27D" w:rsidR="001315DE" w:rsidRPr="00EC4F4F" w:rsidRDefault="001315DE" w:rsidP="00EC4F4F">
            <w:pPr>
              <w:rPr>
                <w:b/>
                <w:bCs/>
              </w:rPr>
            </w:pPr>
            <w:r w:rsidRPr="00EC4F4F">
              <w:rPr>
                <w:b/>
                <w:bCs/>
              </w:rPr>
              <w:t>Server Node:</w:t>
            </w:r>
          </w:p>
        </w:tc>
        <w:tc>
          <w:tcPr>
            <w:tcW w:w="7379" w:type="dxa"/>
            <w:gridSpan w:val="4"/>
            <w:shd w:val="clear" w:color="auto" w:fill="BFBFBF" w:themeFill="background1" w:themeFillShade="BF"/>
            <w:tcMar>
              <w:top w:w="75" w:type="dxa"/>
              <w:left w:w="150" w:type="dxa"/>
              <w:bottom w:w="75" w:type="dxa"/>
              <w:right w:w="150" w:type="dxa"/>
            </w:tcMar>
            <w:vAlign w:val="center"/>
          </w:tcPr>
          <w:p w14:paraId="19758C15" w14:textId="22BEE1DB" w:rsidR="001315DE" w:rsidRPr="00EC4F4F" w:rsidRDefault="001315DE" w:rsidP="00EC4F4F">
            <w:pPr>
              <w:rPr>
                <w:b/>
                <w:bCs/>
              </w:rPr>
            </w:pPr>
            <w:r w:rsidRPr="00EC4F4F">
              <w:rPr>
                <w:b/>
                <w:bCs/>
              </w:rPr>
              <w:t>PVUKxxxyyySQL01 (</w:t>
            </w:r>
            <w:r w:rsidR="00E607F0" w:rsidRPr="00EC4F4F">
              <w:rPr>
                <w:b/>
                <w:bCs/>
              </w:rPr>
              <w:t xml:space="preserve">DEV </w:t>
            </w:r>
            <w:r w:rsidRPr="00EC4F4F">
              <w:rPr>
                <w:b/>
                <w:bCs/>
              </w:rPr>
              <w:t>Database server)</w:t>
            </w:r>
          </w:p>
        </w:tc>
      </w:tr>
      <w:tr w:rsidR="005B368B" w:rsidRPr="00F06235" w14:paraId="44DACFD1" w14:textId="77777777" w:rsidTr="00272893">
        <w:trPr>
          <w:tblHeader/>
        </w:trPr>
        <w:tc>
          <w:tcPr>
            <w:tcW w:w="0" w:type="auto"/>
            <w:shd w:val="clear" w:color="auto" w:fill="DCDCDC"/>
            <w:tcMar>
              <w:top w:w="75" w:type="dxa"/>
              <w:left w:w="150" w:type="dxa"/>
              <w:bottom w:w="75" w:type="dxa"/>
              <w:right w:w="150" w:type="dxa"/>
            </w:tcMar>
            <w:vAlign w:val="center"/>
            <w:hideMark/>
          </w:tcPr>
          <w:p w14:paraId="5068029B" w14:textId="77777777" w:rsidR="005B368B" w:rsidRPr="00EC4F4F" w:rsidRDefault="005B368B" w:rsidP="00EC4F4F">
            <w:pPr>
              <w:rPr>
                <w:b/>
                <w:bCs/>
              </w:rPr>
            </w:pPr>
            <w:r w:rsidRPr="00EC4F4F">
              <w:rPr>
                <w:b/>
                <w:bCs/>
              </w:rPr>
              <w:t>Local/SAN</w:t>
            </w:r>
          </w:p>
        </w:tc>
        <w:tc>
          <w:tcPr>
            <w:tcW w:w="0" w:type="auto"/>
            <w:shd w:val="clear" w:color="auto" w:fill="DCDCDC"/>
            <w:tcMar>
              <w:top w:w="75" w:type="dxa"/>
              <w:left w:w="150" w:type="dxa"/>
              <w:bottom w:w="75" w:type="dxa"/>
              <w:right w:w="150" w:type="dxa"/>
            </w:tcMar>
            <w:vAlign w:val="center"/>
            <w:hideMark/>
          </w:tcPr>
          <w:p w14:paraId="4138DDA8" w14:textId="77777777" w:rsidR="005B368B" w:rsidRPr="00EC4F4F" w:rsidRDefault="005B368B" w:rsidP="00EC4F4F">
            <w:pPr>
              <w:rPr>
                <w:b/>
                <w:bCs/>
              </w:rPr>
            </w:pPr>
            <w:r w:rsidRPr="00EC4F4F">
              <w:rPr>
                <w:b/>
                <w:bCs/>
              </w:rPr>
              <w:t>OS/Bin/Data/Page</w:t>
            </w:r>
          </w:p>
        </w:tc>
        <w:tc>
          <w:tcPr>
            <w:tcW w:w="0" w:type="auto"/>
            <w:shd w:val="clear" w:color="auto" w:fill="DCDCDC"/>
            <w:tcMar>
              <w:top w:w="75" w:type="dxa"/>
              <w:left w:w="150" w:type="dxa"/>
              <w:bottom w:w="75" w:type="dxa"/>
              <w:right w:w="150" w:type="dxa"/>
            </w:tcMar>
            <w:vAlign w:val="center"/>
            <w:hideMark/>
          </w:tcPr>
          <w:p w14:paraId="3D9C5EB5" w14:textId="77777777" w:rsidR="005B368B" w:rsidRPr="00EC4F4F" w:rsidRDefault="005B368B" w:rsidP="00EC4F4F">
            <w:pPr>
              <w:rPr>
                <w:b/>
                <w:bCs/>
              </w:rPr>
            </w:pPr>
            <w:r w:rsidRPr="00EC4F4F">
              <w:rPr>
                <w:b/>
                <w:bCs/>
              </w:rPr>
              <w:t>FS</w:t>
            </w:r>
          </w:p>
        </w:tc>
        <w:tc>
          <w:tcPr>
            <w:tcW w:w="0" w:type="auto"/>
            <w:shd w:val="clear" w:color="auto" w:fill="DCDCDC"/>
            <w:tcMar>
              <w:top w:w="75" w:type="dxa"/>
              <w:left w:w="150" w:type="dxa"/>
              <w:bottom w:w="75" w:type="dxa"/>
              <w:right w:w="150" w:type="dxa"/>
            </w:tcMar>
            <w:vAlign w:val="center"/>
            <w:hideMark/>
          </w:tcPr>
          <w:p w14:paraId="32EA1614" w14:textId="77777777" w:rsidR="005B368B" w:rsidRPr="00EC4F4F" w:rsidRDefault="005B368B" w:rsidP="00EC4F4F">
            <w:pPr>
              <w:rPr>
                <w:b/>
                <w:bCs/>
              </w:rPr>
            </w:pPr>
            <w:r w:rsidRPr="00EC4F4F">
              <w:rPr>
                <w:b/>
                <w:bCs/>
              </w:rPr>
              <w:t>Mapping</w:t>
            </w:r>
          </w:p>
        </w:tc>
        <w:tc>
          <w:tcPr>
            <w:tcW w:w="0" w:type="auto"/>
            <w:shd w:val="clear" w:color="auto" w:fill="DCDCDC"/>
            <w:tcMar>
              <w:top w:w="75" w:type="dxa"/>
              <w:left w:w="150" w:type="dxa"/>
              <w:bottom w:w="75" w:type="dxa"/>
              <w:right w:w="150" w:type="dxa"/>
            </w:tcMar>
            <w:vAlign w:val="center"/>
            <w:hideMark/>
          </w:tcPr>
          <w:p w14:paraId="595DCC50" w14:textId="77777777" w:rsidR="005B368B" w:rsidRPr="00EC4F4F" w:rsidRDefault="005B368B" w:rsidP="00EC4F4F">
            <w:pPr>
              <w:rPr>
                <w:b/>
                <w:bCs/>
              </w:rPr>
            </w:pPr>
            <w:r w:rsidRPr="00EC4F4F">
              <w:rPr>
                <w:b/>
                <w:bCs/>
              </w:rPr>
              <w:t>Tier</w:t>
            </w:r>
          </w:p>
        </w:tc>
        <w:tc>
          <w:tcPr>
            <w:tcW w:w="4861" w:type="dxa"/>
            <w:shd w:val="clear" w:color="auto" w:fill="DCDCDC"/>
            <w:tcMar>
              <w:top w:w="75" w:type="dxa"/>
              <w:left w:w="150" w:type="dxa"/>
              <w:bottom w:w="75" w:type="dxa"/>
              <w:right w:w="150" w:type="dxa"/>
            </w:tcMar>
            <w:vAlign w:val="center"/>
            <w:hideMark/>
          </w:tcPr>
          <w:p w14:paraId="7E740B1A" w14:textId="6FB0A5B1" w:rsidR="005B368B" w:rsidRPr="00EC4F4F" w:rsidRDefault="00057554" w:rsidP="00EC4F4F">
            <w:pPr>
              <w:rPr>
                <w:b/>
                <w:bCs/>
              </w:rPr>
            </w:pPr>
            <w:r w:rsidRPr="00EC4F4F">
              <w:rPr>
                <w:b/>
                <w:bCs/>
              </w:rPr>
              <w:t>Size (</w:t>
            </w:r>
            <w:r w:rsidR="005B368B" w:rsidRPr="00EC4F4F">
              <w:rPr>
                <w:b/>
                <w:bCs/>
              </w:rPr>
              <w:t>GB)</w:t>
            </w:r>
          </w:p>
        </w:tc>
      </w:tr>
      <w:tr w:rsidR="005B368B" w:rsidRPr="00F06235" w14:paraId="6D83208D" w14:textId="77777777" w:rsidTr="00272893">
        <w:tc>
          <w:tcPr>
            <w:tcW w:w="0" w:type="auto"/>
            <w:tcMar>
              <w:top w:w="75" w:type="dxa"/>
              <w:left w:w="150" w:type="dxa"/>
              <w:bottom w:w="75" w:type="dxa"/>
              <w:right w:w="150" w:type="dxa"/>
            </w:tcMar>
            <w:vAlign w:val="center"/>
            <w:hideMark/>
          </w:tcPr>
          <w:p w14:paraId="19636A02" w14:textId="77777777" w:rsidR="005B368B" w:rsidRPr="00F06235" w:rsidRDefault="005B368B" w:rsidP="00EC4F4F">
            <w:r w:rsidRPr="00F06235">
              <w:t>SAN</w:t>
            </w:r>
          </w:p>
        </w:tc>
        <w:tc>
          <w:tcPr>
            <w:tcW w:w="0" w:type="auto"/>
            <w:tcMar>
              <w:top w:w="75" w:type="dxa"/>
              <w:left w:w="150" w:type="dxa"/>
              <w:bottom w:w="75" w:type="dxa"/>
              <w:right w:w="150" w:type="dxa"/>
            </w:tcMar>
            <w:vAlign w:val="center"/>
            <w:hideMark/>
          </w:tcPr>
          <w:p w14:paraId="15E6837B" w14:textId="77777777" w:rsidR="005B368B" w:rsidRPr="00F06235" w:rsidRDefault="005B368B" w:rsidP="00EC4F4F">
            <w:r w:rsidRPr="00F06235">
              <w:t>OS</w:t>
            </w:r>
          </w:p>
        </w:tc>
        <w:tc>
          <w:tcPr>
            <w:tcW w:w="0" w:type="auto"/>
            <w:tcMar>
              <w:top w:w="75" w:type="dxa"/>
              <w:left w:w="150" w:type="dxa"/>
              <w:bottom w:w="75" w:type="dxa"/>
              <w:right w:w="150" w:type="dxa"/>
            </w:tcMar>
            <w:vAlign w:val="center"/>
            <w:hideMark/>
          </w:tcPr>
          <w:p w14:paraId="474EB45D" w14:textId="77777777" w:rsidR="005B368B" w:rsidRPr="00F06235" w:rsidRDefault="005B368B" w:rsidP="00EC4F4F">
            <w:r w:rsidRPr="00F06235">
              <w:t>NTFS</w:t>
            </w:r>
          </w:p>
        </w:tc>
        <w:tc>
          <w:tcPr>
            <w:tcW w:w="0" w:type="auto"/>
            <w:tcMar>
              <w:top w:w="75" w:type="dxa"/>
              <w:left w:w="150" w:type="dxa"/>
              <w:bottom w:w="75" w:type="dxa"/>
              <w:right w:w="150" w:type="dxa"/>
            </w:tcMar>
            <w:vAlign w:val="center"/>
            <w:hideMark/>
          </w:tcPr>
          <w:p w14:paraId="316A33D8" w14:textId="77777777" w:rsidR="005B368B" w:rsidRPr="00F06235" w:rsidRDefault="005B368B" w:rsidP="00EC4F4F">
            <w:r w:rsidRPr="00F06235">
              <w:t>C-drive</w:t>
            </w:r>
          </w:p>
        </w:tc>
        <w:tc>
          <w:tcPr>
            <w:tcW w:w="0" w:type="auto"/>
            <w:tcMar>
              <w:top w:w="75" w:type="dxa"/>
              <w:left w:w="150" w:type="dxa"/>
              <w:bottom w:w="75" w:type="dxa"/>
              <w:right w:w="150" w:type="dxa"/>
            </w:tcMar>
            <w:vAlign w:val="center"/>
            <w:hideMark/>
          </w:tcPr>
          <w:p w14:paraId="5253BA10" w14:textId="77777777" w:rsidR="005B368B" w:rsidRPr="00F06235" w:rsidRDefault="005B368B" w:rsidP="00EC4F4F">
            <w:r w:rsidRPr="00F06235">
              <w:t>2</w:t>
            </w:r>
          </w:p>
        </w:tc>
        <w:tc>
          <w:tcPr>
            <w:tcW w:w="4861" w:type="dxa"/>
            <w:tcMar>
              <w:top w:w="75" w:type="dxa"/>
              <w:left w:w="150" w:type="dxa"/>
              <w:bottom w:w="75" w:type="dxa"/>
              <w:right w:w="150" w:type="dxa"/>
            </w:tcMar>
            <w:vAlign w:val="center"/>
            <w:hideMark/>
          </w:tcPr>
          <w:p w14:paraId="7115D46C" w14:textId="77777777" w:rsidR="005B368B" w:rsidRPr="00F06235" w:rsidRDefault="005B368B" w:rsidP="00EC4F4F">
            <w:r w:rsidRPr="00F06235">
              <w:t>32</w:t>
            </w:r>
          </w:p>
        </w:tc>
      </w:tr>
      <w:tr w:rsidR="005B368B" w:rsidRPr="00F06235" w14:paraId="5A9FC008" w14:textId="77777777" w:rsidTr="00272893">
        <w:tc>
          <w:tcPr>
            <w:tcW w:w="0" w:type="auto"/>
            <w:tcMar>
              <w:top w:w="75" w:type="dxa"/>
              <w:left w:w="150" w:type="dxa"/>
              <w:bottom w:w="75" w:type="dxa"/>
              <w:right w:w="150" w:type="dxa"/>
            </w:tcMar>
            <w:vAlign w:val="center"/>
            <w:hideMark/>
          </w:tcPr>
          <w:p w14:paraId="5A84C206" w14:textId="77777777" w:rsidR="005B368B" w:rsidRPr="00F06235" w:rsidRDefault="005B368B" w:rsidP="00EC4F4F">
            <w:r w:rsidRPr="00F06235">
              <w:t>SAN</w:t>
            </w:r>
          </w:p>
        </w:tc>
        <w:tc>
          <w:tcPr>
            <w:tcW w:w="0" w:type="auto"/>
            <w:tcMar>
              <w:top w:w="75" w:type="dxa"/>
              <w:left w:w="150" w:type="dxa"/>
              <w:bottom w:w="75" w:type="dxa"/>
              <w:right w:w="150" w:type="dxa"/>
            </w:tcMar>
            <w:vAlign w:val="center"/>
            <w:hideMark/>
          </w:tcPr>
          <w:p w14:paraId="32144350" w14:textId="77777777" w:rsidR="005B368B" w:rsidRPr="00F06235" w:rsidRDefault="005B368B" w:rsidP="00EC4F4F">
            <w:r w:rsidRPr="00F06235">
              <w:t>Page</w:t>
            </w:r>
          </w:p>
        </w:tc>
        <w:tc>
          <w:tcPr>
            <w:tcW w:w="0" w:type="auto"/>
            <w:tcMar>
              <w:top w:w="75" w:type="dxa"/>
              <w:left w:w="150" w:type="dxa"/>
              <w:bottom w:w="75" w:type="dxa"/>
              <w:right w:w="150" w:type="dxa"/>
            </w:tcMar>
            <w:vAlign w:val="center"/>
            <w:hideMark/>
          </w:tcPr>
          <w:p w14:paraId="4E671374" w14:textId="77777777" w:rsidR="005B368B" w:rsidRPr="00F06235" w:rsidRDefault="005B368B" w:rsidP="00EC4F4F">
            <w:r w:rsidRPr="00F06235">
              <w:t>NTFS</w:t>
            </w:r>
          </w:p>
        </w:tc>
        <w:tc>
          <w:tcPr>
            <w:tcW w:w="0" w:type="auto"/>
            <w:tcMar>
              <w:top w:w="75" w:type="dxa"/>
              <w:left w:w="150" w:type="dxa"/>
              <w:bottom w:w="75" w:type="dxa"/>
              <w:right w:w="150" w:type="dxa"/>
            </w:tcMar>
            <w:vAlign w:val="center"/>
            <w:hideMark/>
          </w:tcPr>
          <w:p w14:paraId="6362163D" w14:textId="77777777" w:rsidR="005B368B" w:rsidRPr="00F06235" w:rsidRDefault="005B368B" w:rsidP="00EC4F4F">
            <w:r w:rsidRPr="00F06235">
              <w:t>D-drive</w:t>
            </w:r>
          </w:p>
        </w:tc>
        <w:tc>
          <w:tcPr>
            <w:tcW w:w="0" w:type="auto"/>
            <w:tcMar>
              <w:top w:w="75" w:type="dxa"/>
              <w:left w:w="150" w:type="dxa"/>
              <w:bottom w:w="75" w:type="dxa"/>
              <w:right w:w="150" w:type="dxa"/>
            </w:tcMar>
            <w:vAlign w:val="center"/>
            <w:hideMark/>
          </w:tcPr>
          <w:p w14:paraId="44FC1ED7" w14:textId="77777777" w:rsidR="005B368B" w:rsidRPr="00F06235" w:rsidRDefault="005B368B" w:rsidP="00EC4F4F">
            <w:r w:rsidRPr="00F06235">
              <w:t>2</w:t>
            </w:r>
          </w:p>
        </w:tc>
        <w:tc>
          <w:tcPr>
            <w:tcW w:w="4861" w:type="dxa"/>
            <w:tcMar>
              <w:top w:w="75" w:type="dxa"/>
              <w:left w:w="150" w:type="dxa"/>
              <w:bottom w:w="75" w:type="dxa"/>
              <w:right w:w="150" w:type="dxa"/>
            </w:tcMar>
            <w:vAlign w:val="center"/>
            <w:hideMark/>
          </w:tcPr>
          <w:p w14:paraId="1738018A" w14:textId="77777777" w:rsidR="005B368B" w:rsidRPr="00F06235" w:rsidRDefault="005B368B" w:rsidP="00EC4F4F">
            <w:r w:rsidRPr="00F06235">
              <w:t>8</w:t>
            </w:r>
          </w:p>
        </w:tc>
      </w:tr>
      <w:tr w:rsidR="005B368B" w:rsidRPr="00F06235" w14:paraId="7106C9BD" w14:textId="77777777" w:rsidTr="00272893">
        <w:tc>
          <w:tcPr>
            <w:tcW w:w="0" w:type="auto"/>
            <w:tcMar>
              <w:top w:w="75" w:type="dxa"/>
              <w:left w:w="150" w:type="dxa"/>
              <w:bottom w:w="75" w:type="dxa"/>
              <w:right w:w="150" w:type="dxa"/>
            </w:tcMar>
            <w:vAlign w:val="center"/>
            <w:hideMark/>
          </w:tcPr>
          <w:p w14:paraId="3D96D5E3" w14:textId="77777777" w:rsidR="005B368B" w:rsidRPr="00F06235" w:rsidRDefault="005B368B" w:rsidP="00EC4F4F">
            <w:r w:rsidRPr="00F06235">
              <w:t>SAN</w:t>
            </w:r>
          </w:p>
        </w:tc>
        <w:tc>
          <w:tcPr>
            <w:tcW w:w="0" w:type="auto"/>
            <w:tcMar>
              <w:top w:w="75" w:type="dxa"/>
              <w:left w:w="150" w:type="dxa"/>
              <w:bottom w:w="75" w:type="dxa"/>
              <w:right w:w="150" w:type="dxa"/>
            </w:tcMar>
            <w:vAlign w:val="center"/>
            <w:hideMark/>
          </w:tcPr>
          <w:p w14:paraId="5E983D47" w14:textId="77777777" w:rsidR="005B368B" w:rsidRPr="00F06235" w:rsidRDefault="005B368B" w:rsidP="00EC4F4F">
            <w:r w:rsidRPr="00F06235">
              <w:t>Binaries</w:t>
            </w:r>
          </w:p>
        </w:tc>
        <w:tc>
          <w:tcPr>
            <w:tcW w:w="0" w:type="auto"/>
            <w:tcMar>
              <w:top w:w="75" w:type="dxa"/>
              <w:left w:w="150" w:type="dxa"/>
              <w:bottom w:w="75" w:type="dxa"/>
              <w:right w:w="150" w:type="dxa"/>
            </w:tcMar>
            <w:vAlign w:val="center"/>
            <w:hideMark/>
          </w:tcPr>
          <w:p w14:paraId="1173C881" w14:textId="77777777" w:rsidR="005B368B" w:rsidRPr="00F06235" w:rsidRDefault="005B368B" w:rsidP="00EC4F4F">
            <w:r w:rsidRPr="00F06235">
              <w:t>NTFS</w:t>
            </w:r>
          </w:p>
        </w:tc>
        <w:tc>
          <w:tcPr>
            <w:tcW w:w="0" w:type="auto"/>
            <w:tcMar>
              <w:top w:w="75" w:type="dxa"/>
              <w:left w:w="150" w:type="dxa"/>
              <w:bottom w:w="75" w:type="dxa"/>
              <w:right w:w="150" w:type="dxa"/>
            </w:tcMar>
            <w:vAlign w:val="center"/>
            <w:hideMark/>
          </w:tcPr>
          <w:p w14:paraId="21DFAC12" w14:textId="77777777" w:rsidR="005B368B" w:rsidRPr="00F06235" w:rsidRDefault="005B368B" w:rsidP="00EC4F4F">
            <w:r w:rsidRPr="00F06235">
              <w:t>E-drive</w:t>
            </w:r>
          </w:p>
        </w:tc>
        <w:tc>
          <w:tcPr>
            <w:tcW w:w="0" w:type="auto"/>
            <w:tcMar>
              <w:top w:w="75" w:type="dxa"/>
              <w:left w:w="150" w:type="dxa"/>
              <w:bottom w:w="75" w:type="dxa"/>
              <w:right w:w="150" w:type="dxa"/>
            </w:tcMar>
            <w:vAlign w:val="center"/>
            <w:hideMark/>
          </w:tcPr>
          <w:p w14:paraId="1CD8F2A7" w14:textId="77777777" w:rsidR="005B368B" w:rsidRPr="00F06235" w:rsidRDefault="005B368B" w:rsidP="00EC4F4F">
            <w:r w:rsidRPr="00F06235">
              <w:t>2</w:t>
            </w:r>
          </w:p>
        </w:tc>
        <w:tc>
          <w:tcPr>
            <w:tcW w:w="4861" w:type="dxa"/>
            <w:tcMar>
              <w:top w:w="75" w:type="dxa"/>
              <w:left w:w="150" w:type="dxa"/>
              <w:bottom w:w="75" w:type="dxa"/>
              <w:right w:w="150" w:type="dxa"/>
            </w:tcMar>
            <w:vAlign w:val="center"/>
            <w:hideMark/>
          </w:tcPr>
          <w:p w14:paraId="49E1A86A" w14:textId="77777777" w:rsidR="005B368B" w:rsidRPr="00F06235" w:rsidRDefault="005B368B" w:rsidP="00EC4F4F">
            <w:r w:rsidRPr="00F06235">
              <w:t>32</w:t>
            </w:r>
          </w:p>
        </w:tc>
      </w:tr>
      <w:tr w:rsidR="005B368B" w:rsidRPr="00F06235" w14:paraId="50CAE7FB" w14:textId="77777777" w:rsidTr="00272893">
        <w:tc>
          <w:tcPr>
            <w:tcW w:w="0" w:type="auto"/>
            <w:tcMar>
              <w:top w:w="75" w:type="dxa"/>
              <w:left w:w="150" w:type="dxa"/>
              <w:bottom w:w="75" w:type="dxa"/>
              <w:right w:w="150" w:type="dxa"/>
            </w:tcMar>
            <w:vAlign w:val="center"/>
            <w:hideMark/>
          </w:tcPr>
          <w:p w14:paraId="2C7652B2" w14:textId="77777777" w:rsidR="005B368B" w:rsidRPr="00F06235" w:rsidRDefault="005B368B" w:rsidP="00EC4F4F">
            <w:r w:rsidRPr="00F06235">
              <w:t>SAN</w:t>
            </w:r>
          </w:p>
        </w:tc>
        <w:tc>
          <w:tcPr>
            <w:tcW w:w="0" w:type="auto"/>
            <w:tcMar>
              <w:top w:w="75" w:type="dxa"/>
              <w:left w:w="150" w:type="dxa"/>
              <w:bottom w:w="75" w:type="dxa"/>
              <w:right w:w="150" w:type="dxa"/>
            </w:tcMar>
            <w:vAlign w:val="center"/>
            <w:hideMark/>
          </w:tcPr>
          <w:p w14:paraId="524F3408" w14:textId="77777777" w:rsidR="005B368B" w:rsidRPr="00F06235" w:rsidRDefault="005B368B" w:rsidP="00EC4F4F">
            <w:r w:rsidRPr="00F06235">
              <w:t>Application Data</w:t>
            </w:r>
          </w:p>
        </w:tc>
        <w:tc>
          <w:tcPr>
            <w:tcW w:w="0" w:type="auto"/>
            <w:tcMar>
              <w:top w:w="75" w:type="dxa"/>
              <w:left w:w="150" w:type="dxa"/>
              <w:bottom w:w="75" w:type="dxa"/>
              <w:right w:w="150" w:type="dxa"/>
            </w:tcMar>
            <w:vAlign w:val="center"/>
            <w:hideMark/>
          </w:tcPr>
          <w:p w14:paraId="438BE7AE" w14:textId="77777777" w:rsidR="005B368B" w:rsidRPr="00F06235" w:rsidRDefault="005B368B" w:rsidP="00EC4F4F">
            <w:r w:rsidRPr="00F06235">
              <w:t>NTFS</w:t>
            </w:r>
          </w:p>
        </w:tc>
        <w:tc>
          <w:tcPr>
            <w:tcW w:w="0" w:type="auto"/>
            <w:tcMar>
              <w:top w:w="75" w:type="dxa"/>
              <w:left w:w="150" w:type="dxa"/>
              <w:bottom w:w="75" w:type="dxa"/>
              <w:right w:w="150" w:type="dxa"/>
            </w:tcMar>
            <w:vAlign w:val="center"/>
            <w:hideMark/>
          </w:tcPr>
          <w:p w14:paraId="6943D0B4" w14:textId="77777777" w:rsidR="005B368B" w:rsidRPr="00F06235" w:rsidRDefault="005B368B" w:rsidP="00EC4F4F">
            <w:r w:rsidRPr="00F06235">
              <w:t>F-drive</w:t>
            </w:r>
          </w:p>
        </w:tc>
        <w:tc>
          <w:tcPr>
            <w:tcW w:w="0" w:type="auto"/>
            <w:tcMar>
              <w:top w:w="75" w:type="dxa"/>
              <w:left w:w="150" w:type="dxa"/>
              <w:bottom w:w="75" w:type="dxa"/>
              <w:right w:w="150" w:type="dxa"/>
            </w:tcMar>
            <w:vAlign w:val="center"/>
            <w:hideMark/>
          </w:tcPr>
          <w:p w14:paraId="69AA8911" w14:textId="77777777" w:rsidR="005B368B" w:rsidRPr="00F06235" w:rsidRDefault="005B368B" w:rsidP="00EC4F4F">
            <w:r w:rsidRPr="00F06235">
              <w:t>2</w:t>
            </w:r>
          </w:p>
        </w:tc>
        <w:tc>
          <w:tcPr>
            <w:tcW w:w="4861" w:type="dxa"/>
            <w:tcMar>
              <w:top w:w="75" w:type="dxa"/>
              <w:left w:w="150" w:type="dxa"/>
              <w:bottom w:w="75" w:type="dxa"/>
              <w:right w:w="150" w:type="dxa"/>
            </w:tcMar>
            <w:vAlign w:val="center"/>
            <w:hideMark/>
          </w:tcPr>
          <w:p w14:paraId="4E593ECC" w14:textId="77777777" w:rsidR="005B368B" w:rsidRPr="00F06235" w:rsidRDefault="005B368B" w:rsidP="00EC4F4F">
            <w:r w:rsidRPr="00F06235">
              <w:t>32</w:t>
            </w:r>
          </w:p>
        </w:tc>
      </w:tr>
      <w:tr w:rsidR="005B368B" w:rsidRPr="00F06235" w14:paraId="009B2C92" w14:textId="77777777" w:rsidTr="00272893">
        <w:tc>
          <w:tcPr>
            <w:tcW w:w="0" w:type="auto"/>
            <w:tcMar>
              <w:top w:w="75" w:type="dxa"/>
              <w:left w:w="150" w:type="dxa"/>
              <w:bottom w:w="75" w:type="dxa"/>
              <w:right w:w="150" w:type="dxa"/>
            </w:tcMar>
            <w:vAlign w:val="center"/>
            <w:hideMark/>
          </w:tcPr>
          <w:p w14:paraId="13327A27" w14:textId="77777777" w:rsidR="005B368B" w:rsidRPr="00F06235" w:rsidRDefault="005B368B" w:rsidP="00EC4F4F">
            <w:r w:rsidRPr="00F06235">
              <w:t>SAN</w:t>
            </w:r>
          </w:p>
        </w:tc>
        <w:tc>
          <w:tcPr>
            <w:tcW w:w="0" w:type="auto"/>
            <w:tcMar>
              <w:top w:w="75" w:type="dxa"/>
              <w:left w:w="150" w:type="dxa"/>
              <w:bottom w:w="75" w:type="dxa"/>
              <w:right w:w="150" w:type="dxa"/>
            </w:tcMar>
            <w:vAlign w:val="center"/>
            <w:hideMark/>
          </w:tcPr>
          <w:p w14:paraId="1284E836" w14:textId="77777777" w:rsidR="005B368B" w:rsidRPr="00F06235" w:rsidRDefault="005B368B" w:rsidP="00EC4F4F">
            <w:r w:rsidRPr="00F06235">
              <w:t>DB Data</w:t>
            </w:r>
          </w:p>
        </w:tc>
        <w:tc>
          <w:tcPr>
            <w:tcW w:w="0" w:type="auto"/>
            <w:tcMar>
              <w:top w:w="75" w:type="dxa"/>
              <w:left w:w="150" w:type="dxa"/>
              <w:bottom w:w="75" w:type="dxa"/>
              <w:right w:w="150" w:type="dxa"/>
            </w:tcMar>
            <w:vAlign w:val="center"/>
            <w:hideMark/>
          </w:tcPr>
          <w:p w14:paraId="0FCD2262" w14:textId="77777777" w:rsidR="005B368B" w:rsidRPr="00F06235" w:rsidRDefault="005B368B" w:rsidP="00EC4F4F">
            <w:r w:rsidRPr="00F06235">
              <w:t>NTFS</w:t>
            </w:r>
          </w:p>
        </w:tc>
        <w:tc>
          <w:tcPr>
            <w:tcW w:w="0" w:type="auto"/>
            <w:tcMar>
              <w:top w:w="75" w:type="dxa"/>
              <w:left w:w="150" w:type="dxa"/>
              <w:bottom w:w="75" w:type="dxa"/>
              <w:right w:w="150" w:type="dxa"/>
            </w:tcMar>
            <w:vAlign w:val="center"/>
            <w:hideMark/>
          </w:tcPr>
          <w:p w14:paraId="4BACB702" w14:textId="77777777" w:rsidR="005B368B" w:rsidRPr="00F06235" w:rsidRDefault="005B368B" w:rsidP="00EC4F4F">
            <w:r w:rsidRPr="00F06235">
              <w:t>G-drive</w:t>
            </w:r>
          </w:p>
        </w:tc>
        <w:tc>
          <w:tcPr>
            <w:tcW w:w="0" w:type="auto"/>
            <w:tcMar>
              <w:top w:w="75" w:type="dxa"/>
              <w:left w:w="150" w:type="dxa"/>
              <w:bottom w:w="75" w:type="dxa"/>
              <w:right w:w="150" w:type="dxa"/>
            </w:tcMar>
            <w:vAlign w:val="center"/>
            <w:hideMark/>
          </w:tcPr>
          <w:p w14:paraId="3BF5A46A" w14:textId="77777777" w:rsidR="005B368B" w:rsidRPr="00F06235" w:rsidRDefault="005B368B" w:rsidP="00EC4F4F">
            <w:r w:rsidRPr="00F06235">
              <w:t>2</w:t>
            </w:r>
          </w:p>
        </w:tc>
        <w:tc>
          <w:tcPr>
            <w:tcW w:w="4861" w:type="dxa"/>
            <w:tcMar>
              <w:top w:w="75" w:type="dxa"/>
              <w:left w:w="150" w:type="dxa"/>
              <w:bottom w:w="75" w:type="dxa"/>
              <w:right w:w="150" w:type="dxa"/>
            </w:tcMar>
            <w:vAlign w:val="center"/>
            <w:hideMark/>
          </w:tcPr>
          <w:p w14:paraId="59B1446F" w14:textId="77777777" w:rsidR="005B368B" w:rsidRPr="00F06235" w:rsidRDefault="005B368B" w:rsidP="00EC4F4F">
            <w:r w:rsidRPr="00F06235">
              <w:t>128</w:t>
            </w:r>
          </w:p>
        </w:tc>
      </w:tr>
      <w:tr w:rsidR="005B368B" w:rsidRPr="00F06235" w14:paraId="0004B235" w14:textId="77777777" w:rsidTr="00272893">
        <w:tc>
          <w:tcPr>
            <w:tcW w:w="0" w:type="auto"/>
            <w:tcMar>
              <w:top w:w="75" w:type="dxa"/>
              <w:left w:w="150" w:type="dxa"/>
              <w:bottom w:w="75" w:type="dxa"/>
              <w:right w:w="150" w:type="dxa"/>
            </w:tcMar>
            <w:vAlign w:val="center"/>
            <w:hideMark/>
          </w:tcPr>
          <w:p w14:paraId="5C099323" w14:textId="77777777" w:rsidR="005B368B" w:rsidRPr="00F06235" w:rsidRDefault="005B368B" w:rsidP="00EC4F4F">
            <w:r w:rsidRPr="00F06235">
              <w:t>SAN</w:t>
            </w:r>
          </w:p>
        </w:tc>
        <w:tc>
          <w:tcPr>
            <w:tcW w:w="0" w:type="auto"/>
            <w:tcMar>
              <w:top w:w="75" w:type="dxa"/>
              <w:left w:w="150" w:type="dxa"/>
              <w:bottom w:w="75" w:type="dxa"/>
              <w:right w:w="150" w:type="dxa"/>
            </w:tcMar>
            <w:vAlign w:val="center"/>
            <w:hideMark/>
          </w:tcPr>
          <w:p w14:paraId="765E8519" w14:textId="77777777" w:rsidR="005B368B" w:rsidRPr="00F06235" w:rsidRDefault="005B368B" w:rsidP="00EC4F4F">
            <w:r w:rsidRPr="00F06235">
              <w:t>DB Indexes</w:t>
            </w:r>
          </w:p>
        </w:tc>
        <w:tc>
          <w:tcPr>
            <w:tcW w:w="0" w:type="auto"/>
            <w:tcMar>
              <w:top w:w="75" w:type="dxa"/>
              <w:left w:w="150" w:type="dxa"/>
              <w:bottom w:w="75" w:type="dxa"/>
              <w:right w:w="150" w:type="dxa"/>
            </w:tcMar>
            <w:vAlign w:val="center"/>
            <w:hideMark/>
          </w:tcPr>
          <w:p w14:paraId="2324FE27" w14:textId="77777777" w:rsidR="005B368B" w:rsidRPr="00F06235" w:rsidRDefault="005B368B" w:rsidP="00EC4F4F">
            <w:r w:rsidRPr="00F06235">
              <w:t>NTFS</w:t>
            </w:r>
          </w:p>
        </w:tc>
        <w:tc>
          <w:tcPr>
            <w:tcW w:w="0" w:type="auto"/>
            <w:tcMar>
              <w:top w:w="75" w:type="dxa"/>
              <w:left w:w="150" w:type="dxa"/>
              <w:bottom w:w="75" w:type="dxa"/>
              <w:right w:w="150" w:type="dxa"/>
            </w:tcMar>
            <w:vAlign w:val="center"/>
            <w:hideMark/>
          </w:tcPr>
          <w:p w14:paraId="5D36F190" w14:textId="77777777" w:rsidR="005B368B" w:rsidRPr="00F06235" w:rsidRDefault="005B368B" w:rsidP="00EC4F4F">
            <w:r w:rsidRPr="00F06235">
              <w:t>H-drive</w:t>
            </w:r>
          </w:p>
        </w:tc>
        <w:tc>
          <w:tcPr>
            <w:tcW w:w="0" w:type="auto"/>
            <w:tcMar>
              <w:top w:w="75" w:type="dxa"/>
              <w:left w:w="150" w:type="dxa"/>
              <w:bottom w:w="75" w:type="dxa"/>
              <w:right w:w="150" w:type="dxa"/>
            </w:tcMar>
            <w:vAlign w:val="center"/>
            <w:hideMark/>
          </w:tcPr>
          <w:p w14:paraId="1FDE0186" w14:textId="77777777" w:rsidR="005B368B" w:rsidRPr="00F06235" w:rsidRDefault="005B368B" w:rsidP="00EC4F4F">
            <w:r w:rsidRPr="00F06235">
              <w:t>2</w:t>
            </w:r>
          </w:p>
        </w:tc>
        <w:tc>
          <w:tcPr>
            <w:tcW w:w="4861" w:type="dxa"/>
            <w:tcMar>
              <w:top w:w="75" w:type="dxa"/>
              <w:left w:w="150" w:type="dxa"/>
              <w:bottom w:w="75" w:type="dxa"/>
              <w:right w:w="150" w:type="dxa"/>
            </w:tcMar>
            <w:vAlign w:val="center"/>
            <w:hideMark/>
          </w:tcPr>
          <w:p w14:paraId="22ED2DD9" w14:textId="77777777" w:rsidR="005B368B" w:rsidRPr="00F06235" w:rsidRDefault="005B368B" w:rsidP="00EC4F4F">
            <w:r w:rsidRPr="00F06235">
              <w:t>32</w:t>
            </w:r>
          </w:p>
        </w:tc>
      </w:tr>
      <w:tr w:rsidR="005B368B" w:rsidRPr="00F06235" w14:paraId="13C4A665" w14:textId="77777777" w:rsidTr="00272893">
        <w:tc>
          <w:tcPr>
            <w:tcW w:w="0" w:type="auto"/>
            <w:tcMar>
              <w:top w:w="75" w:type="dxa"/>
              <w:left w:w="150" w:type="dxa"/>
              <w:bottom w:w="75" w:type="dxa"/>
              <w:right w:w="150" w:type="dxa"/>
            </w:tcMar>
            <w:vAlign w:val="center"/>
            <w:hideMark/>
          </w:tcPr>
          <w:p w14:paraId="4F353C99" w14:textId="77777777" w:rsidR="005B368B" w:rsidRPr="00F06235" w:rsidRDefault="005B368B" w:rsidP="00EC4F4F">
            <w:r w:rsidRPr="00F06235">
              <w:t>SAN</w:t>
            </w:r>
          </w:p>
        </w:tc>
        <w:tc>
          <w:tcPr>
            <w:tcW w:w="0" w:type="auto"/>
            <w:tcMar>
              <w:top w:w="75" w:type="dxa"/>
              <w:left w:w="150" w:type="dxa"/>
              <w:bottom w:w="75" w:type="dxa"/>
              <w:right w:w="150" w:type="dxa"/>
            </w:tcMar>
            <w:vAlign w:val="center"/>
            <w:hideMark/>
          </w:tcPr>
          <w:p w14:paraId="48628CE7" w14:textId="77777777" w:rsidR="005B368B" w:rsidRPr="00F06235" w:rsidRDefault="005B368B" w:rsidP="00EC4F4F">
            <w:r w:rsidRPr="00F06235">
              <w:t>DB Log</w:t>
            </w:r>
          </w:p>
        </w:tc>
        <w:tc>
          <w:tcPr>
            <w:tcW w:w="0" w:type="auto"/>
            <w:tcMar>
              <w:top w:w="75" w:type="dxa"/>
              <w:left w:w="150" w:type="dxa"/>
              <w:bottom w:w="75" w:type="dxa"/>
              <w:right w:w="150" w:type="dxa"/>
            </w:tcMar>
            <w:vAlign w:val="center"/>
            <w:hideMark/>
          </w:tcPr>
          <w:p w14:paraId="07C46106" w14:textId="77777777" w:rsidR="005B368B" w:rsidRPr="00F06235" w:rsidRDefault="005B368B" w:rsidP="00EC4F4F">
            <w:r w:rsidRPr="00F06235">
              <w:t>NTFS</w:t>
            </w:r>
          </w:p>
        </w:tc>
        <w:tc>
          <w:tcPr>
            <w:tcW w:w="0" w:type="auto"/>
            <w:tcMar>
              <w:top w:w="75" w:type="dxa"/>
              <w:left w:w="150" w:type="dxa"/>
              <w:bottom w:w="75" w:type="dxa"/>
              <w:right w:w="150" w:type="dxa"/>
            </w:tcMar>
            <w:vAlign w:val="center"/>
            <w:hideMark/>
          </w:tcPr>
          <w:p w14:paraId="13CAD443" w14:textId="77777777" w:rsidR="005B368B" w:rsidRPr="00F06235" w:rsidRDefault="005B368B" w:rsidP="00EC4F4F">
            <w:r w:rsidRPr="00F06235">
              <w:t>I-drive</w:t>
            </w:r>
          </w:p>
        </w:tc>
        <w:tc>
          <w:tcPr>
            <w:tcW w:w="0" w:type="auto"/>
            <w:tcMar>
              <w:top w:w="75" w:type="dxa"/>
              <w:left w:w="150" w:type="dxa"/>
              <w:bottom w:w="75" w:type="dxa"/>
              <w:right w:w="150" w:type="dxa"/>
            </w:tcMar>
            <w:vAlign w:val="center"/>
            <w:hideMark/>
          </w:tcPr>
          <w:p w14:paraId="673DC0D7" w14:textId="77777777" w:rsidR="005B368B" w:rsidRPr="00F06235" w:rsidRDefault="005B368B" w:rsidP="00EC4F4F">
            <w:r w:rsidRPr="00F06235">
              <w:t>1</w:t>
            </w:r>
          </w:p>
        </w:tc>
        <w:tc>
          <w:tcPr>
            <w:tcW w:w="4861" w:type="dxa"/>
            <w:tcMar>
              <w:top w:w="75" w:type="dxa"/>
              <w:left w:w="150" w:type="dxa"/>
              <w:bottom w:w="75" w:type="dxa"/>
              <w:right w:w="150" w:type="dxa"/>
            </w:tcMar>
            <w:vAlign w:val="center"/>
            <w:hideMark/>
          </w:tcPr>
          <w:p w14:paraId="471BE247" w14:textId="77777777" w:rsidR="005B368B" w:rsidRPr="00F06235" w:rsidRDefault="005B368B" w:rsidP="00EC4F4F">
            <w:r w:rsidRPr="00F06235">
              <w:t>32</w:t>
            </w:r>
          </w:p>
        </w:tc>
      </w:tr>
      <w:tr w:rsidR="005B368B" w:rsidRPr="00F06235" w14:paraId="13BD0FF0" w14:textId="77777777" w:rsidTr="00272893">
        <w:tc>
          <w:tcPr>
            <w:tcW w:w="0" w:type="auto"/>
            <w:tcMar>
              <w:top w:w="75" w:type="dxa"/>
              <w:left w:w="150" w:type="dxa"/>
              <w:bottom w:w="75" w:type="dxa"/>
              <w:right w:w="150" w:type="dxa"/>
            </w:tcMar>
            <w:vAlign w:val="center"/>
            <w:hideMark/>
          </w:tcPr>
          <w:p w14:paraId="7A303A0B" w14:textId="77777777" w:rsidR="005B368B" w:rsidRPr="00F06235" w:rsidRDefault="005B368B" w:rsidP="00EC4F4F">
            <w:r w:rsidRPr="00F06235">
              <w:t>SAN</w:t>
            </w:r>
          </w:p>
        </w:tc>
        <w:tc>
          <w:tcPr>
            <w:tcW w:w="0" w:type="auto"/>
            <w:tcMar>
              <w:top w:w="75" w:type="dxa"/>
              <w:left w:w="150" w:type="dxa"/>
              <w:bottom w:w="75" w:type="dxa"/>
              <w:right w:w="150" w:type="dxa"/>
            </w:tcMar>
            <w:vAlign w:val="center"/>
            <w:hideMark/>
          </w:tcPr>
          <w:p w14:paraId="272FB188" w14:textId="77777777" w:rsidR="005B368B" w:rsidRPr="00F06235" w:rsidRDefault="005B368B" w:rsidP="00EC4F4F">
            <w:r w:rsidRPr="00F06235">
              <w:t xml:space="preserve">DB </w:t>
            </w:r>
            <w:proofErr w:type="spellStart"/>
            <w:r w:rsidRPr="00F06235">
              <w:t>TempDB</w:t>
            </w:r>
            <w:proofErr w:type="spellEnd"/>
          </w:p>
        </w:tc>
        <w:tc>
          <w:tcPr>
            <w:tcW w:w="0" w:type="auto"/>
            <w:tcMar>
              <w:top w:w="75" w:type="dxa"/>
              <w:left w:w="150" w:type="dxa"/>
              <w:bottom w:w="75" w:type="dxa"/>
              <w:right w:w="150" w:type="dxa"/>
            </w:tcMar>
            <w:vAlign w:val="center"/>
            <w:hideMark/>
          </w:tcPr>
          <w:p w14:paraId="6BBA79DB" w14:textId="77777777" w:rsidR="005B368B" w:rsidRPr="00F06235" w:rsidRDefault="005B368B" w:rsidP="00EC4F4F">
            <w:r w:rsidRPr="00F06235">
              <w:t>NTFS</w:t>
            </w:r>
          </w:p>
        </w:tc>
        <w:tc>
          <w:tcPr>
            <w:tcW w:w="0" w:type="auto"/>
            <w:tcMar>
              <w:top w:w="75" w:type="dxa"/>
              <w:left w:w="150" w:type="dxa"/>
              <w:bottom w:w="75" w:type="dxa"/>
              <w:right w:w="150" w:type="dxa"/>
            </w:tcMar>
            <w:vAlign w:val="center"/>
            <w:hideMark/>
          </w:tcPr>
          <w:p w14:paraId="6BE1C363" w14:textId="77777777" w:rsidR="005B368B" w:rsidRPr="00F06235" w:rsidRDefault="005B368B" w:rsidP="00EC4F4F">
            <w:r w:rsidRPr="00F06235">
              <w:t>J-drive</w:t>
            </w:r>
          </w:p>
        </w:tc>
        <w:tc>
          <w:tcPr>
            <w:tcW w:w="0" w:type="auto"/>
            <w:tcMar>
              <w:top w:w="75" w:type="dxa"/>
              <w:left w:w="150" w:type="dxa"/>
              <w:bottom w:w="75" w:type="dxa"/>
              <w:right w:w="150" w:type="dxa"/>
            </w:tcMar>
            <w:vAlign w:val="center"/>
            <w:hideMark/>
          </w:tcPr>
          <w:p w14:paraId="4F119E7B" w14:textId="77777777" w:rsidR="005B368B" w:rsidRPr="00F06235" w:rsidRDefault="005B368B" w:rsidP="00EC4F4F">
            <w:r w:rsidRPr="00F06235">
              <w:t>1</w:t>
            </w:r>
          </w:p>
        </w:tc>
        <w:tc>
          <w:tcPr>
            <w:tcW w:w="4861" w:type="dxa"/>
            <w:tcMar>
              <w:top w:w="75" w:type="dxa"/>
              <w:left w:w="150" w:type="dxa"/>
              <w:bottom w:w="75" w:type="dxa"/>
              <w:right w:w="150" w:type="dxa"/>
            </w:tcMar>
            <w:vAlign w:val="center"/>
            <w:hideMark/>
          </w:tcPr>
          <w:p w14:paraId="71F9B5B7" w14:textId="77777777" w:rsidR="005B368B" w:rsidRPr="00F06235" w:rsidRDefault="005B368B" w:rsidP="00EC4F4F">
            <w:r w:rsidRPr="00F06235">
              <w:t>32</w:t>
            </w:r>
          </w:p>
        </w:tc>
      </w:tr>
      <w:tr w:rsidR="005B368B" w:rsidRPr="00F06235" w14:paraId="4A3493CD" w14:textId="77777777" w:rsidTr="00272893">
        <w:tc>
          <w:tcPr>
            <w:tcW w:w="0" w:type="auto"/>
            <w:tcMar>
              <w:top w:w="75" w:type="dxa"/>
              <w:left w:w="150" w:type="dxa"/>
              <w:bottom w:w="75" w:type="dxa"/>
              <w:right w:w="150" w:type="dxa"/>
            </w:tcMar>
            <w:vAlign w:val="center"/>
            <w:hideMark/>
          </w:tcPr>
          <w:p w14:paraId="571937BD" w14:textId="77777777" w:rsidR="005B368B" w:rsidRPr="00F06235" w:rsidRDefault="005B368B" w:rsidP="00EC4F4F">
            <w:r w:rsidRPr="00F06235">
              <w:t>SAN</w:t>
            </w:r>
          </w:p>
        </w:tc>
        <w:tc>
          <w:tcPr>
            <w:tcW w:w="0" w:type="auto"/>
            <w:tcMar>
              <w:top w:w="75" w:type="dxa"/>
              <w:left w:w="150" w:type="dxa"/>
              <w:bottom w:w="75" w:type="dxa"/>
              <w:right w:w="150" w:type="dxa"/>
            </w:tcMar>
            <w:vAlign w:val="center"/>
            <w:hideMark/>
          </w:tcPr>
          <w:p w14:paraId="7D7C276C" w14:textId="77777777" w:rsidR="005B368B" w:rsidRPr="00F06235" w:rsidRDefault="005B368B" w:rsidP="00EC4F4F">
            <w:r w:rsidRPr="00F06235">
              <w:t>DB Backup</w:t>
            </w:r>
          </w:p>
        </w:tc>
        <w:tc>
          <w:tcPr>
            <w:tcW w:w="0" w:type="auto"/>
            <w:tcMar>
              <w:top w:w="75" w:type="dxa"/>
              <w:left w:w="150" w:type="dxa"/>
              <w:bottom w:w="75" w:type="dxa"/>
              <w:right w:w="150" w:type="dxa"/>
            </w:tcMar>
            <w:vAlign w:val="center"/>
            <w:hideMark/>
          </w:tcPr>
          <w:p w14:paraId="1F014B4E" w14:textId="77777777" w:rsidR="005B368B" w:rsidRPr="00F06235" w:rsidRDefault="005B368B" w:rsidP="00EC4F4F">
            <w:r w:rsidRPr="00F06235">
              <w:t>NTFS</w:t>
            </w:r>
          </w:p>
        </w:tc>
        <w:tc>
          <w:tcPr>
            <w:tcW w:w="0" w:type="auto"/>
            <w:tcMar>
              <w:top w:w="75" w:type="dxa"/>
              <w:left w:w="150" w:type="dxa"/>
              <w:bottom w:w="75" w:type="dxa"/>
              <w:right w:w="150" w:type="dxa"/>
            </w:tcMar>
            <w:vAlign w:val="center"/>
            <w:hideMark/>
          </w:tcPr>
          <w:p w14:paraId="0FB2A690" w14:textId="77777777" w:rsidR="005B368B" w:rsidRPr="00F06235" w:rsidRDefault="005B368B" w:rsidP="00EC4F4F">
            <w:r w:rsidRPr="00F06235">
              <w:t>J-drive</w:t>
            </w:r>
          </w:p>
        </w:tc>
        <w:tc>
          <w:tcPr>
            <w:tcW w:w="0" w:type="auto"/>
            <w:tcMar>
              <w:top w:w="75" w:type="dxa"/>
              <w:left w:w="150" w:type="dxa"/>
              <w:bottom w:w="75" w:type="dxa"/>
              <w:right w:w="150" w:type="dxa"/>
            </w:tcMar>
            <w:vAlign w:val="center"/>
            <w:hideMark/>
          </w:tcPr>
          <w:p w14:paraId="53AC90C4" w14:textId="77777777" w:rsidR="005B368B" w:rsidRPr="00F06235" w:rsidRDefault="005B368B" w:rsidP="00EC4F4F">
            <w:r w:rsidRPr="00F06235">
              <w:t>3</w:t>
            </w:r>
          </w:p>
        </w:tc>
        <w:tc>
          <w:tcPr>
            <w:tcW w:w="4861" w:type="dxa"/>
            <w:tcMar>
              <w:top w:w="75" w:type="dxa"/>
              <w:left w:w="150" w:type="dxa"/>
              <w:bottom w:w="75" w:type="dxa"/>
              <w:right w:w="150" w:type="dxa"/>
            </w:tcMar>
            <w:vAlign w:val="center"/>
            <w:hideMark/>
          </w:tcPr>
          <w:p w14:paraId="1E3AA0B9" w14:textId="77777777" w:rsidR="005B368B" w:rsidRPr="00F06235" w:rsidRDefault="005B368B" w:rsidP="00EC4F4F">
            <w:r w:rsidRPr="00F06235">
              <w:t>128</w:t>
            </w:r>
          </w:p>
        </w:tc>
      </w:tr>
      <w:tr w:rsidR="005B368B" w:rsidRPr="00F06235" w14:paraId="60FAE474" w14:textId="77777777" w:rsidTr="00272893">
        <w:tc>
          <w:tcPr>
            <w:tcW w:w="0" w:type="auto"/>
            <w:tcMar>
              <w:top w:w="75" w:type="dxa"/>
              <w:left w:w="150" w:type="dxa"/>
              <w:bottom w:w="75" w:type="dxa"/>
              <w:right w:w="150" w:type="dxa"/>
            </w:tcMar>
            <w:vAlign w:val="center"/>
            <w:hideMark/>
          </w:tcPr>
          <w:p w14:paraId="5E16FAF5" w14:textId="77777777" w:rsidR="005B368B" w:rsidRPr="00F06235" w:rsidRDefault="005B368B" w:rsidP="00EC4F4F">
            <w:r w:rsidRPr="00F06235">
              <w:t>SAN</w:t>
            </w:r>
          </w:p>
        </w:tc>
        <w:tc>
          <w:tcPr>
            <w:tcW w:w="0" w:type="auto"/>
            <w:tcMar>
              <w:top w:w="75" w:type="dxa"/>
              <w:left w:w="150" w:type="dxa"/>
              <w:bottom w:w="75" w:type="dxa"/>
              <w:right w:w="150" w:type="dxa"/>
            </w:tcMar>
            <w:vAlign w:val="center"/>
            <w:hideMark/>
          </w:tcPr>
          <w:p w14:paraId="32A680E4" w14:textId="2D7060FB" w:rsidR="005B368B" w:rsidRPr="00F06235" w:rsidRDefault="00057554" w:rsidP="00EC4F4F">
            <w:r w:rsidRPr="00F06235">
              <w:t>Full text</w:t>
            </w:r>
            <w:r w:rsidR="005B368B" w:rsidRPr="00F06235">
              <w:t xml:space="preserve"> Search</w:t>
            </w:r>
          </w:p>
        </w:tc>
        <w:tc>
          <w:tcPr>
            <w:tcW w:w="0" w:type="auto"/>
            <w:tcMar>
              <w:top w:w="75" w:type="dxa"/>
              <w:left w:w="150" w:type="dxa"/>
              <w:bottom w:w="75" w:type="dxa"/>
              <w:right w:w="150" w:type="dxa"/>
            </w:tcMar>
            <w:vAlign w:val="center"/>
            <w:hideMark/>
          </w:tcPr>
          <w:p w14:paraId="38AB7648" w14:textId="77777777" w:rsidR="005B368B" w:rsidRPr="00F06235" w:rsidRDefault="005B368B" w:rsidP="00EC4F4F">
            <w:r w:rsidRPr="00F06235">
              <w:t>NTFS</w:t>
            </w:r>
          </w:p>
        </w:tc>
        <w:tc>
          <w:tcPr>
            <w:tcW w:w="0" w:type="auto"/>
            <w:tcMar>
              <w:top w:w="75" w:type="dxa"/>
              <w:left w:w="150" w:type="dxa"/>
              <w:bottom w:w="75" w:type="dxa"/>
              <w:right w:w="150" w:type="dxa"/>
            </w:tcMar>
            <w:vAlign w:val="center"/>
            <w:hideMark/>
          </w:tcPr>
          <w:p w14:paraId="24E57EA0" w14:textId="77777777" w:rsidR="005B368B" w:rsidRPr="00F06235" w:rsidRDefault="005B368B" w:rsidP="00EC4F4F">
            <w:r w:rsidRPr="00F06235">
              <w:t>K-drive</w:t>
            </w:r>
          </w:p>
        </w:tc>
        <w:tc>
          <w:tcPr>
            <w:tcW w:w="0" w:type="auto"/>
            <w:tcMar>
              <w:top w:w="75" w:type="dxa"/>
              <w:left w:w="150" w:type="dxa"/>
              <w:bottom w:w="75" w:type="dxa"/>
              <w:right w:w="150" w:type="dxa"/>
            </w:tcMar>
            <w:vAlign w:val="center"/>
            <w:hideMark/>
          </w:tcPr>
          <w:p w14:paraId="13378B22" w14:textId="77777777" w:rsidR="005B368B" w:rsidRPr="00F06235" w:rsidRDefault="005B368B" w:rsidP="00EC4F4F">
            <w:r w:rsidRPr="00F06235">
              <w:t>1</w:t>
            </w:r>
          </w:p>
        </w:tc>
        <w:tc>
          <w:tcPr>
            <w:tcW w:w="4861" w:type="dxa"/>
            <w:tcMar>
              <w:top w:w="75" w:type="dxa"/>
              <w:left w:w="150" w:type="dxa"/>
              <w:bottom w:w="75" w:type="dxa"/>
              <w:right w:w="150" w:type="dxa"/>
            </w:tcMar>
            <w:vAlign w:val="center"/>
            <w:hideMark/>
          </w:tcPr>
          <w:p w14:paraId="54E14402" w14:textId="4CF51C13" w:rsidR="005B368B" w:rsidRPr="00F06235" w:rsidRDefault="00AA0181" w:rsidP="00EC4F4F">
            <w:r>
              <w:t>256</w:t>
            </w:r>
          </w:p>
        </w:tc>
      </w:tr>
    </w:tbl>
    <w:p w14:paraId="0975A922" w14:textId="08E3D079" w:rsidR="00057554" w:rsidRDefault="00272893" w:rsidP="00272893">
      <w:pPr>
        <w:pStyle w:val="Caption"/>
      </w:pPr>
      <w:r>
        <w:t xml:space="preserve">Table </w:t>
      </w:r>
      <w:r>
        <w:fldChar w:fldCharType="begin"/>
      </w:r>
      <w:r>
        <w:instrText xml:space="preserve"> SEQ Table \* ARABIC </w:instrText>
      </w:r>
      <w:r>
        <w:fldChar w:fldCharType="separate"/>
      </w:r>
      <w:r w:rsidR="00093435">
        <w:rPr>
          <w:noProof/>
        </w:rPr>
        <w:t>6</w:t>
      </w:r>
      <w:r>
        <w:fldChar w:fldCharType="end"/>
      </w:r>
      <w:r>
        <w:t xml:space="preserve"> </w:t>
      </w:r>
      <w:r w:rsidRPr="00A16C8C">
        <w:t>DEV Database server storage mounts</w:t>
      </w:r>
    </w:p>
    <w:p w14:paraId="77959F0E" w14:textId="77777777" w:rsidR="00057554" w:rsidRDefault="00057554" w:rsidP="00057554">
      <w:pPr>
        <w:spacing w:after="100"/>
        <w:ind w:left="720"/>
      </w:pPr>
    </w:p>
    <w:p w14:paraId="08627274" w14:textId="77777777" w:rsidR="00E607F0" w:rsidRDefault="00E607F0" w:rsidP="00E607F0">
      <w:pPr>
        <w:pStyle w:val="BodyText"/>
        <w:rPr>
          <w:lang w:eastAsia="en-US" w:bidi="ar-SA"/>
        </w:rPr>
      </w:pPr>
    </w:p>
    <w:p w14:paraId="43CD7CFE" w14:textId="782392B4" w:rsidR="00E607F0" w:rsidRDefault="00E607F0" w:rsidP="00E607F0">
      <w:pPr>
        <w:pStyle w:val="Heading3"/>
      </w:pPr>
      <w:r>
        <w:t xml:space="preserve">QA Environment Database Storage </w:t>
      </w:r>
      <w:r w:rsidRPr="00E607F0">
        <w:t>Design</w:t>
      </w:r>
    </w:p>
    <w:p w14:paraId="3D410699" w14:textId="77777777" w:rsidR="00E607F0" w:rsidRPr="00596525" w:rsidRDefault="00E607F0" w:rsidP="00E607F0">
      <w:pPr>
        <w:pStyle w:val="BodyText"/>
        <w:rPr>
          <w:lang w:eastAsia="en-US" w:bidi="ar-SA"/>
        </w:rPr>
      </w:pPr>
    </w:p>
    <w:tbl>
      <w:tblPr>
        <w:tblW w:w="1062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243"/>
        <w:gridCol w:w="2005"/>
        <w:gridCol w:w="752"/>
        <w:gridCol w:w="1114"/>
        <w:gridCol w:w="652"/>
        <w:gridCol w:w="4861"/>
      </w:tblGrid>
      <w:tr w:rsidR="00E607F0" w:rsidRPr="00F06235" w14:paraId="54349EC7" w14:textId="77777777" w:rsidTr="00447237">
        <w:trPr>
          <w:tblHeader/>
        </w:trPr>
        <w:tc>
          <w:tcPr>
            <w:tcW w:w="0" w:type="auto"/>
            <w:gridSpan w:val="2"/>
            <w:shd w:val="clear" w:color="auto" w:fill="BFBFBF" w:themeFill="background1" w:themeFillShade="BF"/>
            <w:tcMar>
              <w:top w:w="75" w:type="dxa"/>
              <w:left w:w="150" w:type="dxa"/>
              <w:bottom w:w="75" w:type="dxa"/>
              <w:right w:w="150" w:type="dxa"/>
            </w:tcMar>
            <w:vAlign w:val="center"/>
          </w:tcPr>
          <w:p w14:paraId="02A6EBC2" w14:textId="77777777" w:rsidR="00E607F0" w:rsidRPr="00EC4F4F" w:rsidRDefault="00E607F0" w:rsidP="00EC4F4F">
            <w:pPr>
              <w:rPr>
                <w:b/>
                <w:bCs/>
              </w:rPr>
            </w:pPr>
            <w:r w:rsidRPr="00EC4F4F">
              <w:rPr>
                <w:b/>
                <w:bCs/>
              </w:rPr>
              <w:t>Server Node:</w:t>
            </w:r>
          </w:p>
        </w:tc>
        <w:tc>
          <w:tcPr>
            <w:tcW w:w="7379" w:type="dxa"/>
            <w:gridSpan w:val="4"/>
            <w:shd w:val="clear" w:color="auto" w:fill="BFBFBF" w:themeFill="background1" w:themeFillShade="BF"/>
            <w:tcMar>
              <w:top w:w="75" w:type="dxa"/>
              <w:left w:w="150" w:type="dxa"/>
              <w:bottom w:w="75" w:type="dxa"/>
              <w:right w:w="150" w:type="dxa"/>
            </w:tcMar>
            <w:vAlign w:val="center"/>
          </w:tcPr>
          <w:p w14:paraId="58AF3297" w14:textId="7F257E34" w:rsidR="00E607F0" w:rsidRPr="00EC4F4F" w:rsidRDefault="00E607F0" w:rsidP="00EC4F4F">
            <w:pPr>
              <w:rPr>
                <w:b/>
                <w:bCs/>
              </w:rPr>
            </w:pPr>
            <w:r w:rsidRPr="00EC4F4F">
              <w:rPr>
                <w:b/>
                <w:bCs/>
              </w:rPr>
              <w:t>PVUKxxxyyySQL02 (QA Database server)</w:t>
            </w:r>
          </w:p>
        </w:tc>
      </w:tr>
      <w:tr w:rsidR="00E607F0" w:rsidRPr="00F06235" w14:paraId="1D31B289" w14:textId="77777777" w:rsidTr="00447237">
        <w:trPr>
          <w:tblHeader/>
        </w:trPr>
        <w:tc>
          <w:tcPr>
            <w:tcW w:w="0" w:type="auto"/>
            <w:shd w:val="clear" w:color="auto" w:fill="DCDCDC"/>
            <w:tcMar>
              <w:top w:w="75" w:type="dxa"/>
              <w:left w:w="150" w:type="dxa"/>
              <w:bottom w:w="75" w:type="dxa"/>
              <w:right w:w="150" w:type="dxa"/>
            </w:tcMar>
            <w:vAlign w:val="center"/>
            <w:hideMark/>
          </w:tcPr>
          <w:p w14:paraId="01BC138F" w14:textId="77777777" w:rsidR="00E607F0" w:rsidRPr="00EC4F4F" w:rsidRDefault="00E607F0" w:rsidP="00EC4F4F">
            <w:pPr>
              <w:rPr>
                <w:b/>
                <w:bCs/>
              </w:rPr>
            </w:pPr>
            <w:r w:rsidRPr="00EC4F4F">
              <w:rPr>
                <w:b/>
                <w:bCs/>
              </w:rPr>
              <w:t>Local/SAN</w:t>
            </w:r>
          </w:p>
        </w:tc>
        <w:tc>
          <w:tcPr>
            <w:tcW w:w="0" w:type="auto"/>
            <w:shd w:val="clear" w:color="auto" w:fill="DCDCDC"/>
            <w:tcMar>
              <w:top w:w="75" w:type="dxa"/>
              <w:left w:w="150" w:type="dxa"/>
              <w:bottom w:w="75" w:type="dxa"/>
              <w:right w:w="150" w:type="dxa"/>
            </w:tcMar>
            <w:vAlign w:val="center"/>
            <w:hideMark/>
          </w:tcPr>
          <w:p w14:paraId="27471191" w14:textId="77777777" w:rsidR="00E607F0" w:rsidRPr="00EC4F4F" w:rsidRDefault="00E607F0" w:rsidP="00EC4F4F">
            <w:pPr>
              <w:rPr>
                <w:b/>
                <w:bCs/>
              </w:rPr>
            </w:pPr>
            <w:r w:rsidRPr="00EC4F4F">
              <w:rPr>
                <w:b/>
                <w:bCs/>
              </w:rPr>
              <w:t>OS/Bin/Data/Page</w:t>
            </w:r>
          </w:p>
        </w:tc>
        <w:tc>
          <w:tcPr>
            <w:tcW w:w="0" w:type="auto"/>
            <w:shd w:val="clear" w:color="auto" w:fill="DCDCDC"/>
            <w:tcMar>
              <w:top w:w="75" w:type="dxa"/>
              <w:left w:w="150" w:type="dxa"/>
              <w:bottom w:w="75" w:type="dxa"/>
              <w:right w:w="150" w:type="dxa"/>
            </w:tcMar>
            <w:vAlign w:val="center"/>
            <w:hideMark/>
          </w:tcPr>
          <w:p w14:paraId="6C79BF7E" w14:textId="77777777" w:rsidR="00E607F0" w:rsidRPr="00EC4F4F" w:rsidRDefault="00E607F0" w:rsidP="00EC4F4F">
            <w:pPr>
              <w:rPr>
                <w:b/>
                <w:bCs/>
              </w:rPr>
            </w:pPr>
            <w:r w:rsidRPr="00EC4F4F">
              <w:rPr>
                <w:b/>
                <w:bCs/>
              </w:rPr>
              <w:t>FS</w:t>
            </w:r>
          </w:p>
        </w:tc>
        <w:tc>
          <w:tcPr>
            <w:tcW w:w="0" w:type="auto"/>
            <w:shd w:val="clear" w:color="auto" w:fill="DCDCDC"/>
            <w:tcMar>
              <w:top w:w="75" w:type="dxa"/>
              <w:left w:w="150" w:type="dxa"/>
              <w:bottom w:w="75" w:type="dxa"/>
              <w:right w:w="150" w:type="dxa"/>
            </w:tcMar>
            <w:vAlign w:val="center"/>
            <w:hideMark/>
          </w:tcPr>
          <w:p w14:paraId="15B4311F" w14:textId="77777777" w:rsidR="00E607F0" w:rsidRPr="00EC4F4F" w:rsidRDefault="00E607F0" w:rsidP="00EC4F4F">
            <w:pPr>
              <w:rPr>
                <w:b/>
                <w:bCs/>
              </w:rPr>
            </w:pPr>
            <w:r w:rsidRPr="00EC4F4F">
              <w:rPr>
                <w:b/>
                <w:bCs/>
              </w:rPr>
              <w:t>Mapping</w:t>
            </w:r>
          </w:p>
        </w:tc>
        <w:tc>
          <w:tcPr>
            <w:tcW w:w="0" w:type="auto"/>
            <w:shd w:val="clear" w:color="auto" w:fill="DCDCDC"/>
            <w:tcMar>
              <w:top w:w="75" w:type="dxa"/>
              <w:left w:w="150" w:type="dxa"/>
              <w:bottom w:w="75" w:type="dxa"/>
              <w:right w:w="150" w:type="dxa"/>
            </w:tcMar>
            <w:vAlign w:val="center"/>
            <w:hideMark/>
          </w:tcPr>
          <w:p w14:paraId="3CCD3EEA" w14:textId="77777777" w:rsidR="00E607F0" w:rsidRPr="00EC4F4F" w:rsidRDefault="00E607F0" w:rsidP="00EC4F4F">
            <w:pPr>
              <w:rPr>
                <w:b/>
                <w:bCs/>
              </w:rPr>
            </w:pPr>
            <w:r w:rsidRPr="00EC4F4F">
              <w:rPr>
                <w:b/>
                <w:bCs/>
              </w:rPr>
              <w:t>Tier</w:t>
            </w:r>
          </w:p>
        </w:tc>
        <w:tc>
          <w:tcPr>
            <w:tcW w:w="4861" w:type="dxa"/>
            <w:shd w:val="clear" w:color="auto" w:fill="DCDCDC"/>
            <w:tcMar>
              <w:top w:w="75" w:type="dxa"/>
              <w:left w:w="150" w:type="dxa"/>
              <w:bottom w:w="75" w:type="dxa"/>
              <w:right w:w="150" w:type="dxa"/>
            </w:tcMar>
            <w:vAlign w:val="center"/>
            <w:hideMark/>
          </w:tcPr>
          <w:p w14:paraId="28F369E1" w14:textId="77777777" w:rsidR="00E607F0" w:rsidRPr="00EC4F4F" w:rsidRDefault="00E607F0" w:rsidP="00EC4F4F">
            <w:pPr>
              <w:rPr>
                <w:b/>
                <w:bCs/>
              </w:rPr>
            </w:pPr>
            <w:r w:rsidRPr="00EC4F4F">
              <w:rPr>
                <w:b/>
                <w:bCs/>
              </w:rPr>
              <w:t>Size (GB)</w:t>
            </w:r>
          </w:p>
        </w:tc>
      </w:tr>
      <w:tr w:rsidR="00E607F0" w:rsidRPr="00F06235" w14:paraId="2D53C397" w14:textId="77777777" w:rsidTr="00447237">
        <w:tc>
          <w:tcPr>
            <w:tcW w:w="0" w:type="auto"/>
            <w:tcMar>
              <w:top w:w="75" w:type="dxa"/>
              <w:left w:w="150" w:type="dxa"/>
              <w:bottom w:w="75" w:type="dxa"/>
              <w:right w:w="150" w:type="dxa"/>
            </w:tcMar>
            <w:vAlign w:val="center"/>
            <w:hideMark/>
          </w:tcPr>
          <w:p w14:paraId="169AE46D" w14:textId="77777777" w:rsidR="00E607F0" w:rsidRPr="00F06235" w:rsidRDefault="00E607F0" w:rsidP="00EC4F4F">
            <w:r w:rsidRPr="00F06235">
              <w:t>SAN</w:t>
            </w:r>
          </w:p>
        </w:tc>
        <w:tc>
          <w:tcPr>
            <w:tcW w:w="0" w:type="auto"/>
            <w:tcMar>
              <w:top w:w="75" w:type="dxa"/>
              <w:left w:w="150" w:type="dxa"/>
              <w:bottom w:w="75" w:type="dxa"/>
              <w:right w:w="150" w:type="dxa"/>
            </w:tcMar>
            <w:vAlign w:val="center"/>
            <w:hideMark/>
          </w:tcPr>
          <w:p w14:paraId="4F39D4FB" w14:textId="77777777" w:rsidR="00E607F0" w:rsidRPr="00F06235" w:rsidRDefault="00E607F0" w:rsidP="00EC4F4F">
            <w:r w:rsidRPr="00F06235">
              <w:t>OS</w:t>
            </w:r>
          </w:p>
        </w:tc>
        <w:tc>
          <w:tcPr>
            <w:tcW w:w="0" w:type="auto"/>
            <w:tcMar>
              <w:top w:w="75" w:type="dxa"/>
              <w:left w:w="150" w:type="dxa"/>
              <w:bottom w:w="75" w:type="dxa"/>
              <w:right w:w="150" w:type="dxa"/>
            </w:tcMar>
            <w:vAlign w:val="center"/>
            <w:hideMark/>
          </w:tcPr>
          <w:p w14:paraId="78AC818A" w14:textId="77777777" w:rsidR="00E607F0" w:rsidRPr="00F06235" w:rsidRDefault="00E607F0" w:rsidP="00EC4F4F">
            <w:r w:rsidRPr="00F06235">
              <w:t>NTFS</w:t>
            </w:r>
          </w:p>
        </w:tc>
        <w:tc>
          <w:tcPr>
            <w:tcW w:w="0" w:type="auto"/>
            <w:tcMar>
              <w:top w:w="75" w:type="dxa"/>
              <w:left w:w="150" w:type="dxa"/>
              <w:bottom w:w="75" w:type="dxa"/>
              <w:right w:w="150" w:type="dxa"/>
            </w:tcMar>
            <w:vAlign w:val="center"/>
            <w:hideMark/>
          </w:tcPr>
          <w:p w14:paraId="0CF27B9B" w14:textId="77777777" w:rsidR="00E607F0" w:rsidRPr="00F06235" w:rsidRDefault="00E607F0" w:rsidP="00EC4F4F">
            <w:r w:rsidRPr="00F06235">
              <w:t>C-drive</w:t>
            </w:r>
          </w:p>
        </w:tc>
        <w:tc>
          <w:tcPr>
            <w:tcW w:w="0" w:type="auto"/>
            <w:tcMar>
              <w:top w:w="75" w:type="dxa"/>
              <w:left w:w="150" w:type="dxa"/>
              <w:bottom w:w="75" w:type="dxa"/>
              <w:right w:w="150" w:type="dxa"/>
            </w:tcMar>
            <w:vAlign w:val="center"/>
            <w:hideMark/>
          </w:tcPr>
          <w:p w14:paraId="4D7C8F26" w14:textId="77777777" w:rsidR="00E607F0" w:rsidRPr="00F06235" w:rsidRDefault="00E607F0" w:rsidP="00EC4F4F">
            <w:r w:rsidRPr="00F06235">
              <w:t>2</w:t>
            </w:r>
          </w:p>
        </w:tc>
        <w:tc>
          <w:tcPr>
            <w:tcW w:w="4861" w:type="dxa"/>
            <w:tcMar>
              <w:top w:w="75" w:type="dxa"/>
              <w:left w:w="150" w:type="dxa"/>
              <w:bottom w:w="75" w:type="dxa"/>
              <w:right w:w="150" w:type="dxa"/>
            </w:tcMar>
            <w:vAlign w:val="center"/>
            <w:hideMark/>
          </w:tcPr>
          <w:p w14:paraId="3E8C743B" w14:textId="77777777" w:rsidR="00E607F0" w:rsidRPr="00F06235" w:rsidRDefault="00E607F0" w:rsidP="00EC4F4F">
            <w:r w:rsidRPr="00F06235">
              <w:t>32</w:t>
            </w:r>
          </w:p>
        </w:tc>
      </w:tr>
      <w:tr w:rsidR="00E607F0" w:rsidRPr="00F06235" w14:paraId="0893285F" w14:textId="77777777" w:rsidTr="00447237">
        <w:tc>
          <w:tcPr>
            <w:tcW w:w="0" w:type="auto"/>
            <w:tcMar>
              <w:top w:w="75" w:type="dxa"/>
              <w:left w:w="150" w:type="dxa"/>
              <w:bottom w:w="75" w:type="dxa"/>
              <w:right w:w="150" w:type="dxa"/>
            </w:tcMar>
            <w:vAlign w:val="center"/>
            <w:hideMark/>
          </w:tcPr>
          <w:p w14:paraId="01834EA0" w14:textId="77777777" w:rsidR="00E607F0" w:rsidRPr="00F06235" w:rsidRDefault="00E607F0" w:rsidP="00EC4F4F">
            <w:r w:rsidRPr="00F06235">
              <w:t>SAN</w:t>
            </w:r>
          </w:p>
        </w:tc>
        <w:tc>
          <w:tcPr>
            <w:tcW w:w="0" w:type="auto"/>
            <w:tcMar>
              <w:top w:w="75" w:type="dxa"/>
              <w:left w:w="150" w:type="dxa"/>
              <w:bottom w:w="75" w:type="dxa"/>
              <w:right w:w="150" w:type="dxa"/>
            </w:tcMar>
            <w:vAlign w:val="center"/>
            <w:hideMark/>
          </w:tcPr>
          <w:p w14:paraId="256C10A4" w14:textId="77777777" w:rsidR="00E607F0" w:rsidRPr="00F06235" w:rsidRDefault="00E607F0" w:rsidP="00EC4F4F">
            <w:r w:rsidRPr="00F06235">
              <w:t>Page</w:t>
            </w:r>
          </w:p>
        </w:tc>
        <w:tc>
          <w:tcPr>
            <w:tcW w:w="0" w:type="auto"/>
            <w:tcMar>
              <w:top w:w="75" w:type="dxa"/>
              <w:left w:w="150" w:type="dxa"/>
              <w:bottom w:w="75" w:type="dxa"/>
              <w:right w:w="150" w:type="dxa"/>
            </w:tcMar>
            <w:vAlign w:val="center"/>
            <w:hideMark/>
          </w:tcPr>
          <w:p w14:paraId="3DC7261E" w14:textId="77777777" w:rsidR="00E607F0" w:rsidRPr="00F06235" w:rsidRDefault="00E607F0" w:rsidP="00EC4F4F">
            <w:r w:rsidRPr="00F06235">
              <w:t>NTFS</w:t>
            </w:r>
          </w:p>
        </w:tc>
        <w:tc>
          <w:tcPr>
            <w:tcW w:w="0" w:type="auto"/>
            <w:tcMar>
              <w:top w:w="75" w:type="dxa"/>
              <w:left w:w="150" w:type="dxa"/>
              <w:bottom w:w="75" w:type="dxa"/>
              <w:right w:w="150" w:type="dxa"/>
            </w:tcMar>
            <w:vAlign w:val="center"/>
            <w:hideMark/>
          </w:tcPr>
          <w:p w14:paraId="1C0E1744" w14:textId="77777777" w:rsidR="00E607F0" w:rsidRPr="00F06235" w:rsidRDefault="00E607F0" w:rsidP="00EC4F4F">
            <w:r w:rsidRPr="00F06235">
              <w:t>D-drive</w:t>
            </w:r>
          </w:p>
        </w:tc>
        <w:tc>
          <w:tcPr>
            <w:tcW w:w="0" w:type="auto"/>
            <w:tcMar>
              <w:top w:w="75" w:type="dxa"/>
              <w:left w:w="150" w:type="dxa"/>
              <w:bottom w:w="75" w:type="dxa"/>
              <w:right w:w="150" w:type="dxa"/>
            </w:tcMar>
            <w:vAlign w:val="center"/>
            <w:hideMark/>
          </w:tcPr>
          <w:p w14:paraId="639F5D13" w14:textId="77777777" w:rsidR="00E607F0" w:rsidRPr="00F06235" w:rsidRDefault="00E607F0" w:rsidP="00EC4F4F">
            <w:r w:rsidRPr="00F06235">
              <w:t>2</w:t>
            </w:r>
          </w:p>
        </w:tc>
        <w:tc>
          <w:tcPr>
            <w:tcW w:w="4861" w:type="dxa"/>
            <w:tcMar>
              <w:top w:w="75" w:type="dxa"/>
              <w:left w:w="150" w:type="dxa"/>
              <w:bottom w:w="75" w:type="dxa"/>
              <w:right w:w="150" w:type="dxa"/>
            </w:tcMar>
            <w:vAlign w:val="center"/>
            <w:hideMark/>
          </w:tcPr>
          <w:p w14:paraId="73C285C7" w14:textId="77777777" w:rsidR="00E607F0" w:rsidRPr="00F06235" w:rsidRDefault="00E607F0" w:rsidP="00EC4F4F">
            <w:r w:rsidRPr="00F06235">
              <w:t>8</w:t>
            </w:r>
          </w:p>
        </w:tc>
      </w:tr>
      <w:tr w:rsidR="00E607F0" w:rsidRPr="00F06235" w14:paraId="1D2A6BFA" w14:textId="77777777" w:rsidTr="00447237">
        <w:tc>
          <w:tcPr>
            <w:tcW w:w="0" w:type="auto"/>
            <w:tcMar>
              <w:top w:w="75" w:type="dxa"/>
              <w:left w:w="150" w:type="dxa"/>
              <w:bottom w:w="75" w:type="dxa"/>
              <w:right w:w="150" w:type="dxa"/>
            </w:tcMar>
            <w:vAlign w:val="center"/>
            <w:hideMark/>
          </w:tcPr>
          <w:p w14:paraId="10806868" w14:textId="77777777" w:rsidR="00E607F0" w:rsidRPr="00F06235" w:rsidRDefault="00E607F0" w:rsidP="00EC4F4F">
            <w:r w:rsidRPr="00F06235">
              <w:lastRenderedPageBreak/>
              <w:t>SAN</w:t>
            </w:r>
          </w:p>
        </w:tc>
        <w:tc>
          <w:tcPr>
            <w:tcW w:w="0" w:type="auto"/>
            <w:tcMar>
              <w:top w:w="75" w:type="dxa"/>
              <w:left w:w="150" w:type="dxa"/>
              <w:bottom w:w="75" w:type="dxa"/>
              <w:right w:w="150" w:type="dxa"/>
            </w:tcMar>
            <w:vAlign w:val="center"/>
            <w:hideMark/>
          </w:tcPr>
          <w:p w14:paraId="2932117C" w14:textId="77777777" w:rsidR="00E607F0" w:rsidRPr="00F06235" w:rsidRDefault="00E607F0" w:rsidP="00EC4F4F">
            <w:r w:rsidRPr="00F06235">
              <w:t>Binaries</w:t>
            </w:r>
          </w:p>
        </w:tc>
        <w:tc>
          <w:tcPr>
            <w:tcW w:w="0" w:type="auto"/>
            <w:tcMar>
              <w:top w:w="75" w:type="dxa"/>
              <w:left w:w="150" w:type="dxa"/>
              <w:bottom w:w="75" w:type="dxa"/>
              <w:right w:w="150" w:type="dxa"/>
            </w:tcMar>
            <w:vAlign w:val="center"/>
            <w:hideMark/>
          </w:tcPr>
          <w:p w14:paraId="00D58244" w14:textId="77777777" w:rsidR="00E607F0" w:rsidRPr="00F06235" w:rsidRDefault="00E607F0" w:rsidP="00EC4F4F">
            <w:r w:rsidRPr="00F06235">
              <w:t>NTFS</w:t>
            </w:r>
          </w:p>
        </w:tc>
        <w:tc>
          <w:tcPr>
            <w:tcW w:w="0" w:type="auto"/>
            <w:tcMar>
              <w:top w:w="75" w:type="dxa"/>
              <w:left w:w="150" w:type="dxa"/>
              <w:bottom w:w="75" w:type="dxa"/>
              <w:right w:w="150" w:type="dxa"/>
            </w:tcMar>
            <w:vAlign w:val="center"/>
            <w:hideMark/>
          </w:tcPr>
          <w:p w14:paraId="19F3115E" w14:textId="77777777" w:rsidR="00E607F0" w:rsidRPr="00F06235" w:rsidRDefault="00E607F0" w:rsidP="00EC4F4F">
            <w:r w:rsidRPr="00F06235">
              <w:t>E-drive</w:t>
            </w:r>
          </w:p>
        </w:tc>
        <w:tc>
          <w:tcPr>
            <w:tcW w:w="0" w:type="auto"/>
            <w:tcMar>
              <w:top w:w="75" w:type="dxa"/>
              <w:left w:w="150" w:type="dxa"/>
              <w:bottom w:w="75" w:type="dxa"/>
              <w:right w:w="150" w:type="dxa"/>
            </w:tcMar>
            <w:vAlign w:val="center"/>
            <w:hideMark/>
          </w:tcPr>
          <w:p w14:paraId="1CEE1280" w14:textId="77777777" w:rsidR="00E607F0" w:rsidRPr="00F06235" w:rsidRDefault="00E607F0" w:rsidP="00EC4F4F">
            <w:r w:rsidRPr="00F06235">
              <w:t>2</w:t>
            </w:r>
          </w:p>
        </w:tc>
        <w:tc>
          <w:tcPr>
            <w:tcW w:w="4861" w:type="dxa"/>
            <w:tcMar>
              <w:top w:w="75" w:type="dxa"/>
              <w:left w:w="150" w:type="dxa"/>
              <w:bottom w:w="75" w:type="dxa"/>
              <w:right w:w="150" w:type="dxa"/>
            </w:tcMar>
            <w:vAlign w:val="center"/>
            <w:hideMark/>
          </w:tcPr>
          <w:p w14:paraId="74488530" w14:textId="77777777" w:rsidR="00E607F0" w:rsidRPr="00F06235" w:rsidRDefault="00E607F0" w:rsidP="00EC4F4F">
            <w:r w:rsidRPr="00F06235">
              <w:t>32</w:t>
            </w:r>
          </w:p>
        </w:tc>
      </w:tr>
      <w:tr w:rsidR="00E607F0" w:rsidRPr="00F06235" w14:paraId="382B4026" w14:textId="77777777" w:rsidTr="00447237">
        <w:tc>
          <w:tcPr>
            <w:tcW w:w="0" w:type="auto"/>
            <w:tcMar>
              <w:top w:w="75" w:type="dxa"/>
              <w:left w:w="150" w:type="dxa"/>
              <w:bottom w:w="75" w:type="dxa"/>
              <w:right w:w="150" w:type="dxa"/>
            </w:tcMar>
            <w:vAlign w:val="center"/>
            <w:hideMark/>
          </w:tcPr>
          <w:p w14:paraId="7F7D167B" w14:textId="77777777" w:rsidR="00E607F0" w:rsidRPr="00F06235" w:rsidRDefault="00E607F0" w:rsidP="00EC4F4F">
            <w:r w:rsidRPr="00F06235">
              <w:t>SAN</w:t>
            </w:r>
          </w:p>
        </w:tc>
        <w:tc>
          <w:tcPr>
            <w:tcW w:w="0" w:type="auto"/>
            <w:tcMar>
              <w:top w:w="75" w:type="dxa"/>
              <w:left w:w="150" w:type="dxa"/>
              <w:bottom w:w="75" w:type="dxa"/>
              <w:right w:w="150" w:type="dxa"/>
            </w:tcMar>
            <w:vAlign w:val="center"/>
            <w:hideMark/>
          </w:tcPr>
          <w:p w14:paraId="7CD46384" w14:textId="77777777" w:rsidR="00E607F0" w:rsidRPr="00F06235" w:rsidRDefault="00E607F0" w:rsidP="00EC4F4F">
            <w:r w:rsidRPr="00F06235">
              <w:t>Application Data</w:t>
            </w:r>
          </w:p>
        </w:tc>
        <w:tc>
          <w:tcPr>
            <w:tcW w:w="0" w:type="auto"/>
            <w:tcMar>
              <w:top w:w="75" w:type="dxa"/>
              <w:left w:w="150" w:type="dxa"/>
              <w:bottom w:w="75" w:type="dxa"/>
              <w:right w:w="150" w:type="dxa"/>
            </w:tcMar>
            <w:vAlign w:val="center"/>
            <w:hideMark/>
          </w:tcPr>
          <w:p w14:paraId="7AFAC273" w14:textId="77777777" w:rsidR="00E607F0" w:rsidRPr="00F06235" w:rsidRDefault="00E607F0" w:rsidP="00EC4F4F">
            <w:r w:rsidRPr="00F06235">
              <w:t>NTFS</w:t>
            </w:r>
          </w:p>
        </w:tc>
        <w:tc>
          <w:tcPr>
            <w:tcW w:w="0" w:type="auto"/>
            <w:tcMar>
              <w:top w:w="75" w:type="dxa"/>
              <w:left w:w="150" w:type="dxa"/>
              <w:bottom w:w="75" w:type="dxa"/>
              <w:right w:w="150" w:type="dxa"/>
            </w:tcMar>
            <w:vAlign w:val="center"/>
            <w:hideMark/>
          </w:tcPr>
          <w:p w14:paraId="0102AD98" w14:textId="77777777" w:rsidR="00E607F0" w:rsidRPr="00F06235" w:rsidRDefault="00E607F0" w:rsidP="00EC4F4F">
            <w:r w:rsidRPr="00F06235">
              <w:t>F-drive</w:t>
            </w:r>
          </w:p>
        </w:tc>
        <w:tc>
          <w:tcPr>
            <w:tcW w:w="0" w:type="auto"/>
            <w:tcMar>
              <w:top w:w="75" w:type="dxa"/>
              <w:left w:w="150" w:type="dxa"/>
              <w:bottom w:w="75" w:type="dxa"/>
              <w:right w:w="150" w:type="dxa"/>
            </w:tcMar>
            <w:vAlign w:val="center"/>
            <w:hideMark/>
          </w:tcPr>
          <w:p w14:paraId="5ECA3E6A" w14:textId="77777777" w:rsidR="00E607F0" w:rsidRPr="00F06235" w:rsidRDefault="00E607F0" w:rsidP="00EC4F4F">
            <w:r w:rsidRPr="00F06235">
              <w:t>2</w:t>
            </w:r>
          </w:p>
        </w:tc>
        <w:tc>
          <w:tcPr>
            <w:tcW w:w="4861" w:type="dxa"/>
            <w:tcMar>
              <w:top w:w="75" w:type="dxa"/>
              <w:left w:w="150" w:type="dxa"/>
              <w:bottom w:w="75" w:type="dxa"/>
              <w:right w:w="150" w:type="dxa"/>
            </w:tcMar>
            <w:vAlign w:val="center"/>
            <w:hideMark/>
          </w:tcPr>
          <w:p w14:paraId="0FC94A12" w14:textId="77777777" w:rsidR="00E607F0" w:rsidRPr="00F06235" w:rsidRDefault="00E607F0" w:rsidP="00EC4F4F">
            <w:r w:rsidRPr="00F06235">
              <w:t>32</w:t>
            </w:r>
          </w:p>
        </w:tc>
      </w:tr>
      <w:tr w:rsidR="00E607F0" w:rsidRPr="00F06235" w14:paraId="1EDB1F0E" w14:textId="77777777" w:rsidTr="00447237">
        <w:tc>
          <w:tcPr>
            <w:tcW w:w="0" w:type="auto"/>
            <w:tcMar>
              <w:top w:w="75" w:type="dxa"/>
              <w:left w:w="150" w:type="dxa"/>
              <w:bottom w:w="75" w:type="dxa"/>
              <w:right w:w="150" w:type="dxa"/>
            </w:tcMar>
            <w:vAlign w:val="center"/>
            <w:hideMark/>
          </w:tcPr>
          <w:p w14:paraId="6E48C0B4" w14:textId="77777777" w:rsidR="00E607F0" w:rsidRPr="00F06235" w:rsidRDefault="00E607F0" w:rsidP="00EC4F4F">
            <w:r w:rsidRPr="00F06235">
              <w:t>SAN</w:t>
            </w:r>
          </w:p>
        </w:tc>
        <w:tc>
          <w:tcPr>
            <w:tcW w:w="0" w:type="auto"/>
            <w:tcMar>
              <w:top w:w="75" w:type="dxa"/>
              <w:left w:w="150" w:type="dxa"/>
              <w:bottom w:w="75" w:type="dxa"/>
              <w:right w:w="150" w:type="dxa"/>
            </w:tcMar>
            <w:vAlign w:val="center"/>
            <w:hideMark/>
          </w:tcPr>
          <w:p w14:paraId="78159D7E" w14:textId="77777777" w:rsidR="00E607F0" w:rsidRPr="00F06235" w:rsidRDefault="00E607F0" w:rsidP="00EC4F4F">
            <w:r w:rsidRPr="00F06235">
              <w:t>DB Data</w:t>
            </w:r>
          </w:p>
        </w:tc>
        <w:tc>
          <w:tcPr>
            <w:tcW w:w="0" w:type="auto"/>
            <w:tcMar>
              <w:top w:w="75" w:type="dxa"/>
              <w:left w:w="150" w:type="dxa"/>
              <w:bottom w:w="75" w:type="dxa"/>
              <w:right w:w="150" w:type="dxa"/>
            </w:tcMar>
            <w:vAlign w:val="center"/>
            <w:hideMark/>
          </w:tcPr>
          <w:p w14:paraId="7047DE63" w14:textId="77777777" w:rsidR="00E607F0" w:rsidRPr="00F06235" w:rsidRDefault="00E607F0" w:rsidP="00EC4F4F">
            <w:r w:rsidRPr="00F06235">
              <w:t>NTFS</w:t>
            </w:r>
          </w:p>
        </w:tc>
        <w:tc>
          <w:tcPr>
            <w:tcW w:w="0" w:type="auto"/>
            <w:tcMar>
              <w:top w:w="75" w:type="dxa"/>
              <w:left w:w="150" w:type="dxa"/>
              <w:bottom w:w="75" w:type="dxa"/>
              <w:right w:w="150" w:type="dxa"/>
            </w:tcMar>
            <w:vAlign w:val="center"/>
            <w:hideMark/>
          </w:tcPr>
          <w:p w14:paraId="102B604C" w14:textId="77777777" w:rsidR="00E607F0" w:rsidRPr="00F06235" w:rsidRDefault="00E607F0" w:rsidP="00EC4F4F">
            <w:r w:rsidRPr="00F06235">
              <w:t>G-drive</w:t>
            </w:r>
          </w:p>
        </w:tc>
        <w:tc>
          <w:tcPr>
            <w:tcW w:w="0" w:type="auto"/>
            <w:tcMar>
              <w:top w:w="75" w:type="dxa"/>
              <w:left w:w="150" w:type="dxa"/>
              <w:bottom w:w="75" w:type="dxa"/>
              <w:right w:w="150" w:type="dxa"/>
            </w:tcMar>
            <w:vAlign w:val="center"/>
            <w:hideMark/>
          </w:tcPr>
          <w:p w14:paraId="6B19FF7A" w14:textId="77777777" w:rsidR="00E607F0" w:rsidRPr="00F06235" w:rsidRDefault="00E607F0" w:rsidP="00EC4F4F">
            <w:r w:rsidRPr="00F06235">
              <w:t>2</w:t>
            </w:r>
          </w:p>
        </w:tc>
        <w:tc>
          <w:tcPr>
            <w:tcW w:w="4861" w:type="dxa"/>
            <w:tcMar>
              <w:top w:w="75" w:type="dxa"/>
              <w:left w:w="150" w:type="dxa"/>
              <w:bottom w:w="75" w:type="dxa"/>
              <w:right w:w="150" w:type="dxa"/>
            </w:tcMar>
            <w:vAlign w:val="center"/>
            <w:hideMark/>
          </w:tcPr>
          <w:p w14:paraId="5F6ACA2E" w14:textId="77777777" w:rsidR="00E607F0" w:rsidRPr="00F06235" w:rsidRDefault="00E607F0" w:rsidP="00EC4F4F">
            <w:r w:rsidRPr="00F06235">
              <w:t>128</w:t>
            </w:r>
          </w:p>
        </w:tc>
      </w:tr>
      <w:tr w:rsidR="00E607F0" w:rsidRPr="00F06235" w14:paraId="7F3BD982" w14:textId="77777777" w:rsidTr="00447237">
        <w:tc>
          <w:tcPr>
            <w:tcW w:w="0" w:type="auto"/>
            <w:tcMar>
              <w:top w:w="75" w:type="dxa"/>
              <w:left w:w="150" w:type="dxa"/>
              <w:bottom w:w="75" w:type="dxa"/>
              <w:right w:w="150" w:type="dxa"/>
            </w:tcMar>
            <w:vAlign w:val="center"/>
            <w:hideMark/>
          </w:tcPr>
          <w:p w14:paraId="5743157B" w14:textId="77777777" w:rsidR="00E607F0" w:rsidRPr="00F06235" w:rsidRDefault="00E607F0" w:rsidP="00EC4F4F">
            <w:r w:rsidRPr="00F06235">
              <w:t>SAN</w:t>
            </w:r>
          </w:p>
        </w:tc>
        <w:tc>
          <w:tcPr>
            <w:tcW w:w="0" w:type="auto"/>
            <w:tcMar>
              <w:top w:w="75" w:type="dxa"/>
              <w:left w:w="150" w:type="dxa"/>
              <w:bottom w:w="75" w:type="dxa"/>
              <w:right w:w="150" w:type="dxa"/>
            </w:tcMar>
            <w:vAlign w:val="center"/>
            <w:hideMark/>
          </w:tcPr>
          <w:p w14:paraId="439BEEC5" w14:textId="77777777" w:rsidR="00E607F0" w:rsidRPr="00F06235" w:rsidRDefault="00E607F0" w:rsidP="00EC4F4F">
            <w:r w:rsidRPr="00F06235">
              <w:t>DB Indexes</w:t>
            </w:r>
          </w:p>
        </w:tc>
        <w:tc>
          <w:tcPr>
            <w:tcW w:w="0" w:type="auto"/>
            <w:tcMar>
              <w:top w:w="75" w:type="dxa"/>
              <w:left w:w="150" w:type="dxa"/>
              <w:bottom w:w="75" w:type="dxa"/>
              <w:right w:w="150" w:type="dxa"/>
            </w:tcMar>
            <w:vAlign w:val="center"/>
            <w:hideMark/>
          </w:tcPr>
          <w:p w14:paraId="5023C24C" w14:textId="77777777" w:rsidR="00E607F0" w:rsidRPr="00F06235" w:rsidRDefault="00E607F0" w:rsidP="00EC4F4F">
            <w:r w:rsidRPr="00F06235">
              <w:t>NTFS</w:t>
            </w:r>
          </w:p>
        </w:tc>
        <w:tc>
          <w:tcPr>
            <w:tcW w:w="0" w:type="auto"/>
            <w:tcMar>
              <w:top w:w="75" w:type="dxa"/>
              <w:left w:w="150" w:type="dxa"/>
              <w:bottom w:w="75" w:type="dxa"/>
              <w:right w:w="150" w:type="dxa"/>
            </w:tcMar>
            <w:vAlign w:val="center"/>
            <w:hideMark/>
          </w:tcPr>
          <w:p w14:paraId="06E1C96F" w14:textId="77777777" w:rsidR="00E607F0" w:rsidRPr="00F06235" w:rsidRDefault="00E607F0" w:rsidP="00EC4F4F">
            <w:r w:rsidRPr="00F06235">
              <w:t>H-drive</w:t>
            </w:r>
          </w:p>
        </w:tc>
        <w:tc>
          <w:tcPr>
            <w:tcW w:w="0" w:type="auto"/>
            <w:tcMar>
              <w:top w:w="75" w:type="dxa"/>
              <w:left w:w="150" w:type="dxa"/>
              <w:bottom w:w="75" w:type="dxa"/>
              <w:right w:w="150" w:type="dxa"/>
            </w:tcMar>
            <w:vAlign w:val="center"/>
            <w:hideMark/>
          </w:tcPr>
          <w:p w14:paraId="1EF9696A" w14:textId="77777777" w:rsidR="00E607F0" w:rsidRPr="00F06235" w:rsidRDefault="00E607F0" w:rsidP="00EC4F4F">
            <w:r w:rsidRPr="00F06235">
              <w:t>2</w:t>
            </w:r>
          </w:p>
        </w:tc>
        <w:tc>
          <w:tcPr>
            <w:tcW w:w="4861" w:type="dxa"/>
            <w:tcMar>
              <w:top w:w="75" w:type="dxa"/>
              <w:left w:w="150" w:type="dxa"/>
              <w:bottom w:w="75" w:type="dxa"/>
              <w:right w:w="150" w:type="dxa"/>
            </w:tcMar>
            <w:vAlign w:val="center"/>
            <w:hideMark/>
          </w:tcPr>
          <w:p w14:paraId="614DC2ED" w14:textId="77777777" w:rsidR="00E607F0" w:rsidRPr="00F06235" w:rsidRDefault="00E607F0" w:rsidP="00EC4F4F">
            <w:r w:rsidRPr="00F06235">
              <w:t>32</w:t>
            </w:r>
          </w:p>
        </w:tc>
      </w:tr>
      <w:tr w:rsidR="00E607F0" w:rsidRPr="00F06235" w14:paraId="1A2B6663" w14:textId="77777777" w:rsidTr="00447237">
        <w:tc>
          <w:tcPr>
            <w:tcW w:w="0" w:type="auto"/>
            <w:tcMar>
              <w:top w:w="75" w:type="dxa"/>
              <w:left w:w="150" w:type="dxa"/>
              <w:bottom w:w="75" w:type="dxa"/>
              <w:right w:w="150" w:type="dxa"/>
            </w:tcMar>
            <w:vAlign w:val="center"/>
            <w:hideMark/>
          </w:tcPr>
          <w:p w14:paraId="36144125" w14:textId="77777777" w:rsidR="00E607F0" w:rsidRPr="00F06235" w:rsidRDefault="00E607F0" w:rsidP="00EC4F4F">
            <w:r w:rsidRPr="00F06235">
              <w:t>SAN</w:t>
            </w:r>
          </w:p>
        </w:tc>
        <w:tc>
          <w:tcPr>
            <w:tcW w:w="0" w:type="auto"/>
            <w:tcMar>
              <w:top w:w="75" w:type="dxa"/>
              <w:left w:w="150" w:type="dxa"/>
              <w:bottom w:w="75" w:type="dxa"/>
              <w:right w:w="150" w:type="dxa"/>
            </w:tcMar>
            <w:vAlign w:val="center"/>
            <w:hideMark/>
          </w:tcPr>
          <w:p w14:paraId="4213F817" w14:textId="77777777" w:rsidR="00E607F0" w:rsidRPr="00F06235" w:rsidRDefault="00E607F0" w:rsidP="00EC4F4F">
            <w:r w:rsidRPr="00F06235">
              <w:t>DB Log</w:t>
            </w:r>
          </w:p>
        </w:tc>
        <w:tc>
          <w:tcPr>
            <w:tcW w:w="0" w:type="auto"/>
            <w:tcMar>
              <w:top w:w="75" w:type="dxa"/>
              <w:left w:w="150" w:type="dxa"/>
              <w:bottom w:w="75" w:type="dxa"/>
              <w:right w:w="150" w:type="dxa"/>
            </w:tcMar>
            <w:vAlign w:val="center"/>
            <w:hideMark/>
          </w:tcPr>
          <w:p w14:paraId="1321676B" w14:textId="77777777" w:rsidR="00E607F0" w:rsidRPr="00F06235" w:rsidRDefault="00E607F0" w:rsidP="00EC4F4F">
            <w:r w:rsidRPr="00F06235">
              <w:t>NTFS</w:t>
            </w:r>
          </w:p>
        </w:tc>
        <w:tc>
          <w:tcPr>
            <w:tcW w:w="0" w:type="auto"/>
            <w:tcMar>
              <w:top w:w="75" w:type="dxa"/>
              <w:left w:w="150" w:type="dxa"/>
              <w:bottom w:w="75" w:type="dxa"/>
              <w:right w:w="150" w:type="dxa"/>
            </w:tcMar>
            <w:vAlign w:val="center"/>
            <w:hideMark/>
          </w:tcPr>
          <w:p w14:paraId="03893E47" w14:textId="77777777" w:rsidR="00E607F0" w:rsidRPr="00F06235" w:rsidRDefault="00E607F0" w:rsidP="00EC4F4F">
            <w:r w:rsidRPr="00F06235">
              <w:t>I-drive</w:t>
            </w:r>
          </w:p>
        </w:tc>
        <w:tc>
          <w:tcPr>
            <w:tcW w:w="0" w:type="auto"/>
            <w:tcMar>
              <w:top w:w="75" w:type="dxa"/>
              <w:left w:w="150" w:type="dxa"/>
              <w:bottom w:w="75" w:type="dxa"/>
              <w:right w:w="150" w:type="dxa"/>
            </w:tcMar>
            <w:vAlign w:val="center"/>
            <w:hideMark/>
          </w:tcPr>
          <w:p w14:paraId="4326EB6E" w14:textId="77777777" w:rsidR="00E607F0" w:rsidRPr="00F06235" w:rsidRDefault="00E607F0" w:rsidP="00EC4F4F">
            <w:r w:rsidRPr="00F06235">
              <w:t>1</w:t>
            </w:r>
          </w:p>
        </w:tc>
        <w:tc>
          <w:tcPr>
            <w:tcW w:w="4861" w:type="dxa"/>
            <w:tcMar>
              <w:top w:w="75" w:type="dxa"/>
              <w:left w:w="150" w:type="dxa"/>
              <w:bottom w:w="75" w:type="dxa"/>
              <w:right w:w="150" w:type="dxa"/>
            </w:tcMar>
            <w:vAlign w:val="center"/>
            <w:hideMark/>
          </w:tcPr>
          <w:p w14:paraId="4722B94C" w14:textId="77777777" w:rsidR="00E607F0" w:rsidRPr="00F06235" w:rsidRDefault="00E607F0" w:rsidP="00EC4F4F">
            <w:r w:rsidRPr="00F06235">
              <w:t>32</w:t>
            </w:r>
          </w:p>
        </w:tc>
      </w:tr>
      <w:tr w:rsidR="00E607F0" w:rsidRPr="00F06235" w14:paraId="34032127" w14:textId="77777777" w:rsidTr="00447237">
        <w:tc>
          <w:tcPr>
            <w:tcW w:w="0" w:type="auto"/>
            <w:tcMar>
              <w:top w:w="75" w:type="dxa"/>
              <w:left w:w="150" w:type="dxa"/>
              <w:bottom w:w="75" w:type="dxa"/>
              <w:right w:w="150" w:type="dxa"/>
            </w:tcMar>
            <w:vAlign w:val="center"/>
            <w:hideMark/>
          </w:tcPr>
          <w:p w14:paraId="0E03AC46" w14:textId="77777777" w:rsidR="00E607F0" w:rsidRPr="00F06235" w:rsidRDefault="00E607F0" w:rsidP="00EC4F4F">
            <w:r w:rsidRPr="00F06235">
              <w:t>SAN</w:t>
            </w:r>
          </w:p>
        </w:tc>
        <w:tc>
          <w:tcPr>
            <w:tcW w:w="0" w:type="auto"/>
            <w:tcMar>
              <w:top w:w="75" w:type="dxa"/>
              <w:left w:w="150" w:type="dxa"/>
              <w:bottom w:w="75" w:type="dxa"/>
              <w:right w:w="150" w:type="dxa"/>
            </w:tcMar>
            <w:vAlign w:val="center"/>
            <w:hideMark/>
          </w:tcPr>
          <w:p w14:paraId="3DF4B7C5" w14:textId="77777777" w:rsidR="00E607F0" w:rsidRPr="00F06235" w:rsidRDefault="00E607F0" w:rsidP="00EC4F4F">
            <w:r w:rsidRPr="00F06235">
              <w:t xml:space="preserve">DB </w:t>
            </w:r>
            <w:proofErr w:type="spellStart"/>
            <w:r w:rsidRPr="00F06235">
              <w:t>TempDB</w:t>
            </w:r>
            <w:proofErr w:type="spellEnd"/>
          </w:p>
        </w:tc>
        <w:tc>
          <w:tcPr>
            <w:tcW w:w="0" w:type="auto"/>
            <w:tcMar>
              <w:top w:w="75" w:type="dxa"/>
              <w:left w:w="150" w:type="dxa"/>
              <w:bottom w:w="75" w:type="dxa"/>
              <w:right w:w="150" w:type="dxa"/>
            </w:tcMar>
            <w:vAlign w:val="center"/>
            <w:hideMark/>
          </w:tcPr>
          <w:p w14:paraId="703ADF33" w14:textId="77777777" w:rsidR="00E607F0" w:rsidRPr="00F06235" w:rsidRDefault="00E607F0" w:rsidP="00EC4F4F">
            <w:r w:rsidRPr="00F06235">
              <w:t>NTFS</w:t>
            </w:r>
          </w:p>
        </w:tc>
        <w:tc>
          <w:tcPr>
            <w:tcW w:w="0" w:type="auto"/>
            <w:tcMar>
              <w:top w:w="75" w:type="dxa"/>
              <w:left w:w="150" w:type="dxa"/>
              <w:bottom w:w="75" w:type="dxa"/>
              <w:right w:w="150" w:type="dxa"/>
            </w:tcMar>
            <w:vAlign w:val="center"/>
            <w:hideMark/>
          </w:tcPr>
          <w:p w14:paraId="1D91912E" w14:textId="77777777" w:rsidR="00E607F0" w:rsidRPr="00F06235" w:rsidRDefault="00E607F0" w:rsidP="00EC4F4F">
            <w:r w:rsidRPr="00F06235">
              <w:t>J-drive</w:t>
            </w:r>
          </w:p>
        </w:tc>
        <w:tc>
          <w:tcPr>
            <w:tcW w:w="0" w:type="auto"/>
            <w:tcMar>
              <w:top w:w="75" w:type="dxa"/>
              <w:left w:w="150" w:type="dxa"/>
              <w:bottom w:w="75" w:type="dxa"/>
              <w:right w:w="150" w:type="dxa"/>
            </w:tcMar>
            <w:vAlign w:val="center"/>
            <w:hideMark/>
          </w:tcPr>
          <w:p w14:paraId="747B49AE" w14:textId="77777777" w:rsidR="00E607F0" w:rsidRPr="00F06235" w:rsidRDefault="00E607F0" w:rsidP="00EC4F4F">
            <w:r w:rsidRPr="00F06235">
              <w:t>1</w:t>
            </w:r>
          </w:p>
        </w:tc>
        <w:tc>
          <w:tcPr>
            <w:tcW w:w="4861" w:type="dxa"/>
            <w:tcMar>
              <w:top w:w="75" w:type="dxa"/>
              <w:left w:w="150" w:type="dxa"/>
              <w:bottom w:w="75" w:type="dxa"/>
              <w:right w:w="150" w:type="dxa"/>
            </w:tcMar>
            <w:vAlign w:val="center"/>
            <w:hideMark/>
          </w:tcPr>
          <w:p w14:paraId="38C68C5A" w14:textId="77777777" w:rsidR="00E607F0" w:rsidRPr="00F06235" w:rsidRDefault="00E607F0" w:rsidP="00EC4F4F">
            <w:r w:rsidRPr="00F06235">
              <w:t>32</w:t>
            </w:r>
          </w:p>
        </w:tc>
      </w:tr>
      <w:tr w:rsidR="00E607F0" w:rsidRPr="00F06235" w14:paraId="424A74F2" w14:textId="77777777" w:rsidTr="00447237">
        <w:tc>
          <w:tcPr>
            <w:tcW w:w="0" w:type="auto"/>
            <w:tcMar>
              <w:top w:w="75" w:type="dxa"/>
              <w:left w:w="150" w:type="dxa"/>
              <w:bottom w:w="75" w:type="dxa"/>
              <w:right w:w="150" w:type="dxa"/>
            </w:tcMar>
            <w:vAlign w:val="center"/>
            <w:hideMark/>
          </w:tcPr>
          <w:p w14:paraId="771BA171" w14:textId="77777777" w:rsidR="00E607F0" w:rsidRPr="00F06235" w:rsidRDefault="00E607F0" w:rsidP="00EC4F4F">
            <w:r w:rsidRPr="00F06235">
              <w:t>SAN</w:t>
            </w:r>
          </w:p>
        </w:tc>
        <w:tc>
          <w:tcPr>
            <w:tcW w:w="0" w:type="auto"/>
            <w:tcMar>
              <w:top w:w="75" w:type="dxa"/>
              <w:left w:w="150" w:type="dxa"/>
              <w:bottom w:w="75" w:type="dxa"/>
              <w:right w:w="150" w:type="dxa"/>
            </w:tcMar>
            <w:vAlign w:val="center"/>
            <w:hideMark/>
          </w:tcPr>
          <w:p w14:paraId="7A0D68CE" w14:textId="77777777" w:rsidR="00E607F0" w:rsidRPr="00F06235" w:rsidRDefault="00E607F0" w:rsidP="00EC4F4F">
            <w:r w:rsidRPr="00F06235">
              <w:t>DB Backup</w:t>
            </w:r>
          </w:p>
        </w:tc>
        <w:tc>
          <w:tcPr>
            <w:tcW w:w="0" w:type="auto"/>
            <w:tcMar>
              <w:top w:w="75" w:type="dxa"/>
              <w:left w:w="150" w:type="dxa"/>
              <w:bottom w:w="75" w:type="dxa"/>
              <w:right w:w="150" w:type="dxa"/>
            </w:tcMar>
            <w:vAlign w:val="center"/>
            <w:hideMark/>
          </w:tcPr>
          <w:p w14:paraId="6F7A914E" w14:textId="77777777" w:rsidR="00E607F0" w:rsidRPr="00F06235" w:rsidRDefault="00E607F0" w:rsidP="00EC4F4F">
            <w:r w:rsidRPr="00F06235">
              <w:t>NTFS</w:t>
            </w:r>
          </w:p>
        </w:tc>
        <w:tc>
          <w:tcPr>
            <w:tcW w:w="0" w:type="auto"/>
            <w:tcMar>
              <w:top w:w="75" w:type="dxa"/>
              <w:left w:w="150" w:type="dxa"/>
              <w:bottom w:w="75" w:type="dxa"/>
              <w:right w:w="150" w:type="dxa"/>
            </w:tcMar>
            <w:vAlign w:val="center"/>
            <w:hideMark/>
          </w:tcPr>
          <w:p w14:paraId="4C2561E2" w14:textId="77777777" w:rsidR="00E607F0" w:rsidRPr="00F06235" w:rsidRDefault="00E607F0" w:rsidP="00EC4F4F">
            <w:r w:rsidRPr="00F06235">
              <w:t>J-drive</w:t>
            </w:r>
          </w:p>
        </w:tc>
        <w:tc>
          <w:tcPr>
            <w:tcW w:w="0" w:type="auto"/>
            <w:tcMar>
              <w:top w:w="75" w:type="dxa"/>
              <w:left w:w="150" w:type="dxa"/>
              <w:bottom w:w="75" w:type="dxa"/>
              <w:right w:w="150" w:type="dxa"/>
            </w:tcMar>
            <w:vAlign w:val="center"/>
            <w:hideMark/>
          </w:tcPr>
          <w:p w14:paraId="51290161" w14:textId="77777777" w:rsidR="00E607F0" w:rsidRPr="00F06235" w:rsidRDefault="00E607F0" w:rsidP="00EC4F4F">
            <w:r w:rsidRPr="00F06235">
              <w:t>3</w:t>
            </w:r>
          </w:p>
        </w:tc>
        <w:tc>
          <w:tcPr>
            <w:tcW w:w="4861" w:type="dxa"/>
            <w:tcMar>
              <w:top w:w="75" w:type="dxa"/>
              <w:left w:w="150" w:type="dxa"/>
              <w:bottom w:w="75" w:type="dxa"/>
              <w:right w:w="150" w:type="dxa"/>
            </w:tcMar>
            <w:vAlign w:val="center"/>
            <w:hideMark/>
          </w:tcPr>
          <w:p w14:paraId="2D26BDC2" w14:textId="77777777" w:rsidR="00E607F0" w:rsidRPr="00F06235" w:rsidRDefault="00E607F0" w:rsidP="00EC4F4F">
            <w:r w:rsidRPr="00F06235">
              <w:t>128</w:t>
            </w:r>
          </w:p>
        </w:tc>
      </w:tr>
      <w:tr w:rsidR="00E607F0" w:rsidRPr="00F06235" w14:paraId="45345D03" w14:textId="77777777" w:rsidTr="00447237">
        <w:tc>
          <w:tcPr>
            <w:tcW w:w="0" w:type="auto"/>
            <w:tcMar>
              <w:top w:w="75" w:type="dxa"/>
              <w:left w:w="150" w:type="dxa"/>
              <w:bottom w:w="75" w:type="dxa"/>
              <w:right w:w="150" w:type="dxa"/>
            </w:tcMar>
            <w:vAlign w:val="center"/>
            <w:hideMark/>
          </w:tcPr>
          <w:p w14:paraId="3D754DF8" w14:textId="77777777" w:rsidR="00E607F0" w:rsidRPr="00F06235" w:rsidRDefault="00E607F0" w:rsidP="00EC4F4F">
            <w:r w:rsidRPr="00F06235">
              <w:t>SAN</w:t>
            </w:r>
          </w:p>
        </w:tc>
        <w:tc>
          <w:tcPr>
            <w:tcW w:w="0" w:type="auto"/>
            <w:tcMar>
              <w:top w:w="75" w:type="dxa"/>
              <w:left w:w="150" w:type="dxa"/>
              <w:bottom w:w="75" w:type="dxa"/>
              <w:right w:w="150" w:type="dxa"/>
            </w:tcMar>
            <w:vAlign w:val="center"/>
            <w:hideMark/>
          </w:tcPr>
          <w:p w14:paraId="583CE5B4" w14:textId="77777777" w:rsidR="00E607F0" w:rsidRPr="00F06235" w:rsidRDefault="00E607F0" w:rsidP="00EC4F4F">
            <w:r w:rsidRPr="00F06235">
              <w:t>Full text Search</w:t>
            </w:r>
          </w:p>
        </w:tc>
        <w:tc>
          <w:tcPr>
            <w:tcW w:w="0" w:type="auto"/>
            <w:tcMar>
              <w:top w:w="75" w:type="dxa"/>
              <w:left w:w="150" w:type="dxa"/>
              <w:bottom w:w="75" w:type="dxa"/>
              <w:right w:w="150" w:type="dxa"/>
            </w:tcMar>
            <w:vAlign w:val="center"/>
            <w:hideMark/>
          </w:tcPr>
          <w:p w14:paraId="33451697" w14:textId="77777777" w:rsidR="00E607F0" w:rsidRPr="00F06235" w:rsidRDefault="00E607F0" w:rsidP="00EC4F4F">
            <w:r w:rsidRPr="00F06235">
              <w:t>NTFS</w:t>
            </w:r>
          </w:p>
        </w:tc>
        <w:tc>
          <w:tcPr>
            <w:tcW w:w="0" w:type="auto"/>
            <w:tcMar>
              <w:top w:w="75" w:type="dxa"/>
              <w:left w:w="150" w:type="dxa"/>
              <w:bottom w:w="75" w:type="dxa"/>
              <w:right w:w="150" w:type="dxa"/>
            </w:tcMar>
            <w:vAlign w:val="center"/>
            <w:hideMark/>
          </w:tcPr>
          <w:p w14:paraId="7C805D6B" w14:textId="77777777" w:rsidR="00E607F0" w:rsidRPr="00F06235" w:rsidRDefault="00E607F0" w:rsidP="00EC4F4F">
            <w:r w:rsidRPr="00F06235">
              <w:t>K-drive</w:t>
            </w:r>
          </w:p>
        </w:tc>
        <w:tc>
          <w:tcPr>
            <w:tcW w:w="0" w:type="auto"/>
            <w:tcMar>
              <w:top w:w="75" w:type="dxa"/>
              <w:left w:w="150" w:type="dxa"/>
              <w:bottom w:w="75" w:type="dxa"/>
              <w:right w:w="150" w:type="dxa"/>
            </w:tcMar>
            <w:vAlign w:val="center"/>
            <w:hideMark/>
          </w:tcPr>
          <w:p w14:paraId="638CC569" w14:textId="77777777" w:rsidR="00E607F0" w:rsidRPr="00F06235" w:rsidRDefault="00E607F0" w:rsidP="00EC4F4F">
            <w:r w:rsidRPr="00F06235">
              <w:t>1</w:t>
            </w:r>
          </w:p>
        </w:tc>
        <w:tc>
          <w:tcPr>
            <w:tcW w:w="4861" w:type="dxa"/>
            <w:tcMar>
              <w:top w:w="75" w:type="dxa"/>
              <w:left w:w="150" w:type="dxa"/>
              <w:bottom w:w="75" w:type="dxa"/>
              <w:right w:w="150" w:type="dxa"/>
            </w:tcMar>
            <w:vAlign w:val="center"/>
            <w:hideMark/>
          </w:tcPr>
          <w:p w14:paraId="2A7E2A95" w14:textId="711E3881" w:rsidR="00E607F0" w:rsidRPr="00F06235" w:rsidRDefault="00AA0181" w:rsidP="00EC4F4F">
            <w:r>
              <w:t>256</w:t>
            </w:r>
          </w:p>
        </w:tc>
      </w:tr>
    </w:tbl>
    <w:p w14:paraId="04E10F7D" w14:textId="0F6DEF9A" w:rsidR="00E607F0" w:rsidRDefault="00E607F0" w:rsidP="00E607F0">
      <w:pPr>
        <w:pStyle w:val="Caption"/>
      </w:pPr>
      <w:r>
        <w:t xml:space="preserve">Table </w:t>
      </w:r>
      <w:r>
        <w:fldChar w:fldCharType="begin"/>
      </w:r>
      <w:r>
        <w:instrText xml:space="preserve"> SEQ Table \* ARABIC </w:instrText>
      </w:r>
      <w:r>
        <w:fldChar w:fldCharType="separate"/>
      </w:r>
      <w:r w:rsidR="00093435">
        <w:rPr>
          <w:noProof/>
        </w:rPr>
        <w:t>7</w:t>
      </w:r>
      <w:r>
        <w:fldChar w:fldCharType="end"/>
      </w:r>
      <w:r>
        <w:t xml:space="preserve"> QA</w:t>
      </w:r>
      <w:r w:rsidRPr="00A16C8C">
        <w:t xml:space="preserve"> Database server storage mounts</w:t>
      </w:r>
    </w:p>
    <w:p w14:paraId="66E55E60" w14:textId="77777777" w:rsidR="00E607F0" w:rsidRDefault="00E607F0" w:rsidP="00E607F0">
      <w:pPr>
        <w:spacing w:after="100"/>
      </w:pPr>
    </w:p>
    <w:p w14:paraId="03C309D2" w14:textId="77777777" w:rsidR="00E607F0" w:rsidRDefault="00E607F0" w:rsidP="00E607F0">
      <w:pPr>
        <w:pStyle w:val="BodyText"/>
        <w:rPr>
          <w:lang w:eastAsia="en-US" w:bidi="ar-SA"/>
        </w:rPr>
      </w:pPr>
    </w:p>
    <w:p w14:paraId="6C5C6779" w14:textId="6112EB93" w:rsidR="00E607F0" w:rsidRDefault="00E607F0" w:rsidP="00E607F0">
      <w:pPr>
        <w:pStyle w:val="Heading3"/>
      </w:pPr>
      <w:r>
        <w:t xml:space="preserve">PROD Environment Database Storage </w:t>
      </w:r>
      <w:r w:rsidRPr="00E607F0">
        <w:t>Design</w:t>
      </w:r>
    </w:p>
    <w:p w14:paraId="2FFA70EA" w14:textId="77777777" w:rsidR="00E607F0" w:rsidRPr="00596525" w:rsidRDefault="00E607F0" w:rsidP="00E607F0">
      <w:pPr>
        <w:pStyle w:val="BodyText"/>
        <w:rPr>
          <w:lang w:eastAsia="en-US" w:bidi="ar-SA"/>
        </w:rPr>
      </w:pPr>
    </w:p>
    <w:tbl>
      <w:tblPr>
        <w:tblW w:w="1062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243"/>
        <w:gridCol w:w="2005"/>
        <w:gridCol w:w="752"/>
        <w:gridCol w:w="1114"/>
        <w:gridCol w:w="652"/>
        <w:gridCol w:w="4861"/>
      </w:tblGrid>
      <w:tr w:rsidR="00E607F0" w:rsidRPr="00F06235" w14:paraId="4A4FBCBD" w14:textId="77777777" w:rsidTr="00447237">
        <w:trPr>
          <w:tblHeader/>
        </w:trPr>
        <w:tc>
          <w:tcPr>
            <w:tcW w:w="0" w:type="auto"/>
            <w:gridSpan w:val="2"/>
            <w:shd w:val="clear" w:color="auto" w:fill="BFBFBF" w:themeFill="background1" w:themeFillShade="BF"/>
            <w:tcMar>
              <w:top w:w="75" w:type="dxa"/>
              <w:left w:w="150" w:type="dxa"/>
              <w:bottom w:w="75" w:type="dxa"/>
              <w:right w:w="150" w:type="dxa"/>
            </w:tcMar>
            <w:vAlign w:val="center"/>
          </w:tcPr>
          <w:p w14:paraId="35CA8079" w14:textId="77777777" w:rsidR="00E607F0" w:rsidRPr="00EC4F4F" w:rsidRDefault="00E607F0" w:rsidP="00EC4F4F">
            <w:pPr>
              <w:rPr>
                <w:b/>
                <w:bCs/>
              </w:rPr>
            </w:pPr>
            <w:r w:rsidRPr="00EC4F4F">
              <w:rPr>
                <w:b/>
                <w:bCs/>
              </w:rPr>
              <w:t>Server Node:</w:t>
            </w:r>
          </w:p>
        </w:tc>
        <w:tc>
          <w:tcPr>
            <w:tcW w:w="7379" w:type="dxa"/>
            <w:gridSpan w:val="4"/>
            <w:shd w:val="clear" w:color="auto" w:fill="BFBFBF" w:themeFill="background1" w:themeFillShade="BF"/>
            <w:tcMar>
              <w:top w:w="75" w:type="dxa"/>
              <w:left w:w="150" w:type="dxa"/>
              <w:bottom w:w="75" w:type="dxa"/>
              <w:right w:w="150" w:type="dxa"/>
            </w:tcMar>
            <w:vAlign w:val="center"/>
          </w:tcPr>
          <w:p w14:paraId="34AF7607" w14:textId="6A567D1C" w:rsidR="00E607F0" w:rsidRPr="00EC4F4F" w:rsidRDefault="00E607F0" w:rsidP="00EC4F4F">
            <w:pPr>
              <w:rPr>
                <w:b/>
                <w:bCs/>
              </w:rPr>
            </w:pPr>
            <w:r w:rsidRPr="00EC4F4F">
              <w:rPr>
                <w:b/>
                <w:bCs/>
              </w:rPr>
              <w:t>PVUKxxxyyySQL0</w:t>
            </w:r>
            <w:r w:rsidR="00684F76" w:rsidRPr="00EC4F4F">
              <w:rPr>
                <w:b/>
                <w:bCs/>
              </w:rPr>
              <w:t>3</w:t>
            </w:r>
            <w:r w:rsidRPr="00EC4F4F">
              <w:rPr>
                <w:b/>
                <w:bCs/>
              </w:rPr>
              <w:t xml:space="preserve"> (</w:t>
            </w:r>
            <w:r w:rsidR="00684F76" w:rsidRPr="00EC4F4F">
              <w:rPr>
                <w:b/>
                <w:bCs/>
              </w:rPr>
              <w:t xml:space="preserve">PROD </w:t>
            </w:r>
            <w:r w:rsidRPr="00EC4F4F">
              <w:rPr>
                <w:b/>
                <w:bCs/>
              </w:rPr>
              <w:t>Database server)</w:t>
            </w:r>
          </w:p>
        </w:tc>
      </w:tr>
      <w:tr w:rsidR="00E607F0" w:rsidRPr="00F06235" w14:paraId="117778A9" w14:textId="77777777" w:rsidTr="00447237">
        <w:trPr>
          <w:tblHeader/>
        </w:trPr>
        <w:tc>
          <w:tcPr>
            <w:tcW w:w="0" w:type="auto"/>
            <w:shd w:val="clear" w:color="auto" w:fill="DCDCDC"/>
            <w:tcMar>
              <w:top w:w="75" w:type="dxa"/>
              <w:left w:w="150" w:type="dxa"/>
              <w:bottom w:w="75" w:type="dxa"/>
              <w:right w:w="150" w:type="dxa"/>
            </w:tcMar>
            <w:vAlign w:val="center"/>
            <w:hideMark/>
          </w:tcPr>
          <w:p w14:paraId="70088276" w14:textId="77777777" w:rsidR="00E607F0" w:rsidRPr="00EC4F4F" w:rsidRDefault="00E607F0" w:rsidP="00EC4F4F">
            <w:pPr>
              <w:rPr>
                <w:b/>
                <w:bCs/>
              </w:rPr>
            </w:pPr>
            <w:r w:rsidRPr="00EC4F4F">
              <w:rPr>
                <w:b/>
                <w:bCs/>
              </w:rPr>
              <w:t>Local/SAN</w:t>
            </w:r>
          </w:p>
        </w:tc>
        <w:tc>
          <w:tcPr>
            <w:tcW w:w="0" w:type="auto"/>
            <w:shd w:val="clear" w:color="auto" w:fill="DCDCDC"/>
            <w:tcMar>
              <w:top w:w="75" w:type="dxa"/>
              <w:left w:w="150" w:type="dxa"/>
              <w:bottom w:w="75" w:type="dxa"/>
              <w:right w:w="150" w:type="dxa"/>
            </w:tcMar>
            <w:vAlign w:val="center"/>
            <w:hideMark/>
          </w:tcPr>
          <w:p w14:paraId="1181E6FA" w14:textId="77777777" w:rsidR="00E607F0" w:rsidRPr="00EC4F4F" w:rsidRDefault="00E607F0" w:rsidP="00EC4F4F">
            <w:pPr>
              <w:rPr>
                <w:b/>
                <w:bCs/>
              </w:rPr>
            </w:pPr>
            <w:r w:rsidRPr="00EC4F4F">
              <w:rPr>
                <w:b/>
                <w:bCs/>
              </w:rPr>
              <w:t>OS/Bin/Data/Page</w:t>
            </w:r>
          </w:p>
        </w:tc>
        <w:tc>
          <w:tcPr>
            <w:tcW w:w="0" w:type="auto"/>
            <w:shd w:val="clear" w:color="auto" w:fill="DCDCDC"/>
            <w:tcMar>
              <w:top w:w="75" w:type="dxa"/>
              <w:left w:w="150" w:type="dxa"/>
              <w:bottom w:w="75" w:type="dxa"/>
              <w:right w:w="150" w:type="dxa"/>
            </w:tcMar>
            <w:vAlign w:val="center"/>
            <w:hideMark/>
          </w:tcPr>
          <w:p w14:paraId="3F86ACE8" w14:textId="77777777" w:rsidR="00E607F0" w:rsidRPr="00EC4F4F" w:rsidRDefault="00E607F0" w:rsidP="00EC4F4F">
            <w:pPr>
              <w:rPr>
                <w:b/>
                <w:bCs/>
              </w:rPr>
            </w:pPr>
            <w:r w:rsidRPr="00EC4F4F">
              <w:rPr>
                <w:b/>
                <w:bCs/>
              </w:rPr>
              <w:t>FS</w:t>
            </w:r>
          </w:p>
        </w:tc>
        <w:tc>
          <w:tcPr>
            <w:tcW w:w="0" w:type="auto"/>
            <w:shd w:val="clear" w:color="auto" w:fill="DCDCDC"/>
            <w:tcMar>
              <w:top w:w="75" w:type="dxa"/>
              <w:left w:w="150" w:type="dxa"/>
              <w:bottom w:w="75" w:type="dxa"/>
              <w:right w:w="150" w:type="dxa"/>
            </w:tcMar>
            <w:vAlign w:val="center"/>
            <w:hideMark/>
          </w:tcPr>
          <w:p w14:paraId="2CA420F1" w14:textId="77777777" w:rsidR="00E607F0" w:rsidRPr="00EC4F4F" w:rsidRDefault="00E607F0" w:rsidP="00EC4F4F">
            <w:pPr>
              <w:rPr>
                <w:b/>
                <w:bCs/>
              </w:rPr>
            </w:pPr>
            <w:r w:rsidRPr="00EC4F4F">
              <w:rPr>
                <w:b/>
                <w:bCs/>
              </w:rPr>
              <w:t>Mapping</w:t>
            </w:r>
          </w:p>
        </w:tc>
        <w:tc>
          <w:tcPr>
            <w:tcW w:w="0" w:type="auto"/>
            <w:shd w:val="clear" w:color="auto" w:fill="DCDCDC"/>
            <w:tcMar>
              <w:top w:w="75" w:type="dxa"/>
              <w:left w:w="150" w:type="dxa"/>
              <w:bottom w:w="75" w:type="dxa"/>
              <w:right w:w="150" w:type="dxa"/>
            </w:tcMar>
            <w:vAlign w:val="center"/>
            <w:hideMark/>
          </w:tcPr>
          <w:p w14:paraId="2F907D2B" w14:textId="77777777" w:rsidR="00E607F0" w:rsidRPr="00EC4F4F" w:rsidRDefault="00E607F0" w:rsidP="00EC4F4F">
            <w:pPr>
              <w:rPr>
                <w:b/>
                <w:bCs/>
              </w:rPr>
            </w:pPr>
            <w:r w:rsidRPr="00EC4F4F">
              <w:rPr>
                <w:b/>
                <w:bCs/>
              </w:rPr>
              <w:t>Tier</w:t>
            </w:r>
          </w:p>
        </w:tc>
        <w:tc>
          <w:tcPr>
            <w:tcW w:w="4861" w:type="dxa"/>
            <w:shd w:val="clear" w:color="auto" w:fill="DCDCDC"/>
            <w:tcMar>
              <w:top w:w="75" w:type="dxa"/>
              <w:left w:w="150" w:type="dxa"/>
              <w:bottom w:w="75" w:type="dxa"/>
              <w:right w:w="150" w:type="dxa"/>
            </w:tcMar>
            <w:vAlign w:val="center"/>
            <w:hideMark/>
          </w:tcPr>
          <w:p w14:paraId="551E9643" w14:textId="77777777" w:rsidR="00E607F0" w:rsidRPr="00EC4F4F" w:rsidRDefault="00E607F0" w:rsidP="00EC4F4F">
            <w:pPr>
              <w:rPr>
                <w:b/>
                <w:bCs/>
              </w:rPr>
            </w:pPr>
            <w:r w:rsidRPr="00EC4F4F">
              <w:rPr>
                <w:b/>
                <w:bCs/>
              </w:rPr>
              <w:t>Size (GB)</w:t>
            </w:r>
          </w:p>
        </w:tc>
      </w:tr>
      <w:tr w:rsidR="00E607F0" w:rsidRPr="00F06235" w14:paraId="0B661230" w14:textId="77777777" w:rsidTr="00447237">
        <w:tc>
          <w:tcPr>
            <w:tcW w:w="0" w:type="auto"/>
            <w:tcMar>
              <w:top w:w="75" w:type="dxa"/>
              <w:left w:w="150" w:type="dxa"/>
              <w:bottom w:w="75" w:type="dxa"/>
              <w:right w:w="150" w:type="dxa"/>
            </w:tcMar>
            <w:vAlign w:val="center"/>
            <w:hideMark/>
          </w:tcPr>
          <w:p w14:paraId="2F5CA996" w14:textId="77777777" w:rsidR="00E607F0" w:rsidRPr="00F06235" w:rsidRDefault="00E607F0" w:rsidP="00EC4F4F">
            <w:r w:rsidRPr="00F06235">
              <w:t>SAN</w:t>
            </w:r>
          </w:p>
        </w:tc>
        <w:tc>
          <w:tcPr>
            <w:tcW w:w="0" w:type="auto"/>
            <w:tcMar>
              <w:top w:w="75" w:type="dxa"/>
              <w:left w:w="150" w:type="dxa"/>
              <w:bottom w:w="75" w:type="dxa"/>
              <w:right w:w="150" w:type="dxa"/>
            </w:tcMar>
            <w:vAlign w:val="center"/>
            <w:hideMark/>
          </w:tcPr>
          <w:p w14:paraId="10E2B031" w14:textId="77777777" w:rsidR="00E607F0" w:rsidRPr="00F06235" w:rsidRDefault="00E607F0" w:rsidP="00EC4F4F">
            <w:r w:rsidRPr="00F06235">
              <w:t>OS</w:t>
            </w:r>
          </w:p>
        </w:tc>
        <w:tc>
          <w:tcPr>
            <w:tcW w:w="0" w:type="auto"/>
            <w:tcMar>
              <w:top w:w="75" w:type="dxa"/>
              <w:left w:w="150" w:type="dxa"/>
              <w:bottom w:w="75" w:type="dxa"/>
              <w:right w:w="150" w:type="dxa"/>
            </w:tcMar>
            <w:vAlign w:val="center"/>
            <w:hideMark/>
          </w:tcPr>
          <w:p w14:paraId="638E1354" w14:textId="77777777" w:rsidR="00E607F0" w:rsidRPr="00F06235" w:rsidRDefault="00E607F0" w:rsidP="00EC4F4F">
            <w:r w:rsidRPr="00F06235">
              <w:t>NTFS</w:t>
            </w:r>
          </w:p>
        </w:tc>
        <w:tc>
          <w:tcPr>
            <w:tcW w:w="0" w:type="auto"/>
            <w:tcMar>
              <w:top w:w="75" w:type="dxa"/>
              <w:left w:w="150" w:type="dxa"/>
              <w:bottom w:w="75" w:type="dxa"/>
              <w:right w:w="150" w:type="dxa"/>
            </w:tcMar>
            <w:vAlign w:val="center"/>
            <w:hideMark/>
          </w:tcPr>
          <w:p w14:paraId="5C885AF3" w14:textId="77777777" w:rsidR="00E607F0" w:rsidRPr="00F06235" w:rsidRDefault="00E607F0" w:rsidP="00EC4F4F">
            <w:r w:rsidRPr="00F06235">
              <w:t>C-drive</w:t>
            </w:r>
          </w:p>
        </w:tc>
        <w:tc>
          <w:tcPr>
            <w:tcW w:w="0" w:type="auto"/>
            <w:tcMar>
              <w:top w:w="75" w:type="dxa"/>
              <w:left w:w="150" w:type="dxa"/>
              <w:bottom w:w="75" w:type="dxa"/>
              <w:right w:w="150" w:type="dxa"/>
            </w:tcMar>
            <w:vAlign w:val="center"/>
            <w:hideMark/>
          </w:tcPr>
          <w:p w14:paraId="76160985" w14:textId="77777777" w:rsidR="00E607F0" w:rsidRPr="00F06235" w:rsidRDefault="00E607F0" w:rsidP="00EC4F4F">
            <w:r w:rsidRPr="00F06235">
              <w:t>2</w:t>
            </w:r>
          </w:p>
        </w:tc>
        <w:tc>
          <w:tcPr>
            <w:tcW w:w="4861" w:type="dxa"/>
            <w:tcMar>
              <w:top w:w="75" w:type="dxa"/>
              <w:left w:w="150" w:type="dxa"/>
              <w:bottom w:w="75" w:type="dxa"/>
              <w:right w:w="150" w:type="dxa"/>
            </w:tcMar>
            <w:vAlign w:val="center"/>
            <w:hideMark/>
          </w:tcPr>
          <w:p w14:paraId="46782D13" w14:textId="77777777" w:rsidR="00E607F0" w:rsidRPr="00F06235" w:rsidRDefault="00E607F0" w:rsidP="00EC4F4F">
            <w:r w:rsidRPr="00F06235">
              <w:t>32</w:t>
            </w:r>
          </w:p>
        </w:tc>
      </w:tr>
      <w:tr w:rsidR="00E607F0" w:rsidRPr="00F06235" w14:paraId="39794745" w14:textId="77777777" w:rsidTr="00447237">
        <w:tc>
          <w:tcPr>
            <w:tcW w:w="0" w:type="auto"/>
            <w:tcMar>
              <w:top w:w="75" w:type="dxa"/>
              <w:left w:w="150" w:type="dxa"/>
              <w:bottom w:w="75" w:type="dxa"/>
              <w:right w:w="150" w:type="dxa"/>
            </w:tcMar>
            <w:vAlign w:val="center"/>
            <w:hideMark/>
          </w:tcPr>
          <w:p w14:paraId="65D47E92" w14:textId="77777777" w:rsidR="00E607F0" w:rsidRPr="00F06235" w:rsidRDefault="00E607F0" w:rsidP="00EC4F4F">
            <w:r w:rsidRPr="00F06235">
              <w:t>SAN</w:t>
            </w:r>
          </w:p>
        </w:tc>
        <w:tc>
          <w:tcPr>
            <w:tcW w:w="0" w:type="auto"/>
            <w:tcMar>
              <w:top w:w="75" w:type="dxa"/>
              <w:left w:w="150" w:type="dxa"/>
              <w:bottom w:w="75" w:type="dxa"/>
              <w:right w:w="150" w:type="dxa"/>
            </w:tcMar>
            <w:vAlign w:val="center"/>
            <w:hideMark/>
          </w:tcPr>
          <w:p w14:paraId="24089DA7" w14:textId="77777777" w:rsidR="00E607F0" w:rsidRPr="00F06235" w:rsidRDefault="00E607F0" w:rsidP="00EC4F4F">
            <w:r w:rsidRPr="00F06235">
              <w:t>Page</w:t>
            </w:r>
          </w:p>
        </w:tc>
        <w:tc>
          <w:tcPr>
            <w:tcW w:w="0" w:type="auto"/>
            <w:tcMar>
              <w:top w:w="75" w:type="dxa"/>
              <w:left w:w="150" w:type="dxa"/>
              <w:bottom w:w="75" w:type="dxa"/>
              <w:right w:w="150" w:type="dxa"/>
            </w:tcMar>
            <w:vAlign w:val="center"/>
            <w:hideMark/>
          </w:tcPr>
          <w:p w14:paraId="7994D7BF" w14:textId="77777777" w:rsidR="00E607F0" w:rsidRPr="00F06235" w:rsidRDefault="00E607F0" w:rsidP="00EC4F4F">
            <w:r w:rsidRPr="00F06235">
              <w:t>NTFS</w:t>
            </w:r>
          </w:p>
        </w:tc>
        <w:tc>
          <w:tcPr>
            <w:tcW w:w="0" w:type="auto"/>
            <w:tcMar>
              <w:top w:w="75" w:type="dxa"/>
              <w:left w:w="150" w:type="dxa"/>
              <w:bottom w:w="75" w:type="dxa"/>
              <w:right w:w="150" w:type="dxa"/>
            </w:tcMar>
            <w:vAlign w:val="center"/>
            <w:hideMark/>
          </w:tcPr>
          <w:p w14:paraId="5E25B08C" w14:textId="77777777" w:rsidR="00E607F0" w:rsidRPr="00F06235" w:rsidRDefault="00E607F0" w:rsidP="00EC4F4F">
            <w:r w:rsidRPr="00F06235">
              <w:t>D-drive</w:t>
            </w:r>
          </w:p>
        </w:tc>
        <w:tc>
          <w:tcPr>
            <w:tcW w:w="0" w:type="auto"/>
            <w:tcMar>
              <w:top w:w="75" w:type="dxa"/>
              <w:left w:w="150" w:type="dxa"/>
              <w:bottom w:w="75" w:type="dxa"/>
              <w:right w:w="150" w:type="dxa"/>
            </w:tcMar>
            <w:vAlign w:val="center"/>
            <w:hideMark/>
          </w:tcPr>
          <w:p w14:paraId="66F2D5EE" w14:textId="77777777" w:rsidR="00E607F0" w:rsidRPr="00F06235" w:rsidRDefault="00E607F0" w:rsidP="00EC4F4F">
            <w:r w:rsidRPr="00F06235">
              <w:t>2</w:t>
            </w:r>
          </w:p>
        </w:tc>
        <w:tc>
          <w:tcPr>
            <w:tcW w:w="4861" w:type="dxa"/>
            <w:tcMar>
              <w:top w:w="75" w:type="dxa"/>
              <w:left w:w="150" w:type="dxa"/>
              <w:bottom w:w="75" w:type="dxa"/>
              <w:right w:w="150" w:type="dxa"/>
            </w:tcMar>
            <w:vAlign w:val="center"/>
            <w:hideMark/>
          </w:tcPr>
          <w:p w14:paraId="0D05FAF5" w14:textId="77777777" w:rsidR="00E607F0" w:rsidRPr="00F06235" w:rsidRDefault="00E607F0" w:rsidP="00EC4F4F">
            <w:r w:rsidRPr="00F06235">
              <w:t>8</w:t>
            </w:r>
          </w:p>
        </w:tc>
      </w:tr>
      <w:tr w:rsidR="00E607F0" w:rsidRPr="00F06235" w14:paraId="2A7E34CB" w14:textId="77777777" w:rsidTr="00447237">
        <w:tc>
          <w:tcPr>
            <w:tcW w:w="0" w:type="auto"/>
            <w:tcMar>
              <w:top w:w="75" w:type="dxa"/>
              <w:left w:w="150" w:type="dxa"/>
              <w:bottom w:w="75" w:type="dxa"/>
              <w:right w:w="150" w:type="dxa"/>
            </w:tcMar>
            <w:vAlign w:val="center"/>
            <w:hideMark/>
          </w:tcPr>
          <w:p w14:paraId="7CAFF9BB" w14:textId="77777777" w:rsidR="00E607F0" w:rsidRPr="00F06235" w:rsidRDefault="00E607F0" w:rsidP="00EC4F4F">
            <w:r w:rsidRPr="00F06235">
              <w:t>SAN</w:t>
            </w:r>
          </w:p>
        </w:tc>
        <w:tc>
          <w:tcPr>
            <w:tcW w:w="0" w:type="auto"/>
            <w:tcMar>
              <w:top w:w="75" w:type="dxa"/>
              <w:left w:w="150" w:type="dxa"/>
              <w:bottom w:w="75" w:type="dxa"/>
              <w:right w:w="150" w:type="dxa"/>
            </w:tcMar>
            <w:vAlign w:val="center"/>
            <w:hideMark/>
          </w:tcPr>
          <w:p w14:paraId="060C68B5" w14:textId="77777777" w:rsidR="00E607F0" w:rsidRPr="00F06235" w:rsidRDefault="00E607F0" w:rsidP="00EC4F4F">
            <w:r w:rsidRPr="00F06235">
              <w:t>Binaries</w:t>
            </w:r>
          </w:p>
        </w:tc>
        <w:tc>
          <w:tcPr>
            <w:tcW w:w="0" w:type="auto"/>
            <w:tcMar>
              <w:top w:w="75" w:type="dxa"/>
              <w:left w:w="150" w:type="dxa"/>
              <w:bottom w:w="75" w:type="dxa"/>
              <w:right w:w="150" w:type="dxa"/>
            </w:tcMar>
            <w:vAlign w:val="center"/>
            <w:hideMark/>
          </w:tcPr>
          <w:p w14:paraId="25199F47" w14:textId="77777777" w:rsidR="00E607F0" w:rsidRPr="00F06235" w:rsidRDefault="00E607F0" w:rsidP="00EC4F4F">
            <w:r w:rsidRPr="00F06235">
              <w:t>NTFS</w:t>
            </w:r>
          </w:p>
        </w:tc>
        <w:tc>
          <w:tcPr>
            <w:tcW w:w="0" w:type="auto"/>
            <w:tcMar>
              <w:top w:w="75" w:type="dxa"/>
              <w:left w:w="150" w:type="dxa"/>
              <w:bottom w:w="75" w:type="dxa"/>
              <w:right w:w="150" w:type="dxa"/>
            </w:tcMar>
            <w:vAlign w:val="center"/>
            <w:hideMark/>
          </w:tcPr>
          <w:p w14:paraId="6300311F" w14:textId="77777777" w:rsidR="00E607F0" w:rsidRPr="00F06235" w:rsidRDefault="00E607F0" w:rsidP="00EC4F4F">
            <w:r w:rsidRPr="00F06235">
              <w:t>E-drive</w:t>
            </w:r>
          </w:p>
        </w:tc>
        <w:tc>
          <w:tcPr>
            <w:tcW w:w="0" w:type="auto"/>
            <w:tcMar>
              <w:top w:w="75" w:type="dxa"/>
              <w:left w:w="150" w:type="dxa"/>
              <w:bottom w:w="75" w:type="dxa"/>
              <w:right w:w="150" w:type="dxa"/>
            </w:tcMar>
            <w:vAlign w:val="center"/>
            <w:hideMark/>
          </w:tcPr>
          <w:p w14:paraId="1969534C" w14:textId="77777777" w:rsidR="00E607F0" w:rsidRPr="00F06235" w:rsidRDefault="00E607F0" w:rsidP="00EC4F4F">
            <w:r w:rsidRPr="00F06235">
              <w:t>2</w:t>
            </w:r>
          </w:p>
        </w:tc>
        <w:tc>
          <w:tcPr>
            <w:tcW w:w="4861" w:type="dxa"/>
            <w:tcMar>
              <w:top w:w="75" w:type="dxa"/>
              <w:left w:w="150" w:type="dxa"/>
              <w:bottom w:w="75" w:type="dxa"/>
              <w:right w:w="150" w:type="dxa"/>
            </w:tcMar>
            <w:vAlign w:val="center"/>
            <w:hideMark/>
          </w:tcPr>
          <w:p w14:paraId="78AD46B3" w14:textId="77777777" w:rsidR="00E607F0" w:rsidRPr="00F06235" w:rsidRDefault="00E607F0" w:rsidP="00EC4F4F">
            <w:r w:rsidRPr="00F06235">
              <w:t>32</w:t>
            </w:r>
          </w:p>
        </w:tc>
      </w:tr>
      <w:tr w:rsidR="00E607F0" w:rsidRPr="00F06235" w14:paraId="2BD75B2B" w14:textId="77777777" w:rsidTr="00447237">
        <w:tc>
          <w:tcPr>
            <w:tcW w:w="0" w:type="auto"/>
            <w:tcMar>
              <w:top w:w="75" w:type="dxa"/>
              <w:left w:w="150" w:type="dxa"/>
              <w:bottom w:w="75" w:type="dxa"/>
              <w:right w:w="150" w:type="dxa"/>
            </w:tcMar>
            <w:vAlign w:val="center"/>
            <w:hideMark/>
          </w:tcPr>
          <w:p w14:paraId="46BC1BA6" w14:textId="77777777" w:rsidR="00E607F0" w:rsidRPr="00F06235" w:rsidRDefault="00E607F0" w:rsidP="00EC4F4F">
            <w:r w:rsidRPr="00F06235">
              <w:t>SAN</w:t>
            </w:r>
          </w:p>
        </w:tc>
        <w:tc>
          <w:tcPr>
            <w:tcW w:w="0" w:type="auto"/>
            <w:tcMar>
              <w:top w:w="75" w:type="dxa"/>
              <w:left w:w="150" w:type="dxa"/>
              <w:bottom w:w="75" w:type="dxa"/>
              <w:right w:w="150" w:type="dxa"/>
            </w:tcMar>
            <w:vAlign w:val="center"/>
            <w:hideMark/>
          </w:tcPr>
          <w:p w14:paraId="397D8938" w14:textId="77777777" w:rsidR="00E607F0" w:rsidRPr="00F06235" w:rsidRDefault="00E607F0" w:rsidP="00EC4F4F">
            <w:r w:rsidRPr="00F06235">
              <w:t>Application Data</w:t>
            </w:r>
          </w:p>
        </w:tc>
        <w:tc>
          <w:tcPr>
            <w:tcW w:w="0" w:type="auto"/>
            <w:tcMar>
              <w:top w:w="75" w:type="dxa"/>
              <w:left w:w="150" w:type="dxa"/>
              <w:bottom w:w="75" w:type="dxa"/>
              <w:right w:w="150" w:type="dxa"/>
            </w:tcMar>
            <w:vAlign w:val="center"/>
            <w:hideMark/>
          </w:tcPr>
          <w:p w14:paraId="200601FC" w14:textId="77777777" w:rsidR="00E607F0" w:rsidRPr="00F06235" w:rsidRDefault="00E607F0" w:rsidP="00EC4F4F">
            <w:r w:rsidRPr="00F06235">
              <w:t>NTFS</w:t>
            </w:r>
          </w:p>
        </w:tc>
        <w:tc>
          <w:tcPr>
            <w:tcW w:w="0" w:type="auto"/>
            <w:tcMar>
              <w:top w:w="75" w:type="dxa"/>
              <w:left w:w="150" w:type="dxa"/>
              <w:bottom w:w="75" w:type="dxa"/>
              <w:right w:w="150" w:type="dxa"/>
            </w:tcMar>
            <w:vAlign w:val="center"/>
            <w:hideMark/>
          </w:tcPr>
          <w:p w14:paraId="2186F5D1" w14:textId="77777777" w:rsidR="00E607F0" w:rsidRPr="00F06235" w:rsidRDefault="00E607F0" w:rsidP="00EC4F4F">
            <w:r w:rsidRPr="00F06235">
              <w:t>F-drive</w:t>
            </w:r>
          </w:p>
        </w:tc>
        <w:tc>
          <w:tcPr>
            <w:tcW w:w="0" w:type="auto"/>
            <w:tcMar>
              <w:top w:w="75" w:type="dxa"/>
              <w:left w:w="150" w:type="dxa"/>
              <w:bottom w:w="75" w:type="dxa"/>
              <w:right w:w="150" w:type="dxa"/>
            </w:tcMar>
            <w:vAlign w:val="center"/>
            <w:hideMark/>
          </w:tcPr>
          <w:p w14:paraId="51912186" w14:textId="77777777" w:rsidR="00E607F0" w:rsidRPr="00F06235" w:rsidRDefault="00E607F0" w:rsidP="00EC4F4F">
            <w:r w:rsidRPr="00F06235">
              <w:t>2</w:t>
            </w:r>
          </w:p>
        </w:tc>
        <w:tc>
          <w:tcPr>
            <w:tcW w:w="4861" w:type="dxa"/>
            <w:tcMar>
              <w:top w:w="75" w:type="dxa"/>
              <w:left w:w="150" w:type="dxa"/>
              <w:bottom w:w="75" w:type="dxa"/>
              <w:right w:w="150" w:type="dxa"/>
            </w:tcMar>
            <w:vAlign w:val="center"/>
            <w:hideMark/>
          </w:tcPr>
          <w:p w14:paraId="47C00046" w14:textId="77777777" w:rsidR="00E607F0" w:rsidRPr="00F06235" w:rsidRDefault="00E607F0" w:rsidP="00EC4F4F">
            <w:r w:rsidRPr="00F06235">
              <w:t>32</w:t>
            </w:r>
          </w:p>
        </w:tc>
      </w:tr>
      <w:tr w:rsidR="00E607F0" w:rsidRPr="00F06235" w14:paraId="5BDB784E" w14:textId="77777777" w:rsidTr="00447237">
        <w:tc>
          <w:tcPr>
            <w:tcW w:w="0" w:type="auto"/>
            <w:tcMar>
              <w:top w:w="75" w:type="dxa"/>
              <w:left w:w="150" w:type="dxa"/>
              <w:bottom w:w="75" w:type="dxa"/>
              <w:right w:w="150" w:type="dxa"/>
            </w:tcMar>
            <w:vAlign w:val="center"/>
            <w:hideMark/>
          </w:tcPr>
          <w:p w14:paraId="7FD13D02" w14:textId="77777777" w:rsidR="00E607F0" w:rsidRPr="00F06235" w:rsidRDefault="00E607F0" w:rsidP="00EC4F4F">
            <w:r w:rsidRPr="00F06235">
              <w:t>SAN</w:t>
            </w:r>
          </w:p>
        </w:tc>
        <w:tc>
          <w:tcPr>
            <w:tcW w:w="0" w:type="auto"/>
            <w:tcMar>
              <w:top w:w="75" w:type="dxa"/>
              <w:left w:w="150" w:type="dxa"/>
              <w:bottom w:w="75" w:type="dxa"/>
              <w:right w:w="150" w:type="dxa"/>
            </w:tcMar>
            <w:vAlign w:val="center"/>
            <w:hideMark/>
          </w:tcPr>
          <w:p w14:paraId="191E855E" w14:textId="77777777" w:rsidR="00E607F0" w:rsidRPr="00F06235" w:rsidRDefault="00E607F0" w:rsidP="00EC4F4F">
            <w:r w:rsidRPr="00F06235">
              <w:t>DB Data</w:t>
            </w:r>
          </w:p>
        </w:tc>
        <w:tc>
          <w:tcPr>
            <w:tcW w:w="0" w:type="auto"/>
            <w:tcMar>
              <w:top w:w="75" w:type="dxa"/>
              <w:left w:w="150" w:type="dxa"/>
              <w:bottom w:w="75" w:type="dxa"/>
              <w:right w:w="150" w:type="dxa"/>
            </w:tcMar>
            <w:vAlign w:val="center"/>
            <w:hideMark/>
          </w:tcPr>
          <w:p w14:paraId="42EF2291" w14:textId="77777777" w:rsidR="00E607F0" w:rsidRPr="00F06235" w:rsidRDefault="00E607F0" w:rsidP="00EC4F4F">
            <w:r w:rsidRPr="00F06235">
              <w:t>NTFS</w:t>
            </w:r>
          </w:p>
        </w:tc>
        <w:tc>
          <w:tcPr>
            <w:tcW w:w="0" w:type="auto"/>
            <w:tcMar>
              <w:top w:w="75" w:type="dxa"/>
              <w:left w:w="150" w:type="dxa"/>
              <w:bottom w:w="75" w:type="dxa"/>
              <w:right w:w="150" w:type="dxa"/>
            </w:tcMar>
            <w:vAlign w:val="center"/>
            <w:hideMark/>
          </w:tcPr>
          <w:p w14:paraId="6B0DF016" w14:textId="77777777" w:rsidR="00E607F0" w:rsidRPr="00F06235" w:rsidRDefault="00E607F0" w:rsidP="00EC4F4F">
            <w:r w:rsidRPr="00F06235">
              <w:t>G-drive</w:t>
            </w:r>
          </w:p>
        </w:tc>
        <w:tc>
          <w:tcPr>
            <w:tcW w:w="0" w:type="auto"/>
            <w:tcMar>
              <w:top w:w="75" w:type="dxa"/>
              <w:left w:w="150" w:type="dxa"/>
              <w:bottom w:w="75" w:type="dxa"/>
              <w:right w:w="150" w:type="dxa"/>
            </w:tcMar>
            <w:vAlign w:val="center"/>
            <w:hideMark/>
          </w:tcPr>
          <w:p w14:paraId="10C06CEA" w14:textId="77777777" w:rsidR="00E607F0" w:rsidRPr="00F06235" w:rsidRDefault="00E607F0" w:rsidP="00EC4F4F">
            <w:r w:rsidRPr="00F06235">
              <w:t>2</w:t>
            </w:r>
          </w:p>
        </w:tc>
        <w:tc>
          <w:tcPr>
            <w:tcW w:w="4861" w:type="dxa"/>
            <w:tcMar>
              <w:top w:w="75" w:type="dxa"/>
              <w:left w:w="150" w:type="dxa"/>
              <w:bottom w:w="75" w:type="dxa"/>
              <w:right w:w="150" w:type="dxa"/>
            </w:tcMar>
            <w:vAlign w:val="center"/>
            <w:hideMark/>
          </w:tcPr>
          <w:p w14:paraId="411EF64B" w14:textId="77777777" w:rsidR="00E607F0" w:rsidRPr="00F06235" w:rsidRDefault="00E607F0" w:rsidP="00EC4F4F">
            <w:r w:rsidRPr="00F06235">
              <w:t>128</w:t>
            </w:r>
          </w:p>
        </w:tc>
      </w:tr>
      <w:tr w:rsidR="00E607F0" w:rsidRPr="00F06235" w14:paraId="48B49DE7" w14:textId="77777777" w:rsidTr="00447237">
        <w:tc>
          <w:tcPr>
            <w:tcW w:w="0" w:type="auto"/>
            <w:tcMar>
              <w:top w:w="75" w:type="dxa"/>
              <w:left w:w="150" w:type="dxa"/>
              <w:bottom w:w="75" w:type="dxa"/>
              <w:right w:w="150" w:type="dxa"/>
            </w:tcMar>
            <w:vAlign w:val="center"/>
            <w:hideMark/>
          </w:tcPr>
          <w:p w14:paraId="0DA3391B" w14:textId="77777777" w:rsidR="00E607F0" w:rsidRPr="00F06235" w:rsidRDefault="00E607F0" w:rsidP="00EC4F4F">
            <w:r w:rsidRPr="00F06235">
              <w:t>SAN</w:t>
            </w:r>
          </w:p>
        </w:tc>
        <w:tc>
          <w:tcPr>
            <w:tcW w:w="0" w:type="auto"/>
            <w:tcMar>
              <w:top w:w="75" w:type="dxa"/>
              <w:left w:w="150" w:type="dxa"/>
              <w:bottom w:w="75" w:type="dxa"/>
              <w:right w:w="150" w:type="dxa"/>
            </w:tcMar>
            <w:vAlign w:val="center"/>
            <w:hideMark/>
          </w:tcPr>
          <w:p w14:paraId="49D28272" w14:textId="77777777" w:rsidR="00E607F0" w:rsidRPr="00F06235" w:rsidRDefault="00E607F0" w:rsidP="00EC4F4F">
            <w:r w:rsidRPr="00F06235">
              <w:t>DB Indexes</w:t>
            </w:r>
          </w:p>
        </w:tc>
        <w:tc>
          <w:tcPr>
            <w:tcW w:w="0" w:type="auto"/>
            <w:tcMar>
              <w:top w:w="75" w:type="dxa"/>
              <w:left w:w="150" w:type="dxa"/>
              <w:bottom w:w="75" w:type="dxa"/>
              <w:right w:w="150" w:type="dxa"/>
            </w:tcMar>
            <w:vAlign w:val="center"/>
            <w:hideMark/>
          </w:tcPr>
          <w:p w14:paraId="2BE32DC0" w14:textId="77777777" w:rsidR="00E607F0" w:rsidRPr="00F06235" w:rsidRDefault="00E607F0" w:rsidP="00EC4F4F">
            <w:r w:rsidRPr="00F06235">
              <w:t>NTFS</w:t>
            </w:r>
          </w:p>
        </w:tc>
        <w:tc>
          <w:tcPr>
            <w:tcW w:w="0" w:type="auto"/>
            <w:tcMar>
              <w:top w:w="75" w:type="dxa"/>
              <w:left w:w="150" w:type="dxa"/>
              <w:bottom w:w="75" w:type="dxa"/>
              <w:right w:w="150" w:type="dxa"/>
            </w:tcMar>
            <w:vAlign w:val="center"/>
            <w:hideMark/>
          </w:tcPr>
          <w:p w14:paraId="455EEC87" w14:textId="77777777" w:rsidR="00E607F0" w:rsidRPr="00F06235" w:rsidRDefault="00E607F0" w:rsidP="00EC4F4F">
            <w:r w:rsidRPr="00F06235">
              <w:t>H-drive</w:t>
            </w:r>
          </w:p>
        </w:tc>
        <w:tc>
          <w:tcPr>
            <w:tcW w:w="0" w:type="auto"/>
            <w:tcMar>
              <w:top w:w="75" w:type="dxa"/>
              <w:left w:w="150" w:type="dxa"/>
              <w:bottom w:w="75" w:type="dxa"/>
              <w:right w:w="150" w:type="dxa"/>
            </w:tcMar>
            <w:vAlign w:val="center"/>
            <w:hideMark/>
          </w:tcPr>
          <w:p w14:paraId="65A4BF59" w14:textId="77777777" w:rsidR="00E607F0" w:rsidRPr="00F06235" w:rsidRDefault="00E607F0" w:rsidP="00EC4F4F">
            <w:r w:rsidRPr="00F06235">
              <w:t>2</w:t>
            </w:r>
          </w:p>
        </w:tc>
        <w:tc>
          <w:tcPr>
            <w:tcW w:w="4861" w:type="dxa"/>
            <w:tcMar>
              <w:top w:w="75" w:type="dxa"/>
              <w:left w:w="150" w:type="dxa"/>
              <w:bottom w:w="75" w:type="dxa"/>
              <w:right w:w="150" w:type="dxa"/>
            </w:tcMar>
            <w:vAlign w:val="center"/>
            <w:hideMark/>
          </w:tcPr>
          <w:p w14:paraId="7C4D9E08" w14:textId="77777777" w:rsidR="00E607F0" w:rsidRPr="00F06235" w:rsidRDefault="00E607F0" w:rsidP="00EC4F4F">
            <w:r w:rsidRPr="00F06235">
              <w:t>32</w:t>
            </w:r>
          </w:p>
        </w:tc>
      </w:tr>
      <w:tr w:rsidR="00E607F0" w:rsidRPr="00F06235" w14:paraId="55005BEF" w14:textId="77777777" w:rsidTr="00447237">
        <w:tc>
          <w:tcPr>
            <w:tcW w:w="0" w:type="auto"/>
            <w:tcMar>
              <w:top w:w="75" w:type="dxa"/>
              <w:left w:w="150" w:type="dxa"/>
              <w:bottom w:w="75" w:type="dxa"/>
              <w:right w:w="150" w:type="dxa"/>
            </w:tcMar>
            <w:vAlign w:val="center"/>
            <w:hideMark/>
          </w:tcPr>
          <w:p w14:paraId="541A90A4" w14:textId="77777777" w:rsidR="00E607F0" w:rsidRPr="00F06235" w:rsidRDefault="00E607F0" w:rsidP="00EC4F4F">
            <w:r w:rsidRPr="00F06235">
              <w:t>SAN</w:t>
            </w:r>
          </w:p>
        </w:tc>
        <w:tc>
          <w:tcPr>
            <w:tcW w:w="0" w:type="auto"/>
            <w:tcMar>
              <w:top w:w="75" w:type="dxa"/>
              <w:left w:w="150" w:type="dxa"/>
              <w:bottom w:w="75" w:type="dxa"/>
              <w:right w:w="150" w:type="dxa"/>
            </w:tcMar>
            <w:vAlign w:val="center"/>
            <w:hideMark/>
          </w:tcPr>
          <w:p w14:paraId="1A2BC8BC" w14:textId="77777777" w:rsidR="00E607F0" w:rsidRPr="00F06235" w:rsidRDefault="00E607F0" w:rsidP="00EC4F4F">
            <w:r w:rsidRPr="00F06235">
              <w:t>DB Log</w:t>
            </w:r>
          </w:p>
        </w:tc>
        <w:tc>
          <w:tcPr>
            <w:tcW w:w="0" w:type="auto"/>
            <w:tcMar>
              <w:top w:w="75" w:type="dxa"/>
              <w:left w:w="150" w:type="dxa"/>
              <w:bottom w:w="75" w:type="dxa"/>
              <w:right w:w="150" w:type="dxa"/>
            </w:tcMar>
            <w:vAlign w:val="center"/>
            <w:hideMark/>
          </w:tcPr>
          <w:p w14:paraId="1CC09004" w14:textId="77777777" w:rsidR="00E607F0" w:rsidRPr="00F06235" w:rsidRDefault="00E607F0" w:rsidP="00EC4F4F">
            <w:r w:rsidRPr="00F06235">
              <w:t>NTFS</w:t>
            </w:r>
          </w:p>
        </w:tc>
        <w:tc>
          <w:tcPr>
            <w:tcW w:w="0" w:type="auto"/>
            <w:tcMar>
              <w:top w:w="75" w:type="dxa"/>
              <w:left w:w="150" w:type="dxa"/>
              <w:bottom w:w="75" w:type="dxa"/>
              <w:right w:w="150" w:type="dxa"/>
            </w:tcMar>
            <w:vAlign w:val="center"/>
            <w:hideMark/>
          </w:tcPr>
          <w:p w14:paraId="2261BA61" w14:textId="77777777" w:rsidR="00E607F0" w:rsidRPr="00F06235" w:rsidRDefault="00E607F0" w:rsidP="00EC4F4F">
            <w:r w:rsidRPr="00F06235">
              <w:t>I-drive</w:t>
            </w:r>
          </w:p>
        </w:tc>
        <w:tc>
          <w:tcPr>
            <w:tcW w:w="0" w:type="auto"/>
            <w:tcMar>
              <w:top w:w="75" w:type="dxa"/>
              <w:left w:w="150" w:type="dxa"/>
              <w:bottom w:w="75" w:type="dxa"/>
              <w:right w:w="150" w:type="dxa"/>
            </w:tcMar>
            <w:vAlign w:val="center"/>
            <w:hideMark/>
          </w:tcPr>
          <w:p w14:paraId="1A37D54F" w14:textId="77777777" w:rsidR="00E607F0" w:rsidRPr="00F06235" w:rsidRDefault="00E607F0" w:rsidP="00EC4F4F">
            <w:r w:rsidRPr="00F06235">
              <w:t>1</w:t>
            </w:r>
          </w:p>
        </w:tc>
        <w:tc>
          <w:tcPr>
            <w:tcW w:w="4861" w:type="dxa"/>
            <w:tcMar>
              <w:top w:w="75" w:type="dxa"/>
              <w:left w:w="150" w:type="dxa"/>
              <w:bottom w:w="75" w:type="dxa"/>
              <w:right w:w="150" w:type="dxa"/>
            </w:tcMar>
            <w:vAlign w:val="center"/>
            <w:hideMark/>
          </w:tcPr>
          <w:p w14:paraId="6AFF08C5" w14:textId="77777777" w:rsidR="00E607F0" w:rsidRPr="00F06235" w:rsidRDefault="00E607F0" w:rsidP="00EC4F4F">
            <w:r w:rsidRPr="00F06235">
              <w:t>32</w:t>
            </w:r>
          </w:p>
        </w:tc>
      </w:tr>
      <w:tr w:rsidR="00E607F0" w:rsidRPr="00F06235" w14:paraId="16DAF606" w14:textId="77777777" w:rsidTr="00447237">
        <w:tc>
          <w:tcPr>
            <w:tcW w:w="0" w:type="auto"/>
            <w:tcMar>
              <w:top w:w="75" w:type="dxa"/>
              <w:left w:w="150" w:type="dxa"/>
              <w:bottom w:w="75" w:type="dxa"/>
              <w:right w:w="150" w:type="dxa"/>
            </w:tcMar>
            <w:vAlign w:val="center"/>
            <w:hideMark/>
          </w:tcPr>
          <w:p w14:paraId="09D3CF19" w14:textId="77777777" w:rsidR="00E607F0" w:rsidRPr="00F06235" w:rsidRDefault="00E607F0" w:rsidP="00EC4F4F">
            <w:r w:rsidRPr="00F06235">
              <w:t>SAN</w:t>
            </w:r>
          </w:p>
        </w:tc>
        <w:tc>
          <w:tcPr>
            <w:tcW w:w="0" w:type="auto"/>
            <w:tcMar>
              <w:top w:w="75" w:type="dxa"/>
              <w:left w:w="150" w:type="dxa"/>
              <w:bottom w:w="75" w:type="dxa"/>
              <w:right w:w="150" w:type="dxa"/>
            </w:tcMar>
            <w:vAlign w:val="center"/>
            <w:hideMark/>
          </w:tcPr>
          <w:p w14:paraId="1DBC9B72" w14:textId="77777777" w:rsidR="00E607F0" w:rsidRPr="00F06235" w:rsidRDefault="00E607F0" w:rsidP="00EC4F4F">
            <w:r w:rsidRPr="00F06235">
              <w:t xml:space="preserve">DB </w:t>
            </w:r>
            <w:proofErr w:type="spellStart"/>
            <w:r w:rsidRPr="00F06235">
              <w:t>TempDB</w:t>
            </w:r>
            <w:proofErr w:type="spellEnd"/>
          </w:p>
        </w:tc>
        <w:tc>
          <w:tcPr>
            <w:tcW w:w="0" w:type="auto"/>
            <w:tcMar>
              <w:top w:w="75" w:type="dxa"/>
              <w:left w:w="150" w:type="dxa"/>
              <w:bottom w:w="75" w:type="dxa"/>
              <w:right w:w="150" w:type="dxa"/>
            </w:tcMar>
            <w:vAlign w:val="center"/>
            <w:hideMark/>
          </w:tcPr>
          <w:p w14:paraId="67A42214" w14:textId="77777777" w:rsidR="00E607F0" w:rsidRPr="00F06235" w:rsidRDefault="00E607F0" w:rsidP="00EC4F4F">
            <w:r w:rsidRPr="00F06235">
              <w:t>NTFS</w:t>
            </w:r>
          </w:p>
        </w:tc>
        <w:tc>
          <w:tcPr>
            <w:tcW w:w="0" w:type="auto"/>
            <w:tcMar>
              <w:top w:w="75" w:type="dxa"/>
              <w:left w:w="150" w:type="dxa"/>
              <w:bottom w:w="75" w:type="dxa"/>
              <w:right w:w="150" w:type="dxa"/>
            </w:tcMar>
            <w:vAlign w:val="center"/>
            <w:hideMark/>
          </w:tcPr>
          <w:p w14:paraId="1EBC45EA" w14:textId="77777777" w:rsidR="00E607F0" w:rsidRPr="00F06235" w:rsidRDefault="00E607F0" w:rsidP="00EC4F4F">
            <w:r w:rsidRPr="00F06235">
              <w:t>J-drive</w:t>
            </w:r>
          </w:p>
        </w:tc>
        <w:tc>
          <w:tcPr>
            <w:tcW w:w="0" w:type="auto"/>
            <w:tcMar>
              <w:top w:w="75" w:type="dxa"/>
              <w:left w:w="150" w:type="dxa"/>
              <w:bottom w:w="75" w:type="dxa"/>
              <w:right w:w="150" w:type="dxa"/>
            </w:tcMar>
            <w:vAlign w:val="center"/>
            <w:hideMark/>
          </w:tcPr>
          <w:p w14:paraId="37D2E405" w14:textId="77777777" w:rsidR="00E607F0" w:rsidRPr="00F06235" w:rsidRDefault="00E607F0" w:rsidP="00EC4F4F">
            <w:r w:rsidRPr="00F06235">
              <w:t>1</w:t>
            </w:r>
          </w:p>
        </w:tc>
        <w:tc>
          <w:tcPr>
            <w:tcW w:w="4861" w:type="dxa"/>
            <w:tcMar>
              <w:top w:w="75" w:type="dxa"/>
              <w:left w:w="150" w:type="dxa"/>
              <w:bottom w:w="75" w:type="dxa"/>
              <w:right w:w="150" w:type="dxa"/>
            </w:tcMar>
            <w:vAlign w:val="center"/>
            <w:hideMark/>
          </w:tcPr>
          <w:p w14:paraId="30826EA1" w14:textId="77777777" w:rsidR="00E607F0" w:rsidRPr="00F06235" w:rsidRDefault="00E607F0" w:rsidP="00EC4F4F">
            <w:r w:rsidRPr="00F06235">
              <w:t>32</w:t>
            </w:r>
          </w:p>
        </w:tc>
      </w:tr>
      <w:tr w:rsidR="00E607F0" w:rsidRPr="00F06235" w14:paraId="30BCE645" w14:textId="77777777" w:rsidTr="00447237">
        <w:tc>
          <w:tcPr>
            <w:tcW w:w="0" w:type="auto"/>
            <w:tcMar>
              <w:top w:w="75" w:type="dxa"/>
              <w:left w:w="150" w:type="dxa"/>
              <w:bottom w:w="75" w:type="dxa"/>
              <w:right w:w="150" w:type="dxa"/>
            </w:tcMar>
            <w:vAlign w:val="center"/>
            <w:hideMark/>
          </w:tcPr>
          <w:p w14:paraId="691D0E5B" w14:textId="77777777" w:rsidR="00E607F0" w:rsidRPr="00F06235" w:rsidRDefault="00E607F0" w:rsidP="00EC4F4F">
            <w:r w:rsidRPr="00F06235">
              <w:t>SAN</w:t>
            </w:r>
          </w:p>
        </w:tc>
        <w:tc>
          <w:tcPr>
            <w:tcW w:w="0" w:type="auto"/>
            <w:tcMar>
              <w:top w:w="75" w:type="dxa"/>
              <w:left w:w="150" w:type="dxa"/>
              <w:bottom w:w="75" w:type="dxa"/>
              <w:right w:w="150" w:type="dxa"/>
            </w:tcMar>
            <w:vAlign w:val="center"/>
            <w:hideMark/>
          </w:tcPr>
          <w:p w14:paraId="1ABCB285" w14:textId="77777777" w:rsidR="00E607F0" w:rsidRPr="00F06235" w:rsidRDefault="00E607F0" w:rsidP="00EC4F4F">
            <w:r w:rsidRPr="00F06235">
              <w:t>DB Backup</w:t>
            </w:r>
          </w:p>
        </w:tc>
        <w:tc>
          <w:tcPr>
            <w:tcW w:w="0" w:type="auto"/>
            <w:tcMar>
              <w:top w:w="75" w:type="dxa"/>
              <w:left w:w="150" w:type="dxa"/>
              <w:bottom w:w="75" w:type="dxa"/>
              <w:right w:w="150" w:type="dxa"/>
            </w:tcMar>
            <w:vAlign w:val="center"/>
            <w:hideMark/>
          </w:tcPr>
          <w:p w14:paraId="54195CA6" w14:textId="77777777" w:rsidR="00E607F0" w:rsidRPr="00F06235" w:rsidRDefault="00E607F0" w:rsidP="00EC4F4F">
            <w:r w:rsidRPr="00F06235">
              <w:t>NTFS</w:t>
            </w:r>
          </w:p>
        </w:tc>
        <w:tc>
          <w:tcPr>
            <w:tcW w:w="0" w:type="auto"/>
            <w:tcMar>
              <w:top w:w="75" w:type="dxa"/>
              <w:left w:w="150" w:type="dxa"/>
              <w:bottom w:w="75" w:type="dxa"/>
              <w:right w:w="150" w:type="dxa"/>
            </w:tcMar>
            <w:vAlign w:val="center"/>
            <w:hideMark/>
          </w:tcPr>
          <w:p w14:paraId="6C043F51" w14:textId="77777777" w:rsidR="00E607F0" w:rsidRPr="00F06235" w:rsidRDefault="00E607F0" w:rsidP="00EC4F4F">
            <w:r w:rsidRPr="00F06235">
              <w:t>J-drive</w:t>
            </w:r>
          </w:p>
        </w:tc>
        <w:tc>
          <w:tcPr>
            <w:tcW w:w="0" w:type="auto"/>
            <w:tcMar>
              <w:top w:w="75" w:type="dxa"/>
              <w:left w:w="150" w:type="dxa"/>
              <w:bottom w:w="75" w:type="dxa"/>
              <w:right w:w="150" w:type="dxa"/>
            </w:tcMar>
            <w:vAlign w:val="center"/>
            <w:hideMark/>
          </w:tcPr>
          <w:p w14:paraId="79FDFFA8" w14:textId="77777777" w:rsidR="00E607F0" w:rsidRPr="00F06235" w:rsidRDefault="00E607F0" w:rsidP="00EC4F4F">
            <w:r w:rsidRPr="00F06235">
              <w:t>3</w:t>
            </w:r>
          </w:p>
        </w:tc>
        <w:tc>
          <w:tcPr>
            <w:tcW w:w="4861" w:type="dxa"/>
            <w:tcMar>
              <w:top w:w="75" w:type="dxa"/>
              <w:left w:w="150" w:type="dxa"/>
              <w:bottom w:w="75" w:type="dxa"/>
              <w:right w:w="150" w:type="dxa"/>
            </w:tcMar>
            <w:vAlign w:val="center"/>
            <w:hideMark/>
          </w:tcPr>
          <w:p w14:paraId="2045CC57" w14:textId="77777777" w:rsidR="00E607F0" w:rsidRPr="00F06235" w:rsidRDefault="00E607F0" w:rsidP="00EC4F4F">
            <w:r w:rsidRPr="00F06235">
              <w:t>128</w:t>
            </w:r>
          </w:p>
        </w:tc>
      </w:tr>
      <w:tr w:rsidR="00E607F0" w:rsidRPr="00F06235" w14:paraId="24D988D1" w14:textId="77777777" w:rsidTr="00447237">
        <w:tc>
          <w:tcPr>
            <w:tcW w:w="0" w:type="auto"/>
            <w:tcMar>
              <w:top w:w="75" w:type="dxa"/>
              <w:left w:w="150" w:type="dxa"/>
              <w:bottom w:w="75" w:type="dxa"/>
              <w:right w:w="150" w:type="dxa"/>
            </w:tcMar>
            <w:vAlign w:val="center"/>
            <w:hideMark/>
          </w:tcPr>
          <w:p w14:paraId="59DAB58A" w14:textId="77777777" w:rsidR="00E607F0" w:rsidRPr="00F06235" w:rsidRDefault="00E607F0" w:rsidP="00EC4F4F">
            <w:r w:rsidRPr="00F06235">
              <w:t>SAN</w:t>
            </w:r>
          </w:p>
        </w:tc>
        <w:tc>
          <w:tcPr>
            <w:tcW w:w="0" w:type="auto"/>
            <w:tcMar>
              <w:top w:w="75" w:type="dxa"/>
              <w:left w:w="150" w:type="dxa"/>
              <w:bottom w:w="75" w:type="dxa"/>
              <w:right w:w="150" w:type="dxa"/>
            </w:tcMar>
            <w:vAlign w:val="center"/>
            <w:hideMark/>
          </w:tcPr>
          <w:p w14:paraId="36734C1F" w14:textId="77777777" w:rsidR="00E607F0" w:rsidRPr="00F06235" w:rsidRDefault="00E607F0" w:rsidP="00EC4F4F">
            <w:r w:rsidRPr="00F06235">
              <w:t>Full text Search</w:t>
            </w:r>
          </w:p>
        </w:tc>
        <w:tc>
          <w:tcPr>
            <w:tcW w:w="0" w:type="auto"/>
            <w:tcMar>
              <w:top w:w="75" w:type="dxa"/>
              <w:left w:w="150" w:type="dxa"/>
              <w:bottom w:w="75" w:type="dxa"/>
              <w:right w:w="150" w:type="dxa"/>
            </w:tcMar>
            <w:vAlign w:val="center"/>
            <w:hideMark/>
          </w:tcPr>
          <w:p w14:paraId="003C04B4" w14:textId="77777777" w:rsidR="00E607F0" w:rsidRPr="00F06235" w:rsidRDefault="00E607F0" w:rsidP="00EC4F4F">
            <w:r w:rsidRPr="00F06235">
              <w:t>NTFS</w:t>
            </w:r>
          </w:p>
        </w:tc>
        <w:tc>
          <w:tcPr>
            <w:tcW w:w="0" w:type="auto"/>
            <w:tcMar>
              <w:top w:w="75" w:type="dxa"/>
              <w:left w:w="150" w:type="dxa"/>
              <w:bottom w:w="75" w:type="dxa"/>
              <w:right w:w="150" w:type="dxa"/>
            </w:tcMar>
            <w:vAlign w:val="center"/>
            <w:hideMark/>
          </w:tcPr>
          <w:p w14:paraId="198D0CCA" w14:textId="77777777" w:rsidR="00E607F0" w:rsidRPr="00F06235" w:rsidRDefault="00E607F0" w:rsidP="00EC4F4F">
            <w:r w:rsidRPr="00F06235">
              <w:t>K-drive</w:t>
            </w:r>
          </w:p>
        </w:tc>
        <w:tc>
          <w:tcPr>
            <w:tcW w:w="0" w:type="auto"/>
            <w:tcMar>
              <w:top w:w="75" w:type="dxa"/>
              <w:left w:w="150" w:type="dxa"/>
              <w:bottom w:w="75" w:type="dxa"/>
              <w:right w:w="150" w:type="dxa"/>
            </w:tcMar>
            <w:vAlign w:val="center"/>
            <w:hideMark/>
          </w:tcPr>
          <w:p w14:paraId="533058FB" w14:textId="77777777" w:rsidR="00E607F0" w:rsidRPr="00F06235" w:rsidRDefault="00E607F0" w:rsidP="00EC4F4F">
            <w:r w:rsidRPr="00F06235">
              <w:t>1</w:t>
            </w:r>
          </w:p>
        </w:tc>
        <w:tc>
          <w:tcPr>
            <w:tcW w:w="4861" w:type="dxa"/>
            <w:tcMar>
              <w:top w:w="75" w:type="dxa"/>
              <w:left w:w="150" w:type="dxa"/>
              <w:bottom w:w="75" w:type="dxa"/>
              <w:right w:w="150" w:type="dxa"/>
            </w:tcMar>
            <w:vAlign w:val="center"/>
            <w:hideMark/>
          </w:tcPr>
          <w:p w14:paraId="00D274DA" w14:textId="355A188A" w:rsidR="00E607F0" w:rsidRPr="00F06235" w:rsidRDefault="00AA0181" w:rsidP="00EC4F4F">
            <w:r>
              <w:t>256</w:t>
            </w:r>
          </w:p>
        </w:tc>
      </w:tr>
    </w:tbl>
    <w:p w14:paraId="4862878D" w14:textId="0AAFD122" w:rsidR="00E607F0" w:rsidRDefault="00E607F0" w:rsidP="00E607F0">
      <w:pPr>
        <w:pStyle w:val="Caption"/>
      </w:pPr>
      <w:r>
        <w:t xml:space="preserve">Table </w:t>
      </w:r>
      <w:r>
        <w:fldChar w:fldCharType="begin"/>
      </w:r>
      <w:r>
        <w:instrText xml:space="preserve"> SEQ Table \* ARABIC </w:instrText>
      </w:r>
      <w:r>
        <w:fldChar w:fldCharType="separate"/>
      </w:r>
      <w:r w:rsidR="00093435">
        <w:rPr>
          <w:noProof/>
        </w:rPr>
        <w:t>8</w:t>
      </w:r>
      <w:r>
        <w:fldChar w:fldCharType="end"/>
      </w:r>
      <w:r>
        <w:t xml:space="preserve"> PROD</w:t>
      </w:r>
      <w:r w:rsidRPr="00A16C8C">
        <w:t xml:space="preserve"> Database server storage mounts</w:t>
      </w:r>
    </w:p>
    <w:p w14:paraId="4E5776A4" w14:textId="77777777" w:rsidR="00E607F0" w:rsidRDefault="00E607F0" w:rsidP="00E607F0">
      <w:pPr>
        <w:spacing w:after="100"/>
      </w:pPr>
    </w:p>
    <w:p w14:paraId="1566330F" w14:textId="77777777" w:rsidR="00684F76" w:rsidRDefault="00684F76" w:rsidP="00E607F0">
      <w:pPr>
        <w:spacing w:after="100"/>
      </w:pPr>
    </w:p>
    <w:p w14:paraId="2D92EF0D" w14:textId="77777777" w:rsidR="00F06235" w:rsidRPr="00F06235" w:rsidRDefault="00F06235" w:rsidP="00684F76">
      <w:pPr>
        <w:pStyle w:val="Heading2"/>
      </w:pPr>
      <w:r w:rsidRPr="00F06235">
        <w:t>Initial Data Take-on</w:t>
      </w:r>
    </w:p>
    <w:p w14:paraId="78E97E4A" w14:textId="77777777" w:rsidR="00F06235" w:rsidRPr="00F06235" w:rsidRDefault="00F06235" w:rsidP="00F06235">
      <w:pPr>
        <w:spacing w:after="100"/>
      </w:pPr>
      <w:r w:rsidRPr="00F06235">
        <w:t>This solution does not require and initial data take-on.</w:t>
      </w:r>
    </w:p>
    <w:p w14:paraId="5A607DA1" w14:textId="4AB34FF1" w:rsidR="00F06235" w:rsidRPr="00F06235" w:rsidRDefault="00F06235" w:rsidP="00F06235">
      <w:pPr>
        <w:spacing w:after="100"/>
      </w:pPr>
    </w:p>
    <w:p w14:paraId="42C07F20" w14:textId="77777777" w:rsidR="00F06235" w:rsidRPr="00F06235" w:rsidRDefault="00F06235" w:rsidP="003211C8">
      <w:pPr>
        <w:pStyle w:val="Heading2"/>
      </w:pPr>
      <w:r w:rsidRPr="00F06235">
        <w:t>Data Storage scalability</w:t>
      </w:r>
    </w:p>
    <w:p w14:paraId="6DD9CF35" w14:textId="271C4264" w:rsidR="00F06235" w:rsidRPr="00F06235" w:rsidRDefault="00F06235" w:rsidP="00D05BC2">
      <w:pPr>
        <w:pStyle w:val="HelpText"/>
      </w:pPr>
      <w:r w:rsidRPr="00F06235">
        <w:lastRenderedPageBreak/>
        <w:t>[</w:t>
      </w:r>
      <w:r w:rsidR="00D96A58">
        <w:t xml:space="preserve">Describe how storage will scaled and when it will be </w:t>
      </w:r>
      <w:r w:rsidR="00E03CA7">
        <w:t xml:space="preserve">considered necessary, based on </w:t>
      </w:r>
      <w:r w:rsidRPr="00F06235">
        <w:t xml:space="preserve">based on </w:t>
      </w:r>
      <w:r w:rsidR="00D05BC2">
        <w:t xml:space="preserve">the </w:t>
      </w:r>
      <w:r w:rsidRPr="00F06235">
        <w:t>future-</w:t>
      </w:r>
      <w:proofErr w:type="gramStart"/>
      <w:r w:rsidRPr="00F06235">
        <w:t xml:space="preserve">proofing </w:t>
      </w:r>
      <w:r w:rsidR="00E03CA7">
        <w:t xml:space="preserve"> </w:t>
      </w:r>
      <w:r w:rsidRPr="00F06235">
        <w:t>requirements</w:t>
      </w:r>
      <w:proofErr w:type="gramEnd"/>
      <w:r w:rsidRPr="00F06235">
        <w:t xml:space="preserve"> </w:t>
      </w:r>
      <w:r w:rsidR="00D05BC2">
        <w:t xml:space="preserve">laid out </w:t>
      </w:r>
      <w:r w:rsidRPr="00F06235">
        <w:t>in the NFR</w:t>
      </w:r>
      <w:r w:rsidR="00E03CA7">
        <w:t xml:space="preserve"> over the lifetime of the system</w:t>
      </w:r>
      <w:r w:rsidRPr="00F06235">
        <w:t>]</w:t>
      </w:r>
    </w:p>
    <w:p w14:paraId="57EF0343" w14:textId="77777777" w:rsidR="00F06235" w:rsidRPr="00F06235" w:rsidRDefault="00F06235" w:rsidP="00D05BC2">
      <w:pPr>
        <w:pStyle w:val="Heading2"/>
      </w:pPr>
      <w:r w:rsidRPr="00F06235">
        <w:t>Data Replication</w:t>
      </w:r>
    </w:p>
    <w:p w14:paraId="4BCBA145" w14:textId="7AE3755F" w:rsidR="00410F45" w:rsidRDefault="00410F45" w:rsidP="00410F45">
      <w:pPr>
        <w:pStyle w:val="Heading3"/>
      </w:pPr>
      <w:r>
        <w:t>Replication Technique</w:t>
      </w:r>
    </w:p>
    <w:p w14:paraId="3800915F" w14:textId="26FAFB87" w:rsidR="00BB59E6" w:rsidRDefault="00F06235" w:rsidP="00D05BC2">
      <w:pPr>
        <w:pStyle w:val="HelpText"/>
      </w:pPr>
      <w:r w:rsidRPr="00F06235">
        <w:t xml:space="preserve">Describe the primary database </w:t>
      </w:r>
      <w:r w:rsidR="003C7E98">
        <w:t>to</w:t>
      </w:r>
      <w:r w:rsidRPr="00F06235">
        <w:t xml:space="preserve"> secondary database </w:t>
      </w:r>
      <w:r w:rsidR="003C7E98">
        <w:t>replication</w:t>
      </w:r>
      <w:r w:rsidRPr="00F06235">
        <w:t xml:space="preserve">, role reversal scenarios, physical locations, connectivity, </w:t>
      </w:r>
      <w:r w:rsidR="00D05BC2">
        <w:t xml:space="preserve">and </w:t>
      </w:r>
      <w:r w:rsidRPr="00F06235">
        <w:t xml:space="preserve">expected network latency </w:t>
      </w:r>
      <w:r w:rsidR="00D05EDE">
        <w:t xml:space="preserve">The NFR should state </w:t>
      </w:r>
      <w:r w:rsidR="00C27E01">
        <w:t xml:space="preserve">the allowed latency for data </w:t>
      </w:r>
      <w:r w:rsidR="00D05EDE">
        <w:t>consisten</w:t>
      </w:r>
      <w:r w:rsidR="00C27E01">
        <w:t>cy between</w:t>
      </w:r>
      <w:r w:rsidR="006A3283">
        <w:t xml:space="preserve"> replicated database instances</w:t>
      </w:r>
      <w:r w:rsidR="00BB4F3B">
        <w:t xml:space="preserve">, and </w:t>
      </w:r>
      <w:r w:rsidR="000A54E6">
        <w:t>what the</w:t>
      </w:r>
      <w:r w:rsidR="00BB4F3B">
        <w:t xml:space="preserve"> geographical replication </w:t>
      </w:r>
      <w:r w:rsidR="000A54E6">
        <w:t>requirements are,</w:t>
      </w:r>
    </w:p>
    <w:p w14:paraId="39C8D173" w14:textId="77777777" w:rsidR="00BB59E6" w:rsidRDefault="00BB59E6" w:rsidP="00D05BC2">
      <w:pPr>
        <w:pStyle w:val="HelpText"/>
      </w:pPr>
      <w:r>
        <w:t xml:space="preserve">What replication approach is used? </w:t>
      </w:r>
    </w:p>
    <w:p w14:paraId="0C904E52" w14:textId="77777777" w:rsidR="00BB59E6" w:rsidRDefault="00BB59E6" w:rsidP="00502616">
      <w:pPr>
        <w:pStyle w:val="HelpText"/>
        <w:numPr>
          <w:ilvl w:val="0"/>
          <w:numId w:val="42"/>
        </w:numPr>
      </w:pPr>
      <w:r>
        <w:t>S</w:t>
      </w:r>
      <w:r w:rsidR="00F06235" w:rsidRPr="00F06235">
        <w:t xml:space="preserve">ynchronous </w:t>
      </w:r>
      <w:r>
        <w:t xml:space="preserve">- </w:t>
      </w:r>
      <w:r w:rsidR="00F06235" w:rsidRPr="00F06235">
        <w:t>wait for the replication to complete before committing the transaction</w:t>
      </w:r>
    </w:p>
    <w:p w14:paraId="075D0779" w14:textId="455C4796" w:rsidR="00F06235" w:rsidRDefault="00BB59E6" w:rsidP="00502616">
      <w:pPr>
        <w:pStyle w:val="HelpText"/>
        <w:numPr>
          <w:ilvl w:val="0"/>
          <w:numId w:val="42"/>
        </w:numPr>
      </w:pPr>
      <w:r>
        <w:t>A</w:t>
      </w:r>
      <w:r w:rsidR="00F06235" w:rsidRPr="00F06235">
        <w:t xml:space="preserve">synchronous </w:t>
      </w:r>
      <w:r>
        <w:t xml:space="preserve">- </w:t>
      </w:r>
      <w:r w:rsidR="00F06235" w:rsidRPr="00F06235">
        <w:t>data is written to the secondary database after it is already committed on the primary server</w:t>
      </w:r>
    </w:p>
    <w:p w14:paraId="46201C36" w14:textId="75D2F82A" w:rsidR="00BB59E6" w:rsidRDefault="00BB59E6" w:rsidP="00502616">
      <w:pPr>
        <w:pStyle w:val="HelpText"/>
        <w:numPr>
          <w:ilvl w:val="0"/>
          <w:numId w:val="42"/>
        </w:numPr>
      </w:pPr>
      <w:r>
        <w:t>Peer-</w:t>
      </w:r>
      <w:r w:rsidR="000644FC">
        <w:t xml:space="preserve">to-peer </w:t>
      </w:r>
    </w:p>
    <w:p w14:paraId="06EED746" w14:textId="71D3DCCE" w:rsidR="00BB59E6" w:rsidRDefault="00BB59E6" w:rsidP="00502616">
      <w:pPr>
        <w:pStyle w:val="HelpText"/>
        <w:numPr>
          <w:ilvl w:val="0"/>
          <w:numId w:val="42"/>
        </w:numPr>
      </w:pPr>
      <w:r>
        <w:t>Key-based</w:t>
      </w:r>
    </w:p>
    <w:p w14:paraId="766747A2" w14:textId="648F3C61" w:rsidR="003C7E98" w:rsidRDefault="00402F11" w:rsidP="00502616">
      <w:pPr>
        <w:pStyle w:val="HelpText"/>
        <w:numPr>
          <w:ilvl w:val="0"/>
          <w:numId w:val="42"/>
        </w:numPr>
      </w:pPr>
      <w:r>
        <w:t>Batch-based</w:t>
      </w:r>
    </w:p>
    <w:p w14:paraId="5C212168" w14:textId="1002C1F2" w:rsidR="000A54E6" w:rsidRPr="000A54E6" w:rsidRDefault="000A54E6" w:rsidP="00502616">
      <w:pPr>
        <w:pStyle w:val="HelpText"/>
        <w:numPr>
          <w:ilvl w:val="0"/>
          <w:numId w:val="42"/>
        </w:numPr>
      </w:pPr>
      <w:r>
        <w:t>Etc…</w:t>
      </w:r>
    </w:p>
    <w:p w14:paraId="21514973" w14:textId="77777777" w:rsidR="00D05BC2" w:rsidRPr="00F06235" w:rsidRDefault="00D05BC2" w:rsidP="00F06235">
      <w:pPr>
        <w:spacing w:after="100"/>
      </w:pPr>
    </w:p>
    <w:p w14:paraId="16F4502D" w14:textId="77777777" w:rsidR="00F06235" w:rsidRPr="00F06235" w:rsidRDefault="00F06235" w:rsidP="00D05BC2">
      <w:pPr>
        <w:pStyle w:val="Heading2"/>
      </w:pPr>
      <w:r w:rsidRPr="00F06235">
        <w:t>High Availability</w:t>
      </w:r>
    </w:p>
    <w:p w14:paraId="4BA27BD9" w14:textId="77777777" w:rsidR="009F65D3" w:rsidRDefault="009F65D3" w:rsidP="00D05BC2">
      <w:pPr>
        <w:pStyle w:val="HelpText"/>
      </w:pPr>
      <w:r>
        <w:t xml:space="preserve">If the NFR requires this, explain how this is achieved. </w:t>
      </w:r>
      <w:r w:rsidR="00F06235" w:rsidRPr="00F06235">
        <w:t xml:space="preserve">Examples are </w:t>
      </w:r>
    </w:p>
    <w:p w14:paraId="5489BF0D" w14:textId="22B69DCC" w:rsidR="009F65D3" w:rsidRDefault="00F06235" w:rsidP="00502616">
      <w:pPr>
        <w:pStyle w:val="HelpText"/>
        <w:numPr>
          <w:ilvl w:val="0"/>
          <w:numId w:val="43"/>
        </w:numPr>
      </w:pPr>
      <w:r w:rsidRPr="00F06235">
        <w:t>Oracle RAC</w:t>
      </w:r>
    </w:p>
    <w:p w14:paraId="34A9BC59" w14:textId="12EE4812" w:rsidR="009F65D3" w:rsidRDefault="00F06235" w:rsidP="00502616">
      <w:pPr>
        <w:pStyle w:val="HelpText"/>
        <w:numPr>
          <w:ilvl w:val="0"/>
          <w:numId w:val="43"/>
        </w:numPr>
      </w:pPr>
      <w:r w:rsidRPr="00F06235">
        <w:t xml:space="preserve">High Availability via storage design, </w:t>
      </w:r>
      <w:r w:rsidR="00117709">
        <w:t>e.g. a SAN</w:t>
      </w:r>
    </w:p>
    <w:p w14:paraId="35B49010" w14:textId="168265DB" w:rsidR="00F06235" w:rsidRDefault="009F65D3" w:rsidP="00502616">
      <w:pPr>
        <w:pStyle w:val="HelpText"/>
        <w:numPr>
          <w:ilvl w:val="0"/>
          <w:numId w:val="43"/>
        </w:numPr>
      </w:pPr>
      <w:r>
        <w:t>S</w:t>
      </w:r>
      <w:r w:rsidR="00F06235" w:rsidRPr="00F06235">
        <w:t>ervers on a clustered file system</w:t>
      </w:r>
    </w:p>
    <w:p w14:paraId="08C64341" w14:textId="1D21DF9F" w:rsidR="009F65D3" w:rsidRDefault="009F65D3" w:rsidP="00502616">
      <w:pPr>
        <w:pStyle w:val="HelpText"/>
        <w:numPr>
          <w:ilvl w:val="0"/>
          <w:numId w:val="43"/>
        </w:numPr>
      </w:pPr>
      <w:r>
        <w:t>Cloud-based solutions</w:t>
      </w:r>
    </w:p>
    <w:p w14:paraId="261E9225" w14:textId="77777777" w:rsidR="009F65D3" w:rsidRPr="009F65D3" w:rsidRDefault="009F65D3" w:rsidP="009F65D3">
      <w:pPr>
        <w:pStyle w:val="BodyText"/>
        <w:rPr>
          <w:lang w:eastAsia="en-US" w:bidi="ar-SA"/>
        </w:rPr>
      </w:pPr>
    </w:p>
    <w:p w14:paraId="6B0774C0" w14:textId="77777777" w:rsidR="00F06235" w:rsidRPr="00F06235" w:rsidRDefault="00F06235" w:rsidP="00C44276">
      <w:pPr>
        <w:pStyle w:val="Heading2"/>
      </w:pPr>
      <w:r w:rsidRPr="00F06235">
        <w:t>Distributed System Design</w:t>
      </w:r>
    </w:p>
    <w:p w14:paraId="4D125ACD" w14:textId="77777777" w:rsidR="000D2B7F" w:rsidRDefault="00F06235" w:rsidP="008578BB">
      <w:pPr>
        <w:pStyle w:val="HelpText"/>
      </w:pPr>
      <w:r w:rsidRPr="00F06235">
        <w:t>Aspects of the distributed system design are considered here, if any. Possible server distribution approaches are</w:t>
      </w:r>
      <w:r w:rsidR="000D2B7F">
        <w:t>:</w:t>
      </w:r>
    </w:p>
    <w:p w14:paraId="0CD49B59" w14:textId="77777777" w:rsidR="000D2B7F" w:rsidRDefault="000D2B7F" w:rsidP="00502616">
      <w:pPr>
        <w:pStyle w:val="HelpText"/>
        <w:numPr>
          <w:ilvl w:val="0"/>
          <w:numId w:val="44"/>
        </w:numPr>
      </w:pPr>
      <w:r>
        <w:t>D</w:t>
      </w:r>
      <w:r w:rsidR="00F06235" w:rsidRPr="00F06235">
        <w:t>ata sharding a.k.a. fragmentation (each server holds a range of data e.g. geographic unit)</w:t>
      </w:r>
    </w:p>
    <w:p w14:paraId="19E76971" w14:textId="77777777" w:rsidR="000D2B7F" w:rsidRDefault="000D2B7F" w:rsidP="00502616">
      <w:pPr>
        <w:pStyle w:val="HelpText"/>
        <w:numPr>
          <w:ilvl w:val="0"/>
          <w:numId w:val="44"/>
        </w:numPr>
      </w:pPr>
      <w:r>
        <w:t>M</w:t>
      </w:r>
      <w:r w:rsidR="00F06235" w:rsidRPr="00F06235">
        <w:t>ultiple servers on a clustered file system</w:t>
      </w:r>
    </w:p>
    <w:p w14:paraId="1816D9C5" w14:textId="3305731F" w:rsidR="00F06235" w:rsidRDefault="000D2B7F" w:rsidP="00502616">
      <w:pPr>
        <w:pStyle w:val="HelpText"/>
        <w:numPr>
          <w:ilvl w:val="0"/>
          <w:numId w:val="44"/>
        </w:numPr>
      </w:pPr>
      <w:r>
        <w:t>D</w:t>
      </w:r>
      <w:r w:rsidR="00F06235" w:rsidRPr="00F06235">
        <w:t xml:space="preserve">ata replication at the storage level, e.g. on storage area networks (SANs) and on many </w:t>
      </w:r>
      <w:proofErr w:type="gramStart"/>
      <w:r w:rsidR="00F06235" w:rsidRPr="00F06235">
        <w:t>cloud</w:t>
      </w:r>
      <w:proofErr w:type="gramEnd"/>
      <w:r w:rsidR="00F06235" w:rsidRPr="00F06235">
        <w:t xml:space="preserve"> offerings</w:t>
      </w:r>
    </w:p>
    <w:p w14:paraId="67833282" w14:textId="77777777" w:rsidR="00416488" w:rsidRDefault="00416488" w:rsidP="00F06235">
      <w:pPr>
        <w:spacing w:after="100"/>
      </w:pPr>
    </w:p>
    <w:p w14:paraId="5FE017FF" w14:textId="77777777" w:rsidR="00416488" w:rsidRPr="00F06235" w:rsidRDefault="00416488" w:rsidP="00F06235">
      <w:pPr>
        <w:spacing w:after="100"/>
      </w:pPr>
    </w:p>
    <w:p w14:paraId="3FAD2352" w14:textId="77777777" w:rsidR="00F06235" w:rsidRPr="00F06235" w:rsidRDefault="00F06235" w:rsidP="008578BB">
      <w:pPr>
        <w:pStyle w:val="Heading2"/>
      </w:pPr>
      <w:r w:rsidRPr="00F06235">
        <w:t>Data Interfaces</w:t>
      </w:r>
    </w:p>
    <w:p w14:paraId="7030E8F0" w14:textId="1AA67B9B" w:rsidR="00F06235" w:rsidRDefault="00F06235" w:rsidP="003B2FE8">
      <w:pPr>
        <w:pStyle w:val="HelpText"/>
      </w:pPr>
      <w:r w:rsidRPr="00F06235">
        <w:t xml:space="preserve">[This section describes the high-level technical interfaces, data pipelines and user interfaces between the data stores, the applications, the </w:t>
      </w:r>
      <w:r w:rsidR="008578BB" w:rsidRPr="00F06235">
        <w:t>middleware</w:t>
      </w:r>
      <w:r w:rsidRPr="00F06235">
        <w:t xml:space="preserve"> and the users. It should demonstrate how data can safely, speedily and readily be accessed by these components, and transferred in bulk between them. Any bespoke data services that are used for connectivity are described separately.]</w:t>
      </w:r>
    </w:p>
    <w:p w14:paraId="68728B1A" w14:textId="77777777" w:rsidR="003B2FE8" w:rsidRPr="003B2FE8" w:rsidRDefault="003B2FE8" w:rsidP="003B2FE8">
      <w:pPr>
        <w:pStyle w:val="BodyText"/>
        <w:rPr>
          <w:lang w:eastAsia="en-US" w:bidi="ar-SA"/>
        </w:rPr>
      </w:pPr>
    </w:p>
    <w:p w14:paraId="1F652B76" w14:textId="77777777" w:rsidR="00F06235" w:rsidRPr="00F06235" w:rsidRDefault="00F06235" w:rsidP="008578BB">
      <w:pPr>
        <w:pStyle w:val="Heading2"/>
      </w:pPr>
      <w:r w:rsidRPr="00F06235">
        <w:t>Data Services</w:t>
      </w:r>
    </w:p>
    <w:p w14:paraId="0741137B" w14:textId="4F28E093" w:rsidR="00F06235" w:rsidRDefault="00F06235" w:rsidP="003B2FE8">
      <w:pPr>
        <w:pStyle w:val="HelpText"/>
      </w:pPr>
      <w:r w:rsidRPr="00F06235">
        <w:t>This section describes the data services that exist to access the data from the application. Such services can either be via a function library such as ODBC, JDBC or DBLIB, web services such as ReST</w:t>
      </w:r>
      <w:r w:rsidR="008578BB">
        <w:t>-</w:t>
      </w:r>
      <w:r w:rsidRPr="00F06235">
        <w:t>fu</w:t>
      </w:r>
      <w:r w:rsidR="008578BB">
        <w:t>l</w:t>
      </w:r>
      <w:r w:rsidRPr="00F06235">
        <w:t xml:space="preserve">l API or GraphQL, or vendor-bespoke data services as </w:t>
      </w:r>
      <w:r w:rsidRPr="00F06235">
        <w:lastRenderedPageBreak/>
        <w:t>offered in the latest generation of data architectures like Snowflake and Kafka. Also for consideration here are any inter-database service procedure interfaces (SPIs).</w:t>
      </w:r>
    </w:p>
    <w:p w14:paraId="7AF273BE" w14:textId="304880A0" w:rsidR="005F6BA0" w:rsidRDefault="005F6BA0">
      <w:pPr>
        <w:spacing w:after="100"/>
      </w:pPr>
      <w:r>
        <w:br w:type="page"/>
      </w:r>
    </w:p>
    <w:p w14:paraId="6694FF57" w14:textId="77777777" w:rsidR="00F06235" w:rsidRPr="00F06235" w:rsidRDefault="00F06235" w:rsidP="005F6BA0">
      <w:pPr>
        <w:pStyle w:val="Heading1"/>
      </w:pPr>
      <w:bookmarkStart w:id="9" w:name="_Toc188625251"/>
      <w:r w:rsidRPr="00F06235">
        <w:lastRenderedPageBreak/>
        <w:t>Information Architecture</w:t>
      </w:r>
      <w:bookmarkEnd w:id="9"/>
    </w:p>
    <w:p w14:paraId="7D14AC81" w14:textId="4F0754AB" w:rsidR="00F06235" w:rsidRPr="00F06235" w:rsidRDefault="00F06235" w:rsidP="005F6BA0">
      <w:pPr>
        <w:pStyle w:val="HelpText"/>
      </w:pPr>
      <w:r w:rsidRPr="00F06235">
        <w:t>This section describes and classifies the types of information that this application treats, the provenance of the information and the peripheral systems that intend to consume the information.</w:t>
      </w:r>
    </w:p>
    <w:p w14:paraId="1D2AD364" w14:textId="77777777" w:rsidR="00F06235" w:rsidRPr="00F06235" w:rsidRDefault="00F06235" w:rsidP="00A67415">
      <w:pPr>
        <w:pStyle w:val="Heading2"/>
      </w:pPr>
      <w:r w:rsidRPr="00F06235">
        <w:t>AS-IS Information Classes</w:t>
      </w:r>
    </w:p>
    <w:p w14:paraId="0EFC66FE" w14:textId="77777777" w:rsidR="00F06235" w:rsidRPr="00F06235" w:rsidRDefault="00F06235" w:rsidP="00CA0054">
      <w:pPr>
        <w:pStyle w:val="HelpText"/>
      </w:pPr>
      <w:r w:rsidRPr="00F06235">
        <w:t>[Include this section if there is a change in the information classes]</w:t>
      </w:r>
    </w:p>
    <w:p w14:paraId="0407D294" w14:textId="77777777" w:rsidR="00F06235" w:rsidRPr="00F06235" w:rsidRDefault="00F06235" w:rsidP="00A67415">
      <w:pPr>
        <w:pStyle w:val="Heading2"/>
      </w:pPr>
      <w:r w:rsidRPr="00F06235">
        <w:t>TO-BE Information Classes</w:t>
      </w:r>
    </w:p>
    <w:p w14:paraId="3B262300" w14:textId="77777777" w:rsidR="00F06235" w:rsidRDefault="00F06235" w:rsidP="00CA0054">
      <w:pPr>
        <w:pStyle w:val="HelpText"/>
      </w:pPr>
      <w:r w:rsidRPr="00F06235">
        <w:t>[Example of data sets and the respective security classifications. Also indicate what type of operations will be performed to these data sets.]</w:t>
      </w:r>
    </w:p>
    <w:p w14:paraId="5AC192F5" w14:textId="77777777" w:rsidR="00CA0054" w:rsidRPr="00F06235" w:rsidRDefault="00CA0054" w:rsidP="00F06235">
      <w:pPr>
        <w:spacing w:after="100"/>
      </w:pPr>
    </w:p>
    <w:tbl>
      <w:tblPr>
        <w:tblW w:w="1062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3114"/>
        <w:gridCol w:w="2551"/>
        <w:gridCol w:w="2835"/>
        <w:gridCol w:w="2127"/>
      </w:tblGrid>
      <w:tr w:rsidR="00F06235" w:rsidRPr="00F06235" w14:paraId="2DA6C5C5" w14:textId="77777777" w:rsidTr="005F4840">
        <w:trPr>
          <w:tblHeader/>
        </w:trPr>
        <w:tc>
          <w:tcPr>
            <w:tcW w:w="3114" w:type="dxa"/>
            <w:shd w:val="clear" w:color="auto" w:fill="DCDCDC"/>
            <w:tcMar>
              <w:top w:w="75" w:type="dxa"/>
              <w:left w:w="150" w:type="dxa"/>
              <w:bottom w:w="75" w:type="dxa"/>
              <w:right w:w="150" w:type="dxa"/>
            </w:tcMar>
            <w:vAlign w:val="center"/>
            <w:hideMark/>
          </w:tcPr>
          <w:p w14:paraId="4119896C" w14:textId="77777777" w:rsidR="00F06235" w:rsidRPr="00EC4F4F" w:rsidRDefault="00F06235" w:rsidP="00EC4F4F">
            <w:pPr>
              <w:rPr>
                <w:b/>
                <w:bCs/>
              </w:rPr>
            </w:pPr>
            <w:r w:rsidRPr="00EC4F4F">
              <w:rPr>
                <w:b/>
                <w:bCs/>
              </w:rPr>
              <w:t>Data Type</w:t>
            </w:r>
          </w:p>
        </w:tc>
        <w:tc>
          <w:tcPr>
            <w:tcW w:w="2551" w:type="dxa"/>
            <w:shd w:val="clear" w:color="auto" w:fill="DCDCDC"/>
            <w:tcMar>
              <w:top w:w="75" w:type="dxa"/>
              <w:left w:w="150" w:type="dxa"/>
              <w:bottom w:w="75" w:type="dxa"/>
              <w:right w:w="150" w:type="dxa"/>
            </w:tcMar>
            <w:vAlign w:val="center"/>
            <w:hideMark/>
          </w:tcPr>
          <w:p w14:paraId="0BB9C696" w14:textId="77777777" w:rsidR="00F06235" w:rsidRPr="00EC4F4F" w:rsidRDefault="00F06235" w:rsidP="00EC4F4F">
            <w:pPr>
              <w:rPr>
                <w:b/>
                <w:bCs/>
              </w:rPr>
            </w:pPr>
            <w:r w:rsidRPr="00EC4F4F">
              <w:rPr>
                <w:b/>
                <w:bCs/>
              </w:rPr>
              <w:t>Source / Mastered by</w:t>
            </w:r>
          </w:p>
        </w:tc>
        <w:tc>
          <w:tcPr>
            <w:tcW w:w="2835" w:type="dxa"/>
            <w:shd w:val="clear" w:color="auto" w:fill="DCDCDC"/>
            <w:tcMar>
              <w:top w:w="75" w:type="dxa"/>
              <w:left w:w="150" w:type="dxa"/>
              <w:bottom w:w="75" w:type="dxa"/>
              <w:right w:w="150" w:type="dxa"/>
            </w:tcMar>
            <w:vAlign w:val="center"/>
            <w:hideMark/>
          </w:tcPr>
          <w:p w14:paraId="71040D81" w14:textId="77777777" w:rsidR="00F06235" w:rsidRPr="00EC4F4F" w:rsidRDefault="00F06235" w:rsidP="00EC4F4F">
            <w:pPr>
              <w:rPr>
                <w:b/>
                <w:bCs/>
              </w:rPr>
            </w:pPr>
            <w:r w:rsidRPr="00EC4F4F">
              <w:rPr>
                <w:b/>
                <w:bCs/>
              </w:rPr>
              <w:t>Security Class</w:t>
            </w:r>
          </w:p>
        </w:tc>
        <w:tc>
          <w:tcPr>
            <w:tcW w:w="2127" w:type="dxa"/>
            <w:shd w:val="clear" w:color="auto" w:fill="DCDCDC"/>
            <w:tcMar>
              <w:top w:w="75" w:type="dxa"/>
              <w:left w:w="150" w:type="dxa"/>
              <w:bottom w:w="75" w:type="dxa"/>
              <w:right w:w="150" w:type="dxa"/>
            </w:tcMar>
            <w:vAlign w:val="center"/>
            <w:hideMark/>
          </w:tcPr>
          <w:p w14:paraId="438703BA" w14:textId="77777777" w:rsidR="00F06235" w:rsidRPr="00EC4F4F" w:rsidRDefault="00F06235" w:rsidP="00EC4F4F">
            <w:pPr>
              <w:rPr>
                <w:b/>
                <w:bCs/>
              </w:rPr>
            </w:pPr>
            <w:r w:rsidRPr="00EC4F4F">
              <w:rPr>
                <w:b/>
                <w:bCs/>
              </w:rPr>
              <w:t>CRUD</w:t>
            </w:r>
          </w:p>
        </w:tc>
      </w:tr>
      <w:tr w:rsidR="00F06235" w:rsidRPr="00F06235" w14:paraId="37C34F8A" w14:textId="77777777" w:rsidTr="005F4840">
        <w:tc>
          <w:tcPr>
            <w:tcW w:w="3114" w:type="dxa"/>
            <w:shd w:val="clear" w:color="auto" w:fill="BFBFBF" w:themeFill="background1" w:themeFillShade="BF"/>
            <w:tcMar>
              <w:top w:w="75" w:type="dxa"/>
              <w:left w:w="150" w:type="dxa"/>
              <w:bottom w:w="75" w:type="dxa"/>
              <w:right w:w="150" w:type="dxa"/>
            </w:tcMar>
            <w:vAlign w:val="center"/>
            <w:hideMark/>
          </w:tcPr>
          <w:p w14:paraId="71FDF02E" w14:textId="77777777" w:rsidR="00F06235" w:rsidRPr="00381B36" w:rsidRDefault="00F06235" w:rsidP="00EC4F4F">
            <w:pPr>
              <w:rPr>
                <w:b/>
                <w:bCs/>
              </w:rPr>
            </w:pPr>
            <w:r w:rsidRPr="00381B36">
              <w:rPr>
                <w:b/>
                <w:bCs/>
              </w:rPr>
              <w:t>User Data</w:t>
            </w:r>
          </w:p>
        </w:tc>
        <w:tc>
          <w:tcPr>
            <w:tcW w:w="2551" w:type="dxa"/>
            <w:tcMar>
              <w:top w:w="75" w:type="dxa"/>
              <w:left w:w="150" w:type="dxa"/>
              <w:bottom w:w="75" w:type="dxa"/>
              <w:right w:w="150" w:type="dxa"/>
            </w:tcMar>
            <w:vAlign w:val="center"/>
            <w:hideMark/>
          </w:tcPr>
          <w:p w14:paraId="35F3F7D8" w14:textId="77777777" w:rsidR="00F06235" w:rsidRPr="00F06235" w:rsidRDefault="00F06235" w:rsidP="00EC4F4F">
            <w:r w:rsidRPr="00F06235">
              <w:t>LDAP</w:t>
            </w:r>
          </w:p>
        </w:tc>
        <w:tc>
          <w:tcPr>
            <w:tcW w:w="2835" w:type="dxa"/>
            <w:tcMar>
              <w:top w:w="75" w:type="dxa"/>
              <w:left w:w="150" w:type="dxa"/>
              <w:bottom w:w="75" w:type="dxa"/>
              <w:right w:w="150" w:type="dxa"/>
            </w:tcMar>
            <w:vAlign w:val="center"/>
            <w:hideMark/>
          </w:tcPr>
          <w:p w14:paraId="6B77D8EE" w14:textId="77777777" w:rsidR="00F06235" w:rsidRPr="00F06235" w:rsidRDefault="00F06235" w:rsidP="00EC4F4F">
            <w:r w:rsidRPr="00F06235">
              <w:t>Confidential</w:t>
            </w:r>
          </w:p>
        </w:tc>
        <w:tc>
          <w:tcPr>
            <w:tcW w:w="2127" w:type="dxa"/>
            <w:tcMar>
              <w:top w:w="75" w:type="dxa"/>
              <w:left w:w="150" w:type="dxa"/>
              <w:bottom w:w="75" w:type="dxa"/>
              <w:right w:w="150" w:type="dxa"/>
            </w:tcMar>
            <w:vAlign w:val="center"/>
            <w:hideMark/>
          </w:tcPr>
          <w:p w14:paraId="6FCA1CE4" w14:textId="77777777" w:rsidR="00F06235" w:rsidRPr="00F06235" w:rsidRDefault="00F06235" w:rsidP="00EC4F4F">
            <w:r w:rsidRPr="00F06235">
              <w:t>R</w:t>
            </w:r>
          </w:p>
        </w:tc>
      </w:tr>
      <w:tr w:rsidR="00F06235" w:rsidRPr="00F06235" w14:paraId="5F3C1C22" w14:textId="77777777" w:rsidTr="005F4840">
        <w:tc>
          <w:tcPr>
            <w:tcW w:w="3114" w:type="dxa"/>
            <w:shd w:val="clear" w:color="auto" w:fill="BFBFBF" w:themeFill="background1" w:themeFillShade="BF"/>
            <w:tcMar>
              <w:top w:w="75" w:type="dxa"/>
              <w:left w:w="150" w:type="dxa"/>
              <w:bottom w:w="75" w:type="dxa"/>
              <w:right w:w="150" w:type="dxa"/>
            </w:tcMar>
            <w:vAlign w:val="center"/>
            <w:hideMark/>
          </w:tcPr>
          <w:p w14:paraId="5ACF2C96" w14:textId="77777777" w:rsidR="00F06235" w:rsidRPr="00381B36" w:rsidRDefault="00F06235" w:rsidP="00EC4F4F">
            <w:pPr>
              <w:rPr>
                <w:b/>
                <w:bCs/>
              </w:rPr>
            </w:pPr>
            <w:r w:rsidRPr="00381B36">
              <w:rPr>
                <w:b/>
                <w:bCs/>
              </w:rPr>
              <w:t>Process Events</w:t>
            </w:r>
          </w:p>
        </w:tc>
        <w:tc>
          <w:tcPr>
            <w:tcW w:w="2551" w:type="dxa"/>
            <w:tcMar>
              <w:top w:w="75" w:type="dxa"/>
              <w:left w:w="150" w:type="dxa"/>
              <w:bottom w:w="75" w:type="dxa"/>
              <w:right w:w="150" w:type="dxa"/>
            </w:tcMar>
            <w:vAlign w:val="center"/>
            <w:hideMark/>
          </w:tcPr>
          <w:p w14:paraId="58EE4CF5" w14:textId="77777777" w:rsidR="00F06235" w:rsidRPr="00F06235" w:rsidRDefault="00F06235" w:rsidP="00EC4F4F">
            <w:r w:rsidRPr="00F06235">
              <w:t>Application</w:t>
            </w:r>
          </w:p>
        </w:tc>
        <w:tc>
          <w:tcPr>
            <w:tcW w:w="2835" w:type="dxa"/>
            <w:tcMar>
              <w:top w:w="75" w:type="dxa"/>
              <w:left w:w="150" w:type="dxa"/>
              <w:bottom w:w="75" w:type="dxa"/>
              <w:right w:w="150" w:type="dxa"/>
            </w:tcMar>
            <w:vAlign w:val="center"/>
            <w:hideMark/>
          </w:tcPr>
          <w:p w14:paraId="490B445F" w14:textId="77777777" w:rsidR="00F06235" w:rsidRPr="00F06235" w:rsidRDefault="00F06235" w:rsidP="00EC4F4F">
            <w:r w:rsidRPr="00F06235">
              <w:t>Internal</w:t>
            </w:r>
          </w:p>
        </w:tc>
        <w:tc>
          <w:tcPr>
            <w:tcW w:w="2127" w:type="dxa"/>
            <w:tcMar>
              <w:top w:w="75" w:type="dxa"/>
              <w:left w:w="150" w:type="dxa"/>
              <w:bottom w:w="75" w:type="dxa"/>
              <w:right w:w="150" w:type="dxa"/>
            </w:tcMar>
            <w:vAlign w:val="center"/>
            <w:hideMark/>
          </w:tcPr>
          <w:p w14:paraId="504AC388" w14:textId="77777777" w:rsidR="00F06235" w:rsidRPr="00F06235" w:rsidRDefault="00F06235" w:rsidP="00EC4F4F">
            <w:r w:rsidRPr="00F06235">
              <w:t>CR</w:t>
            </w:r>
          </w:p>
        </w:tc>
      </w:tr>
      <w:tr w:rsidR="00F06235" w:rsidRPr="00F06235" w14:paraId="5FEB9CFA" w14:textId="77777777" w:rsidTr="005F4840">
        <w:tc>
          <w:tcPr>
            <w:tcW w:w="3114" w:type="dxa"/>
            <w:shd w:val="clear" w:color="auto" w:fill="BFBFBF" w:themeFill="background1" w:themeFillShade="BF"/>
            <w:tcMar>
              <w:top w:w="75" w:type="dxa"/>
              <w:left w:w="150" w:type="dxa"/>
              <w:bottom w:w="75" w:type="dxa"/>
              <w:right w:w="150" w:type="dxa"/>
            </w:tcMar>
            <w:vAlign w:val="center"/>
            <w:hideMark/>
          </w:tcPr>
          <w:p w14:paraId="20103B7D" w14:textId="77777777" w:rsidR="00F06235" w:rsidRPr="00381B36" w:rsidRDefault="00F06235" w:rsidP="00EC4F4F">
            <w:pPr>
              <w:rPr>
                <w:b/>
                <w:bCs/>
              </w:rPr>
            </w:pPr>
            <w:r w:rsidRPr="00381B36">
              <w:rPr>
                <w:b/>
                <w:bCs/>
              </w:rPr>
              <w:t>Parts Data</w:t>
            </w:r>
          </w:p>
        </w:tc>
        <w:tc>
          <w:tcPr>
            <w:tcW w:w="2551" w:type="dxa"/>
            <w:tcMar>
              <w:top w:w="75" w:type="dxa"/>
              <w:left w:w="150" w:type="dxa"/>
              <w:bottom w:w="75" w:type="dxa"/>
              <w:right w:w="150" w:type="dxa"/>
            </w:tcMar>
            <w:vAlign w:val="center"/>
            <w:hideMark/>
          </w:tcPr>
          <w:p w14:paraId="29C6FCE8" w14:textId="77777777" w:rsidR="00F06235" w:rsidRPr="00F06235" w:rsidRDefault="00F06235" w:rsidP="00EC4F4F"/>
        </w:tc>
        <w:tc>
          <w:tcPr>
            <w:tcW w:w="2835" w:type="dxa"/>
            <w:tcMar>
              <w:top w:w="75" w:type="dxa"/>
              <w:left w:w="150" w:type="dxa"/>
              <w:bottom w:w="75" w:type="dxa"/>
              <w:right w:w="150" w:type="dxa"/>
            </w:tcMar>
            <w:vAlign w:val="center"/>
            <w:hideMark/>
          </w:tcPr>
          <w:p w14:paraId="51E12998" w14:textId="77777777" w:rsidR="00F06235" w:rsidRPr="00F06235" w:rsidRDefault="00F06235" w:rsidP="00EC4F4F">
            <w:r w:rsidRPr="00F06235">
              <w:t>Secret</w:t>
            </w:r>
          </w:p>
        </w:tc>
        <w:tc>
          <w:tcPr>
            <w:tcW w:w="2127" w:type="dxa"/>
            <w:tcMar>
              <w:top w:w="75" w:type="dxa"/>
              <w:left w:w="150" w:type="dxa"/>
              <w:bottom w:w="75" w:type="dxa"/>
              <w:right w:w="150" w:type="dxa"/>
            </w:tcMar>
            <w:vAlign w:val="center"/>
            <w:hideMark/>
          </w:tcPr>
          <w:p w14:paraId="460599D7" w14:textId="77777777" w:rsidR="00F06235" w:rsidRPr="00F06235" w:rsidRDefault="00F06235" w:rsidP="00EC4F4F">
            <w:r w:rsidRPr="00F06235">
              <w:t>R</w:t>
            </w:r>
          </w:p>
        </w:tc>
      </w:tr>
      <w:tr w:rsidR="00F06235" w:rsidRPr="00F06235" w14:paraId="067A787E" w14:textId="77777777" w:rsidTr="005F4840">
        <w:tc>
          <w:tcPr>
            <w:tcW w:w="3114" w:type="dxa"/>
            <w:shd w:val="clear" w:color="auto" w:fill="BFBFBF" w:themeFill="background1" w:themeFillShade="BF"/>
            <w:tcMar>
              <w:top w:w="75" w:type="dxa"/>
              <w:left w:w="150" w:type="dxa"/>
              <w:bottom w:w="75" w:type="dxa"/>
              <w:right w:w="150" w:type="dxa"/>
            </w:tcMar>
            <w:vAlign w:val="center"/>
            <w:hideMark/>
          </w:tcPr>
          <w:p w14:paraId="6CF214C9" w14:textId="77777777" w:rsidR="00F06235" w:rsidRPr="00381B36" w:rsidRDefault="00F06235" w:rsidP="00EC4F4F">
            <w:pPr>
              <w:rPr>
                <w:b/>
                <w:bCs/>
              </w:rPr>
            </w:pPr>
            <w:r w:rsidRPr="00381B36">
              <w:rPr>
                <w:b/>
                <w:bCs/>
              </w:rPr>
              <w:t>Search results</w:t>
            </w:r>
          </w:p>
        </w:tc>
        <w:tc>
          <w:tcPr>
            <w:tcW w:w="2551" w:type="dxa"/>
            <w:tcMar>
              <w:top w:w="75" w:type="dxa"/>
              <w:left w:w="150" w:type="dxa"/>
              <w:bottom w:w="75" w:type="dxa"/>
              <w:right w:w="150" w:type="dxa"/>
            </w:tcMar>
            <w:vAlign w:val="center"/>
            <w:hideMark/>
          </w:tcPr>
          <w:p w14:paraId="1E14476D" w14:textId="77777777" w:rsidR="00F06235" w:rsidRPr="00F06235" w:rsidRDefault="00F06235" w:rsidP="00EC4F4F"/>
        </w:tc>
        <w:tc>
          <w:tcPr>
            <w:tcW w:w="2835" w:type="dxa"/>
            <w:tcMar>
              <w:top w:w="75" w:type="dxa"/>
              <w:left w:w="150" w:type="dxa"/>
              <w:bottom w:w="75" w:type="dxa"/>
              <w:right w:w="150" w:type="dxa"/>
            </w:tcMar>
            <w:vAlign w:val="center"/>
            <w:hideMark/>
          </w:tcPr>
          <w:p w14:paraId="0B04E35D" w14:textId="77777777" w:rsidR="00F06235" w:rsidRPr="00F06235" w:rsidRDefault="00F06235" w:rsidP="00EC4F4F">
            <w:r w:rsidRPr="00F06235">
              <w:t>Secret</w:t>
            </w:r>
          </w:p>
        </w:tc>
        <w:tc>
          <w:tcPr>
            <w:tcW w:w="2127" w:type="dxa"/>
            <w:tcMar>
              <w:top w:w="75" w:type="dxa"/>
              <w:left w:w="150" w:type="dxa"/>
              <w:bottom w:w="75" w:type="dxa"/>
              <w:right w:w="150" w:type="dxa"/>
            </w:tcMar>
            <w:vAlign w:val="center"/>
            <w:hideMark/>
          </w:tcPr>
          <w:p w14:paraId="55931431" w14:textId="77777777" w:rsidR="00F06235" w:rsidRPr="00F06235" w:rsidRDefault="00F06235" w:rsidP="00EC4F4F">
            <w:r w:rsidRPr="00F06235">
              <w:t>C</w:t>
            </w:r>
          </w:p>
        </w:tc>
      </w:tr>
      <w:tr w:rsidR="00F06235" w:rsidRPr="00F06235" w14:paraId="23C53C48" w14:textId="77777777" w:rsidTr="005F4840">
        <w:tc>
          <w:tcPr>
            <w:tcW w:w="3114" w:type="dxa"/>
            <w:shd w:val="clear" w:color="auto" w:fill="BFBFBF" w:themeFill="background1" w:themeFillShade="BF"/>
            <w:tcMar>
              <w:top w:w="75" w:type="dxa"/>
              <w:left w:w="150" w:type="dxa"/>
              <w:bottom w:w="75" w:type="dxa"/>
              <w:right w:w="150" w:type="dxa"/>
            </w:tcMar>
            <w:vAlign w:val="center"/>
            <w:hideMark/>
          </w:tcPr>
          <w:p w14:paraId="236D2156" w14:textId="7717DAF1" w:rsidR="00F06235" w:rsidRPr="00381B36" w:rsidRDefault="00C1270D" w:rsidP="00EC4F4F">
            <w:pPr>
              <w:rPr>
                <w:b/>
                <w:bCs/>
              </w:rPr>
            </w:pPr>
            <w:r w:rsidRPr="00381B36">
              <w:rPr>
                <w:b/>
                <w:bCs/>
              </w:rPr>
              <w:t>Etc..</w:t>
            </w:r>
          </w:p>
        </w:tc>
        <w:tc>
          <w:tcPr>
            <w:tcW w:w="2551" w:type="dxa"/>
            <w:tcMar>
              <w:top w:w="75" w:type="dxa"/>
              <w:left w:w="150" w:type="dxa"/>
              <w:bottom w:w="75" w:type="dxa"/>
              <w:right w:w="150" w:type="dxa"/>
            </w:tcMar>
            <w:vAlign w:val="center"/>
            <w:hideMark/>
          </w:tcPr>
          <w:p w14:paraId="2CA4B67C" w14:textId="77777777" w:rsidR="00F06235" w:rsidRPr="00F06235" w:rsidRDefault="00F06235" w:rsidP="00EC4F4F"/>
        </w:tc>
        <w:tc>
          <w:tcPr>
            <w:tcW w:w="2835" w:type="dxa"/>
            <w:tcMar>
              <w:top w:w="75" w:type="dxa"/>
              <w:left w:w="150" w:type="dxa"/>
              <w:bottom w:w="75" w:type="dxa"/>
              <w:right w:w="150" w:type="dxa"/>
            </w:tcMar>
            <w:vAlign w:val="center"/>
            <w:hideMark/>
          </w:tcPr>
          <w:p w14:paraId="45F98F82" w14:textId="77777777" w:rsidR="00F06235" w:rsidRPr="00F06235" w:rsidRDefault="00F06235" w:rsidP="00EC4F4F"/>
        </w:tc>
        <w:tc>
          <w:tcPr>
            <w:tcW w:w="2127" w:type="dxa"/>
            <w:tcMar>
              <w:top w:w="75" w:type="dxa"/>
              <w:left w:w="150" w:type="dxa"/>
              <w:bottom w:w="75" w:type="dxa"/>
              <w:right w:w="150" w:type="dxa"/>
            </w:tcMar>
            <w:vAlign w:val="center"/>
            <w:hideMark/>
          </w:tcPr>
          <w:p w14:paraId="12034D9D" w14:textId="77777777" w:rsidR="00F06235" w:rsidRPr="00F06235" w:rsidRDefault="00F06235" w:rsidP="00EC4F4F"/>
        </w:tc>
      </w:tr>
    </w:tbl>
    <w:p w14:paraId="60A64B21" w14:textId="3AA2E6BA" w:rsidR="00F06235" w:rsidRPr="00F06235" w:rsidRDefault="00CA0054" w:rsidP="00CA0054">
      <w:pPr>
        <w:pStyle w:val="Caption"/>
      </w:pPr>
      <w:r>
        <w:t xml:space="preserve">Table </w:t>
      </w:r>
      <w:r w:rsidR="00245A50">
        <w:fldChar w:fldCharType="begin"/>
      </w:r>
      <w:r w:rsidR="00245A50">
        <w:instrText xml:space="preserve"> SEQ Table \* ARABIC </w:instrText>
      </w:r>
      <w:r w:rsidR="00245A50">
        <w:fldChar w:fldCharType="separate"/>
      </w:r>
      <w:r w:rsidR="00093435">
        <w:rPr>
          <w:noProof/>
        </w:rPr>
        <w:t>9</w:t>
      </w:r>
      <w:r w:rsidR="00245A50">
        <w:fldChar w:fldCharType="end"/>
      </w:r>
      <w:r>
        <w:t xml:space="preserve"> </w:t>
      </w:r>
      <w:r w:rsidRPr="00F02B22">
        <w:t>TO-BE Information architecture summary</w:t>
      </w:r>
    </w:p>
    <w:p w14:paraId="669D1AEF" w14:textId="77777777" w:rsidR="00F06235" w:rsidRPr="00F06235" w:rsidRDefault="00F06235" w:rsidP="00A67415">
      <w:pPr>
        <w:pStyle w:val="Heading2"/>
      </w:pPr>
      <w:r w:rsidRPr="00F06235">
        <w:t>AS-IS Information Flows</w:t>
      </w:r>
    </w:p>
    <w:p w14:paraId="341F3CE2" w14:textId="77777777" w:rsidR="00F06235" w:rsidRPr="00F06235" w:rsidRDefault="00F06235" w:rsidP="00CA0054">
      <w:pPr>
        <w:pStyle w:val="HelpText"/>
      </w:pPr>
      <w:r w:rsidRPr="00F06235">
        <w:t>[Include this section if there is a change in the information flow in the solution]</w:t>
      </w:r>
    </w:p>
    <w:p w14:paraId="2D6F7FD2" w14:textId="77777777" w:rsidR="00F06235" w:rsidRPr="00F06235" w:rsidRDefault="00F06235" w:rsidP="00A67415">
      <w:pPr>
        <w:pStyle w:val="Heading2"/>
      </w:pPr>
      <w:r w:rsidRPr="00F06235">
        <w:t>TO-BE Information Flows</w:t>
      </w:r>
    </w:p>
    <w:p w14:paraId="29876D56" w14:textId="77777777" w:rsidR="00F06235" w:rsidRPr="00F06235" w:rsidRDefault="00F06235" w:rsidP="00CA0054">
      <w:pPr>
        <w:pStyle w:val="HelpText"/>
      </w:pPr>
      <w:r w:rsidRPr="00F06235">
        <w:t>[Example Figure of information flow between components]</w:t>
      </w:r>
    </w:p>
    <w:p w14:paraId="70895C20" w14:textId="77777777" w:rsidR="00CA0054" w:rsidRDefault="00CA0054" w:rsidP="00F06235">
      <w:pPr>
        <w:spacing w:after="100"/>
      </w:pPr>
    </w:p>
    <w:p w14:paraId="4B7A521C" w14:textId="7659DD3D" w:rsidR="00F06235" w:rsidRPr="00F06235" w:rsidRDefault="00F06235" w:rsidP="00F06235">
      <w:pPr>
        <w:spacing w:after="100"/>
      </w:pPr>
      <w:r w:rsidRPr="00F06235">
        <w:t>Information flows include all information transfers between architectural components, and can be in the style of:</w:t>
      </w:r>
    </w:p>
    <w:p w14:paraId="2EACDC28" w14:textId="77777777" w:rsidR="00F06235" w:rsidRPr="00F06235" w:rsidRDefault="00F06235" w:rsidP="00502616">
      <w:pPr>
        <w:numPr>
          <w:ilvl w:val="0"/>
          <w:numId w:val="16"/>
        </w:numPr>
        <w:spacing w:after="100"/>
      </w:pPr>
      <w:r w:rsidRPr="00F06235">
        <w:t>Batched, bulk data transfers</w:t>
      </w:r>
    </w:p>
    <w:p w14:paraId="3886B828" w14:textId="77777777" w:rsidR="00F06235" w:rsidRPr="00F06235" w:rsidRDefault="00F06235" w:rsidP="00502616">
      <w:pPr>
        <w:numPr>
          <w:ilvl w:val="0"/>
          <w:numId w:val="16"/>
        </w:numPr>
        <w:spacing w:after="100"/>
      </w:pPr>
      <w:r w:rsidRPr="00F06235">
        <w:t>Streamed continuous data transfers</w:t>
      </w:r>
    </w:p>
    <w:p w14:paraId="2353B744" w14:textId="2AB25680" w:rsidR="00F06235" w:rsidRPr="00F06235" w:rsidRDefault="00F06235" w:rsidP="00502616">
      <w:pPr>
        <w:numPr>
          <w:ilvl w:val="0"/>
          <w:numId w:val="16"/>
        </w:numPr>
        <w:spacing w:after="100"/>
      </w:pPr>
      <w:r w:rsidRPr="00F06235">
        <w:t>Discrete data transfers using any number of inter</w:t>
      </w:r>
      <w:r w:rsidR="00C1270D">
        <w:t>-</w:t>
      </w:r>
      <w:r w:rsidRPr="00F06235">
        <w:t>process communication protocols.</w:t>
      </w:r>
    </w:p>
    <w:p w14:paraId="0C291A8E" w14:textId="77777777" w:rsidR="00C1270D" w:rsidRDefault="00C1270D" w:rsidP="00F06235">
      <w:pPr>
        <w:spacing w:after="100"/>
      </w:pPr>
    </w:p>
    <w:p w14:paraId="5DAA7249" w14:textId="16AD29CB" w:rsidR="00F06235" w:rsidRPr="00F06235" w:rsidRDefault="00F06235" w:rsidP="00F06235">
      <w:pPr>
        <w:spacing w:after="100"/>
      </w:pPr>
      <w:r w:rsidRPr="00F06235">
        <w:t>The information flows are summarized and described in below in Table x below.</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743"/>
        <w:gridCol w:w="979"/>
        <w:gridCol w:w="1361"/>
        <w:gridCol w:w="2747"/>
        <w:gridCol w:w="1252"/>
        <w:gridCol w:w="943"/>
        <w:gridCol w:w="2431"/>
      </w:tblGrid>
      <w:tr w:rsidR="00F06235" w:rsidRPr="00F06235" w14:paraId="040656E1" w14:textId="77777777" w:rsidTr="00E60302">
        <w:trPr>
          <w:tblHeader/>
        </w:trPr>
        <w:tc>
          <w:tcPr>
            <w:tcW w:w="0" w:type="auto"/>
            <w:shd w:val="clear" w:color="auto" w:fill="DCDCDC"/>
            <w:tcMar>
              <w:top w:w="75" w:type="dxa"/>
              <w:left w:w="150" w:type="dxa"/>
              <w:bottom w:w="75" w:type="dxa"/>
              <w:right w:w="150" w:type="dxa"/>
            </w:tcMar>
            <w:vAlign w:val="center"/>
            <w:hideMark/>
          </w:tcPr>
          <w:p w14:paraId="6EEF3867" w14:textId="77777777" w:rsidR="00F06235" w:rsidRPr="0056170A" w:rsidRDefault="00F06235" w:rsidP="0056170A">
            <w:pPr>
              <w:rPr>
                <w:b/>
                <w:bCs/>
              </w:rPr>
            </w:pPr>
            <w:r w:rsidRPr="0056170A">
              <w:rPr>
                <w:b/>
                <w:bCs/>
              </w:rPr>
              <w:t>Ref</w:t>
            </w:r>
          </w:p>
        </w:tc>
        <w:tc>
          <w:tcPr>
            <w:tcW w:w="0" w:type="auto"/>
            <w:shd w:val="clear" w:color="auto" w:fill="DCDCDC"/>
            <w:tcMar>
              <w:top w:w="75" w:type="dxa"/>
              <w:left w:w="150" w:type="dxa"/>
              <w:bottom w:w="75" w:type="dxa"/>
              <w:right w:w="150" w:type="dxa"/>
            </w:tcMar>
            <w:vAlign w:val="center"/>
            <w:hideMark/>
          </w:tcPr>
          <w:p w14:paraId="6A53B81C" w14:textId="77777777" w:rsidR="00F06235" w:rsidRPr="0056170A" w:rsidRDefault="00F06235" w:rsidP="0056170A">
            <w:pPr>
              <w:rPr>
                <w:b/>
                <w:bCs/>
              </w:rPr>
            </w:pPr>
            <w:r w:rsidRPr="0056170A">
              <w:rPr>
                <w:b/>
                <w:bCs/>
              </w:rPr>
              <w:t>Source</w:t>
            </w:r>
          </w:p>
        </w:tc>
        <w:tc>
          <w:tcPr>
            <w:tcW w:w="0" w:type="auto"/>
            <w:shd w:val="clear" w:color="auto" w:fill="DCDCDC"/>
            <w:tcMar>
              <w:top w:w="75" w:type="dxa"/>
              <w:left w:w="150" w:type="dxa"/>
              <w:bottom w:w="75" w:type="dxa"/>
              <w:right w:w="150" w:type="dxa"/>
            </w:tcMar>
            <w:vAlign w:val="center"/>
            <w:hideMark/>
          </w:tcPr>
          <w:p w14:paraId="28CAEB35" w14:textId="77777777" w:rsidR="00F06235" w:rsidRPr="0056170A" w:rsidRDefault="00F06235" w:rsidP="0056170A">
            <w:pPr>
              <w:rPr>
                <w:b/>
                <w:bCs/>
              </w:rPr>
            </w:pPr>
            <w:r w:rsidRPr="0056170A">
              <w:rPr>
                <w:b/>
                <w:bCs/>
              </w:rPr>
              <w:t>Destination</w:t>
            </w:r>
          </w:p>
        </w:tc>
        <w:tc>
          <w:tcPr>
            <w:tcW w:w="0" w:type="auto"/>
            <w:shd w:val="clear" w:color="auto" w:fill="DCDCDC"/>
            <w:tcMar>
              <w:top w:w="75" w:type="dxa"/>
              <w:left w:w="150" w:type="dxa"/>
              <w:bottom w:w="75" w:type="dxa"/>
              <w:right w:w="150" w:type="dxa"/>
            </w:tcMar>
            <w:vAlign w:val="center"/>
            <w:hideMark/>
          </w:tcPr>
          <w:p w14:paraId="0BAE0C5A" w14:textId="77777777" w:rsidR="00F06235" w:rsidRPr="0056170A" w:rsidRDefault="00F06235" w:rsidP="0056170A">
            <w:pPr>
              <w:rPr>
                <w:b/>
                <w:bCs/>
              </w:rPr>
            </w:pPr>
            <w:r w:rsidRPr="0056170A">
              <w:rPr>
                <w:b/>
                <w:bCs/>
              </w:rPr>
              <w:t>Description</w:t>
            </w:r>
          </w:p>
        </w:tc>
        <w:tc>
          <w:tcPr>
            <w:tcW w:w="0" w:type="auto"/>
            <w:shd w:val="clear" w:color="auto" w:fill="DCDCDC"/>
            <w:tcMar>
              <w:top w:w="75" w:type="dxa"/>
              <w:left w:w="150" w:type="dxa"/>
              <w:bottom w:w="75" w:type="dxa"/>
              <w:right w:w="150" w:type="dxa"/>
            </w:tcMar>
            <w:vAlign w:val="center"/>
            <w:hideMark/>
          </w:tcPr>
          <w:p w14:paraId="2F1C7FBC" w14:textId="77777777" w:rsidR="00F06235" w:rsidRPr="0056170A" w:rsidRDefault="00F06235" w:rsidP="0056170A">
            <w:pPr>
              <w:rPr>
                <w:b/>
                <w:bCs/>
              </w:rPr>
            </w:pPr>
            <w:r w:rsidRPr="0056170A">
              <w:rPr>
                <w:b/>
                <w:bCs/>
              </w:rPr>
              <w:t>Frequency</w:t>
            </w:r>
          </w:p>
        </w:tc>
        <w:tc>
          <w:tcPr>
            <w:tcW w:w="0" w:type="auto"/>
            <w:shd w:val="clear" w:color="auto" w:fill="DCDCDC"/>
            <w:tcMar>
              <w:top w:w="75" w:type="dxa"/>
              <w:left w:w="150" w:type="dxa"/>
              <w:bottom w:w="75" w:type="dxa"/>
              <w:right w:w="150" w:type="dxa"/>
            </w:tcMar>
            <w:vAlign w:val="center"/>
            <w:hideMark/>
          </w:tcPr>
          <w:p w14:paraId="735D1B1F" w14:textId="77777777" w:rsidR="00F06235" w:rsidRPr="0056170A" w:rsidRDefault="00F06235" w:rsidP="0056170A">
            <w:pPr>
              <w:rPr>
                <w:b/>
                <w:bCs/>
              </w:rPr>
            </w:pPr>
            <w:r w:rsidRPr="0056170A">
              <w:rPr>
                <w:b/>
                <w:bCs/>
              </w:rPr>
              <w:t>Size</w:t>
            </w:r>
          </w:p>
        </w:tc>
        <w:tc>
          <w:tcPr>
            <w:tcW w:w="0" w:type="auto"/>
            <w:shd w:val="clear" w:color="auto" w:fill="DCDCDC"/>
            <w:tcMar>
              <w:top w:w="75" w:type="dxa"/>
              <w:left w:w="150" w:type="dxa"/>
              <w:bottom w:w="75" w:type="dxa"/>
              <w:right w:w="150" w:type="dxa"/>
            </w:tcMar>
            <w:vAlign w:val="center"/>
            <w:hideMark/>
          </w:tcPr>
          <w:p w14:paraId="55E66D92" w14:textId="77777777" w:rsidR="00F06235" w:rsidRPr="0056170A" w:rsidRDefault="00F06235" w:rsidP="0056170A">
            <w:pPr>
              <w:rPr>
                <w:b/>
                <w:bCs/>
              </w:rPr>
            </w:pPr>
            <w:r w:rsidRPr="0056170A">
              <w:rPr>
                <w:b/>
                <w:bCs/>
              </w:rPr>
              <w:t>Batched/Streamed/API</w:t>
            </w:r>
          </w:p>
        </w:tc>
      </w:tr>
      <w:tr w:rsidR="00F06235" w:rsidRPr="00F06235" w14:paraId="79DD036B" w14:textId="77777777" w:rsidTr="00C1270D">
        <w:tc>
          <w:tcPr>
            <w:tcW w:w="0" w:type="auto"/>
            <w:tcMar>
              <w:top w:w="75" w:type="dxa"/>
              <w:left w:w="150" w:type="dxa"/>
              <w:bottom w:w="75" w:type="dxa"/>
              <w:right w:w="150" w:type="dxa"/>
            </w:tcMar>
            <w:vAlign w:val="center"/>
            <w:hideMark/>
          </w:tcPr>
          <w:p w14:paraId="023FAB3E" w14:textId="77777777" w:rsidR="00F06235" w:rsidRPr="00F06235" w:rsidRDefault="00F06235" w:rsidP="0056170A">
            <w:r w:rsidRPr="00F06235">
              <w:t>1</w:t>
            </w:r>
          </w:p>
        </w:tc>
        <w:tc>
          <w:tcPr>
            <w:tcW w:w="0" w:type="auto"/>
            <w:tcMar>
              <w:top w:w="75" w:type="dxa"/>
              <w:left w:w="150" w:type="dxa"/>
              <w:bottom w:w="75" w:type="dxa"/>
              <w:right w:w="150" w:type="dxa"/>
            </w:tcMar>
            <w:vAlign w:val="center"/>
            <w:hideMark/>
          </w:tcPr>
          <w:p w14:paraId="5F991129" w14:textId="77777777" w:rsidR="00F06235" w:rsidRPr="00F06235" w:rsidRDefault="00F06235" w:rsidP="0056170A">
            <w:r w:rsidRPr="00F06235">
              <w:t>Client A</w:t>
            </w:r>
          </w:p>
        </w:tc>
        <w:tc>
          <w:tcPr>
            <w:tcW w:w="0" w:type="auto"/>
            <w:tcMar>
              <w:top w:w="75" w:type="dxa"/>
              <w:left w:w="150" w:type="dxa"/>
              <w:bottom w:w="75" w:type="dxa"/>
              <w:right w:w="150" w:type="dxa"/>
            </w:tcMar>
            <w:vAlign w:val="center"/>
            <w:hideMark/>
          </w:tcPr>
          <w:p w14:paraId="0E342F1C" w14:textId="77777777" w:rsidR="00F06235" w:rsidRPr="00F06235" w:rsidRDefault="00F06235" w:rsidP="0056170A">
            <w:r w:rsidRPr="00F06235">
              <w:t>Server B</w:t>
            </w:r>
          </w:p>
        </w:tc>
        <w:tc>
          <w:tcPr>
            <w:tcW w:w="0" w:type="auto"/>
            <w:tcMar>
              <w:top w:w="75" w:type="dxa"/>
              <w:left w:w="150" w:type="dxa"/>
              <w:bottom w:w="75" w:type="dxa"/>
              <w:right w:w="150" w:type="dxa"/>
            </w:tcMar>
            <w:vAlign w:val="center"/>
            <w:hideMark/>
          </w:tcPr>
          <w:p w14:paraId="03000E28" w14:textId="77777777" w:rsidR="00F06235" w:rsidRPr="00F06235" w:rsidRDefault="00F06235" w:rsidP="0056170A">
            <w:r w:rsidRPr="00F06235">
              <w:t>Client content data deployment</w:t>
            </w:r>
          </w:p>
        </w:tc>
        <w:tc>
          <w:tcPr>
            <w:tcW w:w="0" w:type="auto"/>
            <w:tcMar>
              <w:top w:w="75" w:type="dxa"/>
              <w:left w:w="150" w:type="dxa"/>
              <w:bottom w:w="75" w:type="dxa"/>
              <w:right w:w="150" w:type="dxa"/>
            </w:tcMar>
            <w:vAlign w:val="center"/>
            <w:hideMark/>
          </w:tcPr>
          <w:p w14:paraId="342BC4DC" w14:textId="77777777" w:rsidR="00F06235" w:rsidRPr="00F06235" w:rsidRDefault="00F06235" w:rsidP="0056170A">
            <w:r w:rsidRPr="00F06235">
              <w:t>Daily</w:t>
            </w:r>
          </w:p>
        </w:tc>
        <w:tc>
          <w:tcPr>
            <w:tcW w:w="0" w:type="auto"/>
            <w:tcMar>
              <w:top w:w="75" w:type="dxa"/>
              <w:left w:w="150" w:type="dxa"/>
              <w:bottom w:w="75" w:type="dxa"/>
              <w:right w:w="150" w:type="dxa"/>
            </w:tcMar>
            <w:vAlign w:val="center"/>
            <w:hideMark/>
          </w:tcPr>
          <w:p w14:paraId="0E2C0BD6" w14:textId="3DC87411" w:rsidR="00F06235" w:rsidRPr="00F06235" w:rsidRDefault="00F06235" w:rsidP="0056170A">
            <w:r w:rsidRPr="00F06235">
              <w:t>100</w:t>
            </w:r>
            <w:r w:rsidR="0056170A">
              <w:t>M</w:t>
            </w:r>
            <w:r w:rsidRPr="00F06235">
              <w:t>B</w:t>
            </w:r>
          </w:p>
        </w:tc>
        <w:tc>
          <w:tcPr>
            <w:tcW w:w="0" w:type="auto"/>
            <w:tcMar>
              <w:top w:w="75" w:type="dxa"/>
              <w:left w:w="150" w:type="dxa"/>
              <w:bottom w:w="75" w:type="dxa"/>
              <w:right w:w="150" w:type="dxa"/>
            </w:tcMar>
            <w:vAlign w:val="center"/>
            <w:hideMark/>
          </w:tcPr>
          <w:p w14:paraId="4ACEC80A" w14:textId="77777777" w:rsidR="00F06235" w:rsidRPr="00F06235" w:rsidRDefault="00F06235" w:rsidP="0056170A">
            <w:r w:rsidRPr="00F06235">
              <w:t>Batched</w:t>
            </w:r>
          </w:p>
        </w:tc>
      </w:tr>
      <w:tr w:rsidR="00F06235" w:rsidRPr="00F06235" w14:paraId="2EC72044" w14:textId="77777777" w:rsidTr="00C1270D">
        <w:tc>
          <w:tcPr>
            <w:tcW w:w="0" w:type="auto"/>
            <w:tcMar>
              <w:top w:w="75" w:type="dxa"/>
              <w:left w:w="150" w:type="dxa"/>
              <w:bottom w:w="75" w:type="dxa"/>
              <w:right w:w="150" w:type="dxa"/>
            </w:tcMar>
            <w:vAlign w:val="center"/>
            <w:hideMark/>
          </w:tcPr>
          <w:p w14:paraId="2ED90D45" w14:textId="77777777" w:rsidR="00F06235" w:rsidRPr="00F06235" w:rsidRDefault="00F06235" w:rsidP="0056170A">
            <w:r w:rsidRPr="00F06235">
              <w:t>etc...</w:t>
            </w:r>
          </w:p>
        </w:tc>
        <w:tc>
          <w:tcPr>
            <w:tcW w:w="0" w:type="auto"/>
            <w:tcMar>
              <w:top w:w="75" w:type="dxa"/>
              <w:left w:w="150" w:type="dxa"/>
              <w:bottom w:w="75" w:type="dxa"/>
              <w:right w:w="150" w:type="dxa"/>
            </w:tcMar>
            <w:vAlign w:val="center"/>
            <w:hideMark/>
          </w:tcPr>
          <w:p w14:paraId="57DECB09" w14:textId="77777777" w:rsidR="00F06235" w:rsidRPr="00F06235" w:rsidRDefault="00F06235" w:rsidP="0056170A"/>
        </w:tc>
        <w:tc>
          <w:tcPr>
            <w:tcW w:w="0" w:type="auto"/>
            <w:tcMar>
              <w:top w:w="75" w:type="dxa"/>
              <w:left w:w="150" w:type="dxa"/>
              <w:bottom w:w="75" w:type="dxa"/>
              <w:right w:w="150" w:type="dxa"/>
            </w:tcMar>
            <w:vAlign w:val="center"/>
            <w:hideMark/>
          </w:tcPr>
          <w:p w14:paraId="191FF03D" w14:textId="77777777" w:rsidR="00F06235" w:rsidRPr="00F06235" w:rsidRDefault="00F06235" w:rsidP="0056170A"/>
        </w:tc>
        <w:tc>
          <w:tcPr>
            <w:tcW w:w="0" w:type="auto"/>
            <w:tcMar>
              <w:top w:w="75" w:type="dxa"/>
              <w:left w:w="150" w:type="dxa"/>
              <w:bottom w:w="75" w:type="dxa"/>
              <w:right w:w="150" w:type="dxa"/>
            </w:tcMar>
            <w:vAlign w:val="center"/>
            <w:hideMark/>
          </w:tcPr>
          <w:p w14:paraId="79501113" w14:textId="77777777" w:rsidR="00F06235" w:rsidRPr="00F06235" w:rsidRDefault="00F06235" w:rsidP="0056170A"/>
        </w:tc>
        <w:tc>
          <w:tcPr>
            <w:tcW w:w="0" w:type="auto"/>
            <w:tcMar>
              <w:top w:w="75" w:type="dxa"/>
              <w:left w:w="150" w:type="dxa"/>
              <w:bottom w:w="75" w:type="dxa"/>
              <w:right w:w="150" w:type="dxa"/>
            </w:tcMar>
            <w:vAlign w:val="center"/>
            <w:hideMark/>
          </w:tcPr>
          <w:p w14:paraId="0FABF998" w14:textId="77777777" w:rsidR="00F06235" w:rsidRPr="00F06235" w:rsidRDefault="00F06235" w:rsidP="0056170A"/>
        </w:tc>
        <w:tc>
          <w:tcPr>
            <w:tcW w:w="0" w:type="auto"/>
            <w:tcMar>
              <w:top w:w="75" w:type="dxa"/>
              <w:left w:w="150" w:type="dxa"/>
              <w:bottom w:w="75" w:type="dxa"/>
              <w:right w:w="150" w:type="dxa"/>
            </w:tcMar>
            <w:vAlign w:val="center"/>
            <w:hideMark/>
          </w:tcPr>
          <w:p w14:paraId="53930114" w14:textId="77777777" w:rsidR="00F06235" w:rsidRPr="00F06235" w:rsidRDefault="00F06235" w:rsidP="0056170A"/>
        </w:tc>
        <w:tc>
          <w:tcPr>
            <w:tcW w:w="0" w:type="auto"/>
            <w:tcMar>
              <w:top w:w="75" w:type="dxa"/>
              <w:left w:w="150" w:type="dxa"/>
              <w:bottom w:w="75" w:type="dxa"/>
              <w:right w:w="150" w:type="dxa"/>
            </w:tcMar>
            <w:vAlign w:val="center"/>
            <w:hideMark/>
          </w:tcPr>
          <w:p w14:paraId="499D3355" w14:textId="77777777" w:rsidR="00F06235" w:rsidRPr="00F06235" w:rsidRDefault="00F06235" w:rsidP="0056170A"/>
        </w:tc>
      </w:tr>
    </w:tbl>
    <w:p w14:paraId="2F7F0B01" w14:textId="30E8622F" w:rsidR="0056170A" w:rsidRPr="00F06235" w:rsidRDefault="0056170A" w:rsidP="0056170A">
      <w:pPr>
        <w:pStyle w:val="Caption"/>
      </w:pPr>
      <w:r>
        <w:t xml:space="preserve">Table </w:t>
      </w:r>
      <w:r>
        <w:fldChar w:fldCharType="begin"/>
      </w:r>
      <w:r>
        <w:instrText xml:space="preserve"> SEQ Table \* ARABIC </w:instrText>
      </w:r>
      <w:r>
        <w:fldChar w:fldCharType="separate"/>
      </w:r>
      <w:r w:rsidR="00093435">
        <w:rPr>
          <w:noProof/>
        </w:rPr>
        <w:t>10</w:t>
      </w:r>
      <w:r>
        <w:fldChar w:fldCharType="end"/>
      </w:r>
      <w:r>
        <w:t xml:space="preserve"> </w:t>
      </w:r>
      <w:r w:rsidRPr="00BF63D7">
        <w:t>Information flows</w:t>
      </w:r>
    </w:p>
    <w:p w14:paraId="7ABDCA9F" w14:textId="77777777" w:rsidR="00F06235" w:rsidRPr="00F06235" w:rsidRDefault="00F06235" w:rsidP="00A67415">
      <w:pPr>
        <w:pStyle w:val="Heading2"/>
      </w:pPr>
      <w:r w:rsidRPr="00F06235">
        <w:t>Data Partner Services</w:t>
      </w:r>
    </w:p>
    <w:p w14:paraId="5E133716" w14:textId="77777777" w:rsidR="00F06235" w:rsidRDefault="00F06235" w:rsidP="00F06235">
      <w:pPr>
        <w:spacing w:after="100"/>
      </w:pPr>
      <w:r w:rsidRPr="00F06235">
        <w:t>No data is directly provided by other third-party data partners.</w:t>
      </w:r>
    </w:p>
    <w:p w14:paraId="3661B627" w14:textId="77777777" w:rsidR="001052B3" w:rsidRPr="00F06235" w:rsidRDefault="001052B3" w:rsidP="00F06235">
      <w:pPr>
        <w:spacing w:after="100"/>
      </w:pPr>
    </w:p>
    <w:p w14:paraId="572030FC" w14:textId="77777777" w:rsidR="001052B3" w:rsidRDefault="001052B3">
      <w:pPr>
        <w:spacing w:after="100"/>
        <w:rPr>
          <w:rFonts w:ascii="Garamond" w:hAnsi="Garamond" w:cstheme="minorHAnsi"/>
          <w:b/>
          <w:color w:val="FFFFFF" w:themeColor="background1"/>
          <w:sz w:val="24"/>
          <w:szCs w:val="24"/>
        </w:rPr>
      </w:pPr>
      <w:r>
        <w:br w:type="page"/>
      </w:r>
    </w:p>
    <w:p w14:paraId="2235349D" w14:textId="5D95CE82" w:rsidR="00F06235" w:rsidRPr="00F06235" w:rsidRDefault="00F06235" w:rsidP="00A67415">
      <w:pPr>
        <w:pStyle w:val="Heading1"/>
      </w:pPr>
      <w:bookmarkStart w:id="10" w:name="_Toc188625252"/>
      <w:r w:rsidRPr="00F06235">
        <w:lastRenderedPageBreak/>
        <w:t>Data Pipelines</w:t>
      </w:r>
      <w:bookmarkEnd w:id="10"/>
    </w:p>
    <w:p w14:paraId="6E303AE8" w14:textId="77777777" w:rsidR="00F06235" w:rsidRPr="00F06235" w:rsidRDefault="00F06235" w:rsidP="0032303F">
      <w:pPr>
        <w:pStyle w:val="BodyText"/>
      </w:pPr>
      <w:r w:rsidRPr="00F06235">
        <w:t>Data Pipeline Processing and Computation</w:t>
      </w:r>
    </w:p>
    <w:p w14:paraId="4B50C83F" w14:textId="77777777" w:rsidR="00F06235" w:rsidRPr="00F06235" w:rsidRDefault="00F06235" w:rsidP="00A67415">
      <w:pPr>
        <w:pStyle w:val="Heading2"/>
      </w:pPr>
      <w:r w:rsidRPr="00F06235">
        <w:t>Introduction</w:t>
      </w:r>
    </w:p>
    <w:p w14:paraId="751EFD5D" w14:textId="77777777" w:rsidR="00F06235" w:rsidRPr="00F06235" w:rsidRDefault="00F06235" w:rsidP="00E60302">
      <w:pPr>
        <w:pStyle w:val="BodyText"/>
      </w:pPr>
      <w:r w:rsidRPr="00F06235">
        <w:t xml:space="preserve">Computation on the database itself are, for example, in-flight string manipulations, calculations, aggregations, execution of stored procedures. Other </w:t>
      </w:r>
      <w:proofErr w:type="gramStart"/>
      <w:r w:rsidRPr="00F06235">
        <w:t>data based</w:t>
      </w:r>
      <w:proofErr w:type="gramEnd"/>
      <w:r w:rsidRPr="00F06235">
        <w:t xml:space="preserve"> computations are performed on other external devices, such as data science-oriented operations, and machine learning (ML) and artificial intelligence (AI) operations such as pattern and image recognitions. As the size of the data grows, the capability of the database management system should also grow, and so should the computational data capability grow.</w:t>
      </w:r>
    </w:p>
    <w:p w14:paraId="40EAC8E1" w14:textId="77777777" w:rsidR="00F06235" w:rsidRPr="00F06235" w:rsidRDefault="00F06235" w:rsidP="00E60302">
      <w:pPr>
        <w:pStyle w:val="BodyText"/>
      </w:pPr>
      <w:r w:rsidRPr="00F06235">
        <w:t>The following processes are performed on the data pipeline:</w:t>
      </w:r>
    </w:p>
    <w:p w14:paraId="6088BDFB" w14:textId="5FAD5F79" w:rsidR="00E60302" w:rsidRDefault="00F06235" w:rsidP="00502616">
      <w:pPr>
        <w:pStyle w:val="BodyText"/>
        <w:numPr>
          <w:ilvl w:val="0"/>
          <w:numId w:val="37"/>
        </w:numPr>
      </w:pPr>
      <w:r w:rsidRPr="00F06235">
        <w:t xml:space="preserve">Data profiling </w:t>
      </w:r>
    </w:p>
    <w:p w14:paraId="3FA40D4E" w14:textId="12FBCFB8" w:rsidR="00E60302" w:rsidRDefault="00F06235" w:rsidP="00502616">
      <w:pPr>
        <w:pStyle w:val="BodyText"/>
        <w:numPr>
          <w:ilvl w:val="0"/>
          <w:numId w:val="37"/>
        </w:numPr>
      </w:pPr>
      <w:r w:rsidRPr="00F06235">
        <w:t xml:space="preserve">Data cleansing </w:t>
      </w:r>
    </w:p>
    <w:p w14:paraId="5DDB7E4C" w14:textId="323FC0A1" w:rsidR="00E60302" w:rsidRDefault="00F06235" w:rsidP="00502616">
      <w:pPr>
        <w:pStyle w:val="BodyText"/>
        <w:numPr>
          <w:ilvl w:val="0"/>
          <w:numId w:val="37"/>
        </w:numPr>
      </w:pPr>
      <w:r w:rsidRPr="00F06235">
        <w:t xml:space="preserve">Data enrichment </w:t>
      </w:r>
    </w:p>
    <w:p w14:paraId="0A292F64" w14:textId="361680DB" w:rsidR="00F06235" w:rsidRPr="00F06235" w:rsidRDefault="00F06235" w:rsidP="00502616">
      <w:pPr>
        <w:pStyle w:val="BodyText"/>
        <w:numPr>
          <w:ilvl w:val="0"/>
          <w:numId w:val="37"/>
        </w:numPr>
      </w:pPr>
      <w:r w:rsidRPr="00F06235">
        <w:t>General data processing</w:t>
      </w:r>
    </w:p>
    <w:p w14:paraId="690BC606" w14:textId="77777777" w:rsidR="00F06235" w:rsidRPr="00F06235" w:rsidRDefault="00000000" w:rsidP="00F06235">
      <w:pPr>
        <w:spacing w:after="100"/>
      </w:pPr>
      <w:r>
        <w:pict w14:anchorId="25876073">
          <v:rect id="_x0000_i1025" style="width:0;height:.75pt" o:hralign="center" o:hrstd="t" o:hrnoshade="t" o:hr="t" fillcolor="black" stroked="f"/>
        </w:pict>
      </w:r>
    </w:p>
    <w:p w14:paraId="5C7BF677" w14:textId="77777777" w:rsidR="0032303F" w:rsidRDefault="0032303F">
      <w:pPr>
        <w:spacing w:after="100"/>
        <w:rPr>
          <w:rFonts w:ascii="Garamond" w:hAnsi="Garamond" w:cstheme="minorHAnsi"/>
          <w:b/>
          <w:color w:val="FFFFFF" w:themeColor="background1"/>
          <w:sz w:val="24"/>
          <w:szCs w:val="24"/>
          <w:highlight w:val="lightGray"/>
        </w:rPr>
      </w:pPr>
      <w:r>
        <w:rPr>
          <w:highlight w:val="lightGray"/>
        </w:rPr>
        <w:br w:type="page"/>
      </w:r>
    </w:p>
    <w:p w14:paraId="03B8C4F3" w14:textId="5C87B01B" w:rsidR="00F06235" w:rsidRDefault="00F06235" w:rsidP="0032303F">
      <w:pPr>
        <w:pStyle w:val="Heading1"/>
      </w:pPr>
      <w:bookmarkStart w:id="11" w:name="_Toc188625253"/>
      <w:r w:rsidRPr="00F06235">
        <w:lastRenderedPageBreak/>
        <w:t>Data Migration</w:t>
      </w:r>
      <w:bookmarkEnd w:id="11"/>
    </w:p>
    <w:p w14:paraId="1DB06AFE" w14:textId="363BCBB7" w:rsidR="00D0083B" w:rsidRDefault="00D0083B" w:rsidP="00D735BE">
      <w:pPr>
        <w:pStyle w:val="HelpText"/>
      </w:pPr>
      <w:r>
        <w:t>This section describes the data migration aspects of the project</w:t>
      </w:r>
      <w:r w:rsidR="00E66EED">
        <w:t xml:space="preserve">. This template below describes </w:t>
      </w:r>
      <w:r w:rsidR="00407D04">
        <w:t xml:space="preserve">underlying principles for implementing a successful data migration. The technical details will however vary </w:t>
      </w:r>
      <w:r w:rsidR="00D735BE">
        <w:t xml:space="preserve">depending on the project nature. </w:t>
      </w:r>
    </w:p>
    <w:p w14:paraId="6155D836" w14:textId="77777777" w:rsidR="00D735BE" w:rsidRPr="00D0083B" w:rsidRDefault="00D735BE" w:rsidP="00D0083B"/>
    <w:p w14:paraId="62685FEA" w14:textId="74E83935" w:rsidR="00F06235" w:rsidRPr="00F06235" w:rsidRDefault="00F06235" w:rsidP="00770B63">
      <w:pPr>
        <w:pStyle w:val="Heading2"/>
      </w:pPr>
      <w:r w:rsidRPr="00F06235">
        <w:t>Summary:</w:t>
      </w:r>
    </w:p>
    <w:p w14:paraId="59347257" w14:textId="77777777" w:rsidR="00F06235" w:rsidRPr="00F06235" w:rsidRDefault="00F06235" w:rsidP="00502616">
      <w:pPr>
        <w:numPr>
          <w:ilvl w:val="0"/>
          <w:numId w:val="17"/>
        </w:numPr>
        <w:spacing w:after="100"/>
      </w:pPr>
      <w:r w:rsidRPr="00F06235">
        <w:t>Data migration often entails the movement and transformation of data between two differing data models</w:t>
      </w:r>
    </w:p>
    <w:p w14:paraId="4C1367BE" w14:textId="0319EB28" w:rsidR="00F06235" w:rsidRPr="00F06235" w:rsidRDefault="00F06235" w:rsidP="00502616">
      <w:pPr>
        <w:numPr>
          <w:ilvl w:val="0"/>
          <w:numId w:val="17"/>
        </w:numPr>
        <w:spacing w:after="100"/>
      </w:pPr>
      <w:r w:rsidRPr="00F06235">
        <w:t>Data migration</w:t>
      </w:r>
      <w:r w:rsidR="00EC4F4F">
        <w:t xml:space="preserve"> is</w:t>
      </w:r>
      <w:r w:rsidRPr="00F06235">
        <w:t xml:space="preserve"> difficult and is a </w:t>
      </w:r>
      <w:r w:rsidR="00EC4F4F">
        <w:t>poorly understood</w:t>
      </w:r>
      <w:r w:rsidRPr="00F06235">
        <w:t xml:space="preserve"> discipline</w:t>
      </w:r>
    </w:p>
    <w:p w14:paraId="1F7FD2B2" w14:textId="200EDB8A" w:rsidR="00F06235" w:rsidRPr="00F06235" w:rsidRDefault="00F06235" w:rsidP="00502616">
      <w:pPr>
        <w:numPr>
          <w:ilvl w:val="0"/>
          <w:numId w:val="17"/>
        </w:numPr>
        <w:spacing w:after="100"/>
      </w:pPr>
      <w:r w:rsidRPr="00F06235">
        <w:t xml:space="preserve">The greater the business change, the </w:t>
      </w:r>
      <w:r w:rsidR="00D735BE" w:rsidRPr="00F06235">
        <w:t>more complex and riskier</w:t>
      </w:r>
      <w:r w:rsidRPr="00F06235">
        <w:t xml:space="preserve"> the data migration.</w:t>
      </w:r>
    </w:p>
    <w:p w14:paraId="05C2B502" w14:textId="77777777" w:rsidR="00F06235" w:rsidRPr="00F06235" w:rsidRDefault="00F06235" w:rsidP="00502616">
      <w:pPr>
        <w:numPr>
          <w:ilvl w:val="0"/>
          <w:numId w:val="17"/>
        </w:numPr>
        <w:spacing w:after="100"/>
      </w:pPr>
      <w:r w:rsidRPr="00F06235">
        <w:t>Poor-quality source data risks data migration failure</w:t>
      </w:r>
    </w:p>
    <w:p w14:paraId="19A6C600" w14:textId="77777777" w:rsidR="00F06235" w:rsidRPr="00F06235" w:rsidRDefault="00F06235" w:rsidP="00FE10B1">
      <w:pPr>
        <w:pStyle w:val="Heading3"/>
      </w:pPr>
      <w:r w:rsidRPr="00F06235">
        <w:t>1. Understand Source Data Quality in terms of existing structure, content and quality:</w:t>
      </w:r>
    </w:p>
    <w:p w14:paraId="2E06B149" w14:textId="77777777" w:rsidR="00F06235" w:rsidRPr="00F06235" w:rsidRDefault="00F06235" w:rsidP="00502616">
      <w:pPr>
        <w:numPr>
          <w:ilvl w:val="0"/>
          <w:numId w:val="18"/>
        </w:numPr>
        <w:spacing w:after="100"/>
      </w:pPr>
      <w:r w:rsidRPr="00F06235">
        <w:t>Data Profiling to identify missing values, inconsistent formats or outliers</w:t>
      </w:r>
    </w:p>
    <w:p w14:paraId="51CC1BB4" w14:textId="77777777" w:rsidR="00F06235" w:rsidRPr="00F06235" w:rsidRDefault="00F06235" w:rsidP="00502616">
      <w:pPr>
        <w:numPr>
          <w:ilvl w:val="0"/>
          <w:numId w:val="18"/>
        </w:numPr>
        <w:spacing w:after="100"/>
      </w:pPr>
      <w:r w:rsidRPr="00F06235">
        <w:t>Data Validation by running validation rules, that check for accuracy, value ranges, correct data types</w:t>
      </w:r>
    </w:p>
    <w:p w14:paraId="1E4FAE98" w14:textId="01530696" w:rsidR="00F06235" w:rsidRPr="00F06235" w:rsidRDefault="00F06235" w:rsidP="00502616">
      <w:pPr>
        <w:numPr>
          <w:ilvl w:val="0"/>
          <w:numId w:val="18"/>
        </w:numPr>
        <w:spacing w:after="100"/>
      </w:pPr>
      <w:r w:rsidRPr="00F06235">
        <w:t xml:space="preserve">Data Cleansing by removing wrong or </w:t>
      </w:r>
      <w:r w:rsidR="00EC4F4F">
        <w:t>irrelevant</w:t>
      </w:r>
      <w:r w:rsidRPr="00F06235">
        <w:t xml:space="preserve"> content, correcting wrong values, deduplication, normalization, correcting errors identified </w:t>
      </w:r>
      <w:r w:rsidR="00EC4F4F">
        <w:t>during</w:t>
      </w:r>
      <w:r w:rsidRPr="00F06235">
        <w:t xml:space="preserve"> profiling and validation</w:t>
      </w:r>
    </w:p>
    <w:p w14:paraId="71E9CDC4" w14:textId="77777777" w:rsidR="00F06235" w:rsidRPr="00F06235" w:rsidRDefault="00F06235" w:rsidP="00FE10B1">
      <w:pPr>
        <w:pStyle w:val="Heading3"/>
      </w:pPr>
      <w:r w:rsidRPr="00F06235">
        <w:t>2. Understand the current AS-IS data model in terms of source entities, semantic meanings, relationships &amp; attributes</w:t>
      </w:r>
    </w:p>
    <w:p w14:paraId="3187BC29" w14:textId="77777777" w:rsidR="00F06235" w:rsidRPr="00F06235" w:rsidRDefault="00F06235" w:rsidP="00502616">
      <w:pPr>
        <w:numPr>
          <w:ilvl w:val="0"/>
          <w:numId w:val="19"/>
        </w:numPr>
        <w:spacing w:after="100"/>
      </w:pPr>
      <w:r w:rsidRPr="00F06235">
        <w:t>Involve the BAs or Data Stewards / Data Owners of the source data</w:t>
      </w:r>
    </w:p>
    <w:p w14:paraId="3F4A305C" w14:textId="77777777" w:rsidR="00F06235" w:rsidRPr="00F06235" w:rsidRDefault="00F06235" w:rsidP="00502616">
      <w:pPr>
        <w:numPr>
          <w:ilvl w:val="0"/>
          <w:numId w:val="19"/>
        </w:numPr>
        <w:spacing w:after="100"/>
      </w:pPr>
      <w:r w:rsidRPr="00F06235">
        <w:t>Document your findings</w:t>
      </w:r>
    </w:p>
    <w:p w14:paraId="1C2E0D7E" w14:textId="77777777" w:rsidR="00F06235" w:rsidRPr="00F06235" w:rsidRDefault="00F06235" w:rsidP="00FE10B1">
      <w:pPr>
        <w:pStyle w:val="Heading3"/>
      </w:pPr>
      <w:r w:rsidRPr="00F06235">
        <w:t>3. Understand the target TO-IS data model in terms of source entities, semantic meanings, relationships &amp; attributes</w:t>
      </w:r>
    </w:p>
    <w:p w14:paraId="2DC86CF9" w14:textId="77777777" w:rsidR="00F06235" w:rsidRPr="00F06235" w:rsidRDefault="00F06235" w:rsidP="00502616">
      <w:pPr>
        <w:numPr>
          <w:ilvl w:val="0"/>
          <w:numId w:val="20"/>
        </w:numPr>
        <w:spacing w:after="100"/>
      </w:pPr>
      <w:r w:rsidRPr="00F06235">
        <w:t>Involve the BAs or Data Stewards / Data Owners of the source data</w:t>
      </w:r>
    </w:p>
    <w:p w14:paraId="7D0949E5" w14:textId="77777777" w:rsidR="00F06235" w:rsidRPr="00F06235" w:rsidRDefault="00F06235" w:rsidP="00502616">
      <w:pPr>
        <w:numPr>
          <w:ilvl w:val="0"/>
          <w:numId w:val="20"/>
        </w:numPr>
        <w:spacing w:after="100"/>
      </w:pPr>
      <w:r w:rsidRPr="00F06235">
        <w:t>Show how source data needs to be structurally changed to fit into the target data model</w:t>
      </w:r>
    </w:p>
    <w:p w14:paraId="6864D44B" w14:textId="77777777" w:rsidR="00F06235" w:rsidRPr="00F06235" w:rsidRDefault="00F06235" w:rsidP="00502616">
      <w:pPr>
        <w:numPr>
          <w:ilvl w:val="0"/>
          <w:numId w:val="20"/>
        </w:numPr>
        <w:spacing w:after="100"/>
      </w:pPr>
      <w:r w:rsidRPr="00F06235">
        <w:t>Consider storage requirements for the new data</w:t>
      </w:r>
    </w:p>
    <w:p w14:paraId="7F31360E" w14:textId="77777777" w:rsidR="00F06235" w:rsidRPr="00F06235" w:rsidRDefault="00F06235" w:rsidP="00502616">
      <w:pPr>
        <w:numPr>
          <w:ilvl w:val="0"/>
          <w:numId w:val="20"/>
        </w:numPr>
        <w:spacing w:after="100"/>
      </w:pPr>
      <w:r w:rsidRPr="00F06235">
        <w:t>Document your findings</w:t>
      </w:r>
    </w:p>
    <w:p w14:paraId="1DF3BE1C" w14:textId="77777777" w:rsidR="00F06235" w:rsidRPr="00F06235" w:rsidRDefault="00F06235" w:rsidP="00C92C35">
      <w:pPr>
        <w:pStyle w:val="Heading3"/>
      </w:pPr>
      <w:r w:rsidRPr="00F06235">
        <w:t>4. Determine how data is manipulated on the target system compared to the source system</w:t>
      </w:r>
    </w:p>
    <w:p w14:paraId="2AD0F7F0" w14:textId="77777777" w:rsidR="00F06235" w:rsidRDefault="00F06235" w:rsidP="00F06235">
      <w:pPr>
        <w:spacing w:after="100"/>
      </w:pPr>
      <w:r w:rsidRPr="00F06235">
        <w:t>Consider changes in business processes, data classifications, life cycles, new attributes and semantic meaning of the business entities. The recommended steps are:</w:t>
      </w:r>
    </w:p>
    <w:p w14:paraId="283F5847" w14:textId="77777777" w:rsidR="00047E9E" w:rsidRPr="00F06235" w:rsidRDefault="00047E9E" w:rsidP="00F06235">
      <w:pPr>
        <w:spacing w:after="100"/>
      </w:pPr>
    </w:p>
    <w:p w14:paraId="2DC47BC5" w14:textId="0A79356E" w:rsidR="00F06235" w:rsidRPr="00F06235" w:rsidRDefault="00047E9E" w:rsidP="008B03A7">
      <w:pPr>
        <w:pStyle w:val="NoSpacing"/>
      </w:pPr>
      <w:r>
        <w:t xml:space="preserve">Step 1: </w:t>
      </w:r>
      <w:r w:rsidR="00F06235" w:rsidRPr="00F06235">
        <w:t>Establish a Business Glossary</w:t>
      </w:r>
    </w:p>
    <w:p w14:paraId="65CCF647" w14:textId="77777777" w:rsidR="00F06235" w:rsidRPr="00F06235" w:rsidRDefault="00F06235" w:rsidP="00F06235">
      <w:pPr>
        <w:spacing w:after="100"/>
      </w:pPr>
      <w:r w:rsidRPr="00F06235">
        <w:t>A Business Glossary lists:</w:t>
      </w:r>
    </w:p>
    <w:p w14:paraId="0310E71A" w14:textId="77777777" w:rsidR="00F06235" w:rsidRPr="00F06235" w:rsidRDefault="00F06235" w:rsidP="00502616">
      <w:pPr>
        <w:numPr>
          <w:ilvl w:val="0"/>
          <w:numId w:val="21"/>
        </w:numPr>
        <w:spacing w:after="100"/>
      </w:pPr>
      <w:r w:rsidRPr="00F06235">
        <w:t>Business actors</w:t>
      </w:r>
    </w:p>
    <w:p w14:paraId="3A7E73BD" w14:textId="77777777" w:rsidR="00F06235" w:rsidRPr="00F06235" w:rsidRDefault="00F06235" w:rsidP="00502616">
      <w:pPr>
        <w:numPr>
          <w:ilvl w:val="0"/>
          <w:numId w:val="21"/>
        </w:numPr>
        <w:spacing w:after="100"/>
      </w:pPr>
      <w:r w:rsidRPr="00F06235">
        <w:t>Business entities</w:t>
      </w:r>
    </w:p>
    <w:p w14:paraId="202AE258" w14:textId="77777777" w:rsidR="00F06235" w:rsidRPr="00F06235" w:rsidRDefault="00F06235" w:rsidP="00502616">
      <w:pPr>
        <w:numPr>
          <w:ilvl w:val="0"/>
          <w:numId w:val="21"/>
        </w:numPr>
        <w:spacing w:after="100"/>
      </w:pPr>
      <w:r w:rsidRPr="00F06235">
        <w:t>Business states for these actors and entities</w:t>
      </w:r>
    </w:p>
    <w:p w14:paraId="283A1BCB" w14:textId="77777777" w:rsidR="00F06235" w:rsidRPr="00F06235" w:rsidRDefault="00F06235" w:rsidP="00F06235">
      <w:pPr>
        <w:spacing w:after="100"/>
      </w:pPr>
      <w:r w:rsidRPr="00F06235">
        <w:t>And then describe the differences:</w:t>
      </w:r>
    </w:p>
    <w:p w14:paraId="5848FBB5" w14:textId="77777777" w:rsidR="00F06235" w:rsidRPr="00F06235" w:rsidRDefault="00F06235" w:rsidP="00502616">
      <w:pPr>
        <w:numPr>
          <w:ilvl w:val="0"/>
          <w:numId w:val="22"/>
        </w:numPr>
        <w:spacing w:after="100"/>
      </w:pPr>
      <w:r w:rsidRPr="00F06235">
        <w:t>Current definition and rules</w:t>
      </w:r>
    </w:p>
    <w:p w14:paraId="02ED3B1B" w14:textId="77777777" w:rsidR="00F06235" w:rsidRDefault="00F06235" w:rsidP="00502616">
      <w:pPr>
        <w:numPr>
          <w:ilvl w:val="0"/>
          <w:numId w:val="22"/>
        </w:numPr>
        <w:spacing w:after="100"/>
      </w:pPr>
      <w:r w:rsidRPr="00F06235">
        <w:t>New definition and rules</w:t>
      </w:r>
    </w:p>
    <w:p w14:paraId="7A1DC98B" w14:textId="77777777" w:rsidR="00EC4F4F" w:rsidRPr="00F06235" w:rsidRDefault="00EC4F4F" w:rsidP="00EC4F4F">
      <w:pPr>
        <w:spacing w:after="100"/>
        <w:ind w:left="720"/>
      </w:pPr>
    </w:p>
    <w:tbl>
      <w:tblPr>
        <w:tblW w:w="1048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399"/>
        <w:gridCol w:w="1843"/>
        <w:gridCol w:w="2098"/>
        <w:gridCol w:w="1797"/>
        <w:gridCol w:w="3348"/>
      </w:tblGrid>
      <w:tr w:rsidR="00F06235" w:rsidRPr="00F06235" w14:paraId="127BF370" w14:textId="77777777" w:rsidTr="001260DC">
        <w:trPr>
          <w:tblHeader/>
        </w:trPr>
        <w:tc>
          <w:tcPr>
            <w:tcW w:w="0" w:type="auto"/>
            <w:shd w:val="clear" w:color="auto" w:fill="DCDCDC"/>
            <w:tcMar>
              <w:top w:w="75" w:type="dxa"/>
              <w:left w:w="150" w:type="dxa"/>
              <w:bottom w:w="75" w:type="dxa"/>
              <w:right w:w="150" w:type="dxa"/>
            </w:tcMar>
            <w:vAlign w:val="center"/>
            <w:hideMark/>
          </w:tcPr>
          <w:p w14:paraId="620120F2" w14:textId="77777777" w:rsidR="00F06235" w:rsidRPr="00EC4F4F" w:rsidRDefault="00F06235" w:rsidP="00EC4F4F">
            <w:pPr>
              <w:rPr>
                <w:b/>
                <w:bCs/>
              </w:rPr>
            </w:pPr>
            <w:r w:rsidRPr="00EC4F4F">
              <w:rPr>
                <w:b/>
                <w:bCs/>
              </w:rPr>
              <w:t>Term</w:t>
            </w:r>
          </w:p>
        </w:tc>
        <w:tc>
          <w:tcPr>
            <w:tcW w:w="0" w:type="auto"/>
            <w:shd w:val="clear" w:color="auto" w:fill="DCDCDC"/>
            <w:tcMar>
              <w:top w:w="75" w:type="dxa"/>
              <w:left w:w="150" w:type="dxa"/>
              <w:bottom w:w="75" w:type="dxa"/>
              <w:right w:w="150" w:type="dxa"/>
            </w:tcMar>
            <w:vAlign w:val="center"/>
            <w:hideMark/>
          </w:tcPr>
          <w:p w14:paraId="6059CF36" w14:textId="77777777" w:rsidR="00F06235" w:rsidRPr="00EC4F4F" w:rsidRDefault="00F06235" w:rsidP="00EC4F4F">
            <w:pPr>
              <w:rPr>
                <w:b/>
                <w:bCs/>
              </w:rPr>
            </w:pPr>
            <w:r w:rsidRPr="00EC4F4F">
              <w:rPr>
                <w:b/>
                <w:bCs/>
              </w:rPr>
              <w:t>AS-IS description</w:t>
            </w:r>
          </w:p>
        </w:tc>
        <w:tc>
          <w:tcPr>
            <w:tcW w:w="0" w:type="auto"/>
            <w:shd w:val="clear" w:color="auto" w:fill="DCDCDC"/>
            <w:tcMar>
              <w:top w:w="75" w:type="dxa"/>
              <w:left w:w="150" w:type="dxa"/>
              <w:bottom w:w="75" w:type="dxa"/>
              <w:right w:w="150" w:type="dxa"/>
            </w:tcMar>
            <w:vAlign w:val="center"/>
            <w:hideMark/>
          </w:tcPr>
          <w:p w14:paraId="706F3FA7" w14:textId="77777777" w:rsidR="00F06235" w:rsidRPr="00EC4F4F" w:rsidRDefault="00F06235" w:rsidP="00EC4F4F">
            <w:pPr>
              <w:rPr>
                <w:b/>
                <w:bCs/>
              </w:rPr>
            </w:pPr>
            <w:r w:rsidRPr="00EC4F4F">
              <w:rPr>
                <w:b/>
                <w:bCs/>
              </w:rPr>
              <w:t>AS-IS business rules</w:t>
            </w:r>
          </w:p>
        </w:tc>
        <w:tc>
          <w:tcPr>
            <w:tcW w:w="0" w:type="auto"/>
            <w:shd w:val="clear" w:color="auto" w:fill="DCDCDC"/>
            <w:tcMar>
              <w:top w:w="75" w:type="dxa"/>
              <w:left w:w="150" w:type="dxa"/>
              <w:bottom w:w="75" w:type="dxa"/>
              <w:right w:w="150" w:type="dxa"/>
            </w:tcMar>
            <w:vAlign w:val="center"/>
            <w:hideMark/>
          </w:tcPr>
          <w:p w14:paraId="76E9DF3A" w14:textId="77777777" w:rsidR="00F06235" w:rsidRPr="00EC4F4F" w:rsidRDefault="00F06235" w:rsidP="00EC4F4F">
            <w:pPr>
              <w:rPr>
                <w:b/>
                <w:bCs/>
              </w:rPr>
            </w:pPr>
            <w:r w:rsidRPr="00EC4F4F">
              <w:rPr>
                <w:b/>
                <w:bCs/>
              </w:rPr>
              <w:t>TO-BE definition</w:t>
            </w:r>
          </w:p>
        </w:tc>
        <w:tc>
          <w:tcPr>
            <w:tcW w:w="3348" w:type="dxa"/>
            <w:shd w:val="clear" w:color="auto" w:fill="DCDCDC"/>
            <w:tcMar>
              <w:top w:w="75" w:type="dxa"/>
              <w:left w:w="150" w:type="dxa"/>
              <w:bottom w:w="75" w:type="dxa"/>
              <w:right w:w="150" w:type="dxa"/>
            </w:tcMar>
            <w:vAlign w:val="center"/>
            <w:hideMark/>
          </w:tcPr>
          <w:p w14:paraId="0525B420" w14:textId="77777777" w:rsidR="00F06235" w:rsidRPr="00EC4F4F" w:rsidRDefault="00F06235" w:rsidP="00EC4F4F">
            <w:pPr>
              <w:rPr>
                <w:b/>
                <w:bCs/>
              </w:rPr>
            </w:pPr>
            <w:r w:rsidRPr="00EC4F4F">
              <w:rPr>
                <w:b/>
                <w:bCs/>
              </w:rPr>
              <w:t>TO-BE business rules</w:t>
            </w:r>
          </w:p>
        </w:tc>
      </w:tr>
      <w:tr w:rsidR="00F06235" w:rsidRPr="00F06235" w14:paraId="269EF775" w14:textId="77777777" w:rsidTr="001260DC">
        <w:tc>
          <w:tcPr>
            <w:tcW w:w="0" w:type="auto"/>
            <w:tcMar>
              <w:top w:w="75" w:type="dxa"/>
              <w:left w:w="150" w:type="dxa"/>
              <w:bottom w:w="75" w:type="dxa"/>
              <w:right w:w="150" w:type="dxa"/>
            </w:tcMar>
            <w:vAlign w:val="center"/>
            <w:hideMark/>
          </w:tcPr>
          <w:p w14:paraId="3836D1ED" w14:textId="77777777" w:rsidR="00F06235" w:rsidRPr="00F06235" w:rsidRDefault="00F06235" w:rsidP="00EC4F4F">
            <w:r w:rsidRPr="00F06235">
              <w:t>Lead</w:t>
            </w:r>
          </w:p>
        </w:tc>
        <w:tc>
          <w:tcPr>
            <w:tcW w:w="0" w:type="auto"/>
            <w:tcMar>
              <w:top w:w="75" w:type="dxa"/>
              <w:left w:w="150" w:type="dxa"/>
              <w:bottom w:w="75" w:type="dxa"/>
              <w:right w:w="150" w:type="dxa"/>
            </w:tcMar>
            <w:vAlign w:val="center"/>
            <w:hideMark/>
          </w:tcPr>
          <w:p w14:paraId="2A203A74" w14:textId="77777777" w:rsidR="00F06235" w:rsidRPr="00F06235" w:rsidRDefault="00F06235" w:rsidP="00EC4F4F">
            <w:r w:rsidRPr="00F06235">
              <w:rPr>
                <w:i/>
                <w:iCs/>
              </w:rPr>
              <w:t>[old definition]</w:t>
            </w:r>
          </w:p>
        </w:tc>
        <w:tc>
          <w:tcPr>
            <w:tcW w:w="0" w:type="auto"/>
            <w:tcMar>
              <w:top w:w="75" w:type="dxa"/>
              <w:left w:w="150" w:type="dxa"/>
              <w:bottom w:w="75" w:type="dxa"/>
              <w:right w:w="150" w:type="dxa"/>
            </w:tcMar>
            <w:vAlign w:val="center"/>
            <w:hideMark/>
          </w:tcPr>
          <w:p w14:paraId="316F4750" w14:textId="77777777" w:rsidR="00F06235" w:rsidRPr="00F06235" w:rsidRDefault="00F06235" w:rsidP="00EC4F4F">
            <w:r w:rsidRPr="00F06235">
              <w:rPr>
                <w:i/>
                <w:iCs/>
              </w:rPr>
              <w:t>[old business rules]</w:t>
            </w:r>
          </w:p>
        </w:tc>
        <w:tc>
          <w:tcPr>
            <w:tcW w:w="0" w:type="auto"/>
            <w:tcMar>
              <w:top w:w="75" w:type="dxa"/>
              <w:left w:w="150" w:type="dxa"/>
              <w:bottom w:w="75" w:type="dxa"/>
              <w:right w:w="150" w:type="dxa"/>
            </w:tcMar>
            <w:vAlign w:val="center"/>
            <w:hideMark/>
          </w:tcPr>
          <w:p w14:paraId="150F935E" w14:textId="77777777" w:rsidR="00F06235" w:rsidRPr="00F06235" w:rsidRDefault="00F06235" w:rsidP="00EC4F4F">
            <w:r w:rsidRPr="00F06235">
              <w:rPr>
                <w:i/>
                <w:iCs/>
              </w:rPr>
              <w:t>[new definition]</w:t>
            </w:r>
          </w:p>
        </w:tc>
        <w:tc>
          <w:tcPr>
            <w:tcW w:w="3348" w:type="dxa"/>
            <w:tcMar>
              <w:top w:w="75" w:type="dxa"/>
              <w:left w:w="150" w:type="dxa"/>
              <w:bottom w:w="75" w:type="dxa"/>
              <w:right w:w="150" w:type="dxa"/>
            </w:tcMar>
            <w:vAlign w:val="center"/>
            <w:hideMark/>
          </w:tcPr>
          <w:p w14:paraId="119545AF" w14:textId="77777777" w:rsidR="00F06235" w:rsidRPr="00F06235" w:rsidRDefault="00F06235" w:rsidP="00EC4F4F">
            <w:r w:rsidRPr="00F06235">
              <w:rPr>
                <w:i/>
                <w:iCs/>
              </w:rPr>
              <w:t>[new business rules]</w:t>
            </w:r>
          </w:p>
        </w:tc>
      </w:tr>
      <w:tr w:rsidR="00F06235" w:rsidRPr="00F06235" w14:paraId="296359ED" w14:textId="77777777" w:rsidTr="001260DC">
        <w:tc>
          <w:tcPr>
            <w:tcW w:w="0" w:type="auto"/>
            <w:tcMar>
              <w:top w:w="75" w:type="dxa"/>
              <w:left w:w="150" w:type="dxa"/>
              <w:bottom w:w="75" w:type="dxa"/>
              <w:right w:w="150" w:type="dxa"/>
            </w:tcMar>
            <w:vAlign w:val="center"/>
            <w:hideMark/>
          </w:tcPr>
          <w:p w14:paraId="3B8815C7" w14:textId="77777777" w:rsidR="00F06235" w:rsidRPr="00F06235" w:rsidRDefault="00F06235" w:rsidP="00EC4F4F">
            <w:r w:rsidRPr="00F06235">
              <w:lastRenderedPageBreak/>
              <w:t>Opportunity</w:t>
            </w:r>
          </w:p>
        </w:tc>
        <w:tc>
          <w:tcPr>
            <w:tcW w:w="0" w:type="auto"/>
            <w:tcMar>
              <w:top w:w="75" w:type="dxa"/>
              <w:left w:w="150" w:type="dxa"/>
              <w:bottom w:w="75" w:type="dxa"/>
              <w:right w:w="150" w:type="dxa"/>
            </w:tcMar>
            <w:vAlign w:val="center"/>
            <w:hideMark/>
          </w:tcPr>
          <w:p w14:paraId="6EB837B3" w14:textId="77777777" w:rsidR="00F06235" w:rsidRPr="00F06235" w:rsidRDefault="00F06235" w:rsidP="00EC4F4F"/>
        </w:tc>
        <w:tc>
          <w:tcPr>
            <w:tcW w:w="0" w:type="auto"/>
            <w:tcMar>
              <w:top w:w="75" w:type="dxa"/>
              <w:left w:w="150" w:type="dxa"/>
              <w:bottom w:w="75" w:type="dxa"/>
              <w:right w:w="150" w:type="dxa"/>
            </w:tcMar>
            <w:vAlign w:val="center"/>
            <w:hideMark/>
          </w:tcPr>
          <w:p w14:paraId="2C3DC803" w14:textId="77777777" w:rsidR="00F06235" w:rsidRPr="00F06235" w:rsidRDefault="00F06235" w:rsidP="00EC4F4F"/>
        </w:tc>
        <w:tc>
          <w:tcPr>
            <w:tcW w:w="0" w:type="auto"/>
            <w:tcMar>
              <w:top w:w="75" w:type="dxa"/>
              <w:left w:w="150" w:type="dxa"/>
              <w:bottom w:w="75" w:type="dxa"/>
              <w:right w:w="150" w:type="dxa"/>
            </w:tcMar>
            <w:vAlign w:val="center"/>
            <w:hideMark/>
          </w:tcPr>
          <w:p w14:paraId="592EE9D7" w14:textId="77777777" w:rsidR="00F06235" w:rsidRPr="00F06235" w:rsidRDefault="00F06235" w:rsidP="00EC4F4F"/>
        </w:tc>
        <w:tc>
          <w:tcPr>
            <w:tcW w:w="3348" w:type="dxa"/>
            <w:tcMar>
              <w:top w:w="75" w:type="dxa"/>
              <w:left w:w="150" w:type="dxa"/>
              <w:bottom w:w="75" w:type="dxa"/>
              <w:right w:w="150" w:type="dxa"/>
            </w:tcMar>
            <w:vAlign w:val="center"/>
            <w:hideMark/>
          </w:tcPr>
          <w:p w14:paraId="77CDB345" w14:textId="77777777" w:rsidR="00F06235" w:rsidRPr="00F06235" w:rsidRDefault="00F06235" w:rsidP="00EC4F4F"/>
        </w:tc>
      </w:tr>
      <w:tr w:rsidR="00F06235" w:rsidRPr="00F06235" w14:paraId="4EAB06EE" w14:textId="77777777" w:rsidTr="001260DC">
        <w:tc>
          <w:tcPr>
            <w:tcW w:w="0" w:type="auto"/>
            <w:tcMar>
              <w:top w:w="75" w:type="dxa"/>
              <w:left w:w="150" w:type="dxa"/>
              <w:bottom w:w="75" w:type="dxa"/>
              <w:right w:w="150" w:type="dxa"/>
            </w:tcMar>
            <w:vAlign w:val="center"/>
            <w:hideMark/>
          </w:tcPr>
          <w:p w14:paraId="637D9650" w14:textId="77777777" w:rsidR="00F06235" w:rsidRPr="00F06235" w:rsidRDefault="00F06235" w:rsidP="00EC4F4F">
            <w:r w:rsidRPr="00F06235">
              <w:t>Customer</w:t>
            </w:r>
          </w:p>
        </w:tc>
        <w:tc>
          <w:tcPr>
            <w:tcW w:w="0" w:type="auto"/>
            <w:tcMar>
              <w:top w:w="75" w:type="dxa"/>
              <w:left w:w="150" w:type="dxa"/>
              <w:bottom w:w="75" w:type="dxa"/>
              <w:right w:w="150" w:type="dxa"/>
            </w:tcMar>
            <w:vAlign w:val="center"/>
            <w:hideMark/>
          </w:tcPr>
          <w:p w14:paraId="63FC6443" w14:textId="77777777" w:rsidR="00F06235" w:rsidRPr="00F06235" w:rsidRDefault="00F06235" w:rsidP="00EC4F4F"/>
        </w:tc>
        <w:tc>
          <w:tcPr>
            <w:tcW w:w="0" w:type="auto"/>
            <w:tcMar>
              <w:top w:w="75" w:type="dxa"/>
              <w:left w:w="150" w:type="dxa"/>
              <w:bottom w:w="75" w:type="dxa"/>
              <w:right w:w="150" w:type="dxa"/>
            </w:tcMar>
            <w:vAlign w:val="center"/>
            <w:hideMark/>
          </w:tcPr>
          <w:p w14:paraId="649F3913" w14:textId="77777777" w:rsidR="00F06235" w:rsidRPr="00F06235" w:rsidRDefault="00F06235" w:rsidP="00EC4F4F"/>
        </w:tc>
        <w:tc>
          <w:tcPr>
            <w:tcW w:w="0" w:type="auto"/>
            <w:tcMar>
              <w:top w:w="75" w:type="dxa"/>
              <w:left w:w="150" w:type="dxa"/>
              <w:bottom w:w="75" w:type="dxa"/>
              <w:right w:w="150" w:type="dxa"/>
            </w:tcMar>
            <w:vAlign w:val="center"/>
            <w:hideMark/>
          </w:tcPr>
          <w:p w14:paraId="4B5D8CD5" w14:textId="77777777" w:rsidR="00F06235" w:rsidRPr="00F06235" w:rsidRDefault="00F06235" w:rsidP="00EC4F4F"/>
        </w:tc>
        <w:tc>
          <w:tcPr>
            <w:tcW w:w="3348" w:type="dxa"/>
            <w:tcMar>
              <w:top w:w="75" w:type="dxa"/>
              <w:left w:w="150" w:type="dxa"/>
              <w:bottom w:w="75" w:type="dxa"/>
              <w:right w:w="150" w:type="dxa"/>
            </w:tcMar>
            <w:vAlign w:val="center"/>
            <w:hideMark/>
          </w:tcPr>
          <w:p w14:paraId="5EF095AD" w14:textId="77777777" w:rsidR="00F06235" w:rsidRPr="00F06235" w:rsidRDefault="00F06235" w:rsidP="00EC4F4F"/>
        </w:tc>
      </w:tr>
      <w:tr w:rsidR="00F06235" w:rsidRPr="00F06235" w14:paraId="51FFA8D7" w14:textId="77777777" w:rsidTr="001260DC">
        <w:tc>
          <w:tcPr>
            <w:tcW w:w="0" w:type="auto"/>
            <w:tcMar>
              <w:top w:w="75" w:type="dxa"/>
              <w:left w:w="150" w:type="dxa"/>
              <w:bottom w:w="75" w:type="dxa"/>
              <w:right w:w="150" w:type="dxa"/>
            </w:tcMar>
            <w:vAlign w:val="center"/>
            <w:hideMark/>
          </w:tcPr>
          <w:p w14:paraId="1235C6AF" w14:textId="77777777" w:rsidR="00F06235" w:rsidRPr="00F06235" w:rsidRDefault="00F06235" w:rsidP="00EC4F4F">
            <w:r w:rsidRPr="00F06235">
              <w:t>etc...</w:t>
            </w:r>
          </w:p>
        </w:tc>
        <w:tc>
          <w:tcPr>
            <w:tcW w:w="0" w:type="auto"/>
            <w:tcMar>
              <w:top w:w="75" w:type="dxa"/>
              <w:left w:w="150" w:type="dxa"/>
              <w:bottom w:w="75" w:type="dxa"/>
              <w:right w:w="150" w:type="dxa"/>
            </w:tcMar>
            <w:vAlign w:val="center"/>
            <w:hideMark/>
          </w:tcPr>
          <w:p w14:paraId="3413E278" w14:textId="77777777" w:rsidR="00F06235" w:rsidRPr="00F06235" w:rsidRDefault="00F06235" w:rsidP="00EC4F4F"/>
        </w:tc>
        <w:tc>
          <w:tcPr>
            <w:tcW w:w="0" w:type="auto"/>
            <w:tcMar>
              <w:top w:w="75" w:type="dxa"/>
              <w:left w:w="150" w:type="dxa"/>
              <w:bottom w:w="75" w:type="dxa"/>
              <w:right w:w="150" w:type="dxa"/>
            </w:tcMar>
            <w:vAlign w:val="center"/>
            <w:hideMark/>
          </w:tcPr>
          <w:p w14:paraId="79E3E697" w14:textId="77777777" w:rsidR="00F06235" w:rsidRPr="00F06235" w:rsidRDefault="00F06235" w:rsidP="00EC4F4F"/>
        </w:tc>
        <w:tc>
          <w:tcPr>
            <w:tcW w:w="0" w:type="auto"/>
            <w:tcMar>
              <w:top w:w="75" w:type="dxa"/>
              <w:left w:w="150" w:type="dxa"/>
              <w:bottom w:w="75" w:type="dxa"/>
              <w:right w:w="150" w:type="dxa"/>
            </w:tcMar>
            <w:vAlign w:val="center"/>
            <w:hideMark/>
          </w:tcPr>
          <w:p w14:paraId="37121642" w14:textId="77777777" w:rsidR="00F06235" w:rsidRPr="00F06235" w:rsidRDefault="00F06235" w:rsidP="00EC4F4F"/>
        </w:tc>
        <w:tc>
          <w:tcPr>
            <w:tcW w:w="3348" w:type="dxa"/>
            <w:tcMar>
              <w:top w:w="75" w:type="dxa"/>
              <w:left w:w="150" w:type="dxa"/>
              <w:bottom w:w="75" w:type="dxa"/>
              <w:right w:w="150" w:type="dxa"/>
            </w:tcMar>
            <w:vAlign w:val="center"/>
            <w:hideMark/>
          </w:tcPr>
          <w:p w14:paraId="4BECAEED" w14:textId="77777777" w:rsidR="00F06235" w:rsidRPr="00F06235" w:rsidRDefault="00F06235" w:rsidP="00EC4F4F"/>
        </w:tc>
      </w:tr>
    </w:tbl>
    <w:p w14:paraId="57FD2BC7" w14:textId="3B622F68" w:rsidR="00F06235" w:rsidRDefault="001260DC" w:rsidP="001260DC">
      <w:pPr>
        <w:pStyle w:val="Caption"/>
      </w:pPr>
      <w:r>
        <w:t xml:space="preserve">Table </w:t>
      </w:r>
      <w:r w:rsidR="00245A50">
        <w:fldChar w:fldCharType="begin"/>
      </w:r>
      <w:r w:rsidR="00245A50">
        <w:instrText xml:space="preserve"> SEQ Table \* ARABIC </w:instrText>
      </w:r>
      <w:r w:rsidR="00245A50">
        <w:fldChar w:fldCharType="separate"/>
      </w:r>
      <w:r w:rsidR="00093435">
        <w:rPr>
          <w:noProof/>
        </w:rPr>
        <w:t>11</w:t>
      </w:r>
      <w:r w:rsidR="00245A50">
        <w:fldChar w:fldCharType="end"/>
      </w:r>
      <w:r>
        <w:t xml:space="preserve"> </w:t>
      </w:r>
      <w:r w:rsidRPr="00B14EF2">
        <w:t>AS-IS vs TO-BE Business Glossary</w:t>
      </w:r>
    </w:p>
    <w:p w14:paraId="710186C9" w14:textId="77777777" w:rsidR="00047E9E" w:rsidRPr="00047E9E" w:rsidRDefault="00047E9E" w:rsidP="00047E9E"/>
    <w:p w14:paraId="26854BCF" w14:textId="0B48DD2C" w:rsidR="00F06235" w:rsidRPr="00F06235" w:rsidRDefault="00047E9E" w:rsidP="00EE183D">
      <w:pPr>
        <w:pStyle w:val="NoSpacing"/>
      </w:pPr>
      <w:r>
        <w:t xml:space="preserve">Step 2: </w:t>
      </w:r>
      <w:r w:rsidR="00F06235" w:rsidRPr="00F06235">
        <w:t>First round data mapping</w:t>
      </w:r>
    </w:p>
    <w:p w14:paraId="62BA07DC" w14:textId="77777777" w:rsidR="00F06235" w:rsidRPr="00F06235" w:rsidRDefault="00F06235" w:rsidP="00502616">
      <w:pPr>
        <w:numPr>
          <w:ilvl w:val="0"/>
          <w:numId w:val="23"/>
        </w:numPr>
        <w:spacing w:after="100"/>
      </w:pPr>
      <w:r w:rsidRPr="00F06235">
        <w:t>Field-based mapping</w:t>
      </w:r>
    </w:p>
    <w:p w14:paraId="15CC5D97" w14:textId="77777777" w:rsidR="00F06235" w:rsidRDefault="00F06235" w:rsidP="00502616">
      <w:pPr>
        <w:numPr>
          <w:ilvl w:val="0"/>
          <w:numId w:val="23"/>
        </w:numPr>
        <w:spacing w:after="100"/>
      </w:pPr>
      <w:r w:rsidRPr="00F06235">
        <w:t>Merge and split fields where required</w:t>
      </w:r>
    </w:p>
    <w:p w14:paraId="321870DF" w14:textId="77777777" w:rsidR="00047E9E" w:rsidRPr="00F06235" w:rsidRDefault="00047E9E" w:rsidP="00047E9E">
      <w:pPr>
        <w:spacing w:after="100"/>
        <w:ind w:left="720"/>
      </w:pPr>
    </w:p>
    <w:p w14:paraId="5C2F1516" w14:textId="2AE6674B" w:rsidR="00F06235" w:rsidRPr="00F06235" w:rsidRDefault="00047E9E" w:rsidP="00EE183D">
      <w:pPr>
        <w:pStyle w:val="NoSpacing"/>
      </w:pPr>
      <w:r>
        <w:t xml:space="preserve">Step 3: </w:t>
      </w:r>
      <w:r w:rsidR="00F06235" w:rsidRPr="00F06235">
        <w:t>Second round data mapping</w:t>
      </w:r>
    </w:p>
    <w:p w14:paraId="1548E5C8" w14:textId="77777777" w:rsidR="00F06235" w:rsidRDefault="00F06235" w:rsidP="00502616">
      <w:pPr>
        <w:numPr>
          <w:ilvl w:val="0"/>
          <w:numId w:val="24"/>
        </w:numPr>
        <w:spacing w:after="100"/>
      </w:pPr>
      <w:r w:rsidRPr="00F06235">
        <w:t>Apply definition and business changes as logic statements to the data map obtained thus far, to be applied in the transformation logic after data ingestion.</w:t>
      </w:r>
    </w:p>
    <w:p w14:paraId="6C9D0D18" w14:textId="77777777" w:rsidR="00861B26" w:rsidRPr="00F06235" w:rsidRDefault="00861B26" w:rsidP="00861B26">
      <w:pPr>
        <w:spacing w:after="100"/>
        <w:ind w:left="720"/>
      </w:pPr>
    </w:p>
    <w:p w14:paraId="28A3D5A4" w14:textId="3D9A98D0" w:rsidR="00F06235" w:rsidRPr="00F06235" w:rsidRDefault="00F06235" w:rsidP="00385783">
      <w:pPr>
        <w:pStyle w:val="Heading2"/>
      </w:pPr>
      <w:r w:rsidRPr="00F06235">
        <w:t>The ETL</w:t>
      </w:r>
      <w:r w:rsidR="00761873">
        <w:t>/ELT</w:t>
      </w:r>
    </w:p>
    <w:p w14:paraId="3047BFF5" w14:textId="77777777" w:rsidR="00F06235" w:rsidRDefault="00F06235" w:rsidP="00F06235">
      <w:pPr>
        <w:spacing w:after="100"/>
      </w:pPr>
      <w:r w:rsidRPr="00F06235">
        <w:t>The Extraction, Loading and Transformation process typically consists of these steps:</w:t>
      </w:r>
    </w:p>
    <w:p w14:paraId="1545C73D" w14:textId="1EB0E121" w:rsidR="005B0E51" w:rsidRDefault="005B0E51" w:rsidP="005B0E51">
      <w:pPr>
        <w:pStyle w:val="HelpText"/>
      </w:pPr>
      <w:r>
        <w:t>[</w:t>
      </w:r>
      <w:proofErr w:type="spellStart"/>
      <w:r>
        <w:t>graphviz</w:t>
      </w:r>
      <w:proofErr w:type="spellEnd"/>
      <w:r>
        <w:t xml:space="preserve"> code for this </w:t>
      </w:r>
      <w:proofErr w:type="spellStart"/>
      <w:r>
        <w:t>diagam</w:t>
      </w:r>
      <w:proofErr w:type="spellEnd"/>
      <w:r>
        <w:t>:]</w:t>
      </w:r>
    </w:p>
    <w:p w14:paraId="08B5944E" w14:textId="678DC652" w:rsidR="004124B9" w:rsidRDefault="005B0E51" w:rsidP="004124B9">
      <w:pPr>
        <w:pStyle w:val="Code"/>
        <w:framePr w:wrap="notBeside"/>
        <w:numPr>
          <w:ilvl w:val="0"/>
          <w:numId w:val="0"/>
        </w:numPr>
        <w:ind w:left="360"/>
      </w:pPr>
      <w:r>
        <w:t>```</w:t>
      </w:r>
      <w:r w:rsidR="004124B9">
        <w:t>graphviz</w:t>
      </w:r>
    </w:p>
    <w:p w14:paraId="39071B13" w14:textId="77777777" w:rsidR="004124B9" w:rsidRDefault="004124B9" w:rsidP="004124B9">
      <w:pPr>
        <w:pStyle w:val="Code"/>
        <w:framePr w:wrap="notBeside"/>
        <w:numPr>
          <w:ilvl w:val="0"/>
          <w:numId w:val="0"/>
        </w:numPr>
        <w:ind w:left="360"/>
      </w:pPr>
      <w:r>
        <w:t>digraph ETLProcess {</w:t>
      </w:r>
    </w:p>
    <w:p w14:paraId="60A67E38" w14:textId="77777777" w:rsidR="004124B9" w:rsidRDefault="004124B9" w:rsidP="004124B9">
      <w:pPr>
        <w:pStyle w:val="Code"/>
        <w:framePr w:wrap="notBeside"/>
        <w:numPr>
          <w:ilvl w:val="0"/>
          <w:numId w:val="0"/>
        </w:numPr>
        <w:ind w:left="360"/>
      </w:pPr>
      <w:r>
        <w:t xml:space="preserve">   rankdir=LR;</w:t>
      </w:r>
    </w:p>
    <w:p w14:paraId="6E450DC5" w14:textId="77777777" w:rsidR="004124B9" w:rsidRDefault="004124B9" w:rsidP="004124B9">
      <w:pPr>
        <w:pStyle w:val="Code"/>
        <w:framePr w:wrap="notBeside"/>
        <w:numPr>
          <w:ilvl w:val="0"/>
          <w:numId w:val="0"/>
        </w:numPr>
        <w:ind w:left="360"/>
      </w:pPr>
      <w:r>
        <w:t xml:space="preserve">   size="10,5";</w:t>
      </w:r>
    </w:p>
    <w:p w14:paraId="6A2E4031" w14:textId="77777777" w:rsidR="004124B9" w:rsidRDefault="004124B9" w:rsidP="005B0E51">
      <w:pPr>
        <w:pStyle w:val="Code"/>
        <w:framePr w:wrap="notBeside"/>
        <w:numPr>
          <w:ilvl w:val="0"/>
          <w:numId w:val="0"/>
        </w:numPr>
        <w:ind w:left="357" w:hanging="357"/>
      </w:pPr>
      <w:r>
        <w:t xml:space="preserve">   </w:t>
      </w:r>
    </w:p>
    <w:p w14:paraId="0B617AEF" w14:textId="77777777" w:rsidR="004124B9" w:rsidRDefault="004124B9" w:rsidP="004124B9">
      <w:pPr>
        <w:pStyle w:val="Code"/>
        <w:framePr w:wrap="notBeside"/>
        <w:numPr>
          <w:ilvl w:val="0"/>
          <w:numId w:val="0"/>
        </w:numPr>
        <w:ind w:left="360"/>
      </w:pPr>
      <w:r>
        <w:t xml:space="preserve">   ETL0 [shape = cylinder, label="Source"];</w:t>
      </w:r>
    </w:p>
    <w:p w14:paraId="35B5E237" w14:textId="77777777" w:rsidR="004124B9" w:rsidRDefault="004124B9" w:rsidP="004124B9">
      <w:pPr>
        <w:pStyle w:val="Code"/>
        <w:framePr w:wrap="notBeside"/>
        <w:numPr>
          <w:ilvl w:val="0"/>
          <w:numId w:val="0"/>
        </w:numPr>
        <w:ind w:left="360"/>
      </w:pPr>
      <w:r>
        <w:t xml:space="preserve">   ETL1 [shape = rarrow, label="Source\nExtraction"];</w:t>
      </w:r>
    </w:p>
    <w:p w14:paraId="1DB42516" w14:textId="77777777" w:rsidR="004124B9" w:rsidRDefault="004124B9" w:rsidP="004124B9">
      <w:pPr>
        <w:pStyle w:val="Code"/>
        <w:framePr w:wrap="notBeside"/>
        <w:numPr>
          <w:ilvl w:val="0"/>
          <w:numId w:val="0"/>
        </w:numPr>
        <w:ind w:left="360"/>
      </w:pPr>
      <w:r>
        <w:t xml:space="preserve">   ETL2 [shape = cylinder, label="Landing\nArea"];</w:t>
      </w:r>
    </w:p>
    <w:p w14:paraId="22FF6CF3" w14:textId="77777777" w:rsidR="004124B9" w:rsidRDefault="004124B9" w:rsidP="004124B9">
      <w:pPr>
        <w:pStyle w:val="Code"/>
        <w:framePr w:wrap="notBeside"/>
        <w:numPr>
          <w:ilvl w:val="0"/>
          <w:numId w:val="0"/>
        </w:numPr>
        <w:ind w:left="360"/>
      </w:pPr>
      <w:r>
        <w:t xml:space="preserve">   ETL3 [shape = rarrow, label="Data\nProfiling"];</w:t>
      </w:r>
    </w:p>
    <w:p w14:paraId="3C036358" w14:textId="77777777" w:rsidR="004124B9" w:rsidRDefault="004124B9" w:rsidP="004124B9">
      <w:pPr>
        <w:pStyle w:val="Code"/>
        <w:framePr w:wrap="notBeside"/>
        <w:numPr>
          <w:ilvl w:val="0"/>
          <w:numId w:val="0"/>
        </w:numPr>
        <w:ind w:left="360"/>
      </w:pPr>
      <w:r>
        <w:t xml:space="preserve">   ETL4 [shape = folder, label="Profiling\nReport"];</w:t>
      </w:r>
    </w:p>
    <w:p w14:paraId="6907023B" w14:textId="77777777" w:rsidR="004124B9" w:rsidRDefault="004124B9" w:rsidP="004124B9">
      <w:pPr>
        <w:pStyle w:val="Code"/>
        <w:framePr w:wrap="notBeside"/>
        <w:numPr>
          <w:ilvl w:val="0"/>
          <w:numId w:val="0"/>
        </w:numPr>
        <w:ind w:left="360"/>
      </w:pPr>
      <w:r>
        <w:t xml:space="preserve">   ETL5 [shape = rarrow, label="Data\nCleansing"];</w:t>
      </w:r>
    </w:p>
    <w:p w14:paraId="4CED746A" w14:textId="77777777" w:rsidR="004124B9" w:rsidRDefault="004124B9" w:rsidP="004124B9">
      <w:pPr>
        <w:pStyle w:val="Code"/>
        <w:framePr w:wrap="notBeside"/>
        <w:numPr>
          <w:ilvl w:val="0"/>
          <w:numId w:val="0"/>
        </w:numPr>
        <w:ind w:left="360"/>
      </w:pPr>
      <w:r>
        <w:t xml:space="preserve">   ETL6 [shape = cylinder, label="Staging\nArea"];</w:t>
      </w:r>
    </w:p>
    <w:p w14:paraId="4C97DE53" w14:textId="77777777" w:rsidR="004124B9" w:rsidRDefault="004124B9" w:rsidP="004124B9">
      <w:pPr>
        <w:pStyle w:val="Code"/>
        <w:framePr w:wrap="notBeside"/>
        <w:numPr>
          <w:ilvl w:val="0"/>
          <w:numId w:val="0"/>
        </w:numPr>
        <w:ind w:left="360"/>
      </w:pPr>
      <w:r>
        <w:t xml:space="preserve">   ETL7 [shape = rarrow, label="Load to\nTaget"];</w:t>
      </w:r>
    </w:p>
    <w:p w14:paraId="7938EB7E" w14:textId="77777777" w:rsidR="004124B9" w:rsidRDefault="004124B9" w:rsidP="004124B9">
      <w:pPr>
        <w:pStyle w:val="Code"/>
        <w:framePr w:wrap="notBeside"/>
        <w:numPr>
          <w:ilvl w:val="0"/>
          <w:numId w:val="0"/>
        </w:numPr>
        <w:ind w:left="360"/>
      </w:pPr>
      <w:r>
        <w:t xml:space="preserve">   ETL8 [shape = cylinder, label="Target\nArea"];</w:t>
      </w:r>
    </w:p>
    <w:p w14:paraId="38B8B004" w14:textId="5F6064B8" w:rsidR="004124B9" w:rsidRDefault="004124B9" w:rsidP="004124B9">
      <w:pPr>
        <w:pStyle w:val="Code"/>
        <w:framePr w:wrap="notBeside"/>
        <w:numPr>
          <w:ilvl w:val="0"/>
          <w:numId w:val="0"/>
        </w:numPr>
        <w:ind w:left="360"/>
      </w:pPr>
      <w:r>
        <w:t xml:space="preserve"> </w:t>
      </w:r>
    </w:p>
    <w:p w14:paraId="20454F24" w14:textId="77777777" w:rsidR="004124B9" w:rsidRDefault="004124B9" w:rsidP="004124B9">
      <w:pPr>
        <w:pStyle w:val="Code"/>
        <w:framePr w:wrap="notBeside"/>
        <w:numPr>
          <w:ilvl w:val="0"/>
          <w:numId w:val="0"/>
        </w:numPr>
        <w:ind w:left="360"/>
      </w:pPr>
      <w:r>
        <w:t xml:space="preserve">   ETL0-&gt;ETL1</w:t>
      </w:r>
    </w:p>
    <w:p w14:paraId="1DF9C8B6" w14:textId="77777777" w:rsidR="004124B9" w:rsidRDefault="004124B9" w:rsidP="004124B9">
      <w:pPr>
        <w:pStyle w:val="Code"/>
        <w:framePr w:wrap="notBeside"/>
        <w:numPr>
          <w:ilvl w:val="0"/>
          <w:numId w:val="0"/>
        </w:numPr>
        <w:ind w:left="360"/>
      </w:pPr>
      <w:r>
        <w:t xml:space="preserve">   ETL1-&gt;ETL2</w:t>
      </w:r>
    </w:p>
    <w:p w14:paraId="12959D2D" w14:textId="77777777" w:rsidR="004124B9" w:rsidRDefault="004124B9" w:rsidP="004124B9">
      <w:pPr>
        <w:pStyle w:val="Code"/>
        <w:framePr w:wrap="notBeside"/>
        <w:numPr>
          <w:ilvl w:val="0"/>
          <w:numId w:val="0"/>
        </w:numPr>
        <w:ind w:left="360"/>
      </w:pPr>
      <w:r>
        <w:t xml:space="preserve">   ETL2-&gt;ETL3</w:t>
      </w:r>
    </w:p>
    <w:p w14:paraId="10BB7D86" w14:textId="77777777" w:rsidR="004124B9" w:rsidRDefault="004124B9" w:rsidP="004124B9">
      <w:pPr>
        <w:pStyle w:val="Code"/>
        <w:framePr w:wrap="notBeside"/>
        <w:numPr>
          <w:ilvl w:val="0"/>
          <w:numId w:val="0"/>
        </w:numPr>
        <w:ind w:left="360"/>
      </w:pPr>
      <w:r>
        <w:t xml:space="preserve">   ETL3-&gt;ETL4</w:t>
      </w:r>
    </w:p>
    <w:p w14:paraId="03CB3DAC" w14:textId="77777777" w:rsidR="004124B9" w:rsidRDefault="004124B9" w:rsidP="004124B9">
      <w:pPr>
        <w:pStyle w:val="Code"/>
        <w:framePr w:wrap="notBeside"/>
        <w:numPr>
          <w:ilvl w:val="0"/>
          <w:numId w:val="0"/>
        </w:numPr>
        <w:ind w:left="360"/>
      </w:pPr>
      <w:r>
        <w:t xml:space="preserve">   ETL4-&gt;ETL5</w:t>
      </w:r>
    </w:p>
    <w:p w14:paraId="2709A79C" w14:textId="77777777" w:rsidR="004124B9" w:rsidRDefault="004124B9" w:rsidP="004124B9">
      <w:pPr>
        <w:pStyle w:val="Code"/>
        <w:framePr w:wrap="notBeside"/>
        <w:numPr>
          <w:ilvl w:val="0"/>
          <w:numId w:val="0"/>
        </w:numPr>
        <w:ind w:left="360"/>
      </w:pPr>
      <w:r>
        <w:t xml:space="preserve">   ETL5-&gt;ETL6</w:t>
      </w:r>
    </w:p>
    <w:p w14:paraId="386FC106" w14:textId="77777777" w:rsidR="004124B9" w:rsidRDefault="004124B9" w:rsidP="004124B9">
      <w:pPr>
        <w:pStyle w:val="Code"/>
        <w:framePr w:wrap="notBeside"/>
        <w:numPr>
          <w:ilvl w:val="0"/>
          <w:numId w:val="0"/>
        </w:numPr>
        <w:ind w:left="360"/>
      </w:pPr>
      <w:r>
        <w:t xml:space="preserve">   ETL6-&gt;ETL7</w:t>
      </w:r>
    </w:p>
    <w:p w14:paraId="324CC33F" w14:textId="77777777" w:rsidR="004124B9" w:rsidRDefault="004124B9" w:rsidP="004124B9">
      <w:pPr>
        <w:pStyle w:val="Code"/>
        <w:framePr w:wrap="notBeside"/>
        <w:numPr>
          <w:ilvl w:val="0"/>
          <w:numId w:val="0"/>
        </w:numPr>
        <w:ind w:left="360"/>
      </w:pPr>
      <w:r>
        <w:t xml:space="preserve">   ETL7-&gt;ETL8</w:t>
      </w:r>
    </w:p>
    <w:p w14:paraId="3681E6C3" w14:textId="53A7E643" w:rsidR="004124B9" w:rsidRDefault="004124B9" w:rsidP="004124B9">
      <w:pPr>
        <w:pStyle w:val="Code"/>
        <w:framePr w:wrap="notBeside"/>
        <w:numPr>
          <w:ilvl w:val="0"/>
          <w:numId w:val="0"/>
        </w:numPr>
        <w:ind w:left="360"/>
      </w:pPr>
      <w:r>
        <w:t>}</w:t>
      </w:r>
      <w:r w:rsidR="005B0E51">
        <w:t>```</w:t>
      </w:r>
    </w:p>
    <w:p w14:paraId="23AC2987" w14:textId="77777777" w:rsidR="003F18F0" w:rsidRDefault="003F18F0" w:rsidP="00F06235">
      <w:pPr>
        <w:spacing w:after="100"/>
      </w:pPr>
    </w:p>
    <w:p w14:paraId="1F62D1C3" w14:textId="77777777" w:rsidR="003F18F0" w:rsidRDefault="003F18F0" w:rsidP="003F18F0">
      <w:pPr>
        <w:keepNext/>
        <w:spacing w:after="100"/>
      </w:pPr>
      <w:r w:rsidRPr="003F18F0">
        <w:rPr>
          <w:noProof/>
        </w:rPr>
        <w:drawing>
          <wp:inline distT="0" distB="0" distL="0" distR="0" wp14:anchorId="721B166E" wp14:editId="410CACEB">
            <wp:extent cx="6645910" cy="605790"/>
            <wp:effectExtent l="0" t="0" r="2540" b="3810"/>
            <wp:docPr id="1526973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973864" name=""/>
                    <pic:cNvPicPr/>
                  </pic:nvPicPr>
                  <pic:blipFill>
                    <a:blip r:embed="rId14"/>
                    <a:stretch>
                      <a:fillRect/>
                    </a:stretch>
                  </pic:blipFill>
                  <pic:spPr>
                    <a:xfrm>
                      <a:off x="0" y="0"/>
                      <a:ext cx="6645910" cy="605790"/>
                    </a:xfrm>
                    <a:prstGeom prst="rect">
                      <a:avLst/>
                    </a:prstGeom>
                  </pic:spPr>
                </pic:pic>
              </a:graphicData>
            </a:graphic>
          </wp:inline>
        </w:drawing>
      </w:r>
    </w:p>
    <w:p w14:paraId="441EA3A9" w14:textId="5A1AE35A" w:rsidR="003F18F0" w:rsidRDefault="003F18F0" w:rsidP="003F18F0">
      <w:pPr>
        <w:pStyle w:val="Caption"/>
      </w:pPr>
      <w:r>
        <w:t xml:space="preserve">Figure </w:t>
      </w:r>
      <w:r>
        <w:fldChar w:fldCharType="begin"/>
      </w:r>
      <w:r>
        <w:instrText xml:space="preserve"> SEQ Figure \* ARABIC </w:instrText>
      </w:r>
      <w:r>
        <w:fldChar w:fldCharType="separate"/>
      </w:r>
      <w:r w:rsidR="0000377A">
        <w:rPr>
          <w:noProof/>
        </w:rPr>
        <w:t>4</w:t>
      </w:r>
      <w:r>
        <w:fldChar w:fldCharType="end"/>
      </w:r>
      <w:r>
        <w:t xml:space="preserve"> </w:t>
      </w:r>
      <w:r w:rsidRPr="00E25BFE">
        <w:t>Stages of a typical ETL Process</w:t>
      </w:r>
    </w:p>
    <w:p w14:paraId="3759C8FD" w14:textId="59920169" w:rsidR="00F06235" w:rsidRPr="00F06235" w:rsidRDefault="00F06235" w:rsidP="00F06235">
      <w:pPr>
        <w:spacing w:after="100"/>
      </w:pPr>
    </w:p>
    <w:p w14:paraId="0A80648F" w14:textId="71DA4129" w:rsidR="00F06235" w:rsidRPr="00F06235" w:rsidRDefault="00F06235" w:rsidP="00DF10B9">
      <w:pPr>
        <w:pStyle w:val="Heading3"/>
      </w:pPr>
      <w:r w:rsidRPr="00F06235">
        <w:t xml:space="preserve">High level </w:t>
      </w:r>
      <w:r w:rsidR="00DF10B9" w:rsidRPr="00F06235">
        <w:t>technical</w:t>
      </w:r>
      <w:r w:rsidRPr="00F06235">
        <w:t xml:space="preserve"> view of the Data Migration</w:t>
      </w:r>
    </w:p>
    <w:p w14:paraId="5448BE52" w14:textId="77777777" w:rsidR="005B0E51" w:rsidRDefault="005B0E51" w:rsidP="005B0E51">
      <w:pPr>
        <w:pStyle w:val="HelpText"/>
      </w:pPr>
      <w:r>
        <w:t>[</w:t>
      </w:r>
      <w:proofErr w:type="spellStart"/>
      <w:r>
        <w:t>graphviz</w:t>
      </w:r>
      <w:proofErr w:type="spellEnd"/>
      <w:r>
        <w:t xml:space="preserve"> code for this </w:t>
      </w:r>
      <w:proofErr w:type="spellStart"/>
      <w:r>
        <w:t>diagam</w:t>
      </w:r>
      <w:proofErr w:type="spellEnd"/>
      <w:r>
        <w:t>:]</w:t>
      </w:r>
    </w:p>
    <w:p w14:paraId="51DB039D" w14:textId="77777777" w:rsidR="00693B1A" w:rsidRDefault="00693B1A" w:rsidP="00F06235">
      <w:pPr>
        <w:spacing w:after="100"/>
      </w:pPr>
    </w:p>
    <w:p w14:paraId="2F0875A3" w14:textId="77777777" w:rsidR="0014787D" w:rsidRPr="0014787D" w:rsidRDefault="0014787D" w:rsidP="0014787D">
      <w:pPr>
        <w:pStyle w:val="Code"/>
        <w:framePr w:wrap="notBeside"/>
        <w:numPr>
          <w:ilvl w:val="0"/>
          <w:numId w:val="0"/>
        </w:numPr>
      </w:pPr>
      <w:r w:rsidRPr="0014787D">
        <w:lastRenderedPageBreak/>
        <w:t>```graphviz</w:t>
      </w:r>
    </w:p>
    <w:p w14:paraId="7295BE29" w14:textId="77777777" w:rsidR="0014787D" w:rsidRPr="0014787D" w:rsidRDefault="0014787D" w:rsidP="0014787D">
      <w:pPr>
        <w:pStyle w:val="Code"/>
        <w:framePr w:wrap="notBeside"/>
        <w:numPr>
          <w:ilvl w:val="0"/>
          <w:numId w:val="0"/>
        </w:numPr>
      </w:pPr>
      <w:r w:rsidRPr="0014787D">
        <w:t>digraph TechDataMigration {</w:t>
      </w:r>
    </w:p>
    <w:p w14:paraId="75AD23D3" w14:textId="77777777" w:rsidR="0014787D" w:rsidRPr="0014787D" w:rsidRDefault="0014787D" w:rsidP="0014787D">
      <w:pPr>
        <w:pStyle w:val="Code"/>
        <w:framePr w:wrap="notBeside"/>
        <w:numPr>
          <w:ilvl w:val="0"/>
          <w:numId w:val="0"/>
        </w:numPr>
      </w:pPr>
      <w:r w:rsidRPr="0014787D">
        <w:t xml:space="preserve">   rankdir=LR;</w:t>
      </w:r>
    </w:p>
    <w:p w14:paraId="0E445C74" w14:textId="77777777" w:rsidR="0014787D" w:rsidRPr="0014787D" w:rsidRDefault="0014787D" w:rsidP="0014787D">
      <w:pPr>
        <w:pStyle w:val="Code"/>
        <w:framePr w:wrap="notBeside"/>
        <w:numPr>
          <w:ilvl w:val="0"/>
          <w:numId w:val="0"/>
        </w:numPr>
      </w:pPr>
      <w:r w:rsidRPr="0014787D">
        <w:t xml:space="preserve">   size="10,5";</w:t>
      </w:r>
    </w:p>
    <w:p w14:paraId="6F9B78EC" w14:textId="77777777" w:rsidR="0014787D" w:rsidRPr="0014787D" w:rsidRDefault="0014787D" w:rsidP="0014787D">
      <w:pPr>
        <w:pStyle w:val="Code"/>
        <w:framePr w:wrap="notBeside"/>
        <w:numPr>
          <w:ilvl w:val="0"/>
          <w:numId w:val="0"/>
        </w:numPr>
      </w:pPr>
      <w:r w:rsidRPr="0014787D">
        <w:t xml:space="preserve">   START [shape = oval, label="Start"]</w:t>
      </w:r>
    </w:p>
    <w:p w14:paraId="3A7AEB13" w14:textId="77777777" w:rsidR="0014787D" w:rsidRPr="0014787D" w:rsidRDefault="0014787D" w:rsidP="0014787D">
      <w:pPr>
        <w:pStyle w:val="Code"/>
        <w:framePr w:wrap="notBeside"/>
        <w:numPr>
          <w:ilvl w:val="0"/>
          <w:numId w:val="0"/>
        </w:numPr>
      </w:pPr>
      <w:r w:rsidRPr="0014787D">
        <w:t xml:space="preserve">   ETL [shape = box, label="ETL"];</w:t>
      </w:r>
    </w:p>
    <w:p w14:paraId="1898FCC4" w14:textId="77777777" w:rsidR="0014787D" w:rsidRPr="0014787D" w:rsidRDefault="0014787D" w:rsidP="0014787D">
      <w:pPr>
        <w:pStyle w:val="Code"/>
        <w:framePr w:wrap="notBeside"/>
        <w:numPr>
          <w:ilvl w:val="0"/>
          <w:numId w:val="0"/>
        </w:numPr>
      </w:pPr>
      <w:r w:rsidRPr="0014787D">
        <w:t xml:space="preserve">   ETL2 [shape = box, label="ETL"];</w:t>
      </w:r>
    </w:p>
    <w:p w14:paraId="40259BE8" w14:textId="77777777" w:rsidR="0014787D" w:rsidRPr="0014787D" w:rsidRDefault="0014787D" w:rsidP="0014787D">
      <w:pPr>
        <w:pStyle w:val="Code"/>
        <w:framePr w:wrap="notBeside"/>
        <w:numPr>
          <w:ilvl w:val="0"/>
          <w:numId w:val="0"/>
        </w:numPr>
      </w:pPr>
      <w:r w:rsidRPr="0014787D">
        <w:t xml:space="preserve">   TEST [shape = cylinder, label="Test\nSystem"];</w:t>
      </w:r>
    </w:p>
    <w:p w14:paraId="7DDAEFAA" w14:textId="77777777" w:rsidR="0014787D" w:rsidRPr="0014787D" w:rsidRDefault="0014787D" w:rsidP="0014787D">
      <w:pPr>
        <w:pStyle w:val="Code"/>
        <w:framePr w:wrap="notBeside"/>
        <w:numPr>
          <w:ilvl w:val="0"/>
          <w:numId w:val="0"/>
        </w:numPr>
      </w:pPr>
      <w:r w:rsidRPr="0014787D">
        <w:t xml:space="preserve">   RESET [shape = box, label="Reset\nTest\nSystem"];</w:t>
      </w:r>
    </w:p>
    <w:p w14:paraId="53294B89" w14:textId="77777777" w:rsidR="0014787D" w:rsidRPr="0014787D" w:rsidRDefault="0014787D" w:rsidP="0014787D">
      <w:pPr>
        <w:pStyle w:val="Code"/>
        <w:framePr w:wrap="notBeside"/>
        <w:numPr>
          <w:ilvl w:val="0"/>
          <w:numId w:val="0"/>
        </w:numPr>
      </w:pPr>
      <w:r w:rsidRPr="0014787D">
        <w:t xml:space="preserve">   UAT [shape = box, label="UAT\nTesting"];</w:t>
      </w:r>
    </w:p>
    <w:p w14:paraId="7243AD7E" w14:textId="77777777" w:rsidR="0014787D" w:rsidRPr="0014787D" w:rsidRDefault="0014787D" w:rsidP="0014787D">
      <w:pPr>
        <w:pStyle w:val="Code"/>
        <w:framePr w:wrap="notBeside"/>
        <w:numPr>
          <w:ilvl w:val="0"/>
          <w:numId w:val="0"/>
        </w:numPr>
      </w:pPr>
      <w:r w:rsidRPr="0014787D">
        <w:t xml:space="preserve">   OK [shape = diamond, label="UAT Test\nOK?"];</w:t>
      </w:r>
    </w:p>
    <w:p w14:paraId="2963BC1A" w14:textId="77777777" w:rsidR="0014787D" w:rsidRPr="0014787D" w:rsidRDefault="0014787D" w:rsidP="0014787D">
      <w:pPr>
        <w:pStyle w:val="Code"/>
        <w:framePr w:wrap="notBeside"/>
        <w:numPr>
          <w:ilvl w:val="0"/>
          <w:numId w:val="0"/>
        </w:numPr>
      </w:pPr>
      <w:r w:rsidRPr="0014787D">
        <w:t xml:space="preserve">   PROD [shape = cylinder, label="Production\nSystem"];</w:t>
      </w:r>
    </w:p>
    <w:p w14:paraId="7233F8B3" w14:textId="77777777" w:rsidR="0014787D" w:rsidRPr="0014787D" w:rsidRDefault="0014787D" w:rsidP="0014787D">
      <w:pPr>
        <w:pStyle w:val="Code"/>
        <w:framePr w:wrap="notBeside"/>
        <w:numPr>
          <w:ilvl w:val="0"/>
          <w:numId w:val="0"/>
        </w:numPr>
      </w:pPr>
      <w:r w:rsidRPr="0014787D">
        <w:t xml:space="preserve">   MOPUP [shape = box, label="Post Migration\nMop-up"];</w:t>
      </w:r>
    </w:p>
    <w:p w14:paraId="4ED8E143" w14:textId="77777777" w:rsidR="0014787D" w:rsidRPr="0014787D" w:rsidRDefault="0014787D" w:rsidP="0014787D">
      <w:pPr>
        <w:pStyle w:val="Code"/>
        <w:framePr w:wrap="notBeside"/>
        <w:numPr>
          <w:ilvl w:val="0"/>
          <w:numId w:val="0"/>
        </w:numPr>
      </w:pPr>
      <w:r w:rsidRPr="0014787D">
        <w:t xml:space="preserve">   END [shape = oval, label="End"]</w:t>
      </w:r>
    </w:p>
    <w:p w14:paraId="7146B974" w14:textId="77777777" w:rsidR="0014787D" w:rsidRPr="0014787D" w:rsidRDefault="0014787D" w:rsidP="0014787D">
      <w:pPr>
        <w:pStyle w:val="Code"/>
        <w:framePr w:wrap="notBeside"/>
        <w:numPr>
          <w:ilvl w:val="0"/>
          <w:numId w:val="0"/>
        </w:numPr>
      </w:pPr>
      <w:r w:rsidRPr="0014787D">
        <w:t xml:space="preserve">   </w:t>
      </w:r>
    </w:p>
    <w:p w14:paraId="4145897B" w14:textId="77777777" w:rsidR="0014787D" w:rsidRPr="0014787D" w:rsidRDefault="0014787D" w:rsidP="0014787D">
      <w:pPr>
        <w:pStyle w:val="Code"/>
        <w:framePr w:wrap="notBeside"/>
        <w:numPr>
          <w:ilvl w:val="0"/>
          <w:numId w:val="0"/>
        </w:numPr>
      </w:pPr>
      <w:r w:rsidRPr="0014787D">
        <w:t xml:space="preserve">   START -&gt; ETL</w:t>
      </w:r>
    </w:p>
    <w:p w14:paraId="23B814B8" w14:textId="77777777" w:rsidR="0014787D" w:rsidRPr="0014787D" w:rsidRDefault="0014787D" w:rsidP="0014787D">
      <w:pPr>
        <w:pStyle w:val="Code"/>
        <w:framePr w:wrap="notBeside"/>
        <w:numPr>
          <w:ilvl w:val="0"/>
          <w:numId w:val="0"/>
        </w:numPr>
      </w:pPr>
      <w:r w:rsidRPr="0014787D">
        <w:t xml:space="preserve">   ETL -&gt; TEST</w:t>
      </w:r>
    </w:p>
    <w:p w14:paraId="67FF92EF" w14:textId="77777777" w:rsidR="0014787D" w:rsidRPr="0014787D" w:rsidRDefault="0014787D" w:rsidP="0014787D">
      <w:pPr>
        <w:pStyle w:val="Code"/>
        <w:framePr w:wrap="notBeside"/>
        <w:numPr>
          <w:ilvl w:val="0"/>
          <w:numId w:val="0"/>
        </w:numPr>
      </w:pPr>
      <w:r w:rsidRPr="0014787D">
        <w:t xml:space="preserve">   TEST -&gt; UAT</w:t>
      </w:r>
    </w:p>
    <w:p w14:paraId="52B4CE96" w14:textId="77777777" w:rsidR="0014787D" w:rsidRPr="0014787D" w:rsidRDefault="0014787D" w:rsidP="0014787D">
      <w:pPr>
        <w:pStyle w:val="Code"/>
        <w:framePr w:wrap="notBeside"/>
        <w:numPr>
          <w:ilvl w:val="0"/>
          <w:numId w:val="0"/>
        </w:numPr>
      </w:pPr>
      <w:r w:rsidRPr="0014787D">
        <w:t xml:space="preserve">   UAT -&gt; OK </w:t>
      </w:r>
    </w:p>
    <w:p w14:paraId="7D6642AE" w14:textId="77777777" w:rsidR="0014787D" w:rsidRPr="0014787D" w:rsidRDefault="0014787D" w:rsidP="0014787D">
      <w:pPr>
        <w:pStyle w:val="Code"/>
        <w:framePr w:wrap="notBeside"/>
        <w:numPr>
          <w:ilvl w:val="0"/>
          <w:numId w:val="0"/>
        </w:numPr>
      </w:pPr>
      <w:r w:rsidRPr="0014787D">
        <w:t xml:space="preserve">   OK -&gt; ETL2 </w:t>
      </w:r>
    </w:p>
    <w:p w14:paraId="57190685" w14:textId="77777777" w:rsidR="0014787D" w:rsidRPr="0014787D" w:rsidRDefault="0014787D" w:rsidP="0014787D">
      <w:pPr>
        <w:pStyle w:val="Code"/>
        <w:framePr w:wrap="notBeside"/>
        <w:numPr>
          <w:ilvl w:val="0"/>
          <w:numId w:val="0"/>
        </w:numPr>
      </w:pPr>
      <w:r w:rsidRPr="0014787D">
        <w:t xml:space="preserve">   ETL2 -&gt; PROD [label="Yes"]</w:t>
      </w:r>
    </w:p>
    <w:p w14:paraId="761BF926" w14:textId="77777777" w:rsidR="0014787D" w:rsidRPr="0014787D" w:rsidRDefault="0014787D" w:rsidP="0014787D">
      <w:pPr>
        <w:pStyle w:val="Code"/>
        <w:framePr w:wrap="notBeside"/>
        <w:numPr>
          <w:ilvl w:val="0"/>
          <w:numId w:val="0"/>
        </w:numPr>
      </w:pPr>
      <w:r w:rsidRPr="0014787D">
        <w:t xml:space="preserve">   OK -&gt; RESET [label="No,\nrepeat"]</w:t>
      </w:r>
    </w:p>
    <w:p w14:paraId="2A322908" w14:textId="77777777" w:rsidR="0014787D" w:rsidRPr="0014787D" w:rsidRDefault="0014787D" w:rsidP="0014787D">
      <w:pPr>
        <w:pStyle w:val="Code"/>
        <w:framePr w:wrap="notBeside"/>
        <w:numPr>
          <w:ilvl w:val="0"/>
          <w:numId w:val="0"/>
        </w:numPr>
      </w:pPr>
      <w:r w:rsidRPr="0014787D">
        <w:t xml:space="preserve">   RESET-&gt; ETL</w:t>
      </w:r>
    </w:p>
    <w:p w14:paraId="615CE60E" w14:textId="77777777" w:rsidR="0014787D" w:rsidRPr="0014787D" w:rsidRDefault="0014787D" w:rsidP="0014787D">
      <w:pPr>
        <w:pStyle w:val="Code"/>
        <w:framePr w:wrap="notBeside"/>
        <w:numPr>
          <w:ilvl w:val="0"/>
          <w:numId w:val="0"/>
        </w:numPr>
      </w:pPr>
      <w:r w:rsidRPr="0014787D">
        <w:t xml:space="preserve">   PROD -&gt; MOPUP</w:t>
      </w:r>
    </w:p>
    <w:p w14:paraId="43F2923C" w14:textId="77777777" w:rsidR="0014787D" w:rsidRPr="0014787D" w:rsidRDefault="0014787D" w:rsidP="0014787D">
      <w:pPr>
        <w:pStyle w:val="Code"/>
        <w:framePr w:wrap="notBeside"/>
        <w:numPr>
          <w:ilvl w:val="0"/>
          <w:numId w:val="0"/>
        </w:numPr>
      </w:pPr>
      <w:r w:rsidRPr="0014787D">
        <w:t xml:space="preserve">   MOPUP -&gt; END</w:t>
      </w:r>
    </w:p>
    <w:p w14:paraId="4BE0D7E5" w14:textId="77777777" w:rsidR="0014787D" w:rsidRPr="0014787D" w:rsidRDefault="0014787D" w:rsidP="0014787D">
      <w:pPr>
        <w:pStyle w:val="Code"/>
        <w:framePr w:wrap="notBeside"/>
        <w:numPr>
          <w:ilvl w:val="0"/>
          <w:numId w:val="0"/>
        </w:numPr>
      </w:pPr>
      <w:r w:rsidRPr="0014787D">
        <w:t>}</w:t>
      </w:r>
    </w:p>
    <w:p w14:paraId="47B41164" w14:textId="0BC74CB4" w:rsidR="005B0E51" w:rsidRPr="0014787D" w:rsidRDefault="0014787D" w:rsidP="0014787D">
      <w:pPr>
        <w:pStyle w:val="Code"/>
        <w:framePr w:wrap="notBeside"/>
        <w:numPr>
          <w:ilvl w:val="0"/>
          <w:numId w:val="0"/>
        </w:numPr>
      </w:pPr>
      <w:r w:rsidRPr="0014787D">
        <w:t>```</w:t>
      </w:r>
    </w:p>
    <w:p w14:paraId="1283AA86" w14:textId="29E40AF3" w:rsidR="00693B1A" w:rsidRDefault="00693B1A" w:rsidP="00F06235">
      <w:pPr>
        <w:spacing w:after="100"/>
      </w:pPr>
    </w:p>
    <w:p w14:paraId="1AD84344" w14:textId="77777777" w:rsidR="0000377A" w:rsidRDefault="0000377A" w:rsidP="0000377A">
      <w:pPr>
        <w:keepNext/>
        <w:spacing w:after="100"/>
      </w:pPr>
      <w:r w:rsidRPr="0000377A">
        <w:rPr>
          <w:noProof/>
        </w:rPr>
        <w:drawing>
          <wp:inline distT="0" distB="0" distL="0" distR="0" wp14:anchorId="3279A746" wp14:editId="7385D6D1">
            <wp:extent cx="6645910" cy="925195"/>
            <wp:effectExtent l="0" t="0" r="2540" b="8255"/>
            <wp:docPr id="528200469" name="Picture 1" descr="A diagram of a tri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200469" name="Picture 1" descr="A diagram of a triangle&#10;&#10;Description automatically generated with medium confidence"/>
                    <pic:cNvPicPr/>
                  </pic:nvPicPr>
                  <pic:blipFill>
                    <a:blip r:embed="rId15"/>
                    <a:stretch>
                      <a:fillRect/>
                    </a:stretch>
                  </pic:blipFill>
                  <pic:spPr>
                    <a:xfrm>
                      <a:off x="0" y="0"/>
                      <a:ext cx="6645910" cy="925195"/>
                    </a:xfrm>
                    <a:prstGeom prst="rect">
                      <a:avLst/>
                    </a:prstGeom>
                  </pic:spPr>
                </pic:pic>
              </a:graphicData>
            </a:graphic>
          </wp:inline>
        </w:drawing>
      </w:r>
    </w:p>
    <w:p w14:paraId="465899F7" w14:textId="78B81F96" w:rsidR="0000377A" w:rsidRDefault="0000377A" w:rsidP="0000377A">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w:t>
      </w:r>
      <w:r w:rsidRPr="0076561E">
        <w:t>A typical Technical Data Migration</w:t>
      </w:r>
    </w:p>
    <w:p w14:paraId="6637E197" w14:textId="77777777" w:rsidR="00693B1A" w:rsidRDefault="00693B1A" w:rsidP="00F06235">
      <w:pPr>
        <w:spacing w:after="100"/>
      </w:pPr>
    </w:p>
    <w:p w14:paraId="20C56754" w14:textId="77777777" w:rsidR="0000377A" w:rsidRDefault="0000377A" w:rsidP="00F06235">
      <w:pPr>
        <w:spacing w:after="100"/>
      </w:pPr>
    </w:p>
    <w:p w14:paraId="717F42F5" w14:textId="77777777" w:rsidR="00F06235" w:rsidRPr="00F06235" w:rsidRDefault="00F06235" w:rsidP="0087582F">
      <w:pPr>
        <w:pStyle w:val="Heading2"/>
      </w:pPr>
      <w:r w:rsidRPr="00F06235">
        <w:t>Data profiling</w:t>
      </w:r>
    </w:p>
    <w:p w14:paraId="3A38A2E5" w14:textId="77777777" w:rsidR="00F06235" w:rsidRPr="00F06235" w:rsidRDefault="00F06235" w:rsidP="00715569">
      <w:pPr>
        <w:pStyle w:val="Heading3"/>
      </w:pPr>
      <w:r w:rsidRPr="00F06235">
        <w:t>Use cases for data profiling:</w:t>
      </w:r>
    </w:p>
    <w:p w14:paraId="29CE08A1" w14:textId="77777777" w:rsidR="00F06235" w:rsidRPr="00F06235" w:rsidRDefault="00F06235" w:rsidP="00502616">
      <w:pPr>
        <w:numPr>
          <w:ilvl w:val="0"/>
          <w:numId w:val="25"/>
        </w:numPr>
        <w:spacing w:after="100"/>
      </w:pPr>
      <w:r w:rsidRPr="00F06235">
        <w:t>Data migration, to move data between systems</w:t>
      </w:r>
    </w:p>
    <w:p w14:paraId="602DCF5E" w14:textId="77777777" w:rsidR="00F06235" w:rsidRPr="00F06235" w:rsidRDefault="00F06235" w:rsidP="00502616">
      <w:pPr>
        <w:numPr>
          <w:ilvl w:val="0"/>
          <w:numId w:val="25"/>
        </w:numPr>
        <w:spacing w:after="100"/>
      </w:pPr>
      <w:r w:rsidRPr="00F06235">
        <w:t>Data governance, which defines policies of managing data</w:t>
      </w:r>
    </w:p>
    <w:p w14:paraId="587942E8" w14:textId="77777777" w:rsidR="00F06235" w:rsidRPr="00F06235" w:rsidRDefault="00F06235" w:rsidP="00502616">
      <w:pPr>
        <w:numPr>
          <w:ilvl w:val="0"/>
          <w:numId w:val="25"/>
        </w:numPr>
        <w:spacing w:after="100"/>
      </w:pPr>
      <w:r w:rsidRPr="00F06235">
        <w:t>Master Data Management, to maintain a single source of the truth</w:t>
      </w:r>
    </w:p>
    <w:p w14:paraId="3F089E7D" w14:textId="77777777" w:rsidR="00F06235" w:rsidRPr="00F06235" w:rsidRDefault="00F06235" w:rsidP="00502616">
      <w:pPr>
        <w:numPr>
          <w:ilvl w:val="0"/>
          <w:numId w:val="25"/>
        </w:numPr>
        <w:spacing w:after="100"/>
      </w:pPr>
      <w:r w:rsidRPr="00F06235">
        <w:t>Data Warehousing, for analytics and insights</w:t>
      </w:r>
    </w:p>
    <w:p w14:paraId="48B503F1" w14:textId="77777777" w:rsidR="00F06235" w:rsidRPr="00F06235" w:rsidRDefault="00F06235" w:rsidP="00502616">
      <w:pPr>
        <w:numPr>
          <w:ilvl w:val="0"/>
          <w:numId w:val="25"/>
        </w:numPr>
        <w:spacing w:after="100"/>
      </w:pPr>
      <w:r w:rsidRPr="00F06235">
        <w:t>Compliance, to comply with laws and regulations</w:t>
      </w:r>
    </w:p>
    <w:p w14:paraId="636508EB" w14:textId="26B9B89E" w:rsidR="00F06235" w:rsidRPr="00F06235" w:rsidRDefault="00F06235" w:rsidP="00F06235">
      <w:pPr>
        <w:spacing w:after="100"/>
      </w:pPr>
      <w:r w:rsidRPr="00F06235">
        <w:t xml:space="preserve">The objective of data profiling is to </w:t>
      </w:r>
      <w:r w:rsidR="00AD4EF1" w:rsidRPr="00F06235">
        <w:t>analyse</w:t>
      </w:r>
      <w:r w:rsidRPr="00F06235">
        <w:t xml:space="preserve"> and summarize the characteristic of data in terms of structure, quality and content. The following types of profiling need to be done:</w:t>
      </w:r>
    </w:p>
    <w:p w14:paraId="36140D71" w14:textId="77777777" w:rsidR="00F06235" w:rsidRPr="00F06235" w:rsidRDefault="00F06235" w:rsidP="00502616">
      <w:pPr>
        <w:numPr>
          <w:ilvl w:val="0"/>
          <w:numId w:val="26"/>
        </w:numPr>
        <w:spacing w:after="100"/>
      </w:pPr>
      <w:r w:rsidRPr="00F06235">
        <w:t>structure profiling: tables, keys, table relationships, column data types, volumetrics, stored procedures and rules</w:t>
      </w:r>
    </w:p>
    <w:p w14:paraId="3A547B5F" w14:textId="3322978D" w:rsidR="00F06235" w:rsidRPr="00F06235" w:rsidRDefault="00F06235" w:rsidP="00502616">
      <w:pPr>
        <w:numPr>
          <w:ilvl w:val="0"/>
          <w:numId w:val="26"/>
        </w:numPr>
        <w:spacing w:after="100"/>
      </w:pPr>
      <w:r w:rsidRPr="00F06235">
        <w:t xml:space="preserve">quality profiling: reliability, </w:t>
      </w:r>
      <w:r w:rsidR="00AD4EF1">
        <w:t>completeness</w:t>
      </w:r>
      <w:r w:rsidRPr="00F06235">
        <w:t>, accuracy, frequency, distribution, consistency (duplicates, mismatches), timeliness (freshness, currency)</w:t>
      </w:r>
    </w:p>
    <w:p w14:paraId="560DC4C0" w14:textId="61497BA8" w:rsidR="00F06235" w:rsidRPr="00F06235" w:rsidRDefault="00F06235" w:rsidP="00502616">
      <w:pPr>
        <w:numPr>
          <w:ilvl w:val="0"/>
          <w:numId w:val="26"/>
        </w:numPr>
        <w:spacing w:after="100"/>
      </w:pPr>
      <w:r w:rsidRPr="00F06235">
        <w:t xml:space="preserve">content profiling: meaning pattens, sequences, correlations, </w:t>
      </w:r>
      <w:r w:rsidR="00294268" w:rsidRPr="00F06235">
        <w:t>anomalies</w:t>
      </w:r>
      <w:r w:rsidRPr="00F06235">
        <w:t xml:space="preserve">, frequencies, value distributions in columns, relationships between elements, summations, statistics and other aggregates for trends and </w:t>
      </w:r>
      <w:r w:rsidR="00AD4EF1" w:rsidRPr="00F06235">
        <w:t>seasonality</w:t>
      </w:r>
      <w:r w:rsidRPr="00F06235">
        <w:t>.</w:t>
      </w:r>
    </w:p>
    <w:p w14:paraId="6941E066" w14:textId="27F1F4A4" w:rsidR="00F06235" w:rsidRPr="00F06235" w:rsidRDefault="00F06235" w:rsidP="00715569">
      <w:pPr>
        <w:pStyle w:val="Heading3"/>
      </w:pPr>
      <w:r w:rsidRPr="00F06235">
        <w:lastRenderedPageBreak/>
        <w:t xml:space="preserve">Data </w:t>
      </w:r>
      <w:r w:rsidR="00715569">
        <w:t>Profiling</w:t>
      </w:r>
      <w:r w:rsidRPr="00F06235">
        <w:t xml:space="preserve"> Process:</w:t>
      </w:r>
    </w:p>
    <w:p w14:paraId="1F4AA36A" w14:textId="15C63ABA" w:rsidR="00F06235" w:rsidRPr="00F06235" w:rsidRDefault="00715569" w:rsidP="00F06235">
      <w:pPr>
        <w:spacing w:after="100"/>
      </w:pPr>
      <w:r>
        <w:t>An</w:t>
      </w:r>
      <w:r w:rsidR="00F06235" w:rsidRPr="00F06235">
        <w:t xml:space="preserve"> optimal profiling process would be as follows:</w:t>
      </w:r>
    </w:p>
    <w:p w14:paraId="0D6BE4BD" w14:textId="77777777" w:rsidR="00F06235" w:rsidRPr="00F06235" w:rsidRDefault="00F06235" w:rsidP="00502616">
      <w:pPr>
        <w:numPr>
          <w:ilvl w:val="0"/>
          <w:numId w:val="27"/>
        </w:numPr>
        <w:spacing w:after="100"/>
      </w:pPr>
      <w:r w:rsidRPr="00F06235">
        <w:t>Connecting to the data and extract it</w:t>
      </w:r>
    </w:p>
    <w:p w14:paraId="7F32E838" w14:textId="77777777" w:rsidR="00F06235" w:rsidRPr="00F06235" w:rsidRDefault="00F06235" w:rsidP="00502616">
      <w:pPr>
        <w:numPr>
          <w:ilvl w:val="1"/>
          <w:numId w:val="27"/>
        </w:numPr>
        <w:spacing w:after="100"/>
      </w:pPr>
      <w:r w:rsidRPr="00F06235">
        <w:t>Identify data sources</w:t>
      </w:r>
    </w:p>
    <w:p w14:paraId="5F03AA12" w14:textId="77777777" w:rsidR="00F06235" w:rsidRPr="00F06235" w:rsidRDefault="00F06235" w:rsidP="00502616">
      <w:pPr>
        <w:numPr>
          <w:ilvl w:val="1"/>
          <w:numId w:val="27"/>
        </w:numPr>
        <w:spacing w:after="100"/>
      </w:pPr>
      <w:r w:rsidRPr="00F06235">
        <w:t>Ensuring access and permission to it</w:t>
      </w:r>
    </w:p>
    <w:p w14:paraId="2AA06CF3" w14:textId="77777777" w:rsidR="00F06235" w:rsidRPr="00F06235" w:rsidRDefault="00F06235" w:rsidP="00502616">
      <w:pPr>
        <w:numPr>
          <w:ilvl w:val="1"/>
          <w:numId w:val="27"/>
        </w:numPr>
        <w:spacing w:after="100"/>
      </w:pPr>
      <w:r w:rsidRPr="00F06235">
        <w:t>Set up a data landing area</w:t>
      </w:r>
    </w:p>
    <w:p w14:paraId="67807C25" w14:textId="77777777" w:rsidR="00F06235" w:rsidRPr="00F06235" w:rsidRDefault="00F06235" w:rsidP="00502616">
      <w:pPr>
        <w:numPr>
          <w:ilvl w:val="1"/>
          <w:numId w:val="27"/>
        </w:numPr>
        <w:spacing w:after="100"/>
      </w:pPr>
      <w:r w:rsidRPr="00F06235">
        <w:t>Extracting the data</w:t>
      </w:r>
    </w:p>
    <w:p w14:paraId="4727776D" w14:textId="77777777" w:rsidR="00F06235" w:rsidRPr="00F06235" w:rsidRDefault="00F06235" w:rsidP="00502616">
      <w:pPr>
        <w:numPr>
          <w:ilvl w:val="0"/>
          <w:numId w:val="27"/>
        </w:numPr>
        <w:spacing w:after="100"/>
      </w:pPr>
      <w:r w:rsidRPr="00F06235">
        <w:t>Understand the data structure, volumes, growth projections</w:t>
      </w:r>
    </w:p>
    <w:p w14:paraId="501D5E39" w14:textId="77777777" w:rsidR="00F06235" w:rsidRPr="00F06235" w:rsidRDefault="00F06235" w:rsidP="00502616">
      <w:pPr>
        <w:numPr>
          <w:ilvl w:val="0"/>
          <w:numId w:val="27"/>
        </w:numPr>
        <w:spacing w:after="100"/>
      </w:pPr>
      <w:r w:rsidRPr="00F06235">
        <w:t>Explore source data to identify most important data. Statistical analysis to get distributions, counts, frequencies, spreads &amp; tendencies.</w:t>
      </w:r>
    </w:p>
    <w:p w14:paraId="11B49171" w14:textId="3499A866" w:rsidR="00F06235" w:rsidRPr="00F06235" w:rsidRDefault="00AD4EF1" w:rsidP="00502616">
      <w:pPr>
        <w:numPr>
          <w:ilvl w:val="0"/>
          <w:numId w:val="27"/>
        </w:numPr>
        <w:spacing w:after="100"/>
      </w:pPr>
      <w:r w:rsidRPr="00F06235">
        <w:t>Analyse</w:t>
      </w:r>
      <w:r w:rsidR="00F06235" w:rsidRPr="00F06235">
        <w:t xml:space="preserve"> source data quality for Accuracy, Completeness, Consistency, Reliability, missing values, outliers, </w:t>
      </w:r>
      <w:r w:rsidRPr="00F06235">
        <w:t>inconsistent</w:t>
      </w:r>
      <w:r w:rsidR="00F06235" w:rsidRPr="00F06235">
        <w:t xml:space="preserve"> formats. Define data quality metrics.</w:t>
      </w:r>
    </w:p>
    <w:p w14:paraId="573C62A2" w14:textId="34492595" w:rsidR="00F06235" w:rsidRPr="00F06235" w:rsidRDefault="00AD4EF1" w:rsidP="00502616">
      <w:pPr>
        <w:numPr>
          <w:ilvl w:val="0"/>
          <w:numId w:val="27"/>
        </w:numPr>
        <w:spacing w:after="100"/>
      </w:pPr>
      <w:r w:rsidRPr="00F06235">
        <w:t>Analyse</w:t>
      </w:r>
      <w:r w:rsidR="00F06235" w:rsidRPr="00F06235">
        <w:t xml:space="preserve"> data content for patterns, trends, correlations, data ranges, constraints</w:t>
      </w:r>
    </w:p>
    <w:p w14:paraId="42A0BEBD" w14:textId="77777777" w:rsidR="00F06235" w:rsidRPr="00F06235" w:rsidRDefault="00F06235" w:rsidP="00502616">
      <w:pPr>
        <w:numPr>
          <w:ilvl w:val="0"/>
          <w:numId w:val="27"/>
        </w:numPr>
        <w:spacing w:after="100"/>
      </w:pPr>
      <w:r w:rsidRPr="00F06235">
        <w:t>Document findings into Data Profiling report and a Data Structure Report</w:t>
      </w:r>
    </w:p>
    <w:p w14:paraId="2BC222FE" w14:textId="77777777" w:rsidR="00F06235" w:rsidRPr="00F06235" w:rsidRDefault="00F06235" w:rsidP="00180B0C">
      <w:pPr>
        <w:pStyle w:val="Heading2"/>
      </w:pPr>
      <w:r w:rsidRPr="00F06235">
        <w:t>Data cleansing</w:t>
      </w:r>
    </w:p>
    <w:p w14:paraId="51C524F1" w14:textId="77777777" w:rsidR="00F06235" w:rsidRPr="00F06235" w:rsidRDefault="00F06235" w:rsidP="00F06235">
      <w:pPr>
        <w:spacing w:after="100"/>
      </w:pPr>
      <w:r w:rsidRPr="00F06235">
        <w:t>No data on this application needs to have any incoming data to be cleansed.</w:t>
      </w:r>
    </w:p>
    <w:p w14:paraId="13271402" w14:textId="77777777" w:rsidR="00F06235" w:rsidRPr="00F06235" w:rsidRDefault="00F06235" w:rsidP="00180B0C">
      <w:pPr>
        <w:pStyle w:val="Heading2"/>
      </w:pPr>
      <w:r w:rsidRPr="00F06235">
        <w:t>Data enrichment</w:t>
      </w:r>
    </w:p>
    <w:p w14:paraId="5D375E20" w14:textId="77777777" w:rsidR="00F06235" w:rsidRPr="00F06235" w:rsidRDefault="00F06235" w:rsidP="00F06235">
      <w:pPr>
        <w:spacing w:after="100"/>
      </w:pPr>
      <w:r w:rsidRPr="00F06235">
        <w:t>No data on this application needs to have any incoming data to be enriched.</w:t>
      </w:r>
    </w:p>
    <w:p w14:paraId="3022E3D1" w14:textId="77777777" w:rsidR="00F06235" w:rsidRPr="00F06235" w:rsidRDefault="00F06235" w:rsidP="00180B0C">
      <w:pPr>
        <w:pStyle w:val="Heading2"/>
      </w:pPr>
      <w:r w:rsidRPr="00F06235">
        <w:t>Reconciliation</w:t>
      </w:r>
    </w:p>
    <w:p w14:paraId="458A9BDF" w14:textId="77777777" w:rsidR="00F06235" w:rsidRPr="00F06235" w:rsidRDefault="00F06235" w:rsidP="00F06235">
      <w:pPr>
        <w:spacing w:after="100"/>
      </w:pPr>
      <w:r w:rsidRPr="00F06235">
        <w:t>No data on this application needs to be reconciled.</w:t>
      </w:r>
    </w:p>
    <w:p w14:paraId="718A96C5" w14:textId="77777777" w:rsidR="00F06235" w:rsidRPr="00F06235" w:rsidRDefault="00F06235" w:rsidP="00180B0C">
      <w:pPr>
        <w:pStyle w:val="Heading2"/>
      </w:pPr>
      <w:r w:rsidRPr="00F06235">
        <w:t>General data processing</w:t>
      </w:r>
    </w:p>
    <w:p w14:paraId="6CC6FED2" w14:textId="4FF3F0F2" w:rsidR="00180B0C" w:rsidRDefault="00F06235" w:rsidP="00F06235">
      <w:pPr>
        <w:spacing w:after="100"/>
      </w:pPr>
      <w:r w:rsidRPr="00F06235">
        <w:t>No further data processes to be performed on the data.</w:t>
      </w:r>
    </w:p>
    <w:p w14:paraId="63B91F55" w14:textId="5CC6E24E" w:rsidR="00F06235" w:rsidRPr="00F06235" w:rsidRDefault="00180B0C" w:rsidP="00F06235">
      <w:pPr>
        <w:spacing w:after="100"/>
      </w:pPr>
      <w:r>
        <w:br w:type="page"/>
      </w:r>
    </w:p>
    <w:p w14:paraId="292AB6DA" w14:textId="77777777" w:rsidR="00F06235" w:rsidRPr="00F06235" w:rsidRDefault="00F06235" w:rsidP="00180B0C">
      <w:pPr>
        <w:pStyle w:val="Heading1"/>
      </w:pPr>
      <w:bookmarkStart w:id="12" w:name="_Toc188625254"/>
      <w:r w:rsidRPr="00F06235">
        <w:lastRenderedPageBreak/>
        <w:t>Data Computation scalability</w:t>
      </w:r>
      <w:bookmarkEnd w:id="12"/>
    </w:p>
    <w:p w14:paraId="66B586B6" w14:textId="77777777" w:rsidR="00F06235" w:rsidRPr="00F06235" w:rsidRDefault="00F06235" w:rsidP="00180B0C">
      <w:pPr>
        <w:pStyle w:val="HelpText"/>
      </w:pPr>
      <w:r w:rsidRPr="00F06235">
        <w:t>[Statement on computation scalability on the database itself (in-flight string manipulations, calculations, aggregations, stored procedures), based on future-proofing requirements in the NFR.]</w:t>
      </w:r>
    </w:p>
    <w:p w14:paraId="5CFDD2D3" w14:textId="585CD4E2" w:rsidR="00F06235" w:rsidRPr="00F06235" w:rsidRDefault="00F06235" w:rsidP="00F06235">
      <w:pPr>
        <w:spacing w:after="100"/>
      </w:pPr>
      <w:r w:rsidRPr="00F06235">
        <w:t>This section describe</w:t>
      </w:r>
      <w:r w:rsidR="00C9347B">
        <w:t>s</w:t>
      </w:r>
      <w:r w:rsidRPr="00F06235">
        <w:t xml:space="preserve"> how the computational ability of the installed system is allowed to grow as the needs for this increase.</w:t>
      </w:r>
    </w:p>
    <w:p w14:paraId="108DD946" w14:textId="77777777" w:rsidR="00F06235" w:rsidRPr="00F06235" w:rsidRDefault="00F06235" w:rsidP="00F06235">
      <w:pPr>
        <w:spacing w:after="100"/>
      </w:pPr>
      <w:r w:rsidRPr="00F06235">
        <w:t>Possible approaches are:</w:t>
      </w:r>
    </w:p>
    <w:p w14:paraId="2CD50622" w14:textId="2876DEA9" w:rsidR="00F06235" w:rsidRPr="00F06235" w:rsidRDefault="00F06235" w:rsidP="00502616">
      <w:pPr>
        <w:numPr>
          <w:ilvl w:val="0"/>
          <w:numId w:val="28"/>
        </w:numPr>
        <w:spacing w:after="100"/>
      </w:pPr>
      <w:r w:rsidRPr="00F06235">
        <w:t xml:space="preserve">Vertical scaling: add more </w:t>
      </w:r>
      <w:r w:rsidR="00C9347B">
        <w:t>RAM</w:t>
      </w:r>
      <w:r w:rsidRPr="00F06235">
        <w:t xml:space="preserve">, processor cores, </w:t>
      </w:r>
      <w:r w:rsidR="00C9347B">
        <w:t>clock speed</w:t>
      </w:r>
      <w:r w:rsidRPr="00F06235">
        <w:t>,</w:t>
      </w:r>
    </w:p>
    <w:p w14:paraId="03590692" w14:textId="77777777" w:rsidR="00F06235" w:rsidRPr="00F06235" w:rsidRDefault="00F06235" w:rsidP="00502616">
      <w:pPr>
        <w:numPr>
          <w:ilvl w:val="0"/>
          <w:numId w:val="28"/>
        </w:numPr>
        <w:spacing w:after="100"/>
      </w:pPr>
      <w:r w:rsidRPr="00F06235">
        <w:t>Horizontal scaling: add more servers that run massively parallel processes (MPP</w:t>
      </w:r>
      <w:proofErr w:type="gramStart"/>
      <w:r w:rsidRPr="00F06235">
        <w:t>), or</w:t>
      </w:r>
      <w:proofErr w:type="gramEnd"/>
      <w:r w:rsidRPr="00F06235">
        <w:t xml:space="preserve"> run a map-reduce strategy. Describe how load balancing works and how the resources are negotiated.</w:t>
      </w:r>
    </w:p>
    <w:p w14:paraId="095DB5B5" w14:textId="77777777" w:rsidR="00F06235" w:rsidRPr="00F06235" w:rsidRDefault="00F06235" w:rsidP="00502616">
      <w:pPr>
        <w:numPr>
          <w:ilvl w:val="0"/>
          <w:numId w:val="28"/>
        </w:numPr>
        <w:spacing w:after="100"/>
      </w:pPr>
      <w:r w:rsidRPr="00F06235">
        <w:t>Elastic scaling in the cloud: The cloud vendor will combine vertical and horizontal scaling approaches and will employ its own approach to resource allocation and load balancing.</w:t>
      </w:r>
    </w:p>
    <w:p w14:paraId="6B1089BD" w14:textId="77777777" w:rsidR="00F06235" w:rsidRPr="00F06235" w:rsidRDefault="00F06235" w:rsidP="00502616">
      <w:pPr>
        <w:numPr>
          <w:ilvl w:val="0"/>
          <w:numId w:val="15"/>
        </w:numPr>
        <w:spacing w:after="100"/>
        <w:rPr>
          <w:b/>
          <w:bCs/>
        </w:rPr>
      </w:pPr>
      <w:r w:rsidRPr="00F06235">
        <w:rPr>
          <w:b/>
          <w:bCs/>
        </w:rPr>
        <w:t>Distributed System Design for Computation</w:t>
      </w:r>
    </w:p>
    <w:p w14:paraId="7480FF35" w14:textId="77777777" w:rsidR="00F06235" w:rsidRDefault="00F06235" w:rsidP="00F06235">
      <w:pPr>
        <w:spacing w:after="100"/>
      </w:pPr>
      <w:r w:rsidRPr="00F06235">
        <w:t>[Aspects of the distributed computation design are considered here, if any. Possible distributed computation approaches are the distributed Spark database or the Apache Impala distributed computation model. The now dated MapReduce approach, as offered by Hadoop et al is also a candidate for making the computational aspects of a database distributed. AI and ML operations can be farmed out to Cloud providers]</w:t>
      </w:r>
    </w:p>
    <w:p w14:paraId="3077E9A1" w14:textId="45EC3140" w:rsidR="00CF1335" w:rsidRDefault="00CF1335">
      <w:pPr>
        <w:spacing w:after="100"/>
      </w:pPr>
      <w:r>
        <w:br w:type="page"/>
      </w:r>
    </w:p>
    <w:p w14:paraId="13CB95A8" w14:textId="77777777" w:rsidR="00F06235" w:rsidRPr="00F06235" w:rsidRDefault="00F06235" w:rsidP="00180B0C">
      <w:pPr>
        <w:pStyle w:val="Heading1"/>
      </w:pPr>
      <w:bookmarkStart w:id="13" w:name="_Toc188625255"/>
      <w:r w:rsidRPr="00F06235">
        <w:lastRenderedPageBreak/>
        <w:t>Data Security Architecture</w:t>
      </w:r>
      <w:bookmarkEnd w:id="13"/>
    </w:p>
    <w:p w14:paraId="04391C2F" w14:textId="77777777" w:rsidR="00F06235" w:rsidRPr="00F06235" w:rsidRDefault="00F06235" w:rsidP="00CF1335">
      <w:pPr>
        <w:pStyle w:val="Heading2"/>
      </w:pPr>
      <w:r w:rsidRPr="00F06235">
        <w:t>Introduction</w:t>
      </w:r>
    </w:p>
    <w:p w14:paraId="1DFAFBDC" w14:textId="77777777" w:rsidR="00F06235" w:rsidRPr="00F06235" w:rsidRDefault="00F06235" w:rsidP="00F06235">
      <w:pPr>
        <w:spacing w:after="100"/>
      </w:pPr>
      <w:r w:rsidRPr="00F06235">
        <w:t xml:space="preserve">Authentication, authorization and auditing (AAA) are the three pillars of data architecture security. This chapter describes each of these aspects from a </w:t>
      </w:r>
      <w:proofErr w:type="gramStart"/>
      <w:r w:rsidRPr="00F06235">
        <w:t>high level</w:t>
      </w:r>
      <w:proofErr w:type="gramEnd"/>
      <w:r w:rsidRPr="00F06235">
        <w:t xml:space="preserve"> point of view.</w:t>
      </w:r>
    </w:p>
    <w:p w14:paraId="409CF705" w14:textId="77777777" w:rsidR="00F06235" w:rsidRPr="00F06235" w:rsidRDefault="00F06235" w:rsidP="00CF1335">
      <w:pPr>
        <w:pStyle w:val="Heading2"/>
      </w:pPr>
      <w:r w:rsidRPr="00F06235">
        <w:t>Authentication</w:t>
      </w:r>
    </w:p>
    <w:p w14:paraId="60BD5B53" w14:textId="77777777" w:rsidR="00F06235" w:rsidRPr="00F06235" w:rsidRDefault="00F06235" w:rsidP="00F06235">
      <w:pPr>
        <w:spacing w:after="100"/>
      </w:pPr>
      <w:r w:rsidRPr="00F06235">
        <w:t>[Discuss the type of authentication in use by users and processes: Either Password, LDAP, SSL, PPK, API bearer token, SSO, etc…]</w:t>
      </w:r>
    </w:p>
    <w:p w14:paraId="5B655731" w14:textId="77777777" w:rsidR="00F06235" w:rsidRPr="00F06235" w:rsidRDefault="00F06235" w:rsidP="00F06235">
      <w:pPr>
        <w:spacing w:after="100"/>
      </w:pPr>
      <w:r w:rsidRPr="00F06235">
        <w:t xml:space="preserve">This method by which </w:t>
      </w:r>
      <w:proofErr w:type="gramStart"/>
      <w:r w:rsidRPr="00F06235">
        <w:t>either a</w:t>
      </w:r>
      <w:proofErr w:type="gramEnd"/>
      <w:r w:rsidRPr="00F06235">
        <w:t xml:space="preserve"> user confirms its identity is performed using multi-factor authentication.</w:t>
      </w:r>
    </w:p>
    <w:p w14:paraId="59CEDD0C" w14:textId="77777777" w:rsidR="00F06235" w:rsidRPr="00F06235" w:rsidRDefault="00F06235" w:rsidP="00F06235">
      <w:pPr>
        <w:spacing w:after="100"/>
      </w:pPr>
      <w:r w:rsidRPr="00F06235">
        <w:t xml:space="preserve">This method by which </w:t>
      </w:r>
      <w:proofErr w:type="gramStart"/>
      <w:r w:rsidRPr="00F06235">
        <w:t>either a</w:t>
      </w:r>
      <w:proofErr w:type="gramEnd"/>
      <w:r w:rsidRPr="00F06235">
        <w:t xml:space="preserve"> client process confirms its identity is performed using an SSL certificate.</w:t>
      </w:r>
    </w:p>
    <w:p w14:paraId="700304ED" w14:textId="77777777" w:rsidR="00F06235" w:rsidRPr="00F06235" w:rsidRDefault="00F06235" w:rsidP="00CF1335">
      <w:pPr>
        <w:pStyle w:val="Heading2"/>
      </w:pPr>
      <w:r w:rsidRPr="00F06235">
        <w:t>Authorization</w:t>
      </w:r>
    </w:p>
    <w:p w14:paraId="3EE0E3B2" w14:textId="77777777" w:rsidR="00F06235" w:rsidRPr="00F06235" w:rsidRDefault="00F06235" w:rsidP="00F06235">
      <w:pPr>
        <w:spacing w:after="100"/>
      </w:pPr>
      <w:r w:rsidRPr="00F06235">
        <w:t xml:space="preserve">Authorization is the process that grants users or processes various levels of access to data, to carry out specific actions on data, i.e. create, retrieve, update and delete (CRUD), </w:t>
      </w:r>
      <w:proofErr w:type="gramStart"/>
      <w:r w:rsidRPr="00F06235">
        <w:t>and also</w:t>
      </w:r>
      <w:proofErr w:type="gramEnd"/>
      <w:r w:rsidRPr="00F06235">
        <w:t xml:space="preserve"> under which operational situations these authorizations apply, e.g. which use-cases, rules for specific environments. This may also be coupled with execution rights to specific programs that operate on the data.</w:t>
      </w:r>
    </w:p>
    <w:p w14:paraId="548BF735" w14:textId="77777777" w:rsidR="00F06235" w:rsidRPr="00F06235" w:rsidRDefault="00F06235" w:rsidP="00CF1335">
      <w:pPr>
        <w:pStyle w:val="Heading2"/>
      </w:pPr>
      <w:r w:rsidRPr="00F06235">
        <w:t>Access control for data take-on</w:t>
      </w:r>
    </w:p>
    <w:p w14:paraId="18979A67" w14:textId="77777777" w:rsidR="00F06235" w:rsidRDefault="00F06235" w:rsidP="00093435">
      <w:pPr>
        <w:pStyle w:val="HelpText"/>
      </w:pPr>
      <w:r w:rsidRPr="00F06235">
        <w:t>[Describe how to connect to for the various use-cases (e.g. engineer, admin, and operator) that will perform production operations] [Roles and privileges to perform data take on]</w:t>
      </w:r>
    </w:p>
    <w:p w14:paraId="14C27DF2" w14:textId="77777777" w:rsidR="00093435" w:rsidRPr="00F06235" w:rsidRDefault="00093435" w:rsidP="00F06235">
      <w:pPr>
        <w:spacing w:after="100"/>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092"/>
        <w:gridCol w:w="1300"/>
        <w:gridCol w:w="1176"/>
        <w:gridCol w:w="1467"/>
      </w:tblGrid>
      <w:tr w:rsidR="00F06235" w:rsidRPr="00F06235" w14:paraId="48AD8CDE" w14:textId="77777777" w:rsidTr="00093435">
        <w:trPr>
          <w:tblHeader/>
        </w:trPr>
        <w:tc>
          <w:tcPr>
            <w:tcW w:w="0" w:type="auto"/>
            <w:shd w:val="clear" w:color="auto" w:fill="BFBFBF" w:themeFill="background1" w:themeFillShade="BF"/>
            <w:tcMar>
              <w:top w:w="75" w:type="dxa"/>
              <w:left w:w="150" w:type="dxa"/>
              <w:bottom w:w="75" w:type="dxa"/>
              <w:right w:w="150" w:type="dxa"/>
            </w:tcMar>
            <w:vAlign w:val="center"/>
            <w:hideMark/>
          </w:tcPr>
          <w:p w14:paraId="0B0B1559" w14:textId="77777777" w:rsidR="00F06235" w:rsidRPr="00093435" w:rsidRDefault="00F06235" w:rsidP="00A1269B">
            <w:pPr>
              <w:rPr>
                <w:b/>
                <w:bCs/>
              </w:rPr>
            </w:pPr>
            <w:r w:rsidRPr="00093435">
              <w:rPr>
                <w:b/>
                <w:bCs/>
              </w:rPr>
              <w:t>Use case</w:t>
            </w:r>
          </w:p>
        </w:tc>
        <w:tc>
          <w:tcPr>
            <w:tcW w:w="0" w:type="auto"/>
            <w:shd w:val="clear" w:color="auto" w:fill="BFBFBF" w:themeFill="background1" w:themeFillShade="BF"/>
            <w:tcMar>
              <w:top w:w="75" w:type="dxa"/>
              <w:left w:w="150" w:type="dxa"/>
              <w:bottom w:w="75" w:type="dxa"/>
              <w:right w:w="150" w:type="dxa"/>
            </w:tcMar>
            <w:vAlign w:val="center"/>
            <w:hideMark/>
          </w:tcPr>
          <w:p w14:paraId="433EA616" w14:textId="77777777" w:rsidR="00F06235" w:rsidRPr="00093435" w:rsidRDefault="00F06235" w:rsidP="00A1269B">
            <w:pPr>
              <w:rPr>
                <w:b/>
                <w:bCs/>
              </w:rPr>
            </w:pPr>
            <w:r w:rsidRPr="00093435">
              <w:rPr>
                <w:b/>
                <w:bCs/>
              </w:rPr>
              <w:t>Role Name</w:t>
            </w:r>
          </w:p>
        </w:tc>
        <w:tc>
          <w:tcPr>
            <w:tcW w:w="0" w:type="auto"/>
            <w:shd w:val="clear" w:color="auto" w:fill="BFBFBF" w:themeFill="background1" w:themeFillShade="BF"/>
            <w:tcMar>
              <w:top w:w="75" w:type="dxa"/>
              <w:left w:w="150" w:type="dxa"/>
              <w:bottom w:w="75" w:type="dxa"/>
              <w:right w:w="150" w:type="dxa"/>
            </w:tcMar>
            <w:vAlign w:val="center"/>
            <w:hideMark/>
          </w:tcPr>
          <w:p w14:paraId="55768105" w14:textId="77777777" w:rsidR="00F06235" w:rsidRPr="00093435" w:rsidRDefault="00F06235" w:rsidP="00A1269B">
            <w:pPr>
              <w:rPr>
                <w:b/>
                <w:bCs/>
              </w:rPr>
            </w:pPr>
            <w:r w:rsidRPr="00093435">
              <w:rPr>
                <w:b/>
                <w:bCs/>
              </w:rPr>
              <w:t>Privileges</w:t>
            </w:r>
          </w:p>
        </w:tc>
        <w:tc>
          <w:tcPr>
            <w:tcW w:w="0" w:type="auto"/>
            <w:shd w:val="clear" w:color="auto" w:fill="BFBFBF" w:themeFill="background1" w:themeFillShade="BF"/>
            <w:tcMar>
              <w:top w:w="75" w:type="dxa"/>
              <w:left w:w="150" w:type="dxa"/>
              <w:bottom w:w="75" w:type="dxa"/>
              <w:right w:w="150" w:type="dxa"/>
            </w:tcMar>
            <w:vAlign w:val="center"/>
            <w:hideMark/>
          </w:tcPr>
          <w:p w14:paraId="3E406D4A" w14:textId="77777777" w:rsidR="00F06235" w:rsidRPr="00093435" w:rsidRDefault="00F06235" w:rsidP="00A1269B">
            <w:pPr>
              <w:rPr>
                <w:b/>
                <w:bCs/>
              </w:rPr>
            </w:pPr>
            <w:r w:rsidRPr="00093435">
              <w:rPr>
                <w:b/>
                <w:bCs/>
              </w:rPr>
              <w:t>Data Entities</w:t>
            </w:r>
          </w:p>
        </w:tc>
      </w:tr>
      <w:tr w:rsidR="00F06235" w:rsidRPr="00F06235" w14:paraId="0CB30B17" w14:textId="77777777" w:rsidTr="00A1269B">
        <w:tc>
          <w:tcPr>
            <w:tcW w:w="0" w:type="auto"/>
            <w:tcMar>
              <w:top w:w="75" w:type="dxa"/>
              <w:left w:w="150" w:type="dxa"/>
              <w:bottom w:w="75" w:type="dxa"/>
              <w:right w:w="150" w:type="dxa"/>
            </w:tcMar>
            <w:vAlign w:val="center"/>
            <w:hideMark/>
          </w:tcPr>
          <w:p w14:paraId="45020A72" w14:textId="09F9918B" w:rsidR="00093435" w:rsidRPr="00F06235" w:rsidRDefault="00093435" w:rsidP="00A1269B">
            <w:r>
              <w:t xml:space="preserve"> </w:t>
            </w:r>
          </w:p>
        </w:tc>
        <w:tc>
          <w:tcPr>
            <w:tcW w:w="0" w:type="auto"/>
            <w:tcMar>
              <w:top w:w="75" w:type="dxa"/>
              <w:left w:w="150" w:type="dxa"/>
              <w:bottom w:w="75" w:type="dxa"/>
              <w:right w:w="150" w:type="dxa"/>
            </w:tcMar>
            <w:vAlign w:val="center"/>
            <w:hideMark/>
          </w:tcPr>
          <w:p w14:paraId="7A57A388" w14:textId="77777777" w:rsidR="00F06235" w:rsidRPr="00F06235" w:rsidRDefault="00F06235" w:rsidP="00A1269B"/>
        </w:tc>
        <w:tc>
          <w:tcPr>
            <w:tcW w:w="0" w:type="auto"/>
            <w:tcMar>
              <w:top w:w="75" w:type="dxa"/>
              <w:left w:w="150" w:type="dxa"/>
              <w:bottom w:w="75" w:type="dxa"/>
              <w:right w:w="150" w:type="dxa"/>
            </w:tcMar>
            <w:vAlign w:val="center"/>
            <w:hideMark/>
          </w:tcPr>
          <w:p w14:paraId="0F299CBC" w14:textId="77777777" w:rsidR="00F06235" w:rsidRPr="00F06235" w:rsidRDefault="00F06235" w:rsidP="00A1269B"/>
        </w:tc>
        <w:tc>
          <w:tcPr>
            <w:tcW w:w="0" w:type="auto"/>
            <w:tcMar>
              <w:top w:w="75" w:type="dxa"/>
              <w:left w:w="150" w:type="dxa"/>
              <w:bottom w:w="75" w:type="dxa"/>
              <w:right w:w="150" w:type="dxa"/>
            </w:tcMar>
            <w:vAlign w:val="center"/>
            <w:hideMark/>
          </w:tcPr>
          <w:p w14:paraId="4A6E8361" w14:textId="77777777" w:rsidR="00F06235" w:rsidRPr="00F06235" w:rsidRDefault="00F06235" w:rsidP="00093435">
            <w:pPr>
              <w:keepNext/>
            </w:pPr>
          </w:p>
        </w:tc>
      </w:tr>
    </w:tbl>
    <w:p w14:paraId="7BA49443" w14:textId="37AD0E70" w:rsidR="00093435" w:rsidRDefault="00093435">
      <w:pPr>
        <w:pStyle w:val="Caption"/>
      </w:pPr>
      <w:r>
        <w:t xml:space="preserve">Table </w:t>
      </w:r>
      <w:r>
        <w:fldChar w:fldCharType="begin"/>
      </w:r>
      <w:r>
        <w:instrText xml:space="preserve"> SEQ Table \* ARABIC </w:instrText>
      </w:r>
      <w:r>
        <w:fldChar w:fldCharType="separate"/>
      </w:r>
      <w:r>
        <w:rPr>
          <w:noProof/>
        </w:rPr>
        <w:t>12</w:t>
      </w:r>
      <w:r>
        <w:fldChar w:fldCharType="end"/>
      </w:r>
      <w:r>
        <w:t xml:space="preserve"> </w:t>
      </w:r>
      <w:r w:rsidRPr="0064107B">
        <w:t>Access privileges for data take-on</w:t>
      </w:r>
    </w:p>
    <w:p w14:paraId="4BBD2595" w14:textId="77777777" w:rsidR="00F06235" w:rsidRDefault="00F06235" w:rsidP="00F06235">
      <w:pPr>
        <w:spacing w:after="100"/>
      </w:pPr>
      <w:r w:rsidRPr="00F06235">
        <w:t>Table 9 Access privileges for data take-on</w:t>
      </w:r>
    </w:p>
    <w:p w14:paraId="692DA09C" w14:textId="77777777" w:rsidR="00093435" w:rsidRPr="00F06235" w:rsidRDefault="00093435" w:rsidP="00F06235">
      <w:pPr>
        <w:spacing w:after="100"/>
      </w:pPr>
    </w:p>
    <w:p w14:paraId="32578FC2" w14:textId="77777777" w:rsidR="00F06235" w:rsidRPr="00F06235" w:rsidRDefault="00F06235" w:rsidP="00CF1335">
      <w:pPr>
        <w:pStyle w:val="Heading2"/>
      </w:pPr>
      <w:r w:rsidRPr="00F06235">
        <w:t>Access control in production</w:t>
      </w:r>
    </w:p>
    <w:p w14:paraId="011E402E" w14:textId="70357EF2" w:rsidR="00093435" w:rsidRDefault="00F06235" w:rsidP="00093435">
      <w:pPr>
        <w:pStyle w:val="HelpText"/>
      </w:pPr>
      <w:r w:rsidRPr="00F06235">
        <w:t>[Roles and privileges to perform production operations for each use case</w:t>
      </w:r>
      <w:r w:rsidR="008D554A">
        <w:t xml:space="preserve"> to </w:t>
      </w:r>
      <w:r w:rsidR="00093435" w:rsidRPr="00F06235">
        <w:t>perform data take on]</w:t>
      </w:r>
    </w:p>
    <w:p w14:paraId="0090CB74" w14:textId="77777777" w:rsidR="00093435" w:rsidRPr="00F06235" w:rsidRDefault="00093435" w:rsidP="00093435">
      <w:pPr>
        <w:spacing w:after="100"/>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092"/>
        <w:gridCol w:w="1300"/>
        <w:gridCol w:w="1176"/>
        <w:gridCol w:w="1467"/>
      </w:tblGrid>
      <w:tr w:rsidR="00093435" w:rsidRPr="00F06235" w14:paraId="01E33AFD" w14:textId="77777777" w:rsidTr="00447237">
        <w:trPr>
          <w:tblHeader/>
        </w:trPr>
        <w:tc>
          <w:tcPr>
            <w:tcW w:w="0" w:type="auto"/>
            <w:shd w:val="clear" w:color="auto" w:fill="BFBFBF" w:themeFill="background1" w:themeFillShade="BF"/>
            <w:tcMar>
              <w:top w:w="75" w:type="dxa"/>
              <w:left w:w="150" w:type="dxa"/>
              <w:bottom w:w="75" w:type="dxa"/>
              <w:right w:w="150" w:type="dxa"/>
            </w:tcMar>
            <w:vAlign w:val="center"/>
            <w:hideMark/>
          </w:tcPr>
          <w:p w14:paraId="4DD9D118" w14:textId="77777777" w:rsidR="00093435" w:rsidRPr="00093435" w:rsidRDefault="00093435" w:rsidP="00447237">
            <w:pPr>
              <w:rPr>
                <w:b/>
                <w:bCs/>
              </w:rPr>
            </w:pPr>
            <w:r w:rsidRPr="00093435">
              <w:rPr>
                <w:b/>
                <w:bCs/>
              </w:rPr>
              <w:t>Use case</w:t>
            </w:r>
          </w:p>
        </w:tc>
        <w:tc>
          <w:tcPr>
            <w:tcW w:w="0" w:type="auto"/>
            <w:shd w:val="clear" w:color="auto" w:fill="BFBFBF" w:themeFill="background1" w:themeFillShade="BF"/>
            <w:tcMar>
              <w:top w:w="75" w:type="dxa"/>
              <w:left w:w="150" w:type="dxa"/>
              <w:bottom w:w="75" w:type="dxa"/>
              <w:right w:w="150" w:type="dxa"/>
            </w:tcMar>
            <w:vAlign w:val="center"/>
            <w:hideMark/>
          </w:tcPr>
          <w:p w14:paraId="383774A6" w14:textId="77777777" w:rsidR="00093435" w:rsidRPr="00093435" w:rsidRDefault="00093435" w:rsidP="00447237">
            <w:pPr>
              <w:rPr>
                <w:b/>
                <w:bCs/>
              </w:rPr>
            </w:pPr>
            <w:r w:rsidRPr="00093435">
              <w:rPr>
                <w:b/>
                <w:bCs/>
              </w:rPr>
              <w:t>Role Name</w:t>
            </w:r>
          </w:p>
        </w:tc>
        <w:tc>
          <w:tcPr>
            <w:tcW w:w="0" w:type="auto"/>
            <w:shd w:val="clear" w:color="auto" w:fill="BFBFBF" w:themeFill="background1" w:themeFillShade="BF"/>
            <w:tcMar>
              <w:top w:w="75" w:type="dxa"/>
              <w:left w:w="150" w:type="dxa"/>
              <w:bottom w:w="75" w:type="dxa"/>
              <w:right w:w="150" w:type="dxa"/>
            </w:tcMar>
            <w:vAlign w:val="center"/>
            <w:hideMark/>
          </w:tcPr>
          <w:p w14:paraId="4282D740" w14:textId="77777777" w:rsidR="00093435" w:rsidRPr="00093435" w:rsidRDefault="00093435" w:rsidP="00447237">
            <w:pPr>
              <w:rPr>
                <w:b/>
                <w:bCs/>
              </w:rPr>
            </w:pPr>
            <w:r w:rsidRPr="00093435">
              <w:rPr>
                <w:b/>
                <w:bCs/>
              </w:rPr>
              <w:t>Privileges</w:t>
            </w:r>
          </w:p>
        </w:tc>
        <w:tc>
          <w:tcPr>
            <w:tcW w:w="0" w:type="auto"/>
            <w:shd w:val="clear" w:color="auto" w:fill="BFBFBF" w:themeFill="background1" w:themeFillShade="BF"/>
            <w:tcMar>
              <w:top w:w="75" w:type="dxa"/>
              <w:left w:w="150" w:type="dxa"/>
              <w:bottom w:w="75" w:type="dxa"/>
              <w:right w:w="150" w:type="dxa"/>
            </w:tcMar>
            <w:vAlign w:val="center"/>
            <w:hideMark/>
          </w:tcPr>
          <w:p w14:paraId="30888F03" w14:textId="77777777" w:rsidR="00093435" w:rsidRPr="00093435" w:rsidRDefault="00093435" w:rsidP="00447237">
            <w:pPr>
              <w:rPr>
                <w:b/>
                <w:bCs/>
              </w:rPr>
            </w:pPr>
            <w:r w:rsidRPr="00093435">
              <w:rPr>
                <w:b/>
                <w:bCs/>
              </w:rPr>
              <w:t>Data Entities</w:t>
            </w:r>
          </w:p>
        </w:tc>
      </w:tr>
      <w:tr w:rsidR="00093435" w:rsidRPr="00F06235" w14:paraId="67BFF2B9" w14:textId="77777777" w:rsidTr="00447237">
        <w:tc>
          <w:tcPr>
            <w:tcW w:w="0" w:type="auto"/>
            <w:tcMar>
              <w:top w:w="75" w:type="dxa"/>
              <w:left w:w="150" w:type="dxa"/>
              <w:bottom w:w="75" w:type="dxa"/>
              <w:right w:w="150" w:type="dxa"/>
            </w:tcMar>
            <w:vAlign w:val="center"/>
            <w:hideMark/>
          </w:tcPr>
          <w:p w14:paraId="055AA7AC" w14:textId="77777777" w:rsidR="00093435" w:rsidRPr="00F06235" w:rsidRDefault="00093435" w:rsidP="00447237">
            <w:r>
              <w:t xml:space="preserve"> </w:t>
            </w:r>
          </w:p>
        </w:tc>
        <w:tc>
          <w:tcPr>
            <w:tcW w:w="0" w:type="auto"/>
            <w:tcMar>
              <w:top w:w="75" w:type="dxa"/>
              <w:left w:w="150" w:type="dxa"/>
              <w:bottom w:w="75" w:type="dxa"/>
              <w:right w:w="150" w:type="dxa"/>
            </w:tcMar>
            <w:vAlign w:val="center"/>
            <w:hideMark/>
          </w:tcPr>
          <w:p w14:paraId="01DF27F7" w14:textId="77777777" w:rsidR="00093435" w:rsidRPr="00F06235" w:rsidRDefault="00093435" w:rsidP="00447237"/>
        </w:tc>
        <w:tc>
          <w:tcPr>
            <w:tcW w:w="0" w:type="auto"/>
            <w:tcMar>
              <w:top w:w="75" w:type="dxa"/>
              <w:left w:w="150" w:type="dxa"/>
              <w:bottom w:w="75" w:type="dxa"/>
              <w:right w:w="150" w:type="dxa"/>
            </w:tcMar>
            <w:vAlign w:val="center"/>
            <w:hideMark/>
          </w:tcPr>
          <w:p w14:paraId="690CD4DC" w14:textId="77777777" w:rsidR="00093435" w:rsidRPr="00F06235" w:rsidRDefault="00093435" w:rsidP="00447237"/>
        </w:tc>
        <w:tc>
          <w:tcPr>
            <w:tcW w:w="0" w:type="auto"/>
            <w:tcMar>
              <w:top w:w="75" w:type="dxa"/>
              <w:left w:w="150" w:type="dxa"/>
              <w:bottom w:w="75" w:type="dxa"/>
              <w:right w:w="150" w:type="dxa"/>
            </w:tcMar>
            <w:vAlign w:val="center"/>
            <w:hideMark/>
          </w:tcPr>
          <w:p w14:paraId="2C4ED7F7" w14:textId="77777777" w:rsidR="00093435" w:rsidRPr="00F06235" w:rsidRDefault="00093435" w:rsidP="00447237">
            <w:pPr>
              <w:keepNext/>
            </w:pPr>
          </w:p>
        </w:tc>
      </w:tr>
    </w:tbl>
    <w:p w14:paraId="49CF94CC" w14:textId="77777777" w:rsidR="00093435" w:rsidRDefault="00093435" w:rsidP="00093435">
      <w:pPr>
        <w:pStyle w:val="Caption"/>
      </w:pPr>
      <w:r>
        <w:t xml:space="preserve">Table </w:t>
      </w:r>
      <w:r>
        <w:fldChar w:fldCharType="begin"/>
      </w:r>
      <w:r>
        <w:instrText xml:space="preserve"> SEQ Table \* ARABIC </w:instrText>
      </w:r>
      <w:r>
        <w:fldChar w:fldCharType="separate"/>
      </w:r>
      <w:r>
        <w:rPr>
          <w:noProof/>
        </w:rPr>
        <w:t>12</w:t>
      </w:r>
      <w:r>
        <w:fldChar w:fldCharType="end"/>
      </w:r>
      <w:r>
        <w:t xml:space="preserve"> </w:t>
      </w:r>
      <w:r w:rsidRPr="0064107B">
        <w:t>Access privileges for data take-on</w:t>
      </w:r>
    </w:p>
    <w:p w14:paraId="3B8C3E09" w14:textId="01C37754" w:rsidR="00093435" w:rsidRDefault="00093435" w:rsidP="00093435">
      <w:pPr>
        <w:spacing w:after="100"/>
      </w:pPr>
      <w:r w:rsidRPr="00F06235">
        <w:t>Table 9 Access privileges in production time</w:t>
      </w:r>
    </w:p>
    <w:p w14:paraId="7CD4D4D3" w14:textId="77777777" w:rsidR="00093435" w:rsidRPr="00F06235" w:rsidRDefault="00093435" w:rsidP="00093435">
      <w:pPr>
        <w:spacing w:after="100"/>
      </w:pPr>
    </w:p>
    <w:p w14:paraId="4A95BCB9" w14:textId="77777777" w:rsidR="00F06235" w:rsidRPr="00F06235" w:rsidRDefault="00F06235" w:rsidP="00CF1335">
      <w:pPr>
        <w:pStyle w:val="Heading2"/>
      </w:pPr>
      <w:r w:rsidRPr="00F06235">
        <w:t>Access control for application and database support</w:t>
      </w:r>
    </w:p>
    <w:p w14:paraId="6D75CFAF" w14:textId="77777777" w:rsidR="00F06235" w:rsidRDefault="00F06235" w:rsidP="00F06235">
      <w:pPr>
        <w:spacing w:after="100"/>
      </w:pPr>
      <w:r w:rsidRPr="00F06235">
        <w:t>[Often in simple applications, the following is the case: There are no specific Roles and privileges for database support at the application level. The standard SA account for SQL Server RDBMS and the “</w:t>
      </w:r>
      <w:proofErr w:type="spellStart"/>
      <w:r w:rsidRPr="00F06235">
        <w:t>sysdba</w:t>
      </w:r>
      <w:proofErr w:type="spellEnd"/>
      <w:r w:rsidRPr="00F06235">
        <w:t>” account for the Oracle RDBMS used.]</w:t>
      </w:r>
    </w:p>
    <w:p w14:paraId="62353F56" w14:textId="77777777" w:rsidR="008D554A" w:rsidRPr="00F06235" w:rsidRDefault="008D554A" w:rsidP="00F06235">
      <w:pPr>
        <w:spacing w:after="100"/>
      </w:pPr>
    </w:p>
    <w:tbl>
      <w:tblPr>
        <w:tblW w:w="1048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265"/>
        <w:gridCol w:w="1300"/>
        <w:gridCol w:w="1176"/>
        <w:gridCol w:w="6744"/>
      </w:tblGrid>
      <w:tr w:rsidR="00F06235" w:rsidRPr="00F06235" w14:paraId="72D8FF7E" w14:textId="77777777" w:rsidTr="00800FDB">
        <w:trPr>
          <w:tblHeader/>
        </w:trPr>
        <w:tc>
          <w:tcPr>
            <w:tcW w:w="0" w:type="auto"/>
            <w:shd w:val="clear" w:color="auto" w:fill="DCDCDC"/>
            <w:tcMar>
              <w:top w:w="75" w:type="dxa"/>
              <w:left w:w="150" w:type="dxa"/>
              <w:bottom w:w="75" w:type="dxa"/>
              <w:right w:w="150" w:type="dxa"/>
            </w:tcMar>
            <w:vAlign w:val="center"/>
            <w:hideMark/>
          </w:tcPr>
          <w:p w14:paraId="5BAD5B8B" w14:textId="77777777" w:rsidR="00F06235" w:rsidRPr="00EB5781" w:rsidRDefault="00F06235" w:rsidP="00EB5781">
            <w:pPr>
              <w:rPr>
                <w:b/>
                <w:bCs/>
              </w:rPr>
            </w:pPr>
            <w:r w:rsidRPr="00EB5781">
              <w:rPr>
                <w:b/>
                <w:bCs/>
              </w:rPr>
              <w:t>Use case</w:t>
            </w:r>
          </w:p>
        </w:tc>
        <w:tc>
          <w:tcPr>
            <w:tcW w:w="0" w:type="auto"/>
            <w:shd w:val="clear" w:color="auto" w:fill="DCDCDC"/>
            <w:tcMar>
              <w:top w:w="75" w:type="dxa"/>
              <w:left w:w="150" w:type="dxa"/>
              <w:bottom w:w="75" w:type="dxa"/>
              <w:right w:w="150" w:type="dxa"/>
            </w:tcMar>
            <w:vAlign w:val="center"/>
            <w:hideMark/>
          </w:tcPr>
          <w:p w14:paraId="249DBDC9" w14:textId="77777777" w:rsidR="00F06235" w:rsidRPr="00EB5781" w:rsidRDefault="00F06235" w:rsidP="00EB5781">
            <w:pPr>
              <w:rPr>
                <w:b/>
                <w:bCs/>
              </w:rPr>
            </w:pPr>
            <w:r w:rsidRPr="00EB5781">
              <w:rPr>
                <w:b/>
                <w:bCs/>
              </w:rPr>
              <w:t>Role Name</w:t>
            </w:r>
          </w:p>
        </w:tc>
        <w:tc>
          <w:tcPr>
            <w:tcW w:w="0" w:type="auto"/>
            <w:shd w:val="clear" w:color="auto" w:fill="DCDCDC"/>
            <w:tcMar>
              <w:top w:w="75" w:type="dxa"/>
              <w:left w:w="150" w:type="dxa"/>
              <w:bottom w:w="75" w:type="dxa"/>
              <w:right w:w="150" w:type="dxa"/>
            </w:tcMar>
            <w:vAlign w:val="center"/>
            <w:hideMark/>
          </w:tcPr>
          <w:p w14:paraId="52869D23" w14:textId="77777777" w:rsidR="00F06235" w:rsidRPr="00EB5781" w:rsidRDefault="00F06235" w:rsidP="00EB5781">
            <w:pPr>
              <w:rPr>
                <w:b/>
                <w:bCs/>
              </w:rPr>
            </w:pPr>
            <w:r w:rsidRPr="00EB5781">
              <w:rPr>
                <w:b/>
                <w:bCs/>
              </w:rPr>
              <w:t>Privileges</w:t>
            </w:r>
          </w:p>
        </w:tc>
        <w:tc>
          <w:tcPr>
            <w:tcW w:w="6744" w:type="dxa"/>
            <w:shd w:val="clear" w:color="auto" w:fill="DCDCDC"/>
            <w:tcMar>
              <w:top w:w="75" w:type="dxa"/>
              <w:left w:w="150" w:type="dxa"/>
              <w:bottom w:w="75" w:type="dxa"/>
              <w:right w:w="150" w:type="dxa"/>
            </w:tcMar>
            <w:vAlign w:val="center"/>
            <w:hideMark/>
          </w:tcPr>
          <w:p w14:paraId="11472EBF" w14:textId="77777777" w:rsidR="00F06235" w:rsidRPr="00EB5781" w:rsidRDefault="00F06235" w:rsidP="00EB5781">
            <w:pPr>
              <w:rPr>
                <w:b/>
                <w:bCs/>
              </w:rPr>
            </w:pPr>
            <w:r w:rsidRPr="00EB5781">
              <w:rPr>
                <w:b/>
                <w:bCs/>
              </w:rPr>
              <w:t>Data Entities</w:t>
            </w:r>
          </w:p>
        </w:tc>
      </w:tr>
      <w:tr w:rsidR="00F06235" w:rsidRPr="00F06235" w14:paraId="5F5F1A80" w14:textId="77777777" w:rsidTr="008D554A">
        <w:tc>
          <w:tcPr>
            <w:tcW w:w="0" w:type="auto"/>
            <w:shd w:val="clear" w:color="auto" w:fill="D0CECE" w:themeFill="background2" w:themeFillShade="E6"/>
            <w:tcMar>
              <w:top w:w="75" w:type="dxa"/>
              <w:left w:w="150" w:type="dxa"/>
              <w:bottom w:w="75" w:type="dxa"/>
              <w:right w:w="150" w:type="dxa"/>
            </w:tcMar>
            <w:vAlign w:val="center"/>
            <w:hideMark/>
          </w:tcPr>
          <w:p w14:paraId="09CE8820" w14:textId="77777777" w:rsidR="00F06235" w:rsidRPr="00F06235" w:rsidRDefault="00F06235" w:rsidP="00EB5781">
            <w:r w:rsidRPr="00F06235">
              <w:t>SQL Server</w:t>
            </w:r>
          </w:p>
        </w:tc>
        <w:tc>
          <w:tcPr>
            <w:tcW w:w="0" w:type="auto"/>
            <w:tcMar>
              <w:top w:w="75" w:type="dxa"/>
              <w:left w:w="150" w:type="dxa"/>
              <w:bottom w:w="75" w:type="dxa"/>
              <w:right w:w="150" w:type="dxa"/>
            </w:tcMar>
            <w:vAlign w:val="center"/>
            <w:hideMark/>
          </w:tcPr>
          <w:p w14:paraId="5348F722" w14:textId="77777777" w:rsidR="00F06235" w:rsidRPr="00F06235" w:rsidRDefault="00F06235" w:rsidP="00EB5781">
            <w:r w:rsidRPr="00F06235">
              <w:t>SA</w:t>
            </w:r>
          </w:p>
        </w:tc>
        <w:tc>
          <w:tcPr>
            <w:tcW w:w="0" w:type="auto"/>
            <w:tcMar>
              <w:top w:w="75" w:type="dxa"/>
              <w:left w:w="150" w:type="dxa"/>
              <w:bottom w:w="75" w:type="dxa"/>
              <w:right w:w="150" w:type="dxa"/>
            </w:tcMar>
            <w:vAlign w:val="center"/>
            <w:hideMark/>
          </w:tcPr>
          <w:p w14:paraId="313DC671" w14:textId="77777777" w:rsidR="00F06235" w:rsidRPr="00F06235" w:rsidRDefault="00F06235" w:rsidP="00EB5781">
            <w:r w:rsidRPr="00F06235">
              <w:t>System</w:t>
            </w:r>
          </w:p>
        </w:tc>
        <w:tc>
          <w:tcPr>
            <w:tcW w:w="6744" w:type="dxa"/>
            <w:tcMar>
              <w:top w:w="75" w:type="dxa"/>
              <w:left w:w="150" w:type="dxa"/>
              <w:bottom w:w="75" w:type="dxa"/>
              <w:right w:w="150" w:type="dxa"/>
            </w:tcMar>
            <w:vAlign w:val="center"/>
            <w:hideMark/>
          </w:tcPr>
          <w:p w14:paraId="29F2B6E4" w14:textId="77777777" w:rsidR="00F06235" w:rsidRPr="00F06235" w:rsidRDefault="00F06235" w:rsidP="00EB5781">
            <w:r w:rsidRPr="00F06235">
              <w:t>All application and system tables and views</w:t>
            </w:r>
          </w:p>
        </w:tc>
      </w:tr>
      <w:tr w:rsidR="00F06235" w:rsidRPr="00F06235" w14:paraId="2D942483" w14:textId="77777777" w:rsidTr="008D554A">
        <w:tc>
          <w:tcPr>
            <w:tcW w:w="0" w:type="auto"/>
            <w:shd w:val="clear" w:color="auto" w:fill="D0CECE" w:themeFill="background2" w:themeFillShade="E6"/>
            <w:tcMar>
              <w:top w:w="75" w:type="dxa"/>
              <w:left w:w="150" w:type="dxa"/>
              <w:bottom w:w="75" w:type="dxa"/>
              <w:right w:w="150" w:type="dxa"/>
            </w:tcMar>
            <w:vAlign w:val="center"/>
            <w:hideMark/>
          </w:tcPr>
          <w:p w14:paraId="5E8879E3" w14:textId="77777777" w:rsidR="00F06235" w:rsidRPr="00F06235" w:rsidRDefault="00F06235" w:rsidP="00EB5781">
            <w:r w:rsidRPr="00F06235">
              <w:t>Oracle</w:t>
            </w:r>
          </w:p>
        </w:tc>
        <w:tc>
          <w:tcPr>
            <w:tcW w:w="0" w:type="auto"/>
            <w:tcMar>
              <w:top w:w="75" w:type="dxa"/>
              <w:left w:w="150" w:type="dxa"/>
              <w:bottom w:w="75" w:type="dxa"/>
              <w:right w:w="150" w:type="dxa"/>
            </w:tcMar>
            <w:vAlign w:val="center"/>
            <w:hideMark/>
          </w:tcPr>
          <w:p w14:paraId="34B8EE0E" w14:textId="77777777" w:rsidR="00F06235" w:rsidRPr="00F06235" w:rsidRDefault="00F06235" w:rsidP="00EB5781">
            <w:proofErr w:type="spellStart"/>
            <w:r w:rsidRPr="00F06235">
              <w:t>Sysdba</w:t>
            </w:r>
            <w:proofErr w:type="spellEnd"/>
          </w:p>
        </w:tc>
        <w:tc>
          <w:tcPr>
            <w:tcW w:w="0" w:type="auto"/>
            <w:tcMar>
              <w:top w:w="75" w:type="dxa"/>
              <w:left w:w="150" w:type="dxa"/>
              <w:bottom w:w="75" w:type="dxa"/>
              <w:right w:w="150" w:type="dxa"/>
            </w:tcMar>
            <w:vAlign w:val="center"/>
            <w:hideMark/>
          </w:tcPr>
          <w:p w14:paraId="35915AD7" w14:textId="77777777" w:rsidR="00F06235" w:rsidRPr="00F06235" w:rsidRDefault="00F06235" w:rsidP="00EB5781">
            <w:r w:rsidRPr="00F06235">
              <w:t>system</w:t>
            </w:r>
          </w:p>
        </w:tc>
        <w:tc>
          <w:tcPr>
            <w:tcW w:w="6744" w:type="dxa"/>
            <w:tcMar>
              <w:top w:w="75" w:type="dxa"/>
              <w:left w:w="150" w:type="dxa"/>
              <w:bottom w:w="75" w:type="dxa"/>
              <w:right w:w="150" w:type="dxa"/>
            </w:tcMar>
            <w:vAlign w:val="center"/>
            <w:hideMark/>
          </w:tcPr>
          <w:p w14:paraId="2456B616" w14:textId="77777777" w:rsidR="00F06235" w:rsidRPr="00F06235" w:rsidRDefault="00F06235" w:rsidP="00EB5781">
            <w:r w:rsidRPr="00F06235">
              <w:t>All application and system tables and views</w:t>
            </w:r>
          </w:p>
        </w:tc>
      </w:tr>
      <w:tr w:rsidR="00F06235" w:rsidRPr="00F06235" w14:paraId="6A3BEE4D" w14:textId="77777777" w:rsidTr="008D554A">
        <w:tc>
          <w:tcPr>
            <w:tcW w:w="0" w:type="auto"/>
            <w:shd w:val="clear" w:color="auto" w:fill="D0CECE" w:themeFill="background2" w:themeFillShade="E6"/>
            <w:tcMar>
              <w:top w:w="75" w:type="dxa"/>
              <w:left w:w="150" w:type="dxa"/>
              <w:bottom w:w="75" w:type="dxa"/>
              <w:right w:w="150" w:type="dxa"/>
            </w:tcMar>
            <w:vAlign w:val="center"/>
            <w:hideMark/>
          </w:tcPr>
          <w:p w14:paraId="27498A1C" w14:textId="4F2D7ECF" w:rsidR="00F06235" w:rsidRPr="00F06235" w:rsidRDefault="00800FDB" w:rsidP="00EB5781">
            <w:r>
              <w:lastRenderedPageBreak/>
              <w:t>Etc…</w:t>
            </w:r>
          </w:p>
        </w:tc>
        <w:tc>
          <w:tcPr>
            <w:tcW w:w="0" w:type="auto"/>
            <w:tcMar>
              <w:top w:w="75" w:type="dxa"/>
              <w:left w:w="150" w:type="dxa"/>
              <w:bottom w:w="75" w:type="dxa"/>
              <w:right w:w="150" w:type="dxa"/>
            </w:tcMar>
            <w:vAlign w:val="center"/>
            <w:hideMark/>
          </w:tcPr>
          <w:p w14:paraId="4B4429D1" w14:textId="77777777" w:rsidR="00F06235" w:rsidRPr="00F06235" w:rsidRDefault="00F06235" w:rsidP="00EB5781"/>
        </w:tc>
        <w:tc>
          <w:tcPr>
            <w:tcW w:w="0" w:type="auto"/>
            <w:tcMar>
              <w:top w:w="75" w:type="dxa"/>
              <w:left w:w="150" w:type="dxa"/>
              <w:bottom w:w="75" w:type="dxa"/>
              <w:right w:w="150" w:type="dxa"/>
            </w:tcMar>
            <w:vAlign w:val="center"/>
            <w:hideMark/>
          </w:tcPr>
          <w:p w14:paraId="11050202" w14:textId="77777777" w:rsidR="00F06235" w:rsidRPr="00F06235" w:rsidRDefault="00F06235" w:rsidP="00EB5781"/>
        </w:tc>
        <w:tc>
          <w:tcPr>
            <w:tcW w:w="6744" w:type="dxa"/>
            <w:tcMar>
              <w:top w:w="75" w:type="dxa"/>
              <w:left w:w="150" w:type="dxa"/>
              <w:bottom w:w="75" w:type="dxa"/>
              <w:right w:w="150" w:type="dxa"/>
            </w:tcMar>
            <w:vAlign w:val="center"/>
            <w:hideMark/>
          </w:tcPr>
          <w:p w14:paraId="082ABA5B" w14:textId="77777777" w:rsidR="00F06235" w:rsidRPr="00F06235" w:rsidRDefault="00F06235" w:rsidP="00EB5781"/>
        </w:tc>
      </w:tr>
    </w:tbl>
    <w:p w14:paraId="1831F77C" w14:textId="1A45CD72" w:rsidR="00F06235" w:rsidRPr="00F06235" w:rsidRDefault="00FE2598" w:rsidP="00FE2598">
      <w:pPr>
        <w:pStyle w:val="Caption"/>
      </w:pPr>
      <w:r>
        <w:t xml:space="preserve">Table </w:t>
      </w:r>
      <w:r w:rsidR="00245A50">
        <w:fldChar w:fldCharType="begin"/>
      </w:r>
      <w:r w:rsidR="00245A50">
        <w:instrText xml:space="preserve"> SEQ Table \* ARABIC </w:instrText>
      </w:r>
      <w:r w:rsidR="00245A50">
        <w:fldChar w:fldCharType="separate"/>
      </w:r>
      <w:r w:rsidR="00093435">
        <w:rPr>
          <w:noProof/>
        </w:rPr>
        <w:t>13</w:t>
      </w:r>
      <w:r w:rsidR="00245A50">
        <w:fldChar w:fldCharType="end"/>
      </w:r>
      <w:r>
        <w:t xml:space="preserve"> </w:t>
      </w:r>
      <w:r w:rsidRPr="000E720A">
        <w:t>Access privileges for support</w:t>
      </w:r>
    </w:p>
    <w:p w14:paraId="4FF01F05" w14:textId="77777777" w:rsidR="00F06235" w:rsidRPr="00F06235" w:rsidRDefault="00F06235" w:rsidP="00A1269B">
      <w:pPr>
        <w:pStyle w:val="Heading2"/>
      </w:pPr>
      <w:r w:rsidRPr="00F06235">
        <w:t>Access control for development and testing</w:t>
      </w:r>
    </w:p>
    <w:p w14:paraId="49E2EDE3" w14:textId="77777777" w:rsidR="00F06235" w:rsidRDefault="00F06235" w:rsidP="00FE2598">
      <w:pPr>
        <w:pStyle w:val="HelpText"/>
      </w:pPr>
      <w:r w:rsidRPr="00F06235">
        <w:t>[Roles and privileges for database development]</w:t>
      </w:r>
    </w:p>
    <w:p w14:paraId="0EFAA8ED" w14:textId="77777777" w:rsidR="00FE2598" w:rsidRPr="00FE2598" w:rsidRDefault="00FE2598" w:rsidP="00FE2598">
      <w:pPr>
        <w:pStyle w:val="BodyText"/>
        <w:rPr>
          <w:lang w:eastAsia="en-US" w:bidi="ar-SA"/>
        </w:rPr>
      </w:pPr>
    </w:p>
    <w:tbl>
      <w:tblPr>
        <w:tblW w:w="1048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817"/>
        <w:gridCol w:w="1300"/>
        <w:gridCol w:w="1176"/>
        <w:gridCol w:w="6192"/>
      </w:tblGrid>
      <w:tr w:rsidR="00F06235" w:rsidRPr="00F06235" w14:paraId="0C7DB905" w14:textId="77777777" w:rsidTr="00FE2598">
        <w:trPr>
          <w:tblHeader/>
        </w:trPr>
        <w:tc>
          <w:tcPr>
            <w:tcW w:w="0" w:type="auto"/>
            <w:shd w:val="clear" w:color="auto" w:fill="DCDCDC"/>
            <w:tcMar>
              <w:top w:w="75" w:type="dxa"/>
              <w:left w:w="150" w:type="dxa"/>
              <w:bottom w:w="75" w:type="dxa"/>
              <w:right w:w="150" w:type="dxa"/>
            </w:tcMar>
            <w:vAlign w:val="center"/>
            <w:hideMark/>
          </w:tcPr>
          <w:p w14:paraId="21CD0CF6" w14:textId="77777777" w:rsidR="00F06235" w:rsidRPr="00EB5781" w:rsidRDefault="00F06235" w:rsidP="00EB5781">
            <w:pPr>
              <w:rPr>
                <w:b/>
                <w:bCs/>
              </w:rPr>
            </w:pPr>
            <w:r w:rsidRPr="00EB5781">
              <w:rPr>
                <w:b/>
                <w:bCs/>
              </w:rPr>
              <w:t>Use case</w:t>
            </w:r>
          </w:p>
        </w:tc>
        <w:tc>
          <w:tcPr>
            <w:tcW w:w="0" w:type="auto"/>
            <w:shd w:val="clear" w:color="auto" w:fill="DCDCDC"/>
            <w:tcMar>
              <w:top w:w="75" w:type="dxa"/>
              <w:left w:w="150" w:type="dxa"/>
              <w:bottom w:w="75" w:type="dxa"/>
              <w:right w:w="150" w:type="dxa"/>
            </w:tcMar>
            <w:vAlign w:val="center"/>
            <w:hideMark/>
          </w:tcPr>
          <w:p w14:paraId="5276F7A2" w14:textId="77777777" w:rsidR="00F06235" w:rsidRPr="00EB5781" w:rsidRDefault="00F06235" w:rsidP="00EB5781">
            <w:pPr>
              <w:rPr>
                <w:b/>
                <w:bCs/>
              </w:rPr>
            </w:pPr>
            <w:r w:rsidRPr="00EB5781">
              <w:rPr>
                <w:b/>
                <w:bCs/>
              </w:rPr>
              <w:t>Role Name</w:t>
            </w:r>
          </w:p>
        </w:tc>
        <w:tc>
          <w:tcPr>
            <w:tcW w:w="0" w:type="auto"/>
            <w:shd w:val="clear" w:color="auto" w:fill="DCDCDC"/>
            <w:tcMar>
              <w:top w:w="75" w:type="dxa"/>
              <w:left w:w="150" w:type="dxa"/>
              <w:bottom w:w="75" w:type="dxa"/>
              <w:right w:w="150" w:type="dxa"/>
            </w:tcMar>
            <w:vAlign w:val="center"/>
            <w:hideMark/>
          </w:tcPr>
          <w:p w14:paraId="3906D985" w14:textId="77777777" w:rsidR="00F06235" w:rsidRPr="00EB5781" w:rsidRDefault="00F06235" w:rsidP="00EB5781">
            <w:pPr>
              <w:rPr>
                <w:b/>
                <w:bCs/>
              </w:rPr>
            </w:pPr>
            <w:r w:rsidRPr="00EB5781">
              <w:rPr>
                <w:b/>
                <w:bCs/>
              </w:rPr>
              <w:t>Privileges</w:t>
            </w:r>
          </w:p>
        </w:tc>
        <w:tc>
          <w:tcPr>
            <w:tcW w:w="6192" w:type="dxa"/>
            <w:shd w:val="clear" w:color="auto" w:fill="DCDCDC"/>
            <w:tcMar>
              <w:top w:w="75" w:type="dxa"/>
              <w:left w:w="150" w:type="dxa"/>
              <w:bottom w:w="75" w:type="dxa"/>
              <w:right w:w="150" w:type="dxa"/>
            </w:tcMar>
            <w:vAlign w:val="center"/>
            <w:hideMark/>
          </w:tcPr>
          <w:p w14:paraId="56D38AB9" w14:textId="77777777" w:rsidR="00F06235" w:rsidRPr="00EB5781" w:rsidRDefault="00F06235" w:rsidP="00EB5781">
            <w:pPr>
              <w:rPr>
                <w:b/>
                <w:bCs/>
              </w:rPr>
            </w:pPr>
            <w:r w:rsidRPr="00EB5781">
              <w:rPr>
                <w:b/>
                <w:bCs/>
              </w:rPr>
              <w:t>Data Entities</w:t>
            </w:r>
          </w:p>
        </w:tc>
      </w:tr>
      <w:tr w:rsidR="00F06235" w:rsidRPr="00F06235" w14:paraId="56053B28" w14:textId="77777777" w:rsidTr="00FE2598">
        <w:tc>
          <w:tcPr>
            <w:tcW w:w="0" w:type="auto"/>
            <w:tcMar>
              <w:top w:w="75" w:type="dxa"/>
              <w:left w:w="150" w:type="dxa"/>
              <w:bottom w:w="75" w:type="dxa"/>
              <w:right w:w="150" w:type="dxa"/>
            </w:tcMar>
            <w:vAlign w:val="center"/>
            <w:hideMark/>
          </w:tcPr>
          <w:p w14:paraId="4E2FB82D" w14:textId="77777777" w:rsidR="00F06235" w:rsidRPr="00F06235" w:rsidRDefault="00F06235" w:rsidP="00EB5781">
            <w:r w:rsidRPr="00F06235">
              <w:t>Schema designer</w:t>
            </w:r>
          </w:p>
        </w:tc>
        <w:tc>
          <w:tcPr>
            <w:tcW w:w="0" w:type="auto"/>
            <w:tcMar>
              <w:top w:w="75" w:type="dxa"/>
              <w:left w:w="150" w:type="dxa"/>
              <w:bottom w:w="75" w:type="dxa"/>
              <w:right w:w="150" w:type="dxa"/>
            </w:tcMar>
            <w:vAlign w:val="center"/>
            <w:hideMark/>
          </w:tcPr>
          <w:p w14:paraId="17B97B81" w14:textId="77777777" w:rsidR="00F06235" w:rsidRPr="00F06235" w:rsidRDefault="00F06235" w:rsidP="00EB5781"/>
        </w:tc>
        <w:tc>
          <w:tcPr>
            <w:tcW w:w="0" w:type="auto"/>
            <w:tcMar>
              <w:top w:w="75" w:type="dxa"/>
              <w:left w:w="150" w:type="dxa"/>
              <w:bottom w:w="75" w:type="dxa"/>
              <w:right w:w="150" w:type="dxa"/>
            </w:tcMar>
            <w:vAlign w:val="center"/>
            <w:hideMark/>
          </w:tcPr>
          <w:p w14:paraId="41C3BF95" w14:textId="77777777" w:rsidR="00F06235" w:rsidRPr="00F06235" w:rsidRDefault="00F06235" w:rsidP="00EB5781"/>
        </w:tc>
        <w:tc>
          <w:tcPr>
            <w:tcW w:w="6192" w:type="dxa"/>
            <w:tcMar>
              <w:top w:w="75" w:type="dxa"/>
              <w:left w:w="150" w:type="dxa"/>
              <w:bottom w:w="75" w:type="dxa"/>
              <w:right w:w="150" w:type="dxa"/>
            </w:tcMar>
            <w:vAlign w:val="center"/>
            <w:hideMark/>
          </w:tcPr>
          <w:p w14:paraId="0D99880E" w14:textId="77777777" w:rsidR="00F06235" w:rsidRPr="00F06235" w:rsidRDefault="00F06235" w:rsidP="00EB5781"/>
        </w:tc>
      </w:tr>
      <w:tr w:rsidR="00F06235" w:rsidRPr="00F06235" w14:paraId="7FCE5E15" w14:textId="77777777" w:rsidTr="00FE2598">
        <w:tc>
          <w:tcPr>
            <w:tcW w:w="0" w:type="auto"/>
            <w:tcMar>
              <w:top w:w="75" w:type="dxa"/>
              <w:left w:w="150" w:type="dxa"/>
              <w:bottom w:w="75" w:type="dxa"/>
              <w:right w:w="150" w:type="dxa"/>
            </w:tcMar>
            <w:vAlign w:val="center"/>
            <w:hideMark/>
          </w:tcPr>
          <w:p w14:paraId="21BB3E9B" w14:textId="77777777" w:rsidR="00F06235" w:rsidRPr="00F06235" w:rsidRDefault="00F06235" w:rsidP="00EB5781">
            <w:r w:rsidRPr="00F06235">
              <w:t>SQL Coder</w:t>
            </w:r>
          </w:p>
        </w:tc>
        <w:tc>
          <w:tcPr>
            <w:tcW w:w="0" w:type="auto"/>
            <w:tcMar>
              <w:top w:w="75" w:type="dxa"/>
              <w:left w:w="150" w:type="dxa"/>
              <w:bottom w:w="75" w:type="dxa"/>
              <w:right w:w="150" w:type="dxa"/>
            </w:tcMar>
            <w:vAlign w:val="center"/>
            <w:hideMark/>
          </w:tcPr>
          <w:p w14:paraId="275D8851" w14:textId="77777777" w:rsidR="00F06235" w:rsidRPr="00F06235" w:rsidRDefault="00F06235" w:rsidP="00EB5781"/>
        </w:tc>
        <w:tc>
          <w:tcPr>
            <w:tcW w:w="0" w:type="auto"/>
            <w:tcMar>
              <w:top w:w="75" w:type="dxa"/>
              <w:left w:w="150" w:type="dxa"/>
              <w:bottom w:w="75" w:type="dxa"/>
              <w:right w:w="150" w:type="dxa"/>
            </w:tcMar>
            <w:vAlign w:val="center"/>
            <w:hideMark/>
          </w:tcPr>
          <w:p w14:paraId="4A435441" w14:textId="77777777" w:rsidR="00F06235" w:rsidRPr="00F06235" w:rsidRDefault="00F06235" w:rsidP="00EB5781"/>
        </w:tc>
        <w:tc>
          <w:tcPr>
            <w:tcW w:w="6192" w:type="dxa"/>
            <w:tcMar>
              <w:top w:w="75" w:type="dxa"/>
              <w:left w:w="150" w:type="dxa"/>
              <w:bottom w:w="75" w:type="dxa"/>
              <w:right w:w="150" w:type="dxa"/>
            </w:tcMar>
            <w:vAlign w:val="center"/>
            <w:hideMark/>
          </w:tcPr>
          <w:p w14:paraId="140430BC" w14:textId="77777777" w:rsidR="00F06235" w:rsidRPr="00F06235" w:rsidRDefault="00F06235" w:rsidP="00EB5781"/>
        </w:tc>
      </w:tr>
      <w:tr w:rsidR="00F06235" w:rsidRPr="00F06235" w14:paraId="381D72A5" w14:textId="77777777" w:rsidTr="00FE2598">
        <w:tc>
          <w:tcPr>
            <w:tcW w:w="0" w:type="auto"/>
            <w:tcMar>
              <w:top w:w="75" w:type="dxa"/>
              <w:left w:w="150" w:type="dxa"/>
              <w:bottom w:w="75" w:type="dxa"/>
              <w:right w:w="150" w:type="dxa"/>
            </w:tcMar>
            <w:vAlign w:val="center"/>
            <w:hideMark/>
          </w:tcPr>
          <w:p w14:paraId="2AFC37E7" w14:textId="77777777" w:rsidR="00F06235" w:rsidRPr="00F06235" w:rsidRDefault="00F06235" w:rsidP="00EB5781">
            <w:r w:rsidRPr="00F06235">
              <w:t>Unit Tester</w:t>
            </w:r>
          </w:p>
        </w:tc>
        <w:tc>
          <w:tcPr>
            <w:tcW w:w="0" w:type="auto"/>
            <w:tcMar>
              <w:top w:w="75" w:type="dxa"/>
              <w:left w:w="150" w:type="dxa"/>
              <w:bottom w:w="75" w:type="dxa"/>
              <w:right w:w="150" w:type="dxa"/>
            </w:tcMar>
            <w:vAlign w:val="center"/>
            <w:hideMark/>
          </w:tcPr>
          <w:p w14:paraId="28F95E87" w14:textId="77777777" w:rsidR="00F06235" w:rsidRPr="00F06235" w:rsidRDefault="00F06235" w:rsidP="00EB5781"/>
        </w:tc>
        <w:tc>
          <w:tcPr>
            <w:tcW w:w="0" w:type="auto"/>
            <w:tcMar>
              <w:top w:w="75" w:type="dxa"/>
              <w:left w:w="150" w:type="dxa"/>
              <w:bottom w:w="75" w:type="dxa"/>
              <w:right w:w="150" w:type="dxa"/>
            </w:tcMar>
            <w:vAlign w:val="center"/>
            <w:hideMark/>
          </w:tcPr>
          <w:p w14:paraId="01AC3112" w14:textId="77777777" w:rsidR="00F06235" w:rsidRPr="00F06235" w:rsidRDefault="00F06235" w:rsidP="00EB5781"/>
        </w:tc>
        <w:tc>
          <w:tcPr>
            <w:tcW w:w="6192" w:type="dxa"/>
            <w:tcMar>
              <w:top w:w="75" w:type="dxa"/>
              <w:left w:w="150" w:type="dxa"/>
              <w:bottom w:w="75" w:type="dxa"/>
              <w:right w:w="150" w:type="dxa"/>
            </w:tcMar>
            <w:vAlign w:val="center"/>
            <w:hideMark/>
          </w:tcPr>
          <w:p w14:paraId="45E332B7" w14:textId="77777777" w:rsidR="00F06235" w:rsidRPr="00F06235" w:rsidRDefault="00F06235" w:rsidP="00EB5781"/>
        </w:tc>
      </w:tr>
    </w:tbl>
    <w:p w14:paraId="5CC3FE74" w14:textId="7E43B9B5" w:rsidR="00F06235" w:rsidRDefault="00FE2598" w:rsidP="00FE2598">
      <w:pPr>
        <w:pStyle w:val="Caption"/>
      </w:pPr>
      <w:r>
        <w:t xml:space="preserve">Table </w:t>
      </w:r>
      <w:r w:rsidR="00245A50">
        <w:fldChar w:fldCharType="begin"/>
      </w:r>
      <w:r w:rsidR="00245A50">
        <w:instrText xml:space="preserve"> SEQ Table \* ARABIC </w:instrText>
      </w:r>
      <w:r w:rsidR="00245A50">
        <w:fldChar w:fldCharType="separate"/>
      </w:r>
      <w:r w:rsidR="00093435">
        <w:rPr>
          <w:noProof/>
        </w:rPr>
        <w:t>14</w:t>
      </w:r>
      <w:r w:rsidR="00245A50">
        <w:fldChar w:fldCharType="end"/>
      </w:r>
      <w:r>
        <w:t xml:space="preserve"> </w:t>
      </w:r>
      <w:r w:rsidRPr="00902462">
        <w:t>Access privileges for database development and testing</w:t>
      </w:r>
    </w:p>
    <w:p w14:paraId="0A9CC2C7" w14:textId="77777777" w:rsidR="00EB5781" w:rsidRPr="00EB5781" w:rsidRDefault="00EB5781" w:rsidP="00EB5781"/>
    <w:p w14:paraId="6605922A" w14:textId="77777777" w:rsidR="00F06235" w:rsidRPr="00F06235" w:rsidRDefault="00F06235" w:rsidP="00A1269B">
      <w:pPr>
        <w:pStyle w:val="Heading2"/>
      </w:pPr>
      <w:r w:rsidRPr="00F06235">
        <w:t>Auditing</w:t>
      </w:r>
    </w:p>
    <w:p w14:paraId="7EC52FEB" w14:textId="4BB3A1BE" w:rsidR="00F06235" w:rsidRPr="00F06235" w:rsidRDefault="00F06235" w:rsidP="00F06235">
      <w:pPr>
        <w:spacing w:after="100"/>
      </w:pPr>
      <w:r w:rsidRPr="00F06235">
        <w:t xml:space="preserve">The following database-related events are logged to an audit with </w:t>
      </w:r>
      <w:r w:rsidR="00EB5781">
        <w:t xml:space="preserve">a </w:t>
      </w:r>
      <w:r w:rsidRPr="00F06235">
        <w:t xml:space="preserve">timestamped user identifier or process identifier </w:t>
      </w:r>
      <w:r w:rsidR="008E001D">
        <w:t>to</w:t>
      </w:r>
      <w:r w:rsidRPr="00F06235">
        <w:t xml:space="preserve"> provide a complete trace:</w:t>
      </w:r>
    </w:p>
    <w:p w14:paraId="6DCC4254" w14:textId="77777777" w:rsidR="00F06235" w:rsidRPr="00F06235" w:rsidRDefault="00F06235" w:rsidP="00502616">
      <w:pPr>
        <w:numPr>
          <w:ilvl w:val="0"/>
          <w:numId w:val="29"/>
        </w:numPr>
        <w:spacing w:after="100"/>
      </w:pPr>
      <w:r w:rsidRPr="00F06235">
        <w:t>All DDL changes</w:t>
      </w:r>
    </w:p>
    <w:p w14:paraId="50198960" w14:textId="77777777" w:rsidR="00F06235" w:rsidRPr="00F06235" w:rsidRDefault="00F06235" w:rsidP="00502616">
      <w:pPr>
        <w:numPr>
          <w:ilvl w:val="0"/>
          <w:numId w:val="29"/>
        </w:numPr>
        <w:spacing w:after="100"/>
      </w:pPr>
      <w:r w:rsidRPr="00F06235">
        <w:t>All changes to static configuration and reference data</w:t>
      </w:r>
    </w:p>
    <w:p w14:paraId="7EB80143" w14:textId="77777777" w:rsidR="00F06235" w:rsidRPr="00F06235" w:rsidRDefault="00F06235" w:rsidP="00502616">
      <w:pPr>
        <w:numPr>
          <w:ilvl w:val="0"/>
          <w:numId w:val="29"/>
        </w:numPr>
        <w:spacing w:after="100"/>
      </w:pPr>
      <w:r w:rsidRPr="00F06235">
        <w:t>All warnings and errors</w:t>
      </w:r>
    </w:p>
    <w:p w14:paraId="74155BED" w14:textId="77777777" w:rsidR="00F06235" w:rsidRPr="00F06235" w:rsidRDefault="00F06235" w:rsidP="00502616">
      <w:pPr>
        <w:numPr>
          <w:ilvl w:val="0"/>
          <w:numId w:val="29"/>
        </w:numPr>
        <w:spacing w:after="100"/>
      </w:pPr>
      <w:r w:rsidRPr="00F06235">
        <w:t>Backups and restores</w:t>
      </w:r>
    </w:p>
    <w:p w14:paraId="72748536" w14:textId="77777777" w:rsidR="00F06235" w:rsidRPr="00F06235" w:rsidRDefault="00F06235" w:rsidP="00502616">
      <w:pPr>
        <w:numPr>
          <w:ilvl w:val="0"/>
          <w:numId w:val="29"/>
        </w:numPr>
        <w:spacing w:after="100"/>
      </w:pPr>
      <w:r w:rsidRPr="00F06235">
        <w:t>Shut-downs and restores of the database management system</w:t>
      </w:r>
    </w:p>
    <w:p w14:paraId="7B275B08" w14:textId="0E5E5DB7" w:rsidR="00F06235" w:rsidRPr="00F06235" w:rsidRDefault="00F06235" w:rsidP="00502616">
      <w:pPr>
        <w:numPr>
          <w:ilvl w:val="0"/>
          <w:numId w:val="29"/>
        </w:numPr>
        <w:spacing w:after="100"/>
      </w:pPr>
      <w:r w:rsidRPr="00F06235">
        <w:t>User logins and logouts</w:t>
      </w:r>
    </w:p>
    <w:p w14:paraId="2FDC29D5" w14:textId="77777777" w:rsidR="00F06235" w:rsidRPr="00F06235" w:rsidRDefault="00F06235" w:rsidP="00502616">
      <w:pPr>
        <w:numPr>
          <w:ilvl w:val="0"/>
          <w:numId w:val="29"/>
        </w:numPr>
        <w:spacing w:after="100"/>
      </w:pPr>
      <w:r w:rsidRPr="00F06235">
        <w:t>Process connects and disconnects</w:t>
      </w:r>
    </w:p>
    <w:p w14:paraId="2C3DA7D2" w14:textId="376E6FB4" w:rsidR="00F06235" w:rsidRPr="00F06235" w:rsidRDefault="00F06235" w:rsidP="00F06235">
      <w:pPr>
        <w:spacing w:after="100"/>
      </w:pPr>
      <w:r w:rsidRPr="00F06235">
        <w:t xml:space="preserve">The audit log in </w:t>
      </w:r>
      <w:r w:rsidR="004F4886">
        <w:t>this</w:t>
      </w:r>
      <w:r w:rsidRPr="00F06235">
        <w:t xml:space="preserve"> case is a table called “audit”.</w:t>
      </w:r>
    </w:p>
    <w:p w14:paraId="545BFC27" w14:textId="4B1A855C" w:rsidR="00F06235" w:rsidRPr="00F06235" w:rsidRDefault="00F06235" w:rsidP="00F06235">
      <w:pPr>
        <w:spacing w:after="100"/>
      </w:pPr>
      <w:r w:rsidRPr="00F06235">
        <w:t xml:space="preserve">The audit log can be viewed through </w:t>
      </w:r>
      <w:r w:rsidR="004F4886">
        <w:t>an</w:t>
      </w:r>
      <w:r w:rsidRPr="00F06235">
        <w:t xml:space="preserve"> SQL development tool and </w:t>
      </w:r>
      <w:r w:rsidR="004F4886" w:rsidRPr="00F06235">
        <w:t>manually written</w:t>
      </w:r>
      <w:r w:rsidRPr="00F06235">
        <w:t xml:space="preserve"> SQL queries.</w:t>
      </w:r>
    </w:p>
    <w:p w14:paraId="67E54E57" w14:textId="77777777" w:rsidR="00F06235" w:rsidRDefault="00F06235" w:rsidP="00F06235">
      <w:pPr>
        <w:spacing w:after="100"/>
      </w:pPr>
      <w:r w:rsidRPr="00F06235">
        <w:t>The audit log can only be truncated by the database administrator.</w:t>
      </w:r>
    </w:p>
    <w:p w14:paraId="3A9957B6" w14:textId="5B887714" w:rsidR="004F4886" w:rsidRPr="00F06235" w:rsidRDefault="004F4886" w:rsidP="00F06235">
      <w:pPr>
        <w:spacing w:after="100"/>
      </w:pPr>
      <w:r>
        <w:br w:type="page"/>
      </w:r>
    </w:p>
    <w:p w14:paraId="62FB4834" w14:textId="77777777" w:rsidR="00F06235" w:rsidRPr="00F06235" w:rsidRDefault="00F06235" w:rsidP="00E546F0">
      <w:pPr>
        <w:pStyle w:val="Heading1"/>
      </w:pPr>
      <w:bookmarkStart w:id="14" w:name="_Toc188625256"/>
      <w:r w:rsidRPr="00F06235">
        <w:lastRenderedPageBreak/>
        <w:t>Data Visualisation, Reporting and Deep Insights</w:t>
      </w:r>
      <w:bookmarkEnd w:id="14"/>
    </w:p>
    <w:p w14:paraId="5D0DE29B" w14:textId="77777777" w:rsidR="00F06235" w:rsidRPr="00F06235" w:rsidRDefault="00F06235" w:rsidP="004F4886">
      <w:pPr>
        <w:pStyle w:val="Heading2"/>
      </w:pPr>
      <w:r w:rsidRPr="00F06235">
        <w:t>Introduction</w:t>
      </w:r>
    </w:p>
    <w:p w14:paraId="78BB4DD7" w14:textId="2A23C1E0" w:rsidR="00F06235" w:rsidRDefault="00F06235" w:rsidP="00F06235">
      <w:pPr>
        <w:spacing w:after="100"/>
      </w:pPr>
      <w:r w:rsidRPr="00F06235">
        <w:t xml:space="preserve">This section described all data visualisation and reporting techniques used in the application. </w:t>
      </w:r>
      <w:r w:rsidR="00E546F0">
        <w:t>Some operational data may be</w:t>
      </w:r>
      <w:r w:rsidRPr="00F06235">
        <w:t xml:space="preserve"> also copied to a data warehouse (a dimensional model) for deeper analysis by a self-service business intelligence (BI) tool and machine learning (ML) by data scientists, in which case the mapping between business area and BI domains will also appear here.</w:t>
      </w:r>
    </w:p>
    <w:p w14:paraId="29F594F6" w14:textId="77777777" w:rsidR="00217052" w:rsidRPr="00F06235" w:rsidRDefault="00217052" w:rsidP="00F06235">
      <w:pPr>
        <w:spacing w:after="100"/>
      </w:pPr>
    </w:p>
    <w:p w14:paraId="44A622C6" w14:textId="77777777" w:rsidR="00F06235" w:rsidRPr="00F06235" w:rsidRDefault="00F06235" w:rsidP="004F4886">
      <w:pPr>
        <w:pStyle w:val="Heading2"/>
      </w:pPr>
      <w:r w:rsidRPr="00F06235">
        <w:t>Data Mining</w:t>
      </w:r>
    </w:p>
    <w:p w14:paraId="3490CE89" w14:textId="77777777" w:rsidR="00F06235" w:rsidRDefault="00F06235" w:rsidP="00F06235">
      <w:pPr>
        <w:spacing w:after="100"/>
      </w:pPr>
      <w:r w:rsidRPr="00F06235">
        <w:t>There is no data mining requirement for this project. It is expected that requirements will eventually emerge. All the necessary components are in place to implement this. The current infrastructure is anticipated to be able to adequately cope with the implementation of these requirements.</w:t>
      </w:r>
    </w:p>
    <w:p w14:paraId="74C1F041" w14:textId="77777777" w:rsidR="00217052" w:rsidRPr="00F06235" w:rsidRDefault="00217052" w:rsidP="00F06235">
      <w:pPr>
        <w:spacing w:after="100"/>
      </w:pPr>
    </w:p>
    <w:p w14:paraId="325037FC" w14:textId="2DE901DD" w:rsidR="00F06235" w:rsidRPr="00F06235" w:rsidRDefault="00F06235" w:rsidP="004F4886">
      <w:pPr>
        <w:pStyle w:val="Heading2"/>
      </w:pPr>
      <w:r w:rsidRPr="00F06235">
        <w:t>Reporting (</w:t>
      </w:r>
      <w:r w:rsidR="00217052">
        <w:t>Predefined</w:t>
      </w:r>
      <w:r w:rsidRPr="00F06235">
        <w:t>)</w:t>
      </w:r>
    </w:p>
    <w:p w14:paraId="4A808CB2" w14:textId="6BBBC73C" w:rsidR="00F06235" w:rsidRDefault="00F06235" w:rsidP="00F06235">
      <w:pPr>
        <w:spacing w:after="100"/>
      </w:pPr>
      <w:r w:rsidRPr="00F06235">
        <w:t>There is no pre-built business reporting requirement for this project. However, there is a reporting function that currently delivers performance reports for support.</w:t>
      </w:r>
    </w:p>
    <w:p w14:paraId="3ADBA25D" w14:textId="77777777" w:rsidR="00217052" w:rsidRPr="00F06235" w:rsidRDefault="00217052" w:rsidP="00F06235">
      <w:pPr>
        <w:spacing w:after="100"/>
      </w:pPr>
    </w:p>
    <w:p w14:paraId="40A273D0" w14:textId="77777777" w:rsidR="00F06235" w:rsidRPr="00F06235" w:rsidRDefault="00F06235" w:rsidP="004F4886">
      <w:pPr>
        <w:pStyle w:val="Heading2"/>
      </w:pPr>
      <w:r w:rsidRPr="00F06235">
        <w:t>Reporting (Ad-hoc)</w:t>
      </w:r>
    </w:p>
    <w:p w14:paraId="3341C2A9" w14:textId="77777777" w:rsidR="00F06235" w:rsidRDefault="00F06235" w:rsidP="00F06235">
      <w:pPr>
        <w:spacing w:after="100"/>
      </w:pPr>
      <w:r w:rsidRPr="00F06235">
        <w:t xml:space="preserve">There is no ad-hoc business reporting requirement for this project. However, there is a reporting function that </w:t>
      </w:r>
      <w:proofErr w:type="gramStart"/>
      <w:r w:rsidRPr="00F06235">
        <w:t>is able to</w:t>
      </w:r>
      <w:proofErr w:type="gramEnd"/>
      <w:r w:rsidRPr="00F06235">
        <w:t xml:space="preserve"> deliver this, should it be required in the future.</w:t>
      </w:r>
    </w:p>
    <w:p w14:paraId="761F372F" w14:textId="2694EC81" w:rsidR="00B94C7F" w:rsidRDefault="00B94C7F">
      <w:pPr>
        <w:spacing w:after="100"/>
      </w:pPr>
      <w:r>
        <w:br w:type="page"/>
      </w:r>
    </w:p>
    <w:p w14:paraId="7CD5ADE6" w14:textId="77777777" w:rsidR="00F06235" w:rsidRPr="00F06235" w:rsidRDefault="00F06235" w:rsidP="00B94C7F">
      <w:pPr>
        <w:pStyle w:val="Heading1"/>
      </w:pPr>
      <w:bookmarkStart w:id="15" w:name="_Toc188625257"/>
      <w:r w:rsidRPr="00F06235">
        <w:lastRenderedPageBreak/>
        <w:t>Batch Processes</w:t>
      </w:r>
      <w:bookmarkEnd w:id="15"/>
    </w:p>
    <w:p w14:paraId="2C7D4EF6" w14:textId="77777777" w:rsidR="00F06235" w:rsidRPr="00F06235" w:rsidRDefault="00F06235" w:rsidP="00B94C7F">
      <w:pPr>
        <w:pStyle w:val="Heading2"/>
      </w:pPr>
      <w:r w:rsidRPr="00F06235">
        <w:t>Introduction</w:t>
      </w:r>
    </w:p>
    <w:p w14:paraId="5E4AF753" w14:textId="77777777" w:rsidR="00F06235" w:rsidRPr="00F06235" w:rsidRDefault="00F06235" w:rsidP="00F06235">
      <w:pPr>
        <w:spacing w:after="100"/>
      </w:pPr>
      <w:r w:rsidRPr="00F06235">
        <w:t>This chapter lists the batch processes that are run on the database, which perform the following types for functions:</w:t>
      </w:r>
    </w:p>
    <w:p w14:paraId="7CFF21AF" w14:textId="77777777" w:rsidR="00F06235" w:rsidRPr="00F06235" w:rsidRDefault="00F06235" w:rsidP="00502616">
      <w:pPr>
        <w:numPr>
          <w:ilvl w:val="0"/>
          <w:numId w:val="30"/>
        </w:numPr>
        <w:spacing w:after="100"/>
      </w:pPr>
      <w:r w:rsidRPr="00F06235">
        <w:t>Function 1</w:t>
      </w:r>
    </w:p>
    <w:p w14:paraId="62BC4469" w14:textId="77777777" w:rsidR="00F06235" w:rsidRPr="00F06235" w:rsidRDefault="00F06235" w:rsidP="00502616">
      <w:pPr>
        <w:numPr>
          <w:ilvl w:val="0"/>
          <w:numId w:val="30"/>
        </w:numPr>
        <w:spacing w:after="100"/>
      </w:pPr>
      <w:r w:rsidRPr="00F06235">
        <w:t>Function 2</w:t>
      </w:r>
    </w:p>
    <w:p w14:paraId="6B996A80" w14:textId="77777777" w:rsidR="00F06235" w:rsidRPr="00F06235" w:rsidRDefault="00F06235" w:rsidP="00502616">
      <w:pPr>
        <w:numPr>
          <w:ilvl w:val="0"/>
          <w:numId w:val="30"/>
        </w:numPr>
        <w:spacing w:after="100"/>
      </w:pPr>
      <w:r w:rsidRPr="00F06235">
        <w:t>Etc…</w:t>
      </w:r>
    </w:p>
    <w:p w14:paraId="7797A217" w14:textId="77777777" w:rsidR="00F06235" w:rsidRDefault="00F06235" w:rsidP="00F06235">
      <w:pPr>
        <w:spacing w:after="100"/>
      </w:pPr>
      <w:r w:rsidRPr="00F06235">
        <w:t>The batches are controlled by the [SQL Server AT Server, CRON job, Windows AT job, Oracle DBMS_JOB, Airflow, etc…] scheduler.</w:t>
      </w:r>
    </w:p>
    <w:p w14:paraId="0D1339BD" w14:textId="77777777" w:rsidR="001D518F" w:rsidRPr="00F06235" w:rsidRDefault="001D518F" w:rsidP="00F06235">
      <w:pPr>
        <w:spacing w:after="100"/>
      </w:pPr>
    </w:p>
    <w:p w14:paraId="0F323449" w14:textId="0276E664" w:rsidR="00F06235" w:rsidRPr="00F06235" w:rsidRDefault="00F06235" w:rsidP="00B94C7F">
      <w:pPr>
        <w:pStyle w:val="Heading2"/>
      </w:pPr>
      <w:r w:rsidRPr="00F06235">
        <w:t>Batch Process</w:t>
      </w:r>
      <w:r w:rsidR="001D518F">
        <w:t>es</w:t>
      </w:r>
    </w:p>
    <w:p w14:paraId="140C859A" w14:textId="3A090831" w:rsidR="00F06235" w:rsidRDefault="00F06235" w:rsidP="001D518F">
      <w:pPr>
        <w:pStyle w:val="HelpText"/>
      </w:pPr>
      <w:r w:rsidRPr="00F06235">
        <w:t>[State purpose</w:t>
      </w:r>
      <w:r w:rsidR="00A64D68">
        <w:t xml:space="preserve"> and</w:t>
      </w:r>
      <w:r w:rsidRPr="00F06235">
        <w:t xml:space="preserve"> schedule</w:t>
      </w:r>
      <w:r w:rsidR="00A64D68">
        <w:t xml:space="preserve"> of each batch job</w:t>
      </w:r>
      <w:r w:rsidR="00681DF6">
        <w:t xml:space="preserve">. Use the UNIX CRON specification to indicate </w:t>
      </w:r>
      <w:proofErr w:type="gramStart"/>
      <w:r w:rsidR="00681DF6">
        <w:t xml:space="preserve">the </w:t>
      </w:r>
      <w:r w:rsidR="001E0CDE">
        <w:t xml:space="preserve"> batch</w:t>
      </w:r>
      <w:proofErr w:type="gramEnd"/>
      <w:r w:rsidR="001E0CDE">
        <w:t xml:space="preserve"> schedule </w:t>
      </w:r>
      <w:r w:rsidRPr="00F06235">
        <w:t>]</w:t>
      </w:r>
    </w:p>
    <w:p w14:paraId="17E228B4" w14:textId="77777777" w:rsidR="001D518F" w:rsidRDefault="001D518F" w:rsidP="001D518F">
      <w:pPr>
        <w:pStyle w:val="BodyText"/>
        <w:rPr>
          <w:lang w:eastAsia="en-US" w:bidi="ar-SA"/>
        </w:rPr>
      </w:pPr>
    </w:p>
    <w:tbl>
      <w:tblPr>
        <w:tblStyle w:val="TableGrid"/>
        <w:tblW w:w="0" w:type="auto"/>
        <w:tblLook w:val="04A0" w:firstRow="1" w:lastRow="0" w:firstColumn="1" w:lastColumn="0" w:noHBand="0" w:noVBand="1"/>
      </w:tblPr>
      <w:tblGrid>
        <w:gridCol w:w="2614"/>
        <w:gridCol w:w="2614"/>
        <w:gridCol w:w="2614"/>
        <w:gridCol w:w="2614"/>
      </w:tblGrid>
      <w:tr w:rsidR="00B212AC" w14:paraId="4E57366C" w14:textId="77777777" w:rsidTr="00A64D68">
        <w:tc>
          <w:tcPr>
            <w:tcW w:w="2614" w:type="dxa"/>
            <w:shd w:val="clear" w:color="auto" w:fill="D9D9D9" w:themeFill="background1" w:themeFillShade="D9"/>
          </w:tcPr>
          <w:p w14:paraId="2E7D7DDE" w14:textId="075E890E" w:rsidR="00B212AC" w:rsidRPr="00F64B5D" w:rsidRDefault="00B212AC" w:rsidP="00B212AC">
            <w:pPr>
              <w:rPr>
                <w:b/>
                <w:bCs/>
              </w:rPr>
            </w:pPr>
            <w:proofErr w:type="spellStart"/>
            <w:r w:rsidRPr="00F64B5D">
              <w:rPr>
                <w:b/>
                <w:bCs/>
              </w:rPr>
              <w:t>Process</w:t>
            </w:r>
            <w:r w:rsidR="00A64D68">
              <w:rPr>
                <w:b/>
                <w:bCs/>
              </w:rPr>
              <w:t>I</w:t>
            </w:r>
            <w:r w:rsidRPr="00F64B5D">
              <w:rPr>
                <w:b/>
                <w:bCs/>
              </w:rPr>
              <w:t>d</w:t>
            </w:r>
            <w:proofErr w:type="spellEnd"/>
          </w:p>
        </w:tc>
        <w:tc>
          <w:tcPr>
            <w:tcW w:w="2614" w:type="dxa"/>
            <w:shd w:val="clear" w:color="auto" w:fill="D9D9D9" w:themeFill="background1" w:themeFillShade="D9"/>
          </w:tcPr>
          <w:p w14:paraId="1F528C6F" w14:textId="7AFDD071" w:rsidR="00B212AC" w:rsidRPr="00F64B5D" w:rsidRDefault="00B212AC" w:rsidP="00B212AC">
            <w:pPr>
              <w:rPr>
                <w:b/>
                <w:bCs/>
              </w:rPr>
            </w:pPr>
            <w:r w:rsidRPr="00F64B5D">
              <w:rPr>
                <w:b/>
                <w:bCs/>
              </w:rPr>
              <w:t>Name</w:t>
            </w:r>
          </w:p>
        </w:tc>
        <w:tc>
          <w:tcPr>
            <w:tcW w:w="2614" w:type="dxa"/>
            <w:shd w:val="clear" w:color="auto" w:fill="D9D9D9" w:themeFill="background1" w:themeFillShade="D9"/>
          </w:tcPr>
          <w:p w14:paraId="3CE24F8C" w14:textId="1AF14FE6" w:rsidR="00B212AC" w:rsidRPr="00F64B5D" w:rsidRDefault="00B212AC" w:rsidP="00B212AC">
            <w:pPr>
              <w:rPr>
                <w:b/>
                <w:bCs/>
              </w:rPr>
            </w:pPr>
            <w:r w:rsidRPr="00F64B5D">
              <w:rPr>
                <w:b/>
                <w:bCs/>
              </w:rPr>
              <w:t>Description</w:t>
            </w:r>
          </w:p>
        </w:tc>
        <w:tc>
          <w:tcPr>
            <w:tcW w:w="2614" w:type="dxa"/>
            <w:shd w:val="clear" w:color="auto" w:fill="D9D9D9" w:themeFill="background1" w:themeFillShade="D9"/>
          </w:tcPr>
          <w:p w14:paraId="511283CD" w14:textId="22821452" w:rsidR="00B212AC" w:rsidRPr="00F64B5D" w:rsidRDefault="00B212AC" w:rsidP="00B212AC">
            <w:pPr>
              <w:rPr>
                <w:b/>
                <w:bCs/>
              </w:rPr>
            </w:pPr>
            <w:r w:rsidRPr="00F64B5D">
              <w:rPr>
                <w:b/>
                <w:bCs/>
              </w:rPr>
              <w:t>CRON</w:t>
            </w:r>
            <w:r w:rsidR="00681DF6" w:rsidRPr="00F64B5D">
              <w:rPr>
                <w:b/>
                <w:bCs/>
              </w:rPr>
              <w:t xml:space="preserve"> </w:t>
            </w:r>
            <w:r w:rsidR="00F64B5D" w:rsidRPr="00F64B5D">
              <w:rPr>
                <w:b/>
                <w:bCs/>
              </w:rPr>
              <w:t>Schedule</w:t>
            </w:r>
          </w:p>
        </w:tc>
      </w:tr>
      <w:tr w:rsidR="00B212AC" w14:paraId="4C1E28FE" w14:textId="77777777" w:rsidTr="00B212AC">
        <w:tc>
          <w:tcPr>
            <w:tcW w:w="2614" w:type="dxa"/>
          </w:tcPr>
          <w:p w14:paraId="02CFBD1B" w14:textId="77777777" w:rsidR="00B212AC" w:rsidRDefault="00B212AC" w:rsidP="00B212AC"/>
        </w:tc>
        <w:tc>
          <w:tcPr>
            <w:tcW w:w="2614" w:type="dxa"/>
          </w:tcPr>
          <w:p w14:paraId="76966F8D" w14:textId="77777777" w:rsidR="00B212AC" w:rsidRDefault="00B212AC" w:rsidP="00B212AC"/>
        </w:tc>
        <w:tc>
          <w:tcPr>
            <w:tcW w:w="2614" w:type="dxa"/>
          </w:tcPr>
          <w:p w14:paraId="04425DA7" w14:textId="77777777" w:rsidR="00B212AC" w:rsidRDefault="00B212AC" w:rsidP="00B212AC"/>
        </w:tc>
        <w:tc>
          <w:tcPr>
            <w:tcW w:w="2614" w:type="dxa"/>
          </w:tcPr>
          <w:p w14:paraId="010F8997" w14:textId="77777777" w:rsidR="00B212AC" w:rsidRDefault="00B212AC" w:rsidP="00B212AC"/>
        </w:tc>
      </w:tr>
      <w:tr w:rsidR="00B212AC" w14:paraId="50B2632A" w14:textId="77777777" w:rsidTr="00B212AC">
        <w:tc>
          <w:tcPr>
            <w:tcW w:w="2614" w:type="dxa"/>
          </w:tcPr>
          <w:p w14:paraId="3C176886" w14:textId="77777777" w:rsidR="00B212AC" w:rsidRDefault="00B212AC" w:rsidP="00B212AC"/>
        </w:tc>
        <w:tc>
          <w:tcPr>
            <w:tcW w:w="2614" w:type="dxa"/>
          </w:tcPr>
          <w:p w14:paraId="6911B039" w14:textId="77777777" w:rsidR="00B212AC" w:rsidRDefault="00B212AC" w:rsidP="00B212AC"/>
        </w:tc>
        <w:tc>
          <w:tcPr>
            <w:tcW w:w="2614" w:type="dxa"/>
          </w:tcPr>
          <w:p w14:paraId="66A268D9" w14:textId="77777777" w:rsidR="00B212AC" w:rsidRDefault="00B212AC" w:rsidP="00B212AC"/>
        </w:tc>
        <w:tc>
          <w:tcPr>
            <w:tcW w:w="2614" w:type="dxa"/>
          </w:tcPr>
          <w:p w14:paraId="7F9D4D7B" w14:textId="77777777" w:rsidR="00B212AC" w:rsidRDefault="00B212AC" w:rsidP="00B212AC"/>
        </w:tc>
      </w:tr>
    </w:tbl>
    <w:p w14:paraId="1D24C21F" w14:textId="77777777" w:rsidR="00B212AC" w:rsidRDefault="00B212AC" w:rsidP="001D518F">
      <w:pPr>
        <w:pStyle w:val="BodyText"/>
        <w:rPr>
          <w:lang w:eastAsia="en-US" w:bidi="ar-SA"/>
        </w:rPr>
      </w:pPr>
    </w:p>
    <w:p w14:paraId="49540F09" w14:textId="2F07713E" w:rsidR="00280282" w:rsidRDefault="00280282">
      <w:pPr>
        <w:spacing w:after="100"/>
        <w:rPr>
          <w:rFonts w:ascii="Garamond" w:eastAsia="Verdana" w:hAnsi="Garamond" w:cs="Verdana"/>
          <w:sz w:val="24"/>
          <w:szCs w:val="20"/>
        </w:rPr>
      </w:pPr>
      <w:r>
        <w:br w:type="page"/>
      </w:r>
    </w:p>
    <w:p w14:paraId="4B902A18" w14:textId="30773631" w:rsidR="00B212AC" w:rsidRDefault="00280282" w:rsidP="006016A8">
      <w:pPr>
        <w:pStyle w:val="Heading1"/>
      </w:pPr>
      <w:bookmarkStart w:id="16" w:name="_Toc188625258"/>
      <w:r>
        <w:lastRenderedPageBreak/>
        <w:t>Data Management</w:t>
      </w:r>
      <w:bookmarkEnd w:id="16"/>
      <w:r>
        <w:t xml:space="preserve"> </w:t>
      </w:r>
    </w:p>
    <w:p w14:paraId="4C53AB1B" w14:textId="246A7101" w:rsidR="006016A8" w:rsidRDefault="006016A8" w:rsidP="006016A8">
      <w:r>
        <w:t xml:space="preserve">This section describes the processes that will be in place </w:t>
      </w:r>
      <w:r w:rsidR="000A78C2">
        <w:t>to</w:t>
      </w:r>
      <w:r>
        <w:t xml:space="preserve"> manage </w:t>
      </w:r>
      <w:r w:rsidR="00576ABF">
        <w:t xml:space="preserve">the data in the database(s). </w:t>
      </w:r>
    </w:p>
    <w:p w14:paraId="49E12E51" w14:textId="77777777" w:rsidR="00576ABF" w:rsidRPr="006016A8" w:rsidRDefault="00576ABF" w:rsidP="006016A8"/>
    <w:p w14:paraId="264E1518" w14:textId="77777777" w:rsidR="00F06235" w:rsidRPr="00F06235" w:rsidRDefault="00F06235" w:rsidP="00280282">
      <w:pPr>
        <w:pStyle w:val="Heading2"/>
      </w:pPr>
      <w:r w:rsidRPr="00F06235">
        <w:t>Data Backup and Restoring</w:t>
      </w:r>
    </w:p>
    <w:p w14:paraId="425EC313" w14:textId="21B1E060" w:rsidR="00F06235" w:rsidRDefault="00576ABF" w:rsidP="000A78C2">
      <w:pPr>
        <w:pStyle w:val="HelpText"/>
      </w:pPr>
      <w:r>
        <w:t>Describe the b</w:t>
      </w:r>
      <w:r w:rsidR="00F06235" w:rsidRPr="00F06235">
        <w:t>ackup Schedule, what data</w:t>
      </w:r>
      <w:r w:rsidR="00766503">
        <w:t xml:space="preserve"> gets backed up</w:t>
      </w:r>
      <w:r w:rsidR="00F06235" w:rsidRPr="00F06235">
        <w:t xml:space="preserve">, where it </w:t>
      </w:r>
      <w:r w:rsidR="002F1B4E">
        <w:t xml:space="preserve">is </w:t>
      </w:r>
      <w:r w:rsidR="00F06235" w:rsidRPr="00F06235">
        <w:t>backed up</w:t>
      </w:r>
      <w:r w:rsidR="008D2A80">
        <w:t xml:space="preserve">, where </w:t>
      </w:r>
      <w:r w:rsidR="002F1B4E">
        <w:t xml:space="preserve">and when </w:t>
      </w:r>
      <w:r w:rsidR="008D2A80">
        <w:t xml:space="preserve">it is vaulted </w:t>
      </w:r>
      <w:r w:rsidR="002F1B4E">
        <w:t xml:space="preserve">to, </w:t>
      </w:r>
      <w:r w:rsidR="00970573">
        <w:t>when backed-up data is hived off</w:t>
      </w:r>
      <w:r w:rsidR="00864977">
        <w:t>.</w:t>
      </w:r>
      <w:r w:rsidR="00AE2B39">
        <w:t xml:space="preserve"> Also specify the format in which that data is backed and the tool</w:t>
      </w:r>
      <w:r w:rsidR="000A78C2">
        <w:t xml:space="preserve"> used for creating the backup.</w:t>
      </w:r>
    </w:p>
    <w:p w14:paraId="79653DE6" w14:textId="6E2346C8" w:rsidR="00766503" w:rsidRDefault="000A78C2" w:rsidP="000A78C2">
      <w:pPr>
        <w:pStyle w:val="HelpText"/>
      </w:pPr>
      <w:r>
        <w:t>D</w:t>
      </w:r>
      <w:r w:rsidR="00766503">
        <w:t>escribe how data would be restored from a backup</w:t>
      </w:r>
      <w:r w:rsidR="00864977">
        <w:t>, or from a vaulted backup, and where it would be backed up to.</w:t>
      </w:r>
      <w:r w:rsidR="00280240">
        <w:t xml:space="preserve"> Has storage provision been made for restoring a backup into?</w:t>
      </w:r>
    </w:p>
    <w:p w14:paraId="0F18D00B" w14:textId="77777777" w:rsidR="000A78C2" w:rsidRDefault="000A78C2" w:rsidP="00F06235">
      <w:pPr>
        <w:spacing w:after="100"/>
      </w:pPr>
    </w:p>
    <w:p w14:paraId="0D49C103" w14:textId="77777777" w:rsidR="0032712F" w:rsidRPr="00F06235" w:rsidRDefault="0032712F" w:rsidP="0032712F">
      <w:pPr>
        <w:pStyle w:val="Heading2"/>
      </w:pPr>
      <w:r w:rsidRPr="00F06235">
        <w:t>Archiving and Vaulting</w:t>
      </w:r>
    </w:p>
    <w:p w14:paraId="617E369A" w14:textId="77777777" w:rsidR="0032712F" w:rsidRDefault="0032712F" w:rsidP="0032712F">
      <w:pPr>
        <w:pStyle w:val="HelpText"/>
      </w:pPr>
      <w:r w:rsidRPr="00F06235">
        <w:t xml:space="preserve">[What much data needs to be archived </w:t>
      </w:r>
      <w:r>
        <w:t>during</w:t>
      </w:r>
      <w:r w:rsidRPr="00F06235">
        <w:t xml:space="preserve"> the housekeeping cycle, and how to retrieve it whenever needed].</w:t>
      </w:r>
    </w:p>
    <w:p w14:paraId="3B281F69" w14:textId="77777777" w:rsidR="0032712F" w:rsidRDefault="0032712F" w:rsidP="00F06235">
      <w:pPr>
        <w:spacing w:after="100"/>
      </w:pPr>
    </w:p>
    <w:p w14:paraId="3AD4A7A3" w14:textId="77777777" w:rsidR="00864977" w:rsidRPr="00F06235" w:rsidRDefault="00864977" w:rsidP="00F06235">
      <w:pPr>
        <w:spacing w:after="100"/>
      </w:pPr>
    </w:p>
    <w:p w14:paraId="486E7B35" w14:textId="188B2399" w:rsidR="00F06235" w:rsidRPr="00F06235" w:rsidRDefault="00F06235" w:rsidP="00376EC4">
      <w:pPr>
        <w:pStyle w:val="Heading2"/>
        <w:ind w:left="720" w:hanging="720"/>
      </w:pPr>
      <w:r w:rsidRPr="00F06235">
        <w:t>Data Disposal Life-</w:t>
      </w:r>
      <w:proofErr w:type="spellStart"/>
      <w:r w:rsidRPr="00F06235">
        <w:t>cycle</w:t>
      </w:r>
      <w:r w:rsidR="00376EC4">
        <w:t>f</w:t>
      </w:r>
      <w:proofErr w:type="spellEnd"/>
    </w:p>
    <w:p w14:paraId="45C63396" w14:textId="63A390C6" w:rsidR="000A78C2" w:rsidRDefault="004530D6" w:rsidP="00AC6DED">
      <w:pPr>
        <w:pStyle w:val="HelpText"/>
      </w:pPr>
      <w:r w:rsidRPr="004530D6">
        <w:t xml:space="preserve">Describe how </w:t>
      </w:r>
      <w:r w:rsidR="001C674F">
        <w:t xml:space="preserve">data that is </w:t>
      </w:r>
      <w:r w:rsidR="009058CC">
        <w:t xml:space="preserve">deemed useless due to compliance or irrelevancy </w:t>
      </w:r>
      <w:r w:rsidR="00AC6DED">
        <w:t>is safely removed from media and from estate.</w:t>
      </w:r>
    </w:p>
    <w:p w14:paraId="5794A8E8" w14:textId="77777777" w:rsidR="00E031BA" w:rsidRPr="00E031BA" w:rsidRDefault="00E031BA" w:rsidP="00E031BA">
      <w:pPr>
        <w:pStyle w:val="BodyText"/>
        <w:rPr>
          <w:lang w:eastAsia="en-US" w:bidi="ar-SA"/>
        </w:rPr>
      </w:pPr>
    </w:p>
    <w:p w14:paraId="517968C9" w14:textId="39567B55" w:rsidR="00F06235" w:rsidRPr="00F06235" w:rsidRDefault="00F06235" w:rsidP="004A20FB">
      <w:pPr>
        <w:pStyle w:val="Heading2"/>
      </w:pPr>
      <w:r w:rsidRPr="00F06235">
        <w:t>Data Housekeeping Cycle</w:t>
      </w:r>
    </w:p>
    <w:p w14:paraId="65FCF294" w14:textId="47079134" w:rsidR="00A82C8B" w:rsidRDefault="00003D20" w:rsidP="00D319FE">
      <w:pPr>
        <w:pStyle w:val="HelpText"/>
      </w:pPr>
      <w:r>
        <w:t>Describe how often data is manually looked</w:t>
      </w:r>
      <w:r w:rsidR="00C6039C">
        <w:t xml:space="preserve"> at</w:t>
      </w:r>
      <w:r w:rsidR="00A82C8B">
        <w:t xml:space="preserve">, repaired </w:t>
      </w:r>
      <w:r w:rsidR="00C6039C">
        <w:t>or pared off, and by whom.</w:t>
      </w:r>
      <w:r w:rsidR="00D319FE">
        <w:t xml:space="preserve"> What </w:t>
      </w:r>
      <w:proofErr w:type="gramStart"/>
      <w:r w:rsidR="00D319FE">
        <w:t>are</w:t>
      </w:r>
      <w:proofErr w:type="gramEnd"/>
      <w:r w:rsidR="00D319FE">
        <w:t xml:space="preserve"> the change-control processes to sanction this in a production environment?</w:t>
      </w:r>
    </w:p>
    <w:p w14:paraId="0D48D5BD" w14:textId="77777777" w:rsidR="00D319FE" w:rsidRDefault="00D319FE" w:rsidP="00F06235">
      <w:pPr>
        <w:spacing w:after="100"/>
      </w:pPr>
    </w:p>
    <w:p w14:paraId="576E9575" w14:textId="77777777" w:rsidR="00A82C8B" w:rsidRDefault="00A82C8B">
      <w:pPr>
        <w:spacing w:after="100"/>
      </w:pPr>
      <w:r>
        <w:br w:type="page"/>
      </w:r>
    </w:p>
    <w:p w14:paraId="305C720A" w14:textId="7B4956CC" w:rsidR="00794B5B" w:rsidRDefault="00794B5B">
      <w:pPr>
        <w:spacing w:after="100"/>
      </w:pPr>
    </w:p>
    <w:p w14:paraId="658FB648" w14:textId="77777777" w:rsidR="00F06235" w:rsidRPr="00F06235" w:rsidRDefault="00F06235" w:rsidP="00FE2598">
      <w:pPr>
        <w:pStyle w:val="Heading1"/>
      </w:pPr>
      <w:bookmarkStart w:id="17" w:name="_Toc188625259"/>
      <w:r w:rsidRPr="00F06235">
        <w:t>Data Governance</w:t>
      </w:r>
      <w:bookmarkEnd w:id="17"/>
    </w:p>
    <w:p w14:paraId="23D7E12C" w14:textId="2BE60E9B" w:rsidR="004E688B" w:rsidRDefault="00F06235" w:rsidP="004E688B">
      <w:pPr>
        <w:pStyle w:val="Heading2"/>
      </w:pPr>
      <w:r w:rsidRPr="00F06235">
        <w:t>Summary</w:t>
      </w:r>
    </w:p>
    <w:p w14:paraId="5550E164" w14:textId="3BBC9498" w:rsidR="00F06235" w:rsidRDefault="00F06235" w:rsidP="00F06235">
      <w:pPr>
        <w:spacing w:after="100"/>
      </w:pPr>
      <w:r w:rsidRPr="00F06235">
        <w:t> Data governance outlines the overall desired structure, and how that should be achieved in terms of rules, accountabilities and processes</w:t>
      </w:r>
      <w:r w:rsidR="00263B5D">
        <w:t>. In contrast, data</w:t>
      </w:r>
      <w:r w:rsidRPr="00F06235">
        <w:t xml:space="preserve"> management is about the hands-on </w:t>
      </w:r>
      <w:r w:rsidR="00263B5D">
        <w:t>implementation</w:t>
      </w:r>
      <w:r w:rsidRPr="00F06235">
        <w:t xml:space="preserve"> of the </w:t>
      </w:r>
      <w:r w:rsidR="00263B5D">
        <w:t>regulations</w:t>
      </w:r>
      <w:r w:rsidRPr="00F06235">
        <w:t xml:space="preserve"> set by the data governance.</w:t>
      </w:r>
    </w:p>
    <w:p w14:paraId="620FF1E8" w14:textId="77777777" w:rsidR="004E688B" w:rsidRPr="00F06235" w:rsidRDefault="004E688B" w:rsidP="00F06235">
      <w:pPr>
        <w:spacing w:after="100"/>
      </w:pPr>
    </w:p>
    <w:p w14:paraId="1AE38F20" w14:textId="77777777" w:rsidR="00F06235" w:rsidRPr="00F06235" w:rsidRDefault="00F06235" w:rsidP="00794B5B">
      <w:pPr>
        <w:pStyle w:val="Heading2"/>
      </w:pPr>
      <w:r w:rsidRPr="00F06235">
        <w:t>Introduction</w:t>
      </w:r>
    </w:p>
    <w:p w14:paraId="26F67147" w14:textId="0D365C4E" w:rsidR="00F06235" w:rsidRPr="00F06235" w:rsidRDefault="00F06235" w:rsidP="00F06235">
      <w:pPr>
        <w:spacing w:after="100"/>
      </w:pPr>
      <w:r w:rsidRPr="00F06235">
        <w:t xml:space="preserve">Data governance consists of an agreed decision-making model that </w:t>
      </w:r>
      <w:r w:rsidR="00263B5D">
        <w:t>ensures</w:t>
      </w:r>
      <w:r w:rsidRPr="00F06235">
        <w:t xml:space="preserve"> that the right people access the right data at the right time with the right amount of </w:t>
      </w:r>
      <w:r w:rsidR="00263B5D">
        <w:t>accountability</w:t>
      </w:r>
      <w:r w:rsidRPr="00F06235">
        <w:t xml:space="preserve">. It is a </w:t>
      </w:r>
      <w:r w:rsidR="00263B5D">
        <w:t>continuing</w:t>
      </w:r>
      <w:r w:rsidRPr="00F06235">
        <w:t xml:space="preserve"> process that needs to be </w:t>
      </w:r>
      <w:r w:rsidR="00263B5D">
        <w:t>aligned</w:t>
      </w:r>
      <w:r w:rsidRPr="00F06235">
        <w:t xml:space="preserve"> with the business changes, data changes, and business colleague changes.</w:t>
      </w:r>
    </w:p>
    <w:p w14:paraId="5764828A" w14:textId="763287AA" w:rsidR="00F06235" w:rsidRPr="00F06235" w:rsidRDefault="00F06235" w:rsidP="00F06235">
      <w:pPr>
        <w:spacing w:after="100"/>
      </w:pPr>
      <w:r w:rsidRPr="00F06235">
        <w:t xml:space="preserve">The points raised here </w:t>
      </w:r>
      <w:r w:rsidR="00263B5D">
        <w:t>set</w:t>
      </w:r>
      <w:r w:rsidRPr="00F06235">
        <w:t xml:space="preserve"> the agreed decision-making framework...</w:t>
      </w:r>
    </w:p>
    <w:p w14:paraId="45F0C87E" w14:textId="6B85B00B" w:rsidR="00F06235" w:rsidRPr="00F06235" w:rsidRDefault="00F06235" w:rsidP="00F06235">
      <w:pPr>
        <w:spacing w:after="100"/>
      </w:pPr>
      <w:r w:rsidRPr="00F06235">
        <w:t xml:space="preserve">This chapter details the rules used for effective data governance on the application. Here, the personnel or </w:t>
      </w:r>
      <w:r w:rsidR="00376EC4">
        <w:t>staff roles</w:t>
      </w:r>
      <w:r w:rsidRPr="00F06235">
        <w:t xml:space="preserve"> of the responsible data owner, data quality stewardship, compliance, retention, disposal and security are enumerated and described. The finer aspects of data treatment to </w:t>
      </w:r>
      <w:r w:rsidR="00376EC4">
        <w:t>optimise</w:t>
      </w:r>
      <w:r w:rsidRPr="00F06235">
        <w:t xml:space="preserve"> data quality are also described here, e.g. data cleansing, standardisation, categorisation, enrichment, rationalization and any required encryptions.</w:t>
      </w:r>
    </w:p>
    <w:p w14:paraId="414853E1" w14:textId="77777777" w:rsidR="00F06235" w:rsidRPr="00F06235" w:rsidRDefault="00F06235" w:rsidP="00794B5B">
      <w:pPr>
        <w:pStyle w:val="Heading2"/>
      </w:pPr>
      <w:r w:rsidRPr="00F06235">
        <w:t>Data Policy</w:t>
      </w:r>
    </w:p>
    <w:p w14:paraId="0EC6AADE" w14:textId="77777777" w:rsidR="00F06235" w:rsidRPr="00F06235" w:rsidRDefault="00F06235" w:rsidP="00F06235">
      <w:pPr>
        <w:spacing w:after="100"/>
      </w:pPr>
      <w:r w:rsidRPr="00F06235">
        <w:t>The following guidelines are applied to manage data effectiveness</w:t>
      </w:r>
    </w:p>
    <w:p w14:paraId="7695CF1A" w14:textId="77777777" w:rsidR="00F06235" w:rsidRPr="00F06235" w:rsidRDefault="00F06235" w:rsidP="00461A84">
      <w:pPr>
        <w:pStyle w:val="Heading2"/>
      </w:pPr>
      <w:r w:rsidRPr="00F06235">
        <w:t>Data Standards</w:t>
      </w:r>
    </w:p>
    <w:p w14:paraId="6C370B15" w14:textId="77777777" w:rsidR="00F06235" w:rsidRPr="00F06235" w:rsidRDefault="00F06235" w:rsidP="00F06235">
      <w:pPr>
        <w:spacing w:after="100"/>
      </w:pPr>
      <w:r w:rsidRPr="00F06235">
        <w:t xml:space="preserve">Ensure </w:t>
      </w:r>
      <w:proofErr w:type="spellStart"/>
      <w:r w:rsidRPr="00F06235">
        <w:t>consisten</w:t>
      </w:r>
      <w:proofErr w:type="spellEnd"/>
      <w:r w:rsidRPr="00F06235">
        <w:t xml:space="preserve"> ways of capturing, recording and presenting data in the </w:t>
      </w:r>
      <w:proofErr w:type="spellStart"/>
      <w:r w:rsidRPr="00F06235">
        <w:t>enterprize</w:t>
      </w:r>
      <w:proofErr w:type="spellEnd"/>
    </w:p>
    <w:p w14:paraId="16B1218A" w14:textId="77777777" w:rsidR="00F06235" w:rsidRDefault="00F06235" w:rsidP="00333975">
      <w:pPr>
        <w:pStyle w:val="Heading2"/>
      </w:pPr>
      <w:r w:rsidRPr="00F06235">
        <w:t>Data Quality</w:t>
      </w:r>
    </w:p>
    <w:p w14:paraId="5B8DC9F1" w14:textId="77777777" w:rsidR="00C94236" w:rsidRDefault="00C94236" w:rsidP="00C94236">
      <w:pPr>
        <w:pStyle w:val="BodyText"/>
      </w:pPr>
      <w:r w:rsidRPr="00F06235">
        <w:t xml:space="preserve">This is the measure of useability and integrity to ensure that the data can serve its purpose. Describe the checks to ensure ongoing data integrity and </w:t>
      </w:r>
    </w:p>
    <w:p w14:paraId="49A8BE95" w14:textId="77777777" w:rsidR="00C94236" w:rsidRDefault="00C94236" w:rsidP="00C94236">
      <w:pPr>
        <w:pStyle w:val="BodyText"/>
      </w:pPr>
      <w:r w:rsidRPr="00F06235">
        <w:t xml:space="preserve">How stable is the data? </w:t>
      </w:r>
    </w:p>
    <w:p w14:paraId="5CA6B48A" w14:textId="77777777" w:rsidR="00C94236" w:rsidRDefault="00C94236" w:rsidP="00C94236">
      <w:pPr>
        <w:pStyle w:val="BodyText"/>
      </w:pPr>
      <w:r w:rsidRPr="00F06235">
        <w:t xml:space="preserve">How do we know that the data can be trusted? </w:t>
      </w:r>
    </w:p>
    <w:p w14:paraId="3CD0CC9D" w14:textId="412C7128" w:rsidR="00C94236" w:rsidRPr="00C94236" w:rsidRDefault="00C94236" w:rsidP="00C94236">
      <w:pPr>
        <w:pStyle w:val="BodyText"/>
        <w:rPr>
          <w:lang w:eastAsia="en-US" w:bidi="ar-SA"/>
        </w:rPr>
      </w:pPr>
      <w:r w:rsidRPr="00F06235">
        <w:t xml:space="preserve">How do we keep on </w:t>
      </w:r>
      <w:r w:rsidR="008233F7">
        <w:t>maintaining</w:t>
      </w:r>
      <w:r w:rsidRPr="00F06235">
        <w:t xml:space="preserve"> the integrity of the data?</w:t>
      </w:r>
    </w:p>
    <w:p w14:paraId="246056D1" w14:textId="77777777" w:rsidR="00F06235" w:rsidRPr="00F06235" w:rsidRDefault="00F06235" w:rsidP="00333975">
      <w:pPr>
        <w:pStyle w:val="Heading3"/>
      </w:pPr>
      <w:r w:rsidRPr="00F06235">
        <w:t>Data quality overview</w:t>
      </w:r>
    </w:p>
    <w:p w14:paraId="1EEF65CC" w14:textId="77777777" w:rsidR="00F06235" w:rsidRPr="00F06235" w:rsidRDefault="00F06235" w:rsidP="00F06235">
      <w:pPr>
        <w:spacing w:after="100"/>
      </w:pPr>
      <w:r w:rsidRPr="00F06235">
        <w:t xml:space="preserve">This section describes the processes used to ensure that the requisite data quality, as specified in the non-functional requirements (NFR), is achieved. </w:t>
      </w:r>
      <w:proofErr w:type="gramStart"/>
      <w:r w:rsidRPr="00F06235">
        <w:t>In particular, it</w:t>
      </w:r>
      <w:proofErr w:type="gramEnd"/>
      <w:r w:rsidRPr="00F06235">
        <w:t xml:space="preserve"> identifies the data stores that holds the “single source of truth”, highlights special cases where the data needs to be duplicated, how incomplete data is identified and remedied, and the identification and remediation process for any data redundancies.</w:t>
      </w:r>
    </w:p>
    <w:p w14:paraId="6120FCBA" w14:textId="77777777" w:rsidR="00F06235" w:rsidRPr="00F06235" w:rsidRDefault="00F06235" w:rsidP="00333975">
      <w:pPr>
        <w:pStyle w:val="Heading3"/>
      </w:pPr>
      <w:r w:rsidRPr="00F06235">
        <w:t>Data Cleansing and Standardization</w:t>
      </w:r>
    </w:p>
    <w:p w14:paraId="498C5F8F" w14:textId="77777777" w:rsidR="00F06235" w:rsidRPr="00F06235" w:rsidRDefault="00F06235" w:rsidP="00F06235">
      <w:pPr>
        <w:spacing w:after="100"/>
      </w:pPr>
      <w:r w:rsidRPr="00F06235">
        <w:t>[Describe which data entities are cleansed, what aspects are cleansed, and to what format the relevant data is standardised.]</w:t>
      </w:r>
    </w:p>
    <w:p w14:paraId="293AD1AF" w14:textId="77777777" w:rsidR="00F06235" w:rsidRPr="00F06235" w:rsidRDefault="00F06235" w:rsidP="00333975">
      <w:pPr>
        <w:pStyle w:val="Heading3"/>
      </w:pPr>
      <w:r w:rsidRPr="00F06235">
        <w:t>Data Documentation</w:t>
      </w:r>
    </w:p>
    <w:p w14:paraId="508AED28" w14:textId="56DB4837" w:rsidR="00F06235" w:rsidRPr="00F06235" w:rsidRDefault="00F06235" w:rsidP="00F06235">
      <w:pPr>
        <w:spacing w:after="100"/>
      </w:pPr>
      <w:r w:rsidRPr="00F06235">
        <w:t xml:space="preserve">Describe the information content in the data, its </w:t>
      </w:r>
      <w:r w:rsidR="008233F7">
        <w:t>provenance</w:t>
      </w:r>
      <w:r w:rsidRPr="00F06235">
        <w:t xml:space="preserve"> in terms of sources and lineage. Describe who </w:t>
      </w:r>
      <w:r w:rsidR="008233F7">
        <w:t>accesses</w:t>
      </w:r>
      <w:r w:rsidRPr="00F06235">
        <w:t xml:space="preserve"> it, who </w:t>
      </w:r>
      <w:r w:rsidR="008233F7">
        <w:t>monitors</w:t>
      </w:r>
      <w:r w:rsidRPr="00F06235">
        <w:t xml:space="preserve"> it, how often is it updated, and what the data is used for. Determine multiple sources of the same information.</w:t>
      </w:r>
    </w:p>
    <w:p w14:paraId="7CB8F56A" w14:textId="4D09A826" w:rsidR="00F06235" w:rsidRPr="00F06235" w:rsidRDefault="00F06235" w:rsidP="00333975">
      <w:pPr>
        <w:pStyle w:val="Heading3"/>
      </w:pPr>
      <w:r w:rsidRPr="00F06235">
        <w:t xml:space="preserve">Categorisation and </w:t>
      </w:r>
      <w:proofErr w:type="gramStart"/>
      <w:r w:rsidR="00511427" w:rsidRPr="00F06235">
        <w:t>Cataloguing</w:t>
      </w:r>
      <w:proofErr w:type="gramEnd"/>
      <w:r w:rsidRPr="00F06235">
        <w:t xml:space="preserve"> of data</w:t>
      </w:r>
    </w:p>
    <w:p w14:paraId="5EABD433" w14:textId="77777777" w:rsidR="00F06235" w:rsidRPr="00F06235" w:rsidRDefault="00F06235" w:rsidP="00F06235">
      <w:pPr>
        <w:spacing w:after="100"/>
      </w:pPr>
      <w:r w:rsidRPr="00F06235">
        <w:t xml:space="preserve">[Describe how the data that is stored and generated by the application would be categorized into </w:t>
      </w:r>
      <w:proofErr w:type="spellStart"/>
      <w:r w:rsidRPr="00F06235">
        <w:t>catalogs</w:t>
      </w:r>
      <w:proofErr w:type="spellEnd"/>
      <w:r w:rsidRPr="00F06235">
        <w:t xml:space="preserve"> for possible use in enterprise-wide data lakes and analytics.]</w:t>
      </w:r>
    </w:p>
    <w:p w14:paraId="00F88990" w14:textId="77777777" w:rsidR="00F06235" w:rsidRPr="00F06235" w:rsidRDefault="00F06235" w:rsidP="00333975">
      <w:pPr>
        <w:pStyle w:val="Heading2"/>
      </w:pPr>
      <w:r w:rsidRPr="00F06235">
        <w:t>Static and Reference data</w:t>
      </w:r>
    </w:p>
    <w:p w14:paraId="59C21567" w14:textId="77777777" w:rsidR="00F06235" w:rsidRPr="00F06235" w:rsidRDefault="00F06235" w:rsidP="00F06235">
      <w:pPr>
        <w:spacing w:after="100"/>
      </w:pPr>
      <w:r w:rsidRPr="00F06235">
        <w:lastRenderedPageBreak/>
        <w:t>The maintenance of static and reference data is the responsibility of the data owner. This data rarely changes but it is important to keep it up to date, and to keep a history of the changes to this data.</w:t>
      </w:r>
    </w:p>
    <w:p w14:paraId="05BC0430" w14:textId="77777777" w:rsidR="00F06235" w:rsidRPr="00F06235" w:rsidRDefault="00F06235" w:rsidP="00F06235">
      <w:pPr>
        <w:spacing w:after="100"/>
      </w:pPr>
      <w:r w:rsidRPr="00F06235">
        <w:t>Reference data sets held by the application are:</w:t>
      </w:r>
    </w:p>
    <w:p w14:paraId="18F9565E" w14:textId="77777777" w:rsidR="00F06235" w:rsidRPr="00F06235" w:rsidRDefault="00F06235" w:rsidP="00502616">
      <w:pPr>
        <w:numPr>
          <w:ilvl w:val="0"/>
          <w:numId w:val="31"/>
        </w:numPr>
        <w:spacing w:after="100"/>
      </w:pPr>
      <w:r w:rsidRPr="00F06235">
        <w:t>[Glossary, Abbreviations, ISO country codes, ISO currency codes, exchange rates, etc…]</w:t>
      </w:r>
    </w:p>
    <w:p w14:paraId="30731F14" w14:textId="77777777" w:rsidR="00F06235" w:rsidRPr="00F06235" w:rsidRDefault="00F06235" w:rsidP="00502616">
      <w:pPr>
        <w:numPr>
          <w:ilvl w:val="0"/>
          <w:numId w:val="31"/>
        </w:numPr>
        <w:spacing w:after="100"/>
      </w:pPr>
      <w:r w:rsidRPr="00F06235">
        <w:t>[Describe the processes to update reference data]</w:t>
      </w:r>
    </w:p>
    <w:p w14:paraId="4B7C0E51" w14:textId="77777777" w:rsidR="00F06235" w:rsidRPr="00F06235" w:rsidRDefault="00F06235" w:rsidP="00502616">
      <w:pPr>
        <w:numPr>
          <w:ilvl w:val="0"/>
          <w:numId w:val="31"/>
        </w:numPr>
        <w:spacing w:after="100"/>
      </w:pPr>
      <w:r w:rsidRPr="00F06235">
        <w:t>[Describe how the change history of static and reference data is stored and audited]</w:t>
      </w:r>
    </w:p>
    <w:p w14:paraId="713E2146" w14:textId="77777777" w:rsidR="00F06235" w:rsidRPr="00F06235" w:rsidRDefault="00F06235" w:rsidP="00640B89">
      <w:pPr>
        <w:pStyle w:val="Heading2"/>
      </w:pPr>
      <w:r w:rsidRPr="00F06235">
        <w:t>Data lineage</w:t>
      </w:r>
    </w:p>
    <w:p w14:paraId="778F7130" w14:textId="77777777" w:rsidR="00F06235" w:rsidRPr="00F06235" w:rsidRDefault="00F06235" w:rsidP="00F06235">
      <w:pPr>
        <w:spacing w:after="100"/>
      </w:pPr>
      <w:r w:rsidRPr="00F06235">
        <w:t>[Data lineage lays out the history of data and all its transformation from creation to consumption and can tell us who owned the data at a given point in time. Describe for which data entities data lineage is maintained and how the lineage information is held.]</w:t>
      </w:r>
    </w:p>
    <w:p w14:paraId="053E31CC" w14:textId="18CF163B" w:rsidR="00F06235" w:rsidRPr="00F06235" w:rsidRDefault="00F06235" w:rsidP="00F06235">
      <w:pPr>
        <w:spacing w:after="100"/>
      </w:pPr>
    </w:p>
    <w:p w14:paraId="3E0900FA" w14:textId="77777777" w:rsidR="00F06235" w:rsidRPr="00F06235" w:rsidRDefault="00F06235" w:rsidP="00785353">
      <w:pPr>
        <w:pStyle w:val="Heading2"/>
      </w:pPr>
      <w:r w:rsidRPr="00F06235">
        <w:t>Data Security</w:t>
      </w:r>
    </w:p>
    <w:p w14:paraId="7A77548D" w14:textId="77777777" w:rsidR="00F06235" w:rsidRPr="00F06235" w:rsidRDefault="00F06235" w:rsidP="00F06235">
      <w:pPr>
        <w:spacing w:after="100"/>
      </w:pPr>
      <w:r w:rsidRPr="00F06235">
        <w:t>Access Management, Personally Identifiable Information</w:t>
      </w:r>
    </w:p>
    <w:p w14:paraId="4EF3AE57" w14:textId="77777777" w:rsidR="00F06235" w:rsidRPr="00F06235" w:rsidRDefault="00F06235" w:rsidP="00785353">
      <w:pPr>
        <w:pStyle w:val="Heading2"/>
      </w:pPr>
      <w:r w:rsidRPr="00F06235">
        <w:t>Data Enrichment processes</w:t>
      </w:r>
    </w:p>
    <w:p w14:paraId="75742907" w14:textId="77777777" w:rsidR="00F06235" w:rsidRPr="00F06235" w:rsidRDefault="00F06235" w:rsidP="00F06235">
      <w:pPr>
        <w:spacing w:after="100"/>
      </w:pPr>
      <w:r w:rsidRPr="00F06235">
        <w:t>[Describe what data entities would be subject to any data enrichment processes. This may entail the completion of empty fields in rows, for example in data entities such as addresses, engineering parts, supplier details. I can also entail the categorization and linking of rows in each data entity.]</w:t>
      </w:r>
    </w:p>
    <w:p w14:paraId="0456E131" w14:textId="77777777" w:rsidR="00F06235" w:rsidRPr="00F06235" w:rsidRDefault="00F06235" w:rsidP="00785353">
      <w:pPr>
        <w:pStyle w:val="Heading2"/>
      </w:pPr>
      <w:r w:rsidRPr="00F06235">
        <w:t>Data Rationalization and Master Data Management</w:t>
      </w:r>
    </w:p>
    <w:p w14:paraId="1409BACB" w14:textId="77777777" w:rsidR="00F06235" w:rsidRPr="00F06235" w:rsidRDefault="00F06235" w:rsidP="00F06235">
      <w:pPr>
        <w:spacing w:after="100"/>
      </w:pPr>
      <w:r w:rsidRPr="00F06235">
        <w:t>[Describe the processes used to identify missing data and duplicate in entities’ data hierarchy. Example: There is no MDM requirement for this project. There are no MDM issues that arise from the implementation of this stage of the project.]</w:t>
      </w:r>
    </w:p>
    <w:p w14:paraId="544FB4BE" w14:textId="77777777" w:rsidR="00F06235" w:rsidRPr="00F06235" w:rsidRDefault="00F06235" w:rsidP="00785353">
      <w:pPr>
        <w:pStyle w:val="Heading2"/>
      </w:pPr>
      <w:r w:rsidRPr="00F06235">
        <w:t>Data Value</w:t>
      </w:r>
    </w:p>
    <w:p w14:paraId="10D5C34E" w14:textId="77777777" w:rsidR="00F06235" w:rsidRPr="00F06235" w:rsidRDefault="00F06235" w:rsidP="00F06235">
      <w:pPr>
        <w:spacing w:after="100"/>
      </w:pPr>
      <w:r w:rsidRPr="00F06235">
        <w:rPr>
          <w:i/>
          <w:iCs/>
        </w:rPr>
        <w:t>[Describe the value of data that is created within the solution.]</w:t>
      </w:r>
    </w:p>
    <w:p w14:paraId="73B2387C" w14:textId="77777777" w:rsidR="00F06235" w:rsidRPr="00F06235" w:rsidRDefault="00F06235" w:rsidP="00F06235">
      <w:pPr>
        <w:spacing w:after="100"/>
      </w:pPr>
      <w:r w:rsidRPr="00F06235">
        <w:rPr>
          <w:i/>
          <w:iCs/>
        </w:rPr>
        <w:t>[Example:]</w:t>
      </w:r>
    </w:p>
    <w:p w14:paraId="172DF33F" w14:textId="77777777" w:rsidR="00F06235" w:rsidRPr="00F06235" w:rsidRDefault="00F06235" w:rsidP="00F06235">
      <w:pPr>
        <w:spacing w:after="100"/>
      </w:pPr>
      <w:r w:rsidRPr="00F06235">
        <w:rPr>
          <w:i/>
          <w:iCs/>
        </w:rPr>
        <w:t>[At present, the information created by this application is limited to the following:]</w:t>
      </w:r>
    </w:p>
    <w:tbl>
      <w:tblPr>
        <w:tblW w:w="1062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605"/>
        <w:gridCol w:w="1835"/>
        <w:gridCol w:w="2669"/>
        <w:gridCol w:w="2978"/>
        <w:gridCol w:w="2540"/>
      </w:tblGrid>
      <w:tr w:rsidR="00F06235" w:rsidRPr="00F06235" w14:paraId="413582C2" w14:textId="77777777" w:rsidTr="00794B5B">
        <w:trPr>
          <w:tblHeader/>
        </w:trPr>
        <w:tc>
          <w:tcPr>
            <w:tcW w:w="0" w:type="auto"/>
            <w:shd w:val="clear" w:color="auto" w:fill="DCDCDC"/>
            <w:tcMar>
              <w:top w:w="75" w:type="dxa"/>
              <w:left w:w="150" w:type="dxa"/>
              <w:bottom w:w="75" w:type="dxa"/>
              <w:right w:w="150" w:type="dxa"/>
            </w:tcMar>
            <w:vAlign w:val="center"/>
            <w:hideMark/>
          </w:tcPr>
          <w:p w14:paraId="58D977A6" w14:textId="77777777" w:rsidR="00F06235" w:rsidRPr="00F06235" w:rsidRDefault="00F06235" w:rsidP="00F06235">
            <w:pPr>
              <w:spacing w:after="100"/>
              <w:rPr>
                <w:b/>
                <w:bCs/>
              </w:rPr>
            </w:pPr>
            <w:r w:rsidRPr="00F06235">
              <w:rPr>
                <w:b/>
                <w:bCs/>
              </w:rPr>
              <w:t>Ref</w:t>
            </w:r>
          </w:p>
        </w:tc>
        <w:tc>
          <w:tcPr>
            <w:tcW w:w="0" w:type="auto"/>
            <w:shd w:val="clear" w:color="auto" w:fill="DCDCDC"/>
            <w:tcMar>
              <w:top w:w="75" w:type="dxa"/>
              <w:left w:w="150" w:type="dxa"/>
              <w:bottom w:w="75" w:type="dxa"/>
              <w:right w:w="150" w:type="dxa"/>
            </w:tcMar>
            <w:vAlign w:val="center"/>
            <w:hideMark/>
          </w:tcPr>
          <w:p w14:paraId="29D00B40" w14:textId="77777777" w:rsidR="00F06235" w:rsidRPr="00F06235" w:rsidRDefault="00F06235" w:rsidP="00F06235">
            <w:pPr>
              <w:spacing w:after="100"/>
              <w:rPr>
                <w:b/>
                <w:bCs/>
              </w:rPr>
            </w:pPr>
            <w:r w:rsidRPr="00F06235">
              <w:rPr>
                <w:b/>
                <w:bCs/>
              </w:rPr>
              <w:t>Information</w:t>
            </w:r>
          </w:p>
        </w:tc>
        <w:tc>
          <w:tcPr>
            <w:tcW w:w="0" w:type="auto"/>
            <w:shd w:val="clear" w:color="auto" w:fill="DCDCDC"/>
            <w:tcMar>
              <w:top w:w="75" w:type="dxa"/>
              <w:left w:w="150" w:type="dxa"/>
              <w:bottom w:w="75" w:type="dxa"/>
              <w:right w:w="150" w:type="dxa"/>
            </w:tcMar>
            <w:vAlign w:val="center"/>
            <w:hideMark/>
          </w:tcPr>
          <w:p w14:paraId="2D4C57F7" w14:textId="77777777" w:rsidR="00F06235" w:rsidRPr="00F06235" w:rsidRDefault="00F06235" w:rsidP="00F06235">
            <w:pPr>
              <w:spacing w:after="100"/>
              <w:rPr>
                <w:b/>
                <w:bCs/>
              </w:rPr>
            </w:pPr>
            <w:r w:rsidRPr="00F06235">
              <w:rPr>
                <w:b/>
                <w:bCs/>
              </w:rPr>
              <w:t>Description</w:t>
            </w:r>
          </w:p>
        </w:tc>
        <w:tc>
          <w:tcPr>
            <w:tcW w:w="0" w:type="auto"/>
            <w:shd w:val="clear" w:color="auto" w:fill="DCDCDC"/>
            <w:tcMar>
              <w:top w:w="75" w:type="dxa"/>
              <w:left w:w="150" w:type="dxa"/>
              <w:bottom w:w="75" w:type="dxa"/>
              <w:right w:w="150" w:type="dxa"/>
            </w:tcMar>
            <w:vAlign w:val="center"/>
            <w:hideMark/>
          </w:tcPr>
          <w:p w14:paraId="64D75DAB" w14:textId="77777777" w:rsidR="00F06235" w:rsidRPr="00F06235" w:rsidRDefault="00F06235" w:rsidP="00F06235">
            <w:pPr>
              <w:spacing w:after="100"/>
              <w:rPr>
                <w:b/>
                <w:bCs/>
              </w:rPr>
            </w:pPr>
            <w:r w:rsidRPr="00F06235">
              <w:rPr>
                <w:b/>
                <w:bCs/>
              </w:rPr>
              <w:t>Level of detail</w:t>
            </w:r>
          </w:p>
        </w:tc>
        <w:tc>
          <w:tcPr>
            <w:tcW w:w="2540" w:type="dxa"/>
            <w:shd w:val="clear" w:color="auto" w:fill="DCDCDC"/>
            <w:tcMar>
              <w:top w:w="75" w:type="dxa"/>
              <w:left w:w="150" w:type="dxa"/>
              <w:bottom w:w="75" w:type="dxa"/>
              <w:right w:w="150" w:type="dxa"/>
            </w:tcMar>
            <w:vAlign w:val="center"/>
            <w:hideMark/>
          </w:tcPr>
          <w:p w14:paraId="35315924" w14:textId="77777777" w:rsidR="00F06235" w:rsidRPr="00F06235" w:rsidRDefault="00F06235" w:rsidP="00F06235">
            <w:pPr>
              <w:spacing w:after="100"/>
              <w:rPr>
                <w:b/>
                <w:bCs/>
              </w:rPr>
            </w:pPr>
            <w:r w:rsidRPr="00F06235">
              <w:rPr>
                <w:b/>
                <w:bCs/>
              </w:rPr>
              <w:t>Usage</w:t>
            </w:r>
          </w:p>
        </w:tc>
      </w:tr>
      <w:tr w:rsidR="00F06235" w:rsidRPr="00F06235" w14:paraId="15CA46A5" w14:textId="77777777" w:rsidTr="00794B5B">
        <w:tc>
          <w:tcPr>
            <w:tcW w:w="0" w:type="auto"/>
            <w:tcMar>
              <w:top w:w="75" w:type="dxa"/>
              <w:left w:w="150" w:type="dxa"/>
              <w:bottom w:w="75" w:type="dxa"/>
              <w:right w:w="150" w:type="dxa"/>
            </w:tcMar>
            <w:vAlign w:val="center"/>
            <w:hideMark/>
          </w:tcPr>
          <w:p w14:paraId="3CE62DA9" w14:textId="77777777" w:rsidR="00F06235" w:rsidRPr="00F06235" w:rsidRDefault="00F06235" w:rsidP="00F06235">
            <w:pPr>
              <w:spacing w:after="100"/>
            </w:pPr>
            <w:r w:rsidRPr="00F06235">
              <w:t>1</w:t>
            </w:r>
          </w:p>
        </w:tc>
        <w:tc>
          <w:tcPr>
            <w:tcW w:w="0" w:type="auto"/>
            <w:tcMar>
              <w:top w:w="75" w:type="dxa"/>
              <w:left w:w="150" w:type="dxa"/>
              <w:bottom w:w="75" w:type="dxa"/>
              <w:right w:w="150" w:type="dxa"/>
            </w:tcMar>
            <w:vAlign w:val="center"/>
            <w:hideMark/>
          </w:tcPr>
          <w:p w14:paraId="6572766C" w14:textId="77777777" w:rsidR="00F06235" w:rsidRPr="00F06235" w:rsidRDefault="00F06235" w:rsidP="00F06235">
            <w:pPr>
              <w:spacing w:after="100"/>
            </w:pPr>
            <w:r w:rsidRPr="00F06235">
              <w:t>User Interactions</w:t>
            </w:r>
          </w:p>
        </w:tc>
        <w:tc>
          <w:tcPr>
            <w:tcW w:w="0" w:type="auto"/>
            <w:tcMar>
              <w:top w:w="75" w:type="dxa"/>
              <w:left w:w="150" w:type="dxa"/>
              <w:bottom w:w="75" w:type="dxa"/>
              <w:right w:w="150" w:type="dxa"/>
            </w:tcMar>
            <w:vAlign w:val="center"/>
            <w:hideMark/>
          </w:tcPr>
          <w:p w14:paraId="7335F8C1" w14:textId="77777777" w:rsidR="00F06235" w:rsidRPr="00F06235" w:rsidRDefault="00F06235" w:rsidP="00F06235">
            <w:pPr>
              <w:spacing w:after="100"/>
            </w:pPr>
            <w:r w:rsidRPr="00F06235">
              <w:t>Every user action is logged</w:t>
            </w:r>
          </w:p>
        </w:tc>
        <w:tc>
          <w:tcPr>
            <w:tcW w:w="0" w:type="auto"/>
            <w:tcMar>
              <w:top w:w="75" w:type="dxa"/>
              <w:left w:w="150" w:type="dxa"/>
              <w:bottom w:w="75" w:type="dxa"/>
              <w:right w:w="150" w:type="dxa"/>
            </w:tcMar>
            <w:vAlign w:val="center"/>
            <w:hideMark/>
          </w:tcPr>
          <w:p w14:paraId="7894F70D" w14:textId="77777777" w:rsidR="00F06235" w:rsidRPr="00F06235" w:rsidRDefault="00F06235" w:rsidP="00F06235">
            <w:pPr>
              <w:spacing w:after="100"/>
            </w:pPr>
            <w:r w:rsidRPr="00F06235">
              <w:t>Location and user-action level</w:t>
            </w:r>
          </w:p>
        </w:tc>
        <w:tc>
          <w:tcPr>
            <w:tcW w:w="2540" w:type="dxa"/>
            <w:tcMar>
              <w:top w:w="75" w:type="dxa"/>
              <w:left w:w="150" w:type="dxa"/>
              <w:bottom w:w="75" w:type="dxa"/>
              <w:right w:w="150" w:type="dxa"/>
            </w:tcMar>
            <w:vAlign w:val="center"/>
            <w:hideMark/>
          </w:tcPr>
          <w:p w14:paraId="05D6A024" w14:textId="77777777" w:rsidR="00F06235" w:rsidRPr="00F06235" w:rsidRDefault="00F06235" w:rsidP="00F06235">
            <w:pPr>
              <w:spacing w:after="100"/>
            </w:pPr>
            <w:r w:rsidRPr="00F06235">
              <w:t>Usage analysis</w:t>
            </w:r>
          </w:p>
        </w:tc>
      </w:tr>
      <w:tr w:rsidR="00F06235" w:rsidRPr="00F06235" w14:paraId="078BEB06" w14:textId="77777777" w:rsidTr="00794B5B">
        <w:tc>
          <w:tcPr>
            <w:tcW w:w="0" w:type="auto"/>
            <w:tcMar>
              <w:top w:w="75" w:type="dxa"/>
              <w:left w:w="150" w:type="dxa"/>
              <w:bottom w:w="75" w:type="dxa"/>
              <w:right w:w="150" w:type="dxa"/>
            </w:tcMar>
            <w:vAlign w:val="center"/>
            <w:hideMark/>
          </w:tcPr>
          <w:p w14:paraId="0C04D8F3" w14:textId="77777777" w:rsidR="00F06235" w:rsidRPr="00F06235" w:rsidRDefault="00F06235" w:rsidP="00F06235">
            <w:pPr>
              <w:spacing w:after="100"/>
            </w:pPr>
            <w:r w:rsidRPr="00F06235">
              <w:t>2</w:t>
            </w:r>
          </w:p>
        </w:tc>
        <w:tc>
          <w:tcPr>
            <w:tcW w:w="0" w:type="auto"/>
            <w:tcMar>
              <w:top w:w="75" w:type="dxa"/>
              <w:left w:w="150" w:type="dxa"/>
              <w:bottom w:w="75" w:type="dxa"/>
              <w:right w:w="150" w:type="dxa"/>
            </w:tcMar>
            <w:vAlign w:val="center"/>
            <w:hideMark/>
          </w:tcPr>
          <w:p w14:paraId="31038DD0" w14:textId="77777777" w:rsidR="00F06235" w:rsidRPr="00F06235" w:rsidRDefault="00F06235" w:rsidP="00F06235">
            <w:pPr>
              <w:spacing w:after="100"/>
            </w:pPr>
            <w:r w:rsidRPr="00F06235">
              <w:t>Client system</w:t>
            </w:r>
          </w:p>
        </w:tc>
        <w:tc>
          <w:tcPr>
            <w:tcW w:w="0" w:type="auto"/>
            <w:tcMar>
              <w:top w:w="75" w:type="dxa"/>
              <w:left w:w="150" w:type="dxa"/>
              <w:bottom w:w="75" w:type="dxa"/>
              <w:right w:w="150" w:type="dxa"/>
            </w:tcMar>
            <w:vAlign w:val="center"/>
            <w:hideMark/>
          </w:tcPr>
          <w:p w14:paraId="70642C7E" w14:textId="77777777" w:rsidR="00F06235" w:rsidRPr="00F06235" w:rsidRDefault="00F06235" w:rsidP="00F06235">
            <w:pPr>
              <w:spacing w:after="100"/>
            </w:pPr>
            <w:r w:rsidRPr="00F06235">
              <w:t>All system events</w:t>
            </w:r>
          </w:p>
        </w:tc>
        <w:tc>
          <w:tcPr>
            <w:tcW w:w="0" w:type="auto"/>
            <w:tcMar>
              <w:top w:w="75" w:type="dxa"/>
              <w:left w:w="150" w:type="dxa"/>
              <w:bottom w:w="75" w:type="dxa"/>
              <w:right w:w="150" w:type="dxa"/>
            </w:tcMar>
            <w:vAlign w:val="center"/>
            <w:hideMark/>
          </w:tcPr>
          <w:p w14:paraId="4E0BC600" w14:textId="77777777" w:rsidR="00F06235" w:rsidRPr="00F06235" w:rsidRDefault="00F06235" w:rsidP="00F06235">
            <w:pPr>
              <w:spacing w:after="100"/>
            </w:pPr>
            <w:r w:rsidRPr="00F06235">
              <w:t>Timestamp</w:t>
            </w:r>
          </w:p>
        </w:tc>
        <w:tc>
          <w:tcPr>
            <w:tcW w:w="2540" w:type="dxa"/>
            <w:tcMar>
              <w:top w:w="75" w:type="dxa"/>
              <w:left w:w="150" w:type="dxa"/>
              <w:bottom w:w="75" w:type="dxa"/>
              <w:right w:w="150" w:type="dxa"/>
            </w:tcMar>
            <w:vAlign w:val="center"/>
            <w:hideMark/>
          </w:tcPr>
          <w:p w14:paraId="34B7BAF4" w14:textId="77777777" w:rsidR="00F06235" w:rsidRPr="00F06235" w:rsidRDefault="00F06235" w:rsidP="00F06235">
            <w:pPr>
              <w:spacing w:after="100"/>
            </w:pPr>
            <w:r w:rsidRPr="00F06235">
              <w:t>Perf. analysis</w:t>
            </w:r>
          </w:p>
        </w:tc>
      </w:tr>
      <w:tr w:rsidR="00F06235" w:rsidRPr="00F06235" w14:paraId="4FA6BC45" w14:textId="77777777" w:rsidTr="00794B5B">
        <w:tc>
          <w:tcPr>
            <w:tcW w:w="0" w:type="auto"/>
            <w:tcMar>
              <w:top w:w="75" w:type="dxa"/>
              <w:left w:w="150" w:type="dxa"/>
              <w:bottom w:w="75" w:type="dxa"/>
              <w:right w:w="150" w:type="dxa"/>
            </w:tcMar>
            <w:vAlign w:val="center"/>
            <w:hideMark/>
          </w:tcPr>
          <w:p w14:paraId="1DC40A7E" w14:textId="77777777" w:rsidR="00F06235" w:rsidRPr="00F06235" w:rsidRDefault="00F06235" w:rsidP="00F06235">
            <w:pPr>
              <w:spacing w:after="100"/>
            </w:pPr>
            <w:r w:rsidRPr="00F06235">
              <w:t>3</w:t>
            </w:r>
          </w:p>
        </w:tc>
        <w:tc>
          <w:tcPr>
            <w:tcW w:w="0" w:type="auto"/>
            <w:tcMar>
              <w:top w:w="75" w:type="dxa"/>
              <w:left w:w="150" w:type="dxa"/>
              <w:bottom w:w="75" w:type="dxa"/>
              <w:right w:w="150" w:type="dxa"/>
            </w:tcMar>
            <w:vAlign w:val="center"/>
            <w:hideMark/>
          </w:tcPr>
          <w:p w14:paraId="04D337ED" w14:textId="77777777" w:rsidR="00F06235" w:rsidRPr="00F06235" w:rsidRDefault="00F06235" w:rsidP="00F06235">
            <w:pPr>
              <w:spacing w:after="100"/>
            </w:pPr>
            <w:r w:rsidRPr="00F06235">
              <w:t>etc...</w:t>
            </w:r>
          </w:p>
        </w:tc>
        <w:tc>
          <w:tcPr>
            <w:tcW w:w="0" w:type="auto"/>
            <w:tcMar>
              <w:top w:w="75" w:type="dxa"/>
              <w:left w:w="150" w:type="dxa"/>
              <w:bottom w:w="75" w:type="dxa"/>
              <w:right w:w="150" w:type="dxa"/>
            </w:tcMar>
            <w:vAlign w:val="center"/>
            <w:hideMark/>
          </w:tcPr>
          <w:p w14:paraId="361542C2" w14:textId="77777777" w:rsidR="00F06235" w:rsidRPr="00F06235" w:rsidRDefault="00F06235" w:rsidP="00F06235">
            <w:pPr>
              <w:spacing w:after="100"/>
            </w:pPr>
          </w:p>
        </w:tc>
        <w:tc>
          <w:tcPr>
            <w:tcW w:w="0" w:type="auto"/>
            <w:tcMar>
              <w:top w:w="75" w:type="dxa"/>
              <w:left w:w="150" w:type="dxa"/>
              <w:bottom w:w="75" w:type="dxa"/>
              <w:right w:w="150" w:type="dxa"/>
            </w:tcMar>
            <w:vAlign w:val="center"/>
            <w:hideMark/>
          </w:tcPr>
          <w:p w14:paraId="68AEE723" w14:textId="77777777" w:rsidR="00F06235" w:rsidRPr="00F06235" w:rsidRDefault="00F06235" w:rsidP="00F06235">
            <w:pPr>
              <w:spacing w:after="100"/>
            </w:pPr>
          </w:p>
        </w:tc>
        <w:tc>
          <w:tcPr>
            <w:tcW w:w="2540" w:type="dxa"/>
            <w:tcMar>
              <w:top w:w="75" w:type="dxa"/>
              <w:left w:w="150" w:type="dxa"/>
              <w:bottom w:w="75" w:type="dxa"/>
              <w:right w:w="150" w:type="dxa"/>
            </w:tcMar>
            <w:vAlign w:val="center"/>
            <w:hideMark/>
          </w:tcPr>
          <w:p w14:paraId="18E621AE" w14:textId="77777777" w:rsidR="00F06235" w:rsidRPr="00F06235" w:rsidRDefault="00F06235" w:rsidP="00794B5B">
            <w:pPr>
              <w:keepNext/>
              <w:spacing w:after="100"/>
            </w:pPr>
          </w:p>
        </w:tc>
      </w:tr>
    </w:tbl>
    <w:p w14:paraId="4A91756A" w14:textId="39825B83" w:rsidR="00F06235" w:rsidRPr="00F06235" w:rsidRDefault="00794B5B" w:rsidP="00794B5B">
      <w:pPr>
        <w:pStyle w:val="Caption"/>
      </w:pPr>
      <w:r>
        <w:t xml:space="preserve">Table </w:t>
      </w:r>
      <w:r w:rsidR="00245A50">
        <w:fldChar w:fldCharType="begin"/>
      </w:r>
      <w:r w:rsidR="00245A50">
        <w:instrText xml:space="preserve"> SEQ Table \* ARABIC </w:instrText>
      </w:r>
      <w:r w:rsidR="00245A50">
        <w:fldChar w:fldCharType="separate"/>
      </w:r>
      <w:r w:rsidR="00093435">
        <w:rPr>
          <w:noProof/>
        </w:rPr>
        <w:t>15</w:t>
      </w:r>
      <w:r w:rsidR="00245A50">
        <w:fldChar w:fldCharType="end"/>
      </w:r>
      <w:r>
        <w:t xml:space="preserve"> </w:t>
      </w:r>
      <w:r w:rsidRPr="007F63AF">
        <w:t>Created information</w:t>
      </w:r>
    </w:p>
    <w:p w14:paraId="49522EE3" w14:textId="77777777" w:rsidR="00F06235" w:rsidRPr="00F06235" w:rsidRDefault="00F06235" w:rsidP="008E7D50">
      <w:pPr>
        <w:pStyle w:val="Heading1"/>
      </w:pPr>
      <w:bookmarkStart w:id="18" w:name="_Toc188625260"/>
      <w:r w:rsidRPr="00F06235">
        <w:t>Data ownership and stewardship</w:t>
      </w:r>
      <w:bookmarkEnd w:id="18"/>
    </w:p>
    <w:p w14:paraId="70DD89F6" w14:textId="77777777" w:rsidR="00F06235" w:rsidRPr="00F06235" w:rsidRDefault="00F06235" w:rsidP="00F06235">
      <w:pPr>
        <w:spacing w:after="100"/>
      </w:pPr>
      <w:r w:rsidRPr="00F06235">
        <w:rPr>
          <w:i/>
          <w:iCs/>
        </w:rPr>
        <w:t>[Enumerate which corporate entities owns which business domain's data, who is the subject matter expert, and who is the authority on resolving data discrepancies.]</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605"/>
        <w:gridCol w:w="3384"/>
        <w:gridCol w:w="1155"/>
        <w:gridCol w:w="1939"/>
        <w:gridCol w:w="3373"/>
      </w:tblGrid>
      <w:tr w:rsidR="00F06235" w:rsidRPr="00F06235" w14:paraId="18989EC1" w14:textId="77777777" w:rsidTr="00E95B9D">
        <w:trPr>
          <w:tblHeader/>
        </w:trPr>
        <w:tc>
          <w:tcPr>
            <w:tcW w:w="0" w:type="auto"/>
            <w:shd w:val="clear" w:color="auto" w:fill="DCDCDC"/>
            <w:tcMar>
              <w:top w:w="75" w:type="dxa"/>
              <w:left w:w="150" w:type="dxa"/>
              <w:bottom w:w="75" w:type="dxa"/>
              <w:right w:w="150" w:type="dxa"/>
            </w:tcMar>
            <w:vAlign w:val="center"/>
            <w:hideMark/>
          </w:tcPr>
          <w:p w14:paraId="7E0297DA" w14:textId="77777777" w:rsidR="00F06235" w:rsidRPr="00F06235" w:rsidRDefault="00F06235" w:rsidP="00F06235">
            <w:pPr>
              <w:spacing w:after="100"/>
              <w:rPr>
                <w:b/>
                <w:bCs/>
              </w:rPr>
            </w:pPr>
            <w:r w:rsidRPr="00F06235">
              <w:rPr>
                <w:b/>
                <w:bCs/>
              </w:rPr>
              <w:t>Ref</w:t>
            </w:r>
          </w:p>
        </w:tc>
        <w:tc>
          <w:tcPr>
            <w:tcW w:w="0" w:type="auto"/>
            <w:shd w:val="clear" w:color="auto" w:fill="DCDCDC"/>
            <w:tcMar>
              <w:top w:w="75" w:type="dxa"/>
              <w:left w:w="150" w:type="dxa"/>
              <w:bottom w:w="75" w:type="dxa"/>
              <w:right w:w="150" w:type="dxa"/>
            </w:tcMar>
            <w:vAlign w:val="center"/>
            <w:hideMark/>
          </w:tcPr>
          <w:p w14:paraId="44887F34" w14:textId="77777777" w:rsidR="00F06235" w:rsidRPr="00F06235" w:rsidRDefault="00F06235" w:rsidP="00F06235">
            <w:pPr>
              <w:spacing w:after="100"/>
              <w:rPr>
                <w:b/>
                <w:bCs/>
              </w:rPr>
            </w:pPr>
            <w:r w:rsidRPr="00F06235">
              <w:rPr>
                <w:b/>
                <w:bCs/>
              </w:rPr>
              <w:t>Role</w:t>
            </w:r>
          </w:p>
        </w:tc>
        <w:tc>
          <w:tcPr>
            <w:tcW w:w="0" w:type="auto"/>
            <w:shd w:val="clear" w:color="auto" w:fill="DCDCDC"/>
            <w:tcMar>
              <w:top w:w="75" w:type="dxa"/>
              <w:left w:w="150" w:type="dxa"/>
              <w:bottom w:w="75" w:type="dxa"/>
              <w:right w:w="150" w:type="dxa"/>
            </w:tcMar>
            <w:vAlign w:val="center"/>
            <w:hideMark/>
          </w:tcPr>
          <w:p w14:paraId="4384D538" w14:textId="77777777" w:rsidR="00F06235" w:rsidRPr="00F06235" w:rsidRDefault="00F06235" w:rsidP="00F06235">
            <w:pPr>
              <w:spacing w:after="100"/>
              <w:rPr>
                <w:b/>
                <w:bCs/>
              </w:rPr>
            </w:pPr>
            <w:r w:rsidRPr="00F06235">
              <w:rPr>
                <w:b/>
                <w:bCs/>
              </w:rPr>
              <w:t>Person(s)</w:t>
            </w:r>
          </w:p>
        </w:tc>
        <w:tc>
          <w:tcPr>
            <w:tcW w:w="1939" w:type="dxa"/>
            <w:shd w:val="clear" w:color="auto" w:fill="DCDCDC"/>
            <w:tcMar>
              <w:top w:w="75" w:type="dxa"/>
              <w:left w:w="150" w:type="dxa"/>
              <w:bottom w:w="75" w:type="dxa"/>
              <w:right w:w="150" w:type="dxa"/>
            </w:tcMar>
            <w:vAlign w:val="center"/>
            <w:hideMark/>
          </w:tcPr>
          <w:p w14:paraId="59F48B53" w14:textId="77777777" w:rsidR="00F06235" w:rsidRPr="00F06235" w:rsidRDefault="00F06235" w:rsidP="00F06235">
            <w:pPr>
              <w:spacing w:after="100"/>
              <w:rPr>
                <w:b/>
                <w:bCs/>
              </w:rPr>
            </w:pPr>
            <w:r w:rsidRPr="00F06235">
              <w:rPr>
                <w:b/>
                <w:bCs/>
              </w:rPr>
              <w:t>Contact details</w:t>
            </w:r>
          </w:p>
        </w:tc>
        <w:tc>
          <w:tcPr>
            <w:tcW w:w="3373" w:type="dxa"/>
            <w:shd w:val="clear" w:color="auto" w:fill="DCDCDC"/>
            <w:tcMar>
              <w:top w:w="75" w:type="dxa"/>
              <w:left w:w="150" w:type="dxa"/>
              <w:bottom w:w="75" w:type="dxa"/>
              <w:right w:w="150" w:type="dxa"/>
            </w:tcMar>
            <w:vAlign w:val="center"/>
            <w:hideMark/>
          </w:tcPr>
          <w:p w14:paraId="1591E205" w14:textId="77777777" w:rsidR="00F06235" w:rsidRPr="00F06235" w:rsidRDefault="00F06235" w:rsidP="00F06235">
            <w:pPr>
              <w:spacing w:after="100"/>
              <w:rPr>
                <w:b/>
                <w:bCs/>
              </w:rPr>
            </w:pPr>
            <w:r w:rsidRPr="00F06235">
              <w:rPr>
                <w:b/>
                <w:bCs/>
              </w:rPr>
              <w:t>Role description</w:t>
            </w:r>
          </w:p>
        </w:tc>
      </w:tr>
      <w:tr w:rsidR="00F06235" w:rsidRPr="00F06235" w14:paraId="375FA8A2" w14:textId="77777777" w:rsidTr="00E95B9D">
        <w:tc>
          <w:tcPr>
            <w:tcW w:w="0" w:type="auto"/>
            <w:tcMar>
              <w:top w:w="75" w:type="dxa"/>
              <w:left w:w="150" w:type="dxa"/>
              <w:bottom w:w="75" w:type="dxa"/>
              <w:right w:w="150" w:type="dxa"/>
            </w:tcMar>
            <w:vAlign w:val="center"/>
            <w:hideMark/>
          </w:tcPr>
          <w:p w14:paraId="320F09C9" w14:textId="77777777" w:rsidR="00F06235" w:rsidRPr="00F06235" w:rsidRDefault="00F06235" w:rsidP="00F06235">
            <w:pPr>
              <w:spacing w:after="100"/>
            </w:pPr>
            <w:r w:rsidRPr="00F06235">
              <w:t>1</w:t>
            </w:r>
          </w:p>
        </w:tc>
        <w:tc>
          <w:tcPr>
            <w:tcW w:w="0" w:type="auto"/>
            <w:tcMar>
              <w:top w:w="75" w:type="dxa"/>
              <w:left w:w="150" w:type="dxa"/>
              <w:bottom w:w="75" w:type="dxa"/>
              <w:right w:w="150" w:type="dxa"/>
            </w:tcMar>
            <w:vAlign w:val="center"/>
            <w:hideMark/>
          </w:tcPr>
          <w:p w14:paraId="05F73C4A" w14:textId="77777777" w:rsidR="00F06235" w:rsidRPr="00F06235" w:rsidRDefault="00F06235" w:rsidP="00F06235">
            <w:pPr>
              <w:spacing w:after="100"/>
            </w:pPr>
            <w:r w:rsidRPr="00F06235">
              <w:t>Data owner, business domains A and B</w:t>
            </w:r>
          </w:p>
        </w:tc>
        <w:tc>
          <w:tcPr>
            <w:tcW w:w="0" w:type="auto"/>
            <w:tcMar>
              <w:top w:w="75" w:type="dxa"/>
              <w:left w:w="150" w:type="dxa"/>
              <w:bottom w:w="75" w:type="dxa"/>
              <w:right w:w="150" w:type="dxa"/>
            </w:tcMar>
            <w:vAlign w:val="center"/>
            <w:hideMark/>
          </w:tcPr>
          <w:p w14:paraId="78D0954E" w14:textId="77777777" w:rsidR="00F06235" w:rsidRPr="00F06235" w:rsidRDefault="00F06235" w:rsidP="00F06235">
            <w:pPr>
              <w:spacing w:after="100"/>
            </w:pPr>
          </w:p>
        </w:tc>
        <w:tc>
          <w:tcPr>
            <w:tcW w:w="1939" w:type="dxa"/>
            <w:tcMar>
              <w:top w:w="75" w:type="dxa"/>
              <w:left w:w="150" w:type="dxa"/>
              <w:bottom w:w="75" w:type="dxa"/>
              <w:right w:w="150" w:type="dxa"/>
            </w:tcMar>
            <w:vAlign w:val="center"/>
            <w:hideMark/>
          </w:tcPr>
          <w:p w14:paraId="74FCDAE7" w14:textId="77777777" w:rsidR="00F06235" w:rsidRPr="00F06235" w:rsidRDefault="00F06235" w:rsidP="00F06235">
            <w:pPr>
              <w:spacing w:after="100"/>
            </w:pPr>
          </w:p>
        </w:tc>
        <w:tc>
          <w:tcPr>
            <w:tcW w:w="3373" w:type="dxa"/>
            <w:tcMar>
              <w:top w:w="75" w:type="dxa"/>
              <w:left w:w="150" w:type="dxa"/>
              <w:bottom w:w="75" w:type="dxa"/>
              <w:right w:w="150" w:type="dxa"/>
            </w:tcMar>
            <w:vAlign w:val="center"/>
            <w:hideMark/>
          </w:tcPr>
          <w:p w14:paraId="2366BCA4" w14:textId="77777777" w:rsidR="00F06235" w:rsidRPr="00F06235" w:rsidRDefault="00F06235" w:rsidP="00F06235">
            <w:pPr>
              <w:spacing w:after="100"/>
            </w:pPr>
            <w:r w:rsidRPr="00F06235">
              <w:t>Ultimate responsible across business domains</w:t>
            </w:r>
          </w:p>
        </w:tc>
      </w:tr>
      <w:tr w:rsidR="00F06235" w:rsidRPr="00F06235" w14:paraId="32D4AB31" w14:textId="77777777" w:rsidTr="00E95B9D">
        <w:tc>
          <w:tcPr>
            <w:tcW w:w="0" w:type="auto"/>
            <w:tcMar>
              <w:top w:w="75" w:type="dxa"/>
              <w:left w:w="150" w:type="dxa"/>
              <w:bottom w:w="75" w:type="dxa"/>
              <w:right w:w="150" w:type="dxa"/>
            </w:tcMar>
            <w:vAlign w:val="center"/>
            <w:hideMark/>
          </w:tcPr>
          <w:p w14:paraId="6BD52C82" w14:textId="77777777" w:rsidR="00F06235" w:rsidRPr="00F06235" w:rsidRDefault="00F06235" w:rsidP="00F06235">
            <w:pPr>
              <w:spacing w:after="100"/>
            </w:pPr>
            <w:r w:rsidRPr="00F06235">
              <w:t>2</w:t>
            </w:r>
          </w:p>
        </w:tc>
        <w:tc>
          <w:tcPr>
            <w:tcW w:w="0" w:type="auto"/>
            <w:tcMar>
              <w:top w:w="75" w:type="dxa"/>
              <w:left w:w="150" w:type="dxa"/>
              <w:bottom w:w="75" w:type="dxa"/>
              <w:right w:w="150" w:type="dxa"/>
            </w:tcMar>
            <w:vAlign w:val="center"/>
            <w:hideMark/>
          </w:tcPr>
          <w:p w14:paraId="6C197960" w14:textId="77777777" w:rsidR="00F06235" w:rsidRPr="00F06235" w:rsidRDefault="00F06235" w:rsidP="00F06235">
            <w:pPr>
              <w:spacing w:after="100"/>
            </w:pPr>
            <w:r w:rsidRPr="00F06235">
              <w:t>Data quality steward, business domain A</w:t>
            </w:r>
          </w:p>
        </w:tc>
        <w:tc>
          <w:tcPr>
            <w:tcW w:w="0" w:type="auto"/>
            <w:tcMar>
              <w:top w:w="75" w:type="dxa"/>
              <w:left w:w="150" w:type="dxa"/>
              <w:bottom w:w="75" w:type="dxa"/>
              <w:right w:w="150" w:type="dxa"/>
            </w:tcMar>
            <w:vAlign w:val="center"/>
            <w:hideMark/>
          </w:tcPr>
          <w:p w14:paraId="28524559" w14:textId="77777777" w:rsidR="00F06235" w:rsidRPr="00F06235" w:rsidRDefault="00F06235" w:rsidP="00F06235">
            <w:pPr>
              <w:spacing w:after="100"/>
            </w:pPr>
          </w:p>
        </w:tc>
        <w:tc>
          <w:tcPr>
            <w:tcW w:w="1939" w:type="dxa"/>
            <w:tcMar>
              <w:top w:w="75" w:type="dxa"/>
              <w:left w:w="150" w:type="dxa"/>
              <w:bottom w:w="75" w:type="dxa"/>
              <w:right w:w="150" w:type="dxa"/>
            </w:tcMar>
            <w:vAlign w:val="center"/>
            <w:hideMark/>
          </w:tcPr>
          <w:p w14:paraId="773B2957" w14:textId="77777777" w:rsidR="00F06235" w:rsidRPr="00F06235" w:rsidRDefault="00F06235" w:rsidP="00F06235">
            <w:pPr>
              <w:spacing w:after="100"/>
            </w:pPr>
          </w:p>
        </w:tc>
        <w:tc>
          <w:tcPr>
            <w:tcW w:w="3373" w:type="dxa"/>
            <w:tcMar>
              <w:top w:w="75" w:type="dxa"/>
              <w:left w:w="150" w:type="dxa"/>
              <w:bottom w:w="75" w:type="dxa"/>
              <w:right w:w="150" w:type="dxa"/>
            </w:tcMar>
            <w:vAlign w:val="center"/>
            <w:hideMark/>
          </w:tcPr>
          <w:p w14:paraId="33ADEFC8" w14:textId="77777777" w:rsidR="00F06235" w:rsidRPr="00F06235" w:rsidRDefault="00F06235" w:rsidP="00F06235">
            <w:pPr>
              <w:spacing w:after="100"/>
            </w:pPr>
            <w:r w:rsidRPr="00F06235">
              <w:t>Subject matter expert</w:t>
            </w:r>
          </w:p>
        </w:tc>
      </w:tr>
      <w:tr w:rsidR="00F06235" w:rsidRPr="00F06235" w14:paraId="22326D8A" w14:textId="77777777" w:rsidTr="00E95B9D">
        <w:tc>
          <w:tcPr>
            <w:tcW w:w="0" w:type="auto"/>
            <w:tcMar>
              <w:top w:w="75" w:type="dxa"/>
              <w:left w:w="150" w:type="dxa"/>
              <w:bottom w:w="75" w:type="dxa"/>
              <w:right w:w="150" w:type="dxa"/>
            </w:tcMar>
            <w:vAlign w:val="center"/>
            <w:hideMark/>
          </w:tcPr>
          <w:p w14:paraId="23B840FB" w14:textId="77777777" w:rsidR="00F06235" w:rsidRPr="00F06235" w:rsidRDefault="00F06235" w:rsidP="00F06235">
            <w:pPr>
              <w:spacing w:after="100"/>
            </w:pPr>
            <w:r w:rsidRPr="00F06235">
              <w:lastRenderedPageBreak/>
              <w:t>3</w:t>
            </w:r>
          </w:p>
        </w:tc>
        <w:tc>
          <w:tcPr>
            <w:tcW w:w="0" w:type="auto"/>
            <w:tcMar>
              <w:top w:w="75" w:type="dxa"/>
              <w:left w:w="150" w:type="dxa"/>
              <w:bottom w:w="75" w:type="dxa"/>
              <w:right w:w="150" w:type="dxa"/>
            </w:tcMar>
            <w:vAlign w:val="center"/>
            <w:hideMark/>
          </w:tcPr>
          <w:p w14:paraId="6EA1B047" w14:textId="77777777" w:rsidR="00F06235" w:rsidRPr="00F06235" w:rsidRDefault="00F06235" w:rsidP="00F06235">
            <w:pPr>
              <w:spacing w:after="100"/>
            </w:pPr>
            <w:r w:rsidRPr="00F06235">
              <w:t>Data quality steward, business domain B</w:t>
            </w:r>
          </w:p>
        </w:tc>
        <w:tc>
          <w:tcPr>
            <w:tcW w:w="0" w:type="auto"/>
            <w:tcMar>
              <w:top w:w="75" w:type="dxa"/>
              <w:left w:w="150" w:type="dxa"/>
              <w:bottom w:w="75" w:type="dxa"/>
              <w:right w:w="150" w:type="dxa"/>
            </w:tcMar>
            <w:vAlign w:val="center"/>
            <w:hideMark/>
          </w:tcPr>
          <w:p w14:paraId="4BF47E7E" w14:textId="77777777" w:rsidR="00F06235" w:rsidRPr="00F06235" w:rsidRDefault="00F06235" w:rsidP="00F06235">
            <w:pPr>
              <w:spacing w:after="100"/>
            </w:pPr>
          </w:p>
        </w:tc>
        <w:tc>
          <w:tcPr>
            <w:tcW w:w="1939" w:type="dxa"/>
            <w:tcMar>
              <w:top w:w="75" w:type="dxa"/>
              <w:left w:w="150" w:type="dxa"/>
              <w:bottom w:w="75" w:type="dxa"/>
              <w:right w:w="150" w:type="dxa"/>
            </w:tcMar>
            <w:vAlign w:val="center"/>
            <w:hideMark/>
          </w:tcPr>
          <w:p w14:paraId="7DA5746C" w14:textId="77777777" w:rsidR="00F06235" w:rsidRPr="00F06235" w:rsidRDefault="00F06235" w:rsidP="00F06235">
            <w:pPr>
              <w:spacing w:after="100"/>
            </w:pPr>
          </w:p>
        </w:tc>
        <w:tc>
          <w:tcPr>
            <w:tcW w:w="3373" w:type="dxa"/>
            <w:tcMar>
              <w:top w:w="75" w:type="dxa"/>
              <w:left w:w="150" w:type="dxa"/>
              <w:bottom w:w="75" w:type="dxa"/>
              <w:right w:w="150" w:type="dxa"/>
            </w:tcMar>
            <w:vAlign w:val="center"/>
            <w:hideMark/>
          </w:tcPr>
          <w:p w14:paraId="4F704C78" w14:textId="77777777" w:rsidR="00F06235" w:rsidRPr="00F06235" w:rsidRDefault="00F06235" w:rsidP="00F06235">
            <w:pPr>
              <w:spacing w:after="100"/>
            </w:pPr>
            <w:r w:rsidRPr="00F06235">
              <w:t>Subject matter expert</w:t>
            </w:r>
          </w:p>
        </w:tc>
      </w:tr>
      <w:tr w:rsidR="00F06235" w:rsidRPr="00F06235" w14:paraId="616123EC" w14:textId="77777777" w:rsidTr="00E95B9D">
        <w:tc>
          <w:tcPr>
            <w:tcW w:w="0" w:type="auto"/>
            <w:tcMar>
              <w:top w:w="75" w:type="dxa"/>
              <w:left w:w="150" w:type="dxa"/>
              <w:bottom w:w="75" w:type="dxa"/>
              <w:right w:w="150" w:type="dxa"/>
            </w:tcMar>
            <w:vAlign w:val="center"/>
            <w:hideMark/>
          </w:tcPr>
          <w:p w14:paraId="03A107BA" w14:textId="77777777" w:rsidR="00F06235" w:rsidRPr="00F06235" w:rsidRDefault="00F06235" w:rsidP="00F06235">
            <w:pPr>
              <w:spacing w:after="100"/>
            </w:pPr>
            <w:r w:rsidRPr="00F06235">
              <w:t>4</w:t>
            </w:r>
          </w:p>
        </w:tc>
        <w:tc>
          <w:tcPr>
            <w:tcW w:w="0" w:type="auto"/>
            <w:tcMar>
              <w:top w:w="75" w:type="dxa"/>
              <w:left w:w="150" w:type="dxa"/>
              <w:bottom w:w="75" w:type="dxa"/>
              <w:right w:w="150" w:type="dxa"/>
            </w:tcMar>
            <w:vAlign w:val="center"/>
            <w:hideMark/>
          </w:tcPr>
          <w:p w14:paraId="53B20DB6" w14:textId="77777777" w:rsidR="00F06235" w:rsidRPr="00F06235" w:rsidRDefault="00F06235" w:rsidP="00F06235">
            <w:pPr>
              <w:spacing w:after="100"/>
            </w:pPr>
            <w:r w:rsidRPr="00F06235">
              <w:t>Data protection officer</w:t>
            </w:r>
          </w:p>
        </w:tc>
        <w:tc>
          <w:tcPr>
            <w:tcW w:w="0" w:type="auto"/>
            <w:tcMar>
              <w:top w:w="75" w:type="dxa"/>
              <w:left w:w="150" w:type="dxa"/>
              <w:bottom w:w="75" w:type="dxa"/>
              <w:right w:w="150" w:type="dxa"/>
            </w:tcMar>
            <w:vAlign w:val="center"/>
            <w:hideMark/>
          </w:tcPr>
          <w:p w14:paraId="70C4E039" w14:textId="77777777" w:rsidR="00F06235" w:rsidRPr="00F06235" w:rsidRDefault="00F06235" w:rsidP="00F06235">
            <w:pPr>
              <w:spacing w:after="100"/>
            </w:pPr>
          </w:p>
        </w:tc>
        <w:tc>
          <w:tcPr>
            <w:tcW w:w="1939" w:type="dxa"/>
            <w:tcMar>
              <w:top w:w="75" w:type="dxa"/>
              <w:left w:w="150" w:type="dxa"/>
              <w:bottom w:w="75" w:type="dxa"/>
              <w:right w:w="150" w:type="dxa"/>
            </w:tcMar>
            <w:vAlign w:val="center"/>
            <w:hideMark/>
          </w:tcPr>
          <w:p w14:paraId="4BDAD421" w14:textId="77777777" w:rsidR="00F06235" w:rsidRPr="00F06235" w:rsidRDefault="00F06235" w:rsidP="00F06235">
            <w:pPr>
              <w:spacing w:after="100"/>
            </w:pPr>
          </w:p>
        </w:tc>
        <w:tc>
          <w:tcPr>
            <w:tcW w:w="3373" w:type="dxa"/>
            <w:tcMar>
              <w:top w:w="75" w:type="dxa"/>
              <w:left w:w="150" w:type="dxa"/>
              <w:bottom w:w="75" w:type="dxa"/>
              <w:right w:w="150" w:type="dxa"/>
            </w:tcMar>
            <w:vAlign w:val="center"/>
            <w:hideMark/>
          </w:tcPr>
          <w:p w14:paraId="2508E5B5" w14:textId="77777777" w:rsidR="00F06235" w:rsidRPr="00F06235" w:rsidRDefault="00F06235" w:rsidP="00E95B9D">
            <w:pPr>
              <w:keepNext/>
              <w:spacing w:after="100"/>
            </w:pPr>
          </w:p>
        </w:tc>
      </w:tr>
    </w:tbl>
    <w:p w14:paraId="66AC0666" w14:textId="524656CF" w:rsidR="00F06235" w:rsidRPr="00F06235" w:rsidRDefault="00E95B9D" w:rsidP="00E95B9D">
      <w:pPr>
        <w:pStyle w:val="Caption"/>
      </w:pPr>
      <w:r>
        <w:t xml:space="preserve">Table </w:t>
      </w:r>
      <w:r w:rsidR="00245A50">
        <w:fldChar w:fldCharType="begin"/>
      </w:r>
      <w:r w:rsidR="00245A50">
        <w:instrText xml:space="preserve"> SEQ Table \* ARABIC </w:instrText>
      </w:r>
      <w:r w:rsidR="00245A50">
        <w:fldChar w:fldCharType="separate"/>
      </w:r>
      <w:r w:rsidR="00093435">
        <w:rPr>
          <w:noProof/>
        </w:rPr>
        <w:t>16</w:t>
      </w:r>
      <w:r w:rsidR="00245A50">
        <w:fldChar w:fldCharType="end"/>
      </w:r>
      <w:r>
        <w:t xml:space="preserve"> </w:t>
      </w:r>
      <w:r w:rsidRPr="004E22CA">
        <w:t>Data governance roles</w:t>
      </w:r>
    </w:p>
    <w:p w14:paraId="56E540B2" w14:textId="77777777" w:rsidR="00335023" w:rsidRDefault="00335023">
      <w:pPr>
        <w:spacing w:after="100"/>
        <w:rPr>
          <w:rFonts w:ascii="Garamond" w:hAnsi="Garamond" w:cstheme="minorHAnsi"/>
          <w:b/>
          <w:color w:val="FFFFFF" w:themeColor="background1"/>
          <w:sz w:val="24"/>
          <w:szCs w:val="24"/>
        </w:rPr>
      </w:pPr>
      <w:r>
        <w:br w:type="page"/>
      </w:r>
    </w:p>
    <w:p w14:paraId="707E65F2" w14:textId="39504148" w:rsidR="00F06235" w:rsidRPr="00F06235" w:rsidRDefault="00F06235" w:rsidP="00335023">
      <w:pPr>
        <w:pStyle w:val="Heading1"/>
      </w:pPr>
      <w:bookmarkStart w:id="19" w:name="_Toc188625261"/>
      <w:r w:rsidRPr="00F06235">
        <w:lastRenderedPageBreak/>
        <w:t>General Data Protection Regulation (GDPR)</w:t>
      </w:r>
      <w:bookmarkEnd w:id="19"/>
    </w:p>
    <w:p w14:paraId="3C19EE86" w14:textId="77777777" w:rsidR="00F06235" w:rsidRPr="00F06235" w:rsidRDefault="00F06235" w:rsidP="00785353">
      <w:pPr>
        <w:pStyle w:val="HelpText"/>
      </w:pPr>
      <w:r w:rsidRPr="00F06235">
        <w:t>[Even if no personal data is held on the databases, then the data breach reporting process needs to be described.]</w:t>
      </w:r>
    </w:p>
    <w:p w14:paraId="49E05D07" w14:textId="77777777" w:rsidR="00F06235" w:rsidRPr="00F06235" w:rsidRDefault="00F06235" w:rsidP="00785353">
      <w:pPr>
        <w:pStyle w:val="Heading2"/>
      </w:pPr>
      <w:r w:rsidRPr="00F06235">
        <w:t>Geographical scope of GDPR</w:t>
      </w:r>
    </w:p>
    <w:p w14:paraId="3F5DA0EC" w14:textId="77777777" w:rsidR="00F06235" w:rsidRPr="00F06235" w:rsidRDefault="00F06235" w:rsidP="007B7743">
      <w:pPr>
        <w:pStyle w:val="HelpText"/>
      </w:pPr>
      <w:r w:rsidRPr="00F06235">
        <w:t>[Describe the geographical scope(s) of the applicable GDPR in use here. The scopes and details of compliancy regulations of the many GDPRs varies by geographical region, but in general they all aim to achieve the same goals.]</w:t>
      </w:r>
    </w:p>
    <w:p w14:paraId="05F34D3D" w14:textId="77777777" w:rsidR="00F06235" w:rsidRPr="00F06235" w:rsidRDefault="00F06235" w:rsidP="004E0272">
      <w:pPr>
        <w:pStyle w:val="Heading2"/>
      </w:pPr>
      <w:r w:rsidRPr="00F06235">
        <w:t>Data breach and reporting process</w:t>
      </w:r>
    </w:p>
    <w:p w14:paraId="61E6C5EB" w14:textId="77777777" w:rsidR="00F06235" w:rsidRPr="00F06235" w:rsidRDefault="00F06235" w:rsidP="007B7743">
      <w:pPr>
        <w:pStyle w:val="HelpText"/>
      </w:pPr>
      <w:r w:rsidRPr="00F06235">
        <w:t>[Describe how a data breach in this application could conceivably be detected] [In addition to the standard data breach reporting process within COMPANY Maritime Systems, state any additional reporting steps required for this application.]</w:t>
      </w:r>
    </w:p>
    <w:p w14:paraId="6D43C161" w14:textId="77777777" w:rsidR="00F06235" w:rsidRPr="00F06235" w:rsidRDefault="00F06235" w:rsidP="004E0272">
      <w:pPr>
        <w:pStyle w:val="Heading2"/>
      </w:pPr>
      <w:r w:rsidRPr="00F06235">
        <w:t>Privacy incident, data complaint and subject data request handling</w:t>
      </w:r>
    </w:p>
    <w:p w14:paraId="5B5E8D7D" w14:textId="77777777" w:rsidR="00F06235" w:rsidRPr="00F06235" w:rsidRDefault="00F06235" w:rsidP="007B7743">
      <w:pPr>
        <w:pStyle w:val="HelpText"/>
      </w:pPr>
      <w:r w:rsidRPr="00F06235">
        <w:t>[Processes should exist so that it is possible to respond in a timely manner to requests about the lineage and lifecycle of private data, and to react to data complaints.]</w:t>
      </w:r>
    </w:p>
    <w:p w14:paraId="5566D9F0" w14:textId="77777777" w:rsidR="00F06235" w:rsidRPr="00F06235" w:rsidRDefault="00F06235" w:rsidP="004E0272">
      <w:pPr>
        <w:pStyle w:val="Heading2"/>
      </w:pPr>
      <w:r w:rsidRPr="00F06235">
        <w:t>Implementation of GDPR</w:t>
      </w:r>
    </w:p>
    <w:p w14:paraId="65C3AABF" w14:textId="77777777" w:rsidR="00F06235" w:rsidRPr="00F06235" w:rsidRDefault="00F06235" w:rsidP="00F06235">
      <w:pPr>
        <w:spacing w:after="100"/>
      </w:pPr>
      <w:r w:rsidRPr="00F06235">
        <w:t>Here we describe how the guiding principles of the GDPR are adhered to in the [</w:t>
      </w:r>
      <w:proofErr w:type="spellStart"/>
      <w:r w:rsidRPr="00F06235">
        <w:t>appname</w:t>
      </w:r>
      <w:proofErr w:type="spellEnd"/>
      <w:r w:rsidRPr="00F06235">
        <w:t>] application’s data architecture, which are:</w:t>
      </w:r>
    </w:p>
    <w:tbl>
      <w:tblPr>
        <w:tblW w:w="1048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3696"/>
        <w:gridCol w:w="6789"/>
      </w:tblGrid>
      <w:tr w:rsidR="00F06235" w:rsidRPr="00F06235" w14:paraId="2841AE83" w14:textId="77777777" w:rsidTr="004E0272">
        <w:trPr>
          <w:tblHeader/>
        </w:trPr>
        <w:tc>
          <w:tcPr>
            <w:tcW w:w="0" w:type="auto"/>
            <w:shd w:val="clear" w:color="auto" w:fill="DCDCDC"/>
            <w:tcMar>
              <w:top w:w="75" w:type="dxa"/>
              <w:left w:w="150" w:type="dxa"/>
              <w:bottom w:w="75" w:type="dxa"/>
              <w:right w:w="150" w:type="dxa"/>
            </w:tcMar>
            <w:vAlign w:val="center"/>
            <w:hideMark/>
          </w:tcPr>
          <w:p w14:paraId="1E7A4412" w14:textId="77777777" w:rsidR="00F06235" w:rsidRPr="00F06235" w:rsidRDefault="00F06235" w:rsidP="00F06235">
            <w:pPr>
              <w:spacing w:after="100"/>
              <w:rPr>
                <w:b/>
                <w:bCs/>
              </w:rPr>
            </w:pPr>
            <w:r w:rsidRPr="00F06235">
              <w:rPr>
                <w:b/>
                <w:bCs/>
              </w:rPr>
              <w:t>GDPR Principle</w:t>
            </w:r>
          </w:p>
        </w:tc>
        <w:tc>
          <w:tcPr>
            <w:tcW w:w="6789" w:type="dxa"/>
            <w:shd w:val="clear" w:color="auto" w:fill="DCDCDC"/>
            <w:tcMar>
              <w:top w:w="75" w:type="dxa"/>
              <w:left w:w="150" w:type="dxa"/>
              <w:bottom w:w="75" w:type="dxa"/>
              <w:right w:w="150" w:type="dxa"/>
            </w:tcMar>
            <w:vAlign w:val="center"/>
            <w:hideMark/>
          </w:tcPr>
          <w:p w14:paraId="5392227B" w14:textId="77777777" w:rsidR="00F06235" w:rsidRPr="00F06235" w:rsidRDefault="00F06235" w:rsidP="00F06235">
            <w:pPr>
              <w:spacing w:after="100"/>
              <w:rPr>
                <w:b/>
                <w:bCs/>
              </w:rPr>
            </w:pPr>
            <w:r w:rsidRPr="00F06235">
              <w:rPr>
                <w:b/>
                <w:bCs/>
              </w:rPr>
              <w:t>Description and Cross-references</w:t>
            </w:r>
          </w:p>
        </w:tc>
      </w:tr>
      <w:tr w:rsidR="00F06235" w:rsidRPr="00F06235" w14:paraId="329238BC" w14:textId="77777777" w:rsidTr="004E0272">
        <w:tc>
          <w:tcPr>
            <w:tcW w:w="0" w:type="auto"/>
            <w:tcMar>
              <w:top w:w="75" w:type="dxa"/>
              <w:left w:w="150" w:type="dxa"/>
              <w:bottom w:w="75" w:type="dxa"/>
              <w:right w:w="150" w:type="dxa"/>
            </w:tcMar>
            <w:vAlign w:val="center"/>
            <w:hideMark/>
          </w:tcPr>
          <w:p w14:paraId="7AD0ABA8" w14:textId="77777777" w:rsidR="00F06235" w:rsidRPr="00F06235" w:rsidRDefault="00F06235" w:rsidP="00F06235">
            <w:pPr>
              <w:spacing w:after="100"/>
            </w:pPr>
            <w:r w:rsidRPr="00F06235">
              <w:t>Lawfulness, transparency and fairness</w:t>
            </w:r>
          </w:p>
        </w:tc>
        <w:tc>
          <w:tcPr>
            <w:tcW w:w="6789" w:type="dxa"/>
            <w:tcMar>
              <w:top w:w="75" w:type="dxa"/>
              <w:left w:w="150" w:type="dxa"/>
              <w:bottom w:w="75" w:type="dxa"/>
              <w:right w:w="150" w:type="dxa"/>
            </w:tcMar>
            <w:vAlign w:val="center"/>
            <w:hideMark/>
          </w:tcPr>
          <w:p w14:paraId="32564498" w14:textId="77777777" w:rsidR="00F06235" w:rsidRPr="00F06235" w:rsidRDefault="00F06235" w:rsidP="00F06235">
            <w:pPr>
              <w:spacing w:after="100"/>
            </w:pPr>
          </w:p>
        </w:tc>
      </w:tr>
      <w:tr w:rsidR="00F06235" w:rsidRPr="00F06235" w14:paraId="162B3040" w14:textId="77777777" w:rsidTr="004E0272">
        <w:tc>
          <w:tcPr>
            <w:tcW w:w="0" w:type="auto"/>
            <w:tcMar>
              <w:top w:w="75" w:type="dxa"/>
              <w:left w:w="150" w:type="dxa"/>
              <w:bottom w:w="75" w:type="dxa"/>
              <w:right w:w="150" w:type="dxa"/>
            </w:tcMar>
            <w:vAlign w:val="center"/>
            <w:hideMark/>
          </w:tcPr>
          <w:p w14:paraId="2E976302" w14:textId="77777777" w:rsidR="00F06235" w:rsidRPr="00F06235" w:rsidRDefault="00F06235" w:rsidP="00F06235">
            <w:pPr>
              <w:spacing w:after="100"/>
            </w:pPr>
            <w:r w:rsidRPr="00F06235">
              <w:t>Purpose of limitation</w:t>
            </w:r>
          </w:p>
        </w:tc>
        <w:tc>
          <w:tcPr>
            <w:tcW w:w="6789" w:type="dxa"/>
            <w:tcMar>
              <w:top w:w="75" w:type="dxa"/>
              <w:left w:w="150" w:type="dxa"/>
              <w:bottom w:w="75" w:type="dxa"/>
              <w:right w:w="150" w:type="dxa"/>
            </w:tcMar>
            <w:vAlign w:val="center"/>
            <w:hideMark/>
          </w:tcPr>
          <w:p w14:paraId="00BE0DFC" w14:textId="77777777" w:rsidR="00F06235" w:rsidRPr="00F06235" w:rsidRDefault="00F06235" w:rsidP="00F06235">
            <w:pPr>
              <w:spacing w:after="100"/>
            </w:pPr>
          </w:p>
        </w:tc>
      </w:tr>
      <w:tr w:rsidR="00F06235" w:rsidRPr="00F06235" w14:paraId="6B1A0879" w14:textId="77777777" w:rsidTr="004E0272">
        <w:tc>
          <w:tcPr>
            <w:tcW w:w="0" w:type="auto"/>
            <w:tcMar>
              <w:top w:w="75" w:type="dxa"/>
              <w:left w:w="150" w:type="dxa"/>
              <w:bottom w:w="75" w:type="dxa"/>
              <w:right w:w="150" w:type="dxa"/>
            </w:tcMar>
            <w:vAlign w:val="center"/>
            <w:hideMark/>
          </w:tcPr>
          <w:p w14:paraId="11E6C778" w14:textId="77777777" w:rsidR="00F06235" w:rsidRPr="00F06235" w:rsidRDefault="00F06235" w:rsidP="00F06235">
            <w:pPr>
              <w:spacing w:after="100"/>
            </w:pPr>
            <w:r w:rsidRPr="00F06235">
              <w:t>Data minimisation</w:t>
            </w:r>
          </w:p>
        </w:tc>
        <w:tc>
          <w:tcPr>
            <w:tcW w:w="6789" w:type="dxa"/>
            <w:tcMar>
              <w:top w:w="75" w:type="dxa"/>
              <w:left w:w="150" w:type="dxa"/>
              <w:bottom w:w="75" w:type="dxa"/>
              <w:right w:w="150" w:type="dxa"/>
            </w:tcMar>
            <w:vAlign w:val="center"/>
            <w:hideMark/>
          </w:tcPr>
          <w:p w14:paraId="5D7EF8C2" w14:textId="77777777" w:rsidR="00F06235" w:rsidRPr="00F06235" w:rsidRDefault="00F06235" w:rsidP="00F06235">
            <w:pPr>
              <w:spacing w:after="100"/>
            </w:pPr>
          </w:p>
        </w:tc>
      </w:tr>
      <w:tr w:rsidR="00F06235" w:rsidRPr="00F06235" w14:paraId="4A003161" w14:textId="77777777" w:rsidTr="004E0272">
        <w:tc>
          <w:tcPr>
            <w:tcW w:w="0" w:type="auto"/>
            <w:tcMar>
              <w:top w:w="75" w:type="dxa"/>
              <w:left w:w="150" w:type="dxa"/>
              <w:bottom w:w="75" w:type="dxa"/>
              <w:right w:w="150" w:type="dxa"/>
            </w:tcMar>
            <w:vAlign w:val="center"/>
            <w:hideMark/>
          </w:tcPr>
          <w:p w14:paraId="60C3F1F5" w14:textId="77777777" w:rsidR="00F06235" w:rsidRPr="00F06235" w:rsidRDefault="00F06235" w:rsidP="00F06235">
            <w:pPr>
              <w:spacing w:after="100"/>
            </w:pPr>
            <w:r w:rsidRPr="00F06235">
              <w:t>Accuracy</w:t>
            </w:r>
          </w:p>
        </w:tc>
        <w:tc>
          <w:tcPr>
            <w:tcW w:w="6789" w:type="dxa"/>
            <w:tcMar>
              <w:top w:w="75" w:type="dxa"/>
              <w:left w:w="150" w:type="dxa"/>
              <w:bottom w:w="75" w:type="dxa"/>
              <w:right w:w="150" w:type="dxa"/>
            </w:tcMar>
            <w:vAlign w:val="center"/>
            <w:hideMark/>
          </w:tcPr>
          <w:p w14:paraId="58262256" w14:textId="77777777" w:rsidR="00F06235" w:rsidRPr="00F06235" w:rsidRDefault="00F06235" w:rsidP="00F06235">
            <w:pPr>
              <w:spacing w:after="100"/>
            </w:pPr>
          </w:p>
        </w:tc>
      </w:tr>
      <w:tr w:rsidR="00F06235" w:rsidRPr="00F06235" w14:paraId="62270E2E" w14:textId="77777777" w:rsidTr="004E0272">
        <w:tc>
          <w:tcPr>
            <w:tcW w:w="0" w:type="auto"/>
            <w:tcMar>
              <w:top w:w="75" w:type="dxa"/>
              <w:left w:w="150" w:type="dxa"/>
              <w:bottom w:w="75" w:type="dxa"/>
              <w:right w:w="150" w:type="dxa"/>
            </w:tcMar>
            <w:vAlign w:val="center"/>
            <w:hideMark/>
          </w:tcPr>
          <w:p w14:paraId="047344E9" w14:textId="77777777" w:rsidR="00F06235" w:rsidRPr="00F06235" w:rsidRDefault="00F06235" w:rsidP="00F06235">
            <w:pPr>
              <w:spacing w:after="100"/>
            </w:pPr>
            <w:r w:rsidRPr="00F06235">
              <w:t>Storage limitation</w:t>
            </w:r>
          </w:p>
        </w:tc>
        <w:tc>
          <w:tcPr>
            <w:tcW w:w="6789" w:type="dxa"/>
            <w:tcMar>
              <w:top w:w="75" w:type="dxa"/>
              <w:left w:w="150" w:type="dxa"/>
              <w:bottom w:w="75" w:type="dxa"/>
              <w:right w:w="150" w:type="dxa"/>
            </w:tcMar>
            <w:vAlign w:val="center"/>
            <w:hideMark/>
          </w:tcPr>
          <w:p w14:paraId="55275CFC" w14:textId="77777777" w:rsidR="00F06235" w:rsidRPr="00F06235" w:rsidRDefault="00F06235" w:rsidP="00F06235">
            <w:pPr>
              <w:spacing w:after="100"/>
            </w:pPr>
          </w:p>
        </w:tc>
      </w:tr>
      <w:tr w:rsidR="00F06235" w:rsidRPr="00F06235" w14:paraId="73F2CF82" w14:textId="77777777" w:rsidTr="004E0272">
        <w:tc>
          <w:tcPr>
            <w:tcW w:w="0" w:type="auto"/>
            <w:tcMar>
              <w:top w:w="75" w:type="dxa"/>
              <w:left w:w="150" w:type="dxa"/>
              <w:bottom w:w="75" w:type="dxa"/>
              <w:right w:w="150" w:type="dxa"/>
            </w:tcMar>
            <w:vAlign w:val="center"/>
            <w:hideMark/>
          </w:tcPr>
          <w:p w14:paraId="0F57E45D" w14:textId="77777777" w:rsidR="00F06235" w:rsidRPr="00F06235" w:rsidRDefault="00F06235" w:rsidP="00F06235">
            <w:pPr>
              <w:spacing w:after="100"/>
            </w:pPr>
            <w:r w:rsidRPr="00F06235">
              <w:t>Confidentiality and integrity</w:t>
            </w:r>
          </w:p>
        </w:tc>
        <w:tc>
          <w:tcPr>
            <w:tcW w:w="6789" w:type="dxa"/>
            <w:tcMar>
              <w:top w:w="75" w:type="dxa"/>
              <w:left w:w="150" w:type="dxa"/>
              <w:bottom w:w="75" w:type="dxa"/>
              <w:right w:w="150" w:type="dxa"/>
            </w:tcMar>
            <w:vAlign w:val="center"/>
            <w:hideMark/>
          </w:tcPr>
          <w:p w14:paraId="39E07B9C" w14:textId="77777777" w:rsidR="00F06235" w:rsidRPr="00F06235" w:rsidRDefault="00F06235" w:rsidP="004E0272">
            <w:pPr>
              <w:keepNext/>
              <w:spacing w:after="100"/>
            </w:pPr>
          </w:p>
        </w:tc>
      </w:tr>
    </w:tbl>
    <w:p w14:paraId="450FA523" w14:textId="28EF44C3" w:rsidR="00F06235" w:rsidRPr="00F06235" w:rsidRDefault="004E0272" w:rsidP="004E0272">
      <w:pPr>
        <w:pStyle w:val="Caption"/>
      </w:pPr>
      <w:r>
        <w:t xml:space="preserve">Table </w:t>
      </w:r>
      <w:r w:rsidR="00245A50">
        <w:fldChar w:fldCharType="begin"/>
      </w:r>
      <w:r w:rsidR="00245A50">
        <w:instrText xml:space="preserve"> SEQ Table \* ARABIC </w:instrText>
      </w:r>
      <w:r w:rsidR="00245A50">
        <w:fldChar w:fldCharType="separate"/>
      </w:r>
      <w:r w:rsidR="00093435">
        <w:rPr>
          <w:noProof/>
        </w:rPr>
        <w:t>17</w:t>
      </w:r>
      <w:r w:rsidR="00245A50">
        <w:fldChar w:fldCharType="end"/>
      </w:r>
      <w:r>
        <w:t xml:space="preserve"> </w:t>
      </w:r>
      <w:r w:rsidRPr="00803002">
        <w:t>GDPR principles implementation</w:t>
      </w:r>
    </w:p>
    <w:p w14:paraId="677AD0AD" w14:textId="77777777" w:rsidR="00305B1C" w:rsidRDefault="00305B1C">
      <w:pPr>
        <w:spacing w:after="100"/>
        <w:rPr>
          <w:rFonts w:ascii="Garamond" w:hAnsi="Garamond" w:cstheme="minorHAnsi"/>
          <w:b/>
          <w:color w:val="000000" w:themeColor="text1"/>
          <w:sz w:val="24"/>
          <w:szCs w:val="24"/>
        </w:rPr>
      </w:pPr>
      <w:r>
        <w:br w:type="page"/>
      </w:r>
    </w:p>
    <w:p w14:paraId="043F13C0" w14:textId="20CD2EF7" w:rsidR="00F06235" w:rsidRPr="00F06235" w:rsidRDefault="00F06235" w:rsidP="00061975">
      <w:pPr>
        <w:pStyle w:val="Heading1"/>
      </w:pPr>
      <w:bookmarkStart w:id="20" w:name="_Toc188625262"/>
      <w:r w:rsidRPr="00F06235">
        <w:lastRenderedPageBreak/>
        <w:t>Database Deployment</w:t>
      </w:r>
      <w:r w:rsidR="00076EAB">
        <w:t xml:space="preserve"> and Configuration</w:t>
      </w:r>
      <w:bookmarkEnd w:id="20"/>
    </w:p>
    <w:p w14:paraId="721F6DB3" w14:textId="15B9FF2D" w:rsidR="002C5038" w:rsidRDefault="002C5038" w:rsidP="00061975">
      <w:pPr>
        <w:pStyle w:val="HelpText"/>
      </w:pPr>
      <w:r>
        <w:t>Describe any special steps required beyond those recommended by the vendor</w:t>
      </w:r>
      <w:r w:rsidR="000001B0">
        <w:t xml:space="preserve"> to install and configure the database system(s). </w:t>
      </w:r>
    </w:p>
    <w:p w14:paraId="7EFCF388" w14:textId="77777777" w:rsidR="002C5038" w:rsidRDefault="002C5038" w:rsidP="003E34BC">
      <w:pPr>
        <w:pStyle w:val="BodyText"/>
      </w:pPr>
    </w:p>
    <w:p w14:paraId="02E54CAC" w14:textId="5275C967" w:rsidR="00F06235" w:rsidRDefault="00F06235" w:rsidP="003E34BC">
      <w:pPr>
        <w:pStyle w:val="BodyText"/>
      </w:pPr>
      <w:r w:rsidRPr="00F06235">
        <w:t xml:space="preserve">This chapter </w:t>
      </w:r>
      <w:r w:rsidR="00076EAB">
        <w:t>describes</w:t>
      </w:r>
      <w:r w:rsidRPr="00F06235">
        <w:t xml:space="preserve"> any special steps to provision or install the RDBMS, and specific configuration that is required on the RDBMS and what data is required to prime the database before the application can be </w:t>
      </w:r>
      <w:r w:rsidR="00076EAB">
        <w:t>opened</w:t>
      </w:r>
      <w:r w:rsidRPr="00F06235">
        <w:t>.</w:t>
      </w:r>
      <w:r w:rsidR="009F1E8C">
        <w:t xml:space="preserve"> The </w:t>
      </w:r>
      <w:r w:rsidR="009051FE">
        <w:t xml:space="preserve">vendor’s installation and configuration instructions can be found </w:t>
      </w:r>
      <w:r w:rsidR="009051FE" w:rsidRPr="009051FE">
        <w:rPr>
          <w:rStyle w:val="HelpTextChar"/>
        </w:rPr>
        <w:t>[here]</w:t>
      </w:r>
      <w:r w:rsidR="009051FE">
        <w:t>.</w:t>
      </w:r>
    </w:p>
    <w:p w14:paraId="3BBA6847" w14:textId="77777777" w:rsidR="00FC2D4E" w:rsidRDefault="00FC2D4E" w:rsidP="003E34BC">
      <w:pPr>
        <w:pStyle w:val="BodyText"/>
      </w:pPr>
    </w:p>
    <w:p w14:paraId="0AE66EF5" w14:textId="4B032ABC" w:rsidR="00FC2D4E" w:rsidRDefault="00FC2D4E" w:rsidP="00061975">
      <w:pPr>
        <w:pStyle w:val="Heading2"/>
      </w:pPr>
      <w:r>
        <w:t>Special Deployment Steps</w:t>
      </w:r>
    </w:p>
    <w:p w14:paraId="3D9DFAA0" w14:textId="77777777" w:rsidR="00FC2D4E" w:rsidRDefault="00FC2D4E" w:rsidP="003E34BC">
      <w:pPr>
        <w:pStyle w:val="BodyText"/>
      </w:pPr>
    </w:p>
    <w:p w14:paraId="76C20EEF" w14:textId="77777777" w:rsidR="00FC2D4E" w:rsidRDefault="00FC2D4E" w:rsidP="003E34BC">
      <w:pPr>
        <w:pStyle w:val="BodyText"/>
      </w:pPr>
    </w:p>
    <w:p w14:paraId="027187DF" w14:textId="3251F9CF" w:rsidR="00FC2D4E" w:rsidRPr="00F06235" w:rsidRDefault="00FC2D4E" w:rsidP="00061975">
      <w:pPr>
        <w:pStyle w:val="Heading2"/>
      </w:pPr>
      <w:r>
        <w:t xml:space="preserve">Project-specific </w:t>
      </w:r>
      <w:r w:rsidR="00061975">
        <w:t xml:space="preserve">Database </w:t>
      </w:r>
      <w:r>
        <w:t>Configuration</w:t>
      </w:r>
    </w:p>
    <w:p w14:paraId="2FF5C41E" w14:textId="77777777" w:rsidR="00FC2D4E" w:rsidRPr="00F06235" w:rsidRDefault="00FC2D4E" w:rsidP="003E34BC">
      <w:pPr>
        <w:pStyle w:val="BodyText"/>
      </w:pPr>
    </w:p>
    <w:p w14:paraId="6CF0E0C6" w14:textId="75B1090C" w:rsidR="00F6693F" w:rsidRDefault="00F6693F">
      <w:pPr>
        <w:spacing w:after="100"/>
      </w:pPr>
    </w:p>
    <w:p w14:paraId="6A6C569D" w14:textId="7CC5095C" w:rsidR="00F06235" w:rsidRPr="00F06235" w:rsidRDefault="00F6693F" w:rsidP="00F06235">
      <w:pPr>
        <w:spacing w:after="100"/>
      </w:pPr>
      <w:r>
        <w:br w:type="page"/>
      </w:r>
    </w:p>
    <w:p w14:paraId="1D061931" w14:textId="301B9929" w:rsidR="00F06235" w:rsidRPr="00F06235" w:rsidRDefault="00F06235" w:rsidP="00B9043C">
      <w:pPr>
        <w:pStyle w:val="Appendix1"/>
      </w:pPr>
      <w:bookmarkStart w:id="21" w:name="_Toc188625263"/>
      <w:r w:rsidRPr="00F06235">
        <w:lastRenderedPageBreak/>
        <w:t>D</w:t>
      </w:r>
      <w:r w:rsidR="00B9043C">
        <w:t>ata Pipelines Review</w:t>
      </w:r>
      <w:bookmarkEnd w:id="21"/>
    </w:p>
    <w:p w14:paraId="0E01284C" w14:textId="5A5A5865" w:rsidR="00F06235" w:rsidRPr="00F06235" w:rsidRDefault="00F06235" w:rsidP="00B9043C">
      <w:pPr>
        <w:pStyle w:val="BodyText"/>
      </w:pPr>
      <w:r w:rsidRPr="00F06235">
        <w:t xml:space="preserve">Is the choice of data </w:t>
      </w:r>
      <w:r w:rsidR="0010373F" w:rsidRPr="00F06235">
        <w:t>pipeline</w:t>
      </w:r>
      <w:r w:rsidRPr="00F06235">
        <w:t xml:space="preserve"> technology already a given on the IT Estate, or is there a choice?</w:t>
      </w:r>
    </w:p>
    <w:p w14:paraId="5D73A7A0" w14:textId="77777777" w:rsidR="00F06235" w:rsidRPr="00F06235" w:rsidRDefault="00F06235" w:rsidP="00B9043C">
      <w:pPr>
        <w:pStyle w:val="BodyText"/>
      </w:pPr>
      <w:r w:rsidRPr="00F06235">
        <w:t>You should us a data pipeline technology / tool, because it:</w:t>
      </w:r>
    </w:p>
    <w:p w14:paraId="38F291EC" w14:textId="77777777" w:rsidR="00F06235" w:rsidRPr="00F06235" w:rsidRDefault="00F06235" w:rsidP="00502616">
      <w:pPr>
        <w:pStyle w:val="BodyText"/>
        <w:numPr>
          <w:ilvl w:val="0"/>
          <w:numId w:val="32"/>
        </w:numPr>
      </w:pPr>
      <w:r w:rsidRPr="00F06235">
        <w:t>Eliminates manual steps in the data flow</w:t>
      </w:r>
    </w:p>
    <w:p w14:paraId="4CD4DAAF" w14:textId="77777777" w:rsidR="00F06235" w:rsidRPr="00F06235" w:rsidRDefault="00F06235" w:rsidP="00502616">
      <w:pPr>
        <w:pStyle w:val="BodyText"/>
        <w:numPr>
          <w:ilvl w:val="0"/>
          <w:numId w:val="32"/>
        </w:numPr>
      </w:pPr>
      <w:r w:rsidRPr="00F06235">
        <w:t>Quick to implement a data pipeline with configuration steps</w:t>
      </w:r>
    </w:p>
    <w:p w14:paraId="1CD63E26" w14:textId="77777777" w:rsidR="00F06235" w:rsidRPr="00F06235" w:rsidRDefault="00F06235" w:rsidP="00502616">
      <w:pPr>
        <w:pStyle w:val="BodyText"/>
        <w:numPr>
          <w:ilvl w:val="0"/>
          <w:numId w:val="32"/>
        </w:numPr>
      </w:pPr>
      <w:r w:rsidRPr="00F06235">
        <w:t>No coding is required, avoiding expensive development cycles</w:t>
      </w:r>
    </w:p>
    <w:p w14:paraId="621AF1B9" w14:textId="77777777" w:rsidR="00F06235" w:rsidRPr="00F06235" w:rsidRDefault="00F06235" w:rsidP="00502616">
      <w:pPr>
        <w:pStyle w:val="BodyText"/>
        <w:numPr>
          <w:ilvl w:val="0"/>
          <w:numId w:val="32"/>
        </w:numPr>
      </w:pPr>
      <w:r w:rsidRPr="00F06235">
        <w:t>Minimal training required</w:t>
      </w:r>
    </w:p>
    <w:p w14:paraId="3EB82FB5" w14:textId="77777777" w:rsidR="00F06235" w:rsidRPr="00F06235" w:rsidRDefault="00F06235" w:rsidP="00502616">
      <w:pPr>
        <w:pStyle w:val="BodyText"/>
        <w:numPr>
          <w:ilvl w:val="0"/>
          <w:numId w:val="32"/>
        </w:numPr>
      </w:pPr>
      <w:r w:rsidRPr="00F06235">
        <w:t>Comes with assured standard transformation, aggregation, filter and sorting components</w:t>
      </w:r>
    </w:p>
    <w:p w14:paraId="3B0B0301" w14:textId="77777777" w:rsidR="00F06235" w:rsidRPr="00F06235" w:rsidRDefault="00F06235" w:rsidP="00502616">
      <w:pPr>
        <w:pStyle w:val="BodyText"/>
        <w:numPr>
          <w:ilvl w:val="0"/>
          <w:numId w:val="32"/>
        </w:numPr>
      </w:pPr>
      <w:r w:rsidRPr="00F06235">
        <w:t>Specialized bespoke data transformations, aggregations, filters and sorting libraries can be integrated</w:t>
      </w:r>
    </w:p>
    <w:p w14:paraId="307F0572" w14:textId="77777777" w:rsidR="00F06235" w:rsidRPr="00F06235" w:rsidRDefault="00F06235" w:rsidP="00502616">
      <w:pPr>
        <w:pStyle w:val="BodyText"/>
        <w:numPr>
          <w:ilvl w:val="0"/>
          <w:numId w:val="32"/>
        </w:numPr>
      </w:pPr>
      <w:r w:rsidRPr="00F06235">
        <w:t>Enables a smooth automated data flow</w:t>
      </w:r>
    </w:p>
    <w:p w14:paraId="1400B637" w14:textId="77777777" w:rsidR="00F06235" w:rsidRPr="00F06235" w:rsidRDefault="00F06235" w:rsidP="00502616">
      <w:pPr>
        <w:pStyle w:val="BodyText"/>
        <w:numPr>
          <w:ilvl w:val="0"/>
          <w:numId w:val="32"/>
        </w:numPr>
      </w:pPr>
      <w:r w:rsidRPr="00F06235">
        <w:t>Combats latency and bottlenecks</w:t>
      </w:r>
    </w:p>
    <w:p w14:paraId="7A5B209D" w14:textId="77777777" w:rsidR="00F06235" w:rsidRPr="00F06235" w:rsidRDefault="00F06235" w:rsidP="00502616">
      <w:pPr>
        <w:pStyle w:val="BodyText"/>
        <w:numPr>
          <w:ilvl w:val="0"/>
          <w:numId w:val="32"/>
        </w:numPr>
      </w:pPr>
      <w:r w:rsidRPr="00F06235">
        <w:t>Reduces and manages errors</w:t>
      </w:r>
    </w:p>
    <w:p w14:paraId="14FF0F90" w14:textId="0F5AC55C" w:rsidR="00F06235" w:rsidRPr="00F06235" w:rsidRDefault="00F06235" w:rsidP="00502616">
      <w:pPr>
        <w:pStyle w:val="BodyText"/>
        <w:numPr>
          <w:ilvl w:val="0"/>
          <w:numId w:val="32"/>
        </w:numPr>
      </w:pPr>
      <w:r w:rsidRPr="00F06235">
        <w:t xml:space="preserve">It is one tool to create any type of data </w:t>
      </w:r>
      <w:r w:rsidR="00B9043C" w:rsidRPr="00F06235">
        <w:t>pipeline</w:t>
      </w:r>
    </w:p>
    <w:p w14:paraId="1804C9C7" w14:textId="77777777" w:rsidR="00F06235" w:rsidRPr="00F06235" w:rsidRDefault="00F06235" w:rsidP="00502616">
      <w:pPr>
        <w:pStyle w:val="BodyText"/>
        <w:numPr>
          <w:ilvl w:val="0"/>
          <w:numId w:val="32"/>
        </w:numPr>
      </w:pPr>
      <w:r w:rsidRPr="00F06235">
        <w:t>Connects to any type of data source and service</w:t>
      </w:r>
    </w:p>
    <w:p w14:paraId="0ABD8F31" w14:textId="77777777" w:rsidR="00F06235" w:rsidRPr="00F06235" w:rsidRDefault="00F06235" w:rsidP="00502616">
      <w:pPr>
        <w:pStyle w:val="BodyText"/>
        <w:numPr>
          <w:ilvl w:val="0"/>
          <w:numId w:val="32"/>
        </w:numPr>
      </w:pPr>
      <w:r w:rsidRPr="00F06235">
        <w:t>Can simultaneously connect to multiple data sources and sinks</w:t>
      </w:r>
    </w:p>
    <w:p w14:paraId="252B119C" w14:textId="77777777" w:rsidR="00F06235" w:rsidRPr="00F06235" w:rsidRDefault="00F06235" w:rsidP="00502616">
      <w:pPr>
        <w:pStyle w:val="BodyText"/>
        <w:numPr>
          <w:ilvl w:val="0"/>
          <w:numId w:val="32"/>
        </w:numPr>
      </w:pPr>
      <w:r w:rsidRPr="00F06235">
        <w:t>Deals with both batched (a.k.a. "ETL") and streamed data (a.k.a. "ELT")</w:t>
      </w:r>
    </w:p>
    <w:p w14:paraId="004F5A1A" w14:textId="77777777" w:rsidR="00F06235" w:rsidRPr="00F06235" w:rsidRDefault="00F06235" w:rsidP="00B9043C">
      <w:pPr>
        <w:pStyle w:val="BodyText"/>
      </w:pPr>
      <w:r w:rsidRPr="00F06235">
        <w:t>Architecturally, a data pipeline tool has these further benefits:</w:t>
      </w:r>
    </w:p>
    <w:p w14:paraId="7F405568" w14:textId="77777777" w:rsidR="00F06235" w:rsidRPr="00F06235" w:rsidRDefault="00F06235" w:rsidP="00502616">
      <w:pPr>
        <w:pStyle w:val="BodyText"/>
        <w:numPr>
          <w:ilvl w:val="0"/>
          <w:numId w:val="33"/>
        </w:numPr>
      </w:pPr>
      <w:r w:rsidRPr="00F06235">
        <w:rPr>
          <w:i/>
          <w:iCs/>
        </w:rPr>
        <w:t>Automation:</w:t>
      </w:r>
      <w:r w:rsidRPr="00F06235">
        <w:t> Provide automation of the entire pipeline process</w:t>
      </w:r>
    </w:p>
    <w:p w14:paraId="62197F4D" w14:textId="77777777" w:rsidR="00F06235" w:rsidRPr="00F06235" w:rsidRDefault="00F06235" w:rsidP="00502616">
      <w:pPr>
        <w:pStyle w:val="BodyText"/>
        <w:numPr>
          <w:ilvl w:val="0"/>
          <w:numId w:val="33"/>
        </w:numPr>
      </w:pPr>
      <w:r w:rsidRPr="00F06235">
        <w:rPr>
          <w:i/>
          <w:iCs/>
        </w:rPr>
        <w:t>Scalability:</w:t>
      </w:r>
      <w:r w:rsidRPr="00F06235">
        <w:t> Can handle growing data volumes using horizontal and vertical scaling techniques</w:t>
      </w:r>
    </w:p>
    <w:p w14:paraId="07359341" w14:textId="77777777" w:rsidR="00F06235" w:rsidRPr="00F06235" w:rsidRDefault="00F06235" w:rsidP="00502616">
      <w:pPr>
        <w:pStyle w:val="BodyText"/>
        <w:numPr>
          <w:ilvl w:val="0"/>
          <w:numId w:val="33"/>
        </w:numPr>
      </w:pPr>
      <w:r w:rsidRPr="00F06235">
        <w:rPr>
          <w:i/>
          <w:iCs/>
        </w:rPr>
        <w:t>Real-time processing:</w:t>
      </w:r>
      <w:r w:rsidRPr="00F06235">
        <w:t> Can do both batched and real-time data streams for immediate business decision making</w:t>
      </w:r>
    </w:p>
    <w:p w14:paraId="2D5ED5C5" w14:textId="77777777" w:rsidR="00F06235" w:rsidRPr="00F06235" w:rsidRDefault="00F06235" w:rsidP="00502616">
      <w:pPr>
        <w:pStyle w:val="BodyText"/>
        <w:numPr>
          <w:ilvl w:val="0"/>
          <w:numId w:val="33"/>
        </w:numPr>
      </w:pPr>
      <w:r w:rsidRPr="00F06235">
        <w:rPr>
          <w:i/>
          <w:iCs/>
        </w:rPr>
        <w:t>Data quality and consistency:</w:t>
      </w:r>
      <w:r w:rsidRPr="00F06235">
        <w:t> Assured transformations and data cleansing</w:t>
      </w:r>
    </w:p>
    <w:p w14:paraId="2A3BA00A" w14:textId="77777777" w:rsidR="00F06235" w:rsidRPr="00F06235" w:rsidRDefault="00F06235" w:rsidP="00502616">
      <w:pPr>
        <w:pStyle w:val="BodyText"/>
        <w:numPr>
          <w:ilvl w:val="0"/>
          <w:numId w:val="33"/>
        </w:numPr>
      </w:pPr>
      <w:r w:rsidRPr="00F06235">
        <w:rPr>
          <w:i/>
          <w:iCs/>
        </w:rPr>
        <w:t>Central Control:</w:t>
      </w:r>
      <w:r w:rsidRPr="00F06235">
        <w:t> All data pipelines can be monitored and controlled from one auto-generated dashboard</w:t>
      </w:r>
    </w:p>
    <w:p w14:paraId="4C775F52" w14:textId="77777777" w:rsidR="00F06235" w:rsidRPr="00F06235" w:rsidRDefault="00F06235" w:rsidP="00502616">
      <w:pPr>
        <w:pStyle w:val="BodyText"/>
        <w:numPr>
          <w:ilvl w:val="0"/>
          <w:numId w:val="33"/>
        </w:numPr>
      </w:pPr>
      <w:r w:rsidRPr="00F06235">
        <w:rPr>
          <w:i/>
          <w:iCs/>
        </w:rPr>
        <w:t>Error handling and recovery:</w:t>
      </w:r>
      <w:r w:rsidRPr="00F06235">
        <w:t> Provides fault tolerance, detect issues, and elegant error recovery methods without disrupting other data flows</w:t>
      </w:r>
    </w:p>
    <w:p w14:paraId="1A90B5C4" w14:textId="12260C6D" w:rsidR="00F06235" w:rsidRPr="00F06235" w:rsidRDefault="00F06235" w:rsidP="00502616">
      <w:pPr>
        <w:pStyle w:val="BodyText"/>
        <w:numPr>
          <w:ilvl w:val="0"/>
          <w:numId w:val="33"/>
        </w:numPr>
      </w:pPr>
      <w:r w:rsidRPr="00F06235">
        <w:rPr>
          <w:i/>
          <w:iCs/>
        </w:rPr>
        <w:t>Risk:</w:t>
      </w:r>
      <w:r w:rsidRPr="00F06235">
        <w:t xml:space="preserve"> Reduces </w:t>
      </w:r>
      <w:r w:rsidR="002C36AE">
        <w:t>overall</w:t>
      </w:r>
      <w:r w:rsidRPr="00F06235">
        <w:t xml:space="preserve"> risk of data movements within the enterprise</w:t>
      </w:r>
    </w:p>
    <w:p w14:paraId="3C99E609" w14:textId="77777777" w:rsidR="00F06235" w:rsidRPr="00F06235" w:rsidRDefault="00F06235" w:rsidP="00502616">
      <w:pPr>
        <w:pStyle w:val="BodyText"/>
        <w:numPr>
          <w:ilvl w:val="0"/>
          <w:numId w:val="33"/>
        </w:numPr>
      </w:pPr>
      <w:r w:rsidRPr="00F06235">
        <w:rPr>
          <w:i/>
          <w:iCs/>
        </w:rPr>
        <w:t>Build vs. Buy:</w:t>
      </w:r>
      <w:r w:rsidRPr="00F06235">
        <w:t> Building costs far outweigh the buying and configuration costs</w:t>
      </w:r>
    </w:p>
    <w:p w14:paraId="48B75271" w14:textId="77777777" w:rsidR="00B9043C" w:rsidRDefault="00B9043C" w:rsidP="00F06235">
      <w:pPr>
        <w:spacing w:after="100"/>
      </w:pPr>
    </w:p>
    <w:p w14:paraId="771ACC32" w14:textId="3206C4C4" w:rsidR="00F06235" w:rsidRPr="00F06235" w:rsidRDefault="00F06235" w:rsidP="00B9043C">
      <w:pPr>
        <w:pStyle w:val="BodyText"/>
      </w:pPr>
      <w:r w:rsidRPr="00F06235">
        <w:t>Selection of preferred Data Pipeline technologies:</w:t>
      </w:r>
    </w:p>
    <w:p w14:paraId="5A188DB4" w14:textId="77777777" w:rsidR="00F06235" w:rsidRPr="00F06235" w:rsidRDefault="00F06235" w:rsidP="00502616">
      <w:pPr>
        <w:pStyle w:val="BodyText"/>
        <w:numPr>
          <w:ilvl w:val="0"/>
          <w:numId w:val="34"/>
        </w:numPr>
      </w:pPr>
      <w:r w:rsidRPr="00F06235">
        <w:t>SQL Server Integration Server (SSIS)</w:t>
      </w:r>
    </w:p>
    <w:p w14:paraId="7B010FD3" w14:textId="77777777" w:rsidR="00F06235" w:rsidRPr="00F06235" w:rsidRDefault="00F06235" w:rsidP="00502616">
      <w:pPr>
        <w:pStyle w:val="BodyText"/>
        <w:numPr>
          <w:ilvl w:val="0"/>
          <w:numId w:val="34"/>
        </w:numPr>
      </w:pPr>
      <w:r w:rsidRPr="00F06235">
        <w:t>No code, configuration only</w:t>
      </w:r>
    </w:p>
    <w:p w14:paraId="72C8FEE5" w14:textId="77777777" w:rsidR="00F06235" w:rsidRPr="00F06235" w:rsidRDefault="00F06235" w:rsidP="00502616">
      <w:pPr>
        <w:pStyle w:val="BodyText"/>
        <w:numPr>
          <w:ilvl w:val="0"/>
          <w:numId w:val="34"/>
        </w:numPr>
      </w:pPr>
      <w:r w:rsidRPr="00F06235">
        <w:t>Custom libraries can be included in the pipeline</w:t>
      </w:r>
    </w:p>
    <w:p w14:paraId="23E7911A" w14:textId="77777777" w:rsidR="00F06235" w:rsidRPr="00F06235" w:rsidRDefault="00F06235" w:rsidP="00502616">
      <w:pPr>
        <w:pStyle w:val="BodyText"/>
        <w:numPr>
          <w:ilvl w:val="0"/>
          <w:numId w:val="34"/>
        </w:numPr>
      </w:pPr>
      <w:r w:rsidRPr="00F06235">
        <w:t>Connectors to major databases and services</w:t>
      </w:r>
    </w:p>
    <w:p w14:paraId="05B65A4E" w14:textId="77777777" w:rsidR="00F06235" w:rsidRPr="00F06235" w:rsidRDefault="00F06235" w:rsidP="00502616">
      <w:pPr>
        <w:pStyle w:val="BodyText"/>
        <w:numPr>
          <w:ilvl w:val="0"/>
          <w:numId w:val="34"/>
        </w:numPr>
      </w:pPr>
      <w:r w:rsidRPr="00F06235">
        <w:t>Azure Data Factory</w:t>
      </w:r>
    </w:p>
    <w:p w14:paraId="3FB31D3B" w14:textId="77777777" w:rsidR="00F06235" w:rsidRPr="00F06235" w:rsidRDefault="00F06235" w:rsidP="00502616">
      <w:pPr>
        <w:pStyle w:val="BodyText"/>
        <w:numPr>
          <w:ilvl w:val="0"/>
          <w:numId w:val="34"/>
        </w:numPr>
      </w:pPr>
      <w:r w:rsidRPr="00F06235">
        <w:t>No code, configuration only</w:t>
      </w:r>
    </w:p>
    <w:p w14:paraId="5575316E" w14:textId="77777777" w:rsidR="00F06235" w:rsidRPr="00F06235" w:rsidRDefault="00F06235" w:rsidP="00502616">
      <w:pPr>
        <w:pStyle w:val="BodyText"/>
        <w:numPr>
          <w:ilvl w:val="0"/>
          <w:numId w:val="34"/>
        </w:numPr>
      </w:pPr>
      <w:r w:rsidRPr="00F06235">
        <w:t>Connectors to major databases and services</w:t>
      </w:r>
    </w:p>
    <w:p w14:paraId="0BF6305E" w14:textId="77777777" w:rsidR="00F06235" w:rsidRPr="00F06235" w:rsidRDefault="00F06235" w:rsidP="00502616">
      <w:pPr>
        <w:pStyle w:val="BodyText"/>
        <w:numPr>
          <w:ilvl w:val="0"/>
          <w:numId w:val="34"/>
        </w:numPr>
      </w:pPr>
      <w:r w:rsidRPr="00F06235">
        <w:t>Custom libraries can be included in the pipeline</w:t>
      </w:r>
    </w:p>
    <w:p w14:paraId="7EAA2CBC" w14:textId="77777777" w:rsidR="00F06235" w:rsidRPr="00F06235" w:rsidRDefault="00F06235" w:rsidP="00502616">
      <w:pPr>
        <w:pStyle w:val="BodyText"/>
        <w:numPr>
          <w:ilvl w:val="0"/>
          <w:numId w:val="34"/>
        </w:numPr>
      </w:pPr>
      <w:r w:rsidRPr="00F06235">
        <w:t>AWS Glue</w:t>
      </w:r>
    </w:p>
    <w:p w14:paraId="6183170A" w14:textId="77777777" w:rsidR="00F06235" w:rsidRPr="00F06235" w:rsidRDefault="00F06235" w:rsidP="00502616">
      <w:pPr>
        <w:pStyle w:val="BodyText"/>
        <w:numPr>
          <w:ilvl w:val="0"/>
          <w:numId w:val="34"/>
        </w:numPr>
      </w:pPr>
      <w:r w:rsidRPr="00F06235">
        <w:lastRenderedPageBreak/>
        <w:t>No code, configuration only</w:t>
      </w:r>
    </w:p>
    <w:p w14:paraId="7D17C674" w14:textId="77777777" w:rsidR="00F06235" w:rsidRPr="00F06235" w:rsidRDefault="00F06235" w:rsidP="00502616">
      <w:pPr>
        <w:pStyle w:val="BodyText"/>
        <w:numPr>
          <w:ilvl w:val="0"/>
          <w:numId w:val="34"/>
        </w:numPr>
      </w:pPr>
      <w:r w:rsidRPr="00F06235">
        <w:t>Interactive notebook style iteration</w:t>
      </w:r>
    </w:p>
    <w:p w14:paraId="14253898" w14:textId="51200C49" w:rsidR="00B9043C" w:rsidRDefault="00F06235" w:rsidP="00502616">
      <w:pPr>
        <w:pStyle w:val="BodyText"/>
        <w:numPr>
          <w:ilvl w:val="0"/>
          <w:numId w:val="34"/>
        </w:numPr>
      </w:pPr>
      <w:r w:rsidRPr="00F06235">
        <w:t>Connectors to major databases and services</w:t>
      </w:r>
    </w:p>
    <w:p w14:paraId="4B9FEF69" w14:textId="77777777" w:rsidR="003E34BC" w:rsidRDefault="003E34BC" w:rsidP="003E34BC">
      <w:pPr>
        <w:pStyle w:val="BodyText"/>
      </w:pPr>
    </w:p>
    <w:p w14:paraId="7460AC91" w14:textId="77777777" w:rsidR="00E90CE8" w:rsidRDefault="00E90CE8">
      <w:pPr>
        <w:spacing w:after="100"/>
        <w:rPr>
          <w:rFonts w:ascii="Garamond" w:eastAsia="Verdana" w:hAnsi="Garamond" w:cs="Verdana"/>
          <w:sz w:val="24"/>
          <w:szCs w:val="20"/>
          <w:lang w:eastAsia="en-GB" w:bidi="en-GB"/>
        </w:rPr>
      </w:pPr>
      <w:r>
        <w:br w:type="page"/>
      </w:r>
    </w:p>
    <w:p w14:paraId="55842AB4" w14:textId="797AF278" w:rsidR="00B40779" w:rsidRDefault="00CD45D2" w:rsidP="00E90CE8">
      <w:pPr>
        <w:pStyle w:val="Appendix1"/>
      </w:pPr>
      <w:bookmarkStart w:id="22" w:name="_Ref188458700"/>
      <w:bookmarkStart w:id="23" w:name="_Toc188625264"/>
      <w:r>
        <w:lastRenderedPageBreak/>
        <w:t>Database Vendors</w:t>
      </w:r>
      <w:bookmarkEnd w:id="22"/>
      <w:r w:rsidR="00B2742C">
        <w:t xml:space="preserve"> Overview</w:t>
      </w:r>
      <w:bookmarkEnd w:id="23"/>
    </w:p>
    <w:p w14:paraId="7EBB6ED2" w14:textId="1FF423B2" w:rsidR="00B94EB5" w:rsidRDefault="00B2742C" w:rsidP="007814C4">
      <w:pPr>
        <w:pStyle w:val="HelpText"/>
      </w:pPr>
      <w:r>
        <w:t>This</w:t>
      </w:r>
      <w:r w:rsidR="007814C4">
        <w:t xml:space="preserve"> appendix </w:t>
      </w:r>
      <w:r>
        <w:t xml:space="preserve">does not need to be included </w:t>
      </w:r>
      <w:r w:rsidR="00703292">
        <w:t xml:space="preserve">in the final document </w:t>
      </w:r>
      <w:r w:rsidR="00476AC4">
        <w:t>but</w:t>
      </w:r>
      <w:r w:rsidR="00703292">
        <w:t xml:space="preserve"> </w:t>
      </w:r>
      <w:r w:rsidR="00476AC4">
        <w:t xml:space="preserve">initially </w:t>
      </w:r>
      <w:r w:rsidR="00703292">
        <w:t>serves as a</w:t>
      </w:r>
      <w:r w:rsidR="007814C4">
        <w:t xml:space="preserve"> convenient </w:t>
      </w:r>
      <w:r w:rsidR="00476AC4">
        <w:t>source for vendor</w:t>
      </w:r>
      <w:r w:rsidR="007814C4">
        <w:t xml:space="preserve"> feature</w:t>
      </w:r>
      <w:r w:rsidR="00476AC4">
        <w:t xml:space="preserve"> </w:t>
      </w:r>
      <w:r w:rsidR="007814C4">
        <w:t>comparisons.</w:t>
      </w:r>
    </w:p>
    <w:p w14:paraId="44398556" w14:textId="77777777" w:rsidR="00B2742C" w:rsidRDefault="00B2742C" w:rsidP="00B94EB5">
      <w:pPr>
        <w:spacing w:after="100"/>
        <w:rPr>
          <w:i/>
          <w:iCs/>
        </w:rPr>
      </w:pPr>
    </w:p>
    <w:tbl>
      <w:tblPr>
        <w:tblW w:w="1048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757"/>
        <w:gridCol w:w="9728"/>
      </w:tblGrid>
      <w:tr w:rsidR="00B94EB5" w:rsidRPr="00F06235" w14:paraId="46B10836" w14:textId="77777777" w:rsidTr="00631CC4">
        <w:trPr>
          <w:tblHeader/>
        </w:trPr>
        <w:tc>
          <w:tcPr>
            <w:tcW w:w="0" w:type="auto"/>
            <w:shd w:val="clear" w:color="auto" w:fill="D0CECE" w:themeFill="background2" w:themeFillShade="E6"/>
            <w:tcMar>
              <w:top w:w="57" w:type="dxa"/>
              <w:left w:w="113" w:type="dxa"/>
              <w:bottom w:w="57" w:type="dxa"/>
              <w:right w:w="113" w:type="dxa"/>
            </w:tcMar>
            <w:vAlign w:val="center"/>
            <w:hideMark/>
          </w:tcPr>
          <w:p w14:paraId="779777DB" w14:textId="77777777" w:rsidR="00B94EB5" w:rsidRPr="00DD60C9" w:rsidRDefault="00B94EB5" w:rsidP="00631CC4">
            <w:pPr>
              <w:rPr>
                <w:b/>
                <w:bCs/>
              </w:rPr>
            </w:pPr>
            <w:r w:rsidRPr="00DD60C9">
              <w:rPr>
                <w:b/>
                <w:bCs/>
              </w:rPr>
              <w:t>Rank</w:t>
            </w:r>
          </w:p>
        </w:tc>
        <w:tc>
          <w:tcPr>
            <w:tcW w:w="9728" w:type="dxa"/>
            <w:shd w:val="clear" w:color="auto" w:fill="D0CECE" w:themeFill="background2" w:themeFillShade="E6"/>
            <w:tcMar>
              <w:top w:w="57" w:type="dxa"/>
              <w:left w:w="113" w:type="dxa"/>
              <w:bottom w:w="57" w:type="dxa"/>
              <w:right w:w="113" w:type="dxa"/>
            </w:tcMar>
            <w:vAlign w:val="center"/>
            <w:hideMark/>
          </w:tcPr>
          <w:p w14:paraId="08DDF949" w14:textId="77777777" w:rsidR="00B94EB5" w:rsidRPr="00DD60C9" w:rsidRDefault="00B94EB5" w:rsidP="00631CC4">
            <w:pPr>
              <w:rPr>
                <w:b/>
                <w:bCs/>
              </w:rPr>
            </w:pPr>
            <w:r w:rsidRPr="00DD60C9">
              <w:rPr>
                <w:b/>
                <w:bCs/>
              </w:rPr>
              <w:t>Database</w:t>
            </w:r>
          </w:p>
        </w:tc>
      </w:tr>
      <w:tr w:rsidR="00B94EB5" w:rsidRPr="00F06235" w14:paraId="3E90C329" w14:textId="77777777" w:rsidTr="00631CC4">
        <w:tc>
          <w:tcPr>
            <w:tcW w:w="0" w:type="auto"/>
            <w:tcMar>
              <w:top w:w="57" w:type="dxa"/>
              <w:left w:w="113" w:type="dxa"/>
              <w:bottom w:w="57" w:type="dxa"/>
              <w:right w:w="113" w:type="dxa"/>
            </w:tcMar>
            <w:vAlign w:val="center"/>
            <w:hideMark/>
          </w:tcPr>
          <w:p w14:paraId="1094DD48" w14:textId="77777777" w:rsidR="00B94EB5" w:rsidRPr="00F06235" w:rsidRDefault="00B94EB5" w:rsidP="00631CC4">
            <w:r w:rsidRPr="00F06235">
              <w:t>1</w:t>
            </w:r>
          </w:p>
        </w:tc>
        <w:tc>
          <w:tcPr>
            <w:tcW w:w="9728" w:type="dxa"/>
            <w:tcMar>
              <w:top w:w="57" w:type="dxa"/>
              <w:left w:w="113" w:type="dxa"/>
              <w:bottom w:w="57" w:type="dxa"/>
              <w:right w:w="113" w:type="dxa"/>
            </w:tcMar>
            <w:vAlign w:val="center"/>
            <w:hideMark/>
          </w:tcPr>
          <w:p w14:paraId="39F9C895" w14:textId="77777777" w:rsidR="00B94EB5" w:rsidRPr="00F06235" w:rsidRDefault="00B94EB5" w:rsidP="00631CC4">
            <w:r w:rsidRPr="00F06235">
              <w:t>Oracle</w:t>
            </w:r>
          </w:p>
        </w:tc>
      </w:tr>
      <w:tr w:rsidR="00B94EB5" w:rsidRPr="00F06235" w14:paraId="75C0868C" w14:textId="77777777" w:rsidTr="00631CC4">
        <w:tc>
          <w:tcPr>
            <w:tcW w:w="0" w:type="auto"/>
            <w:tcMar>
              <w:top w:w="57" w:type="dxa"/>
              <w:left w:w="113" w:type="dxa"/>
              <w:bottom w:w="57" w:type="dxa"/>
              <w:right w:w="113" w:type="dxa"/>
            </w:tcMar>
            <w:vAlign w:val="center"/>
            <w:hideMark/>
          </w:tcPr>
          <w:p w14:paraId="529BDD3A" w14:textId="77777777" w:rsidR="00B94EB5" w:rsidRPr="00F06235" w:rsidRDefault="00B94EB5" w:rsidP="00631CC4">
            <w:r w:rsidRPr="00F06235">
              <w:t>2</w:t>
            </w:r>
          </w:p>
        </w:tc>
        <w:tc>
          <w:tcPr>
            <w:tcW w:w="9728" w:type="dxa"/>
            <w:tcMar>
              <w:top w:w="57" w:type="dxa"/>
              <w:left w:w="113" w:type="dxa"/>
              <w:bottom w:w="57" w:type="dxa"/>
              <w:right w:w="113" w:type="dxa"/>
            </w:tcMar>
            <w:vAlign w:val="center"/>
            <w:hideMark/>
          </w:tcPr>
          <w:p w14:paraId="4082D209" w14:textId="77777777" w:rsidR="00B94EB5" w:rsidRPr="00F06235" w:rsidRDefault="00B94EB5" w:rsidP="00631CC4">
            <w:r w:rsidRPr="00F06235">
              <w:t>MySQL</w:t>
            </w:r>
          </w:p>
        </w:tc>
      </w:tr>
      <w:tr w:rsidR="00B94EB5" w:rsidRPr="00F06235" w14:paraId="125106C6" w14:textId="77777777" w:rsidTr="00631CC4">
        <w:tc>
          <w:tcPr>
            <w:tcW w:w="0" w:type="auto"/>
            <w:tcMar>
              <w:top w:w="57" w:type="dxa"/>
              <w:left w:w="113" w:type="dxa"/>
              <w:bottom w:w="57" w:type="dxa"/>
              <w:right w:w="113" w:type="dxa"/>
            </w:tcMar>
            <w:vAlign w:val="center"/>
            <w:hideMark/>
          </w:tcPr>
          <w:p w14:paraId="75F69C8C" w14:textId="77777777" w:rsidR="00B94EB5" w:rsidRPr="00F06235" w:rsidRDefault="00B94EB5" w:rsidP="00631CC4">
            <w:r w:rsidRPr="00F06235">
              <w:t>3</w:t>
            </w:r>
          </w:p>
        </w:tc>
        <w:tc>
          <w:tcPr>
            <w:tcW w:w="9728" w:type="dxa"/>
            <w:tcMar>
              <w:top w:w="57" w:type="dxa"/>
              <w:left w:w="113" w:type="dxa"/>
              <w:bottom w:w="57" w:type="dxa"/>
              <w:right w:w="113" w:type="dxa"/>
            </w:tcMar>
            <w:vAlign w:val="center"/>
            <w:hideMark/>
          </w:tcPr>
          <w:p w14:paraId="10E09216" w14:textId="740A14D0" w:rsidR="00B94EB5" w:rsidRPr="00F06235" w:rsidRDefault="00B94EB5" w:rsidP="00631CC4">
            <w:r w:rsidRPr="00F06235">
              <w:t>SQL</w:t>
            </w:r>
            <w:r w:rsidR="00476AC4">
              <w:t xml:space="preserve"> </w:t>
            </w:r>
            <w:r w:rsidRPr="00F06235">
              <w:t>Server</w:t>
            </w:r>
          </w:p>
        </w:tc>
      </w:tr>
      <w:tr w:rsidR="00B94EB5" w:rsidRPr="00F06235" w14:paraId="7854E3A4" w14:textId="77777777" w:rsidTr="00631CC4">
        <w:tc>
          <w:tcPr>
            <w:tcW w:w="0" w:type="auto"/>
            <w:tcMar>
              <w:top w:w="57" w:type="dxa"/>
              <w:left w:w="113" w:type="dxa"/>
              <w:bottom w:w="57" w:type="dxa"/>
              <w:right w:w="113" w:type="dxa"/>
            </w:tcMar>
            <w:vAlign w:val="center"/>
            <w:hideMark/>
          </w:tcPr>
          <w:p w14:paraId="497D96EC" w14:textId="77777777" w:rsidR="00B94EB5" w:rsidRPr="00F06235" w:rsidRDefault="00B94EB5" w:rsidP="00631CC4">
            <w:r w:rsidRPr="00F06235">
              <w:t>4</w:t>
            </w:r>
          </w:p>
        </w:tc>
        <w:tc>
          <w:tcPr>
            <w:tcW w:w="9728" w:type="dxa"/>
            <w:tcMar>
              <w:top w:w="57" w:type="dxa"/>
              <w:left w:w="113" w:type="dxa"/>
              <w:bottom w:w="57" w:type="dxa"/>
              <w:right w:w="113" w:type="dxa"/>
            </w:tcMar>
            <w:vAlign w:val="center"/>
            <w:hideMark/>
          </w:tcPr>
          <w:p w14:paraId="7213B007" w14:textId="77777777" w:rsidR="00B94EB5" w:rsidRPr="00F06235" w:rsidRDefault="00B94EB5" w:rsidP="00631CC4">
            <w:r w:rsidRPr="00F06235">
              <w:t>PostgreSQL</w:t>
            </w:r>
          </w:p>
        </w:tc>
      </w:tr>
      <w:tr w:rsidR="00B94EB5" w:rsidRPr="00F06235" w14:paraId="09DE4F5A" w14:textId="77777777" w:rsidTr="00631CC4">
        <w:tc>
          <w:tcPr>
            <w:tcW w:w="0" w:type="auto"/>
            <w:tcMar>
              <w:top w:w="57" w:type="dxa"/>
              <w:left w:w="113" w:type="dxa"/>
              <w:bottom w:w="57" w:type="dxa"/>
              <w:right w:w="113" w:type="dxa"/>
            </w:tcMar>
            <w:vAlign w:val="center"/>
            <w:hideMark/>
          </w:tcPr>
          <w:p w14:paraId="6BAE0861" w14:textId="77777777" w:rsidR="00B94EB5" w:rsidRPr="00F06235" w:rsidRDefault="00B94EB5" w:rsidP="00631CC4">
            <w:r w:rsidRPr="00F06235">
              <w:t>5</w:t>
            </w:r>
          </w:p>
        </w:tc>
        <w:tc>
          <w:tcPr>
            <w:tcW w:w="9728" w:type="dxa"/>
            <w:tcMar>
              <w:top w:w="57" w:type="dxa"/>
              <w:left w:w="113" w:type="dxa"/>
              <w:bottom w:w="57" w:type="dxa"/>
              <w:right w:w="113" w:type="dxa"/>
            </w:tcMar>
            <w:vAlign w:val="center"/>
            <w:hideMark/>
          </w:tcPr>
          <w:p w14:paraId="0E84708B" w14:textId="77777777" w:rsidR="00B94EB5" w:rsidRPr="00F06235" w:rsidRDefault="00B94EB5" w:rsidP="00631CC4">
            <w:r w:rsidRPr="00F06235">
              <w:t>MongoDB</w:t>
            </w:r>
          </w:p>
        </w:tc>
      </w:tr>
      <w:tr w:rsidR="00B94EB5" w:rsidRPr="00F06235" w14:paraId="767B9AB9" w14:textId="77777777" w:rsidTr="00631CC4">
        <w:tc>
          <w:tcPr>
            <w:tcW w:w="0" w:type="auto"/>
            <w:tcMar>
              <w:top w:w="57" w:type="dxa"/>
              <w:left w:w="113" w:type="dxa"/>
              <w:bottom w:w="57" w:type="dxa"/>
              <w:right w:w="113" w:type="dxa"/>
            </w:tcMar>
            <w:vAlign w:val="center"/>
            <w:hideMark/>
          </w:tcPr>
          <w:p w14:paraId="3096F4C8" w14:textId="77777777" w:rsidR="00B94EB5" w:rsidRPr="00F06235" w:rsidRDefault="00B94EB5" w:rsidP="00631CC4">
            <w:r w:rsidRPr="00F06235">
              <w:t>6</w:t>
            </w:r>
          </w:p>
        </w:tc>
        <w:tc>
          <w:tcPr>
            <w:tcW w:w="9728" w:type="dxa"/>
            <w:tcMar>
              <w:top w:w="57" w:type="dxa"/>
              <w:left w:w="113" w:type="dxa"/>
              <w:bottom w:w="57" w:type="dxa"/>
              <w:right w:w="113" w:type="dxa"/>
            </w:tcMar>
            <w:vAlign w:val="center"/>
            <w:hideMark/>
          </w:tcPr>
          <w:p w14:paraId="2A396244" w14:textId="77777777" w:rsidR="00B94EB5" w:rsidRPr="00F06235" w:rsidRDefault="00B94EB5" w:rsidP="00631CC4">
            <w:r w:rsidRPr="00F06235">
              <w:t>Redis</w:t>
            </w:r>
          </w:p>
        </w:tc>
      </w:tr>
      <w:tr w:rsidR="00B94EB5" w:rsidRPr="00F06235" w14:paraId="31AADFB3" w14:textId="77777777" w:rsidTr="00631CC4">
        <w:tc>
          <w:tcPr>
            <w:tcW w:w="0" w:type="auto"/>
            <w:tcMar>
              <w:top w:w="57" w:type="dxa"/>
              <w:left w:w="113" w:type="dxa"/>
              <w:bottom w:w="57" w:type="dxa"/>
              <w:right w:w="113" w:type="dxa"/>
            </w:tcMar>
            <w:vAlign w:val="center"/>
            <w:hideMark/>
          </w:tcPr>
          <w:p w14:paraId="7EEBAB1B" w14:textId="77777777" w:rsidR="00B94EB5" w:rsidRPr="00F06235" w:rsidRDefault="00B94EB5" w:rsidP="00631CC4">
            <w:r w:rsidRPr="00F06235">
              <w:t>7</w:t>
            </w:r>
          </w:p>
        </w:tc>
        <w:tc>
          <w:tcPr>
            <w:tcW w:w="9728" w:type="dxa"/>
            <w:tcMar>
              <w:top w:w="57" w:type="dxa"/>
              <w:left w:w="113" w:type="dxa"/>
              <w:bottom w:w="57" w:type="dxa"/>
              <w:right w:w="113" w:type="dxa"/>
            </w:tcMar>
            <w:vAlign w:val="center"/>
            <w:hideMark/>
          </w:tcPr>
          <w:p w14:paraId="32102D69" w14:textId="77777777" w:rsidR="00B94EB5" w:rsidRPr="00F06235" w:rsidRDefault="00B94EB5" w:rsidP="00631CC4">
            <w:r w:rsidRPr="00F06235">
              <w:t>Snowflake</w:t>
            </w:r>
          </w:p>
        </w:tc>
      </w:tr>
      <w:tr w:rsidR="00B94EB5" w:rsidRPr="00F06235" w14:paraId="021CDD2A" w14:textId="77777777" w:rsidTr="00631CC4">
        <w:tc>
          <w:tcPr>
            <w:tcW w:w="0" w:type="auto"/>
            <w:tcMar>
              <w:top w:w="57" w:type="dxa"/>
              <w:left w:w="113" w:type="dxa"/>
              <w:bottom w:w="57" w:type="dxa"/>
              <w:right w:w="113" w:type="dxa"/>
            </w:tcMar>
            <w:vAlign w:val="center"/>
            <w:hideMark/>
          </w:tcPr>
          <w:p w14:paraId="0354A59B" w14:textId="77777777" w:rsidR="00B94EB5" w:rsidRPr="00F06235" w:rsidRDefault="00B94EB5" w:rsidP="00631CC4">
            <w:r w:rsidRPr="00F06235">
              <w:t>8</w:t>
            </w:r>
          </w:p>
        </w:tc>
        <w:tc>
          <w:tcPr>
            <w:tcW w:w="9728" w:type="dxa"/>
            <w:tcMar>
              <w:top w:w="57" w:type="dxa"/>
              <w:left w:w="113" w:type="dxa"/>
              <w:bottom w:w="57" w:type="dxa"/>
              <w:right w:w="113" w:type="dxa"/>
            </w:tcMar>
            <w:vAlign w:val="center"/>
            <w:hideMark/>
          </w:tcPr>
          <w:p w14:paraId="6161DB09" w14:textId="77777777" w:rsidR="00B94EB5" w:rsidRPr="00F06235" w:rsidRDefault="00B94EB5" w:rsidP="00631CC4">
            <w:r w:rsidRPr="00F06235">
              <w:t>Elasticsearch</w:t>
            </w:r>
          </w:p>
        </w:tc>
      </w:tr>
      <w:tr w:rsidR="00B94EB5" w:rsidRPr="00F06235" w14:paraId="0A8512C9" w14:textId="77777777" w:rsidTr="00631CC4">
        <w:tc>
          <w:tcPr>
            <w:tcW w:w="0" w:type="auto"/>
            <w:tcMar>
              <w:top w:w="57" w:type="dxa"/>
              <w:left w:w="113" w:type="dxa"/>
              <w:bottom w:w="57" w:type="dxa"/>
              <w:right w:w="113" w:type="dxa"/>
            </w:tcMar>
            <w:vAlign w:val="center"/>
            <w:hideMark/>
          </w:tcPr>
          <w:p w14:paraId="285D4629" w14:textId="77777777" w:rsidR="00B94EB5" w:rsidRPr="00F06235" w:rsidRDefault="00B94EB5" w:rsidP="00631CC4">
            <w:r w:rsidRPr="00F06235">
              <w:t>9</w:t>
            </w:r>
          </w:p>
        </w:tc>
        <w:tc>
          <w:tcPr>
            <w:tcW w:w="9728" w:type="dxa"/>
            <w:tcMar>
              <w:top w:w="57" w:type="dxa"/>
              <w:left w:w="113" w:type="dxa"/>
              <w:bottom w:w="57" w:type="dxa"/>
              <w:right w:w="113" w:type="dxa"/>
            </w:tcMar>
            <w:vAlign w:val="center"/>
            <w:hideMark/>
          </w:tcPr>
          <w:p w14:paraId="1D596BB0" w14:textId="77777777" w:rsidR="00B94EB5" w:rsidRPr="00F06235" w:rsidRDefault="00B94EB5" w:rsidP="00631CC4">
            <w:r w:rsidRPr="00F06235">
              <w:t>D</w:t>
            </w:r>
            <w:r>
              <w:t>B</w:t>
            </w:r>
            <w:r w:rsidRPr="00F06235">
              <w:t>2</w:t>
            </w:r>
          </w:p>
        </w:tc>
      </w:tr>
      <w:tr w:rsidR="00B94EB5" w:rsidRPr="00F06235" w14:paraId="3E4E1F44" w14:textId="77777777" w:rsidTr="00631CC4">
        <w:tc>
          <w:tcPr>
            <w:tcW w:w="0" w:type="auto"/>
            <w:tcMar>
              <w:top w:w="57" w:type="dxa"/>
              <w:left w:w="113" w:type="dxa"/>
              <w:bottom w:w="57" w:type="dxa"/>
              <w:right w:w="113" w:type="dxa"/>
            </w:tcMar>
            <w:vAlign w:val="center"/>
            <w:hideMark/>
          </w:tcPr>
          <w:p w14:paraId="2E2E6650" w14:textId="77777777" w:rsidR="00B94EB5" w:rsidRPr="00F06235" w:rsidRDefault="00B94EB5" w:rsidP="00631CC4">
            <w:r w:rsidRPr="00F06235">
              <w:t>10</w:t>
            </w:r>
          </w:p>
        </w:tc>
        <w:tc>
          <w:tcPr>
            <w:tcW w:w="9728" w:type="dxa"/>
            <w:tcMar>
              <w:top w:w="57" w:type="dxa"/>
              <w:left w:w="113" w:type="dxa"/>
              <w:bottom w:w="57" w:type="dxa"/>
              <w:right w:w="113" w:type="dxa"/>
            </w:tcMar>
            <w:vAlign w:val="center"/>
            <w:hideMark/>
          </w:tcPr>
          <w:p w14:paraId="4517D4DE" w14:textId="77777777" w:rsidR="00B94EB5" w:rsidRPr="00F06235" w:rsidRDefault="00B94EB5" w:rsidP="00631CC4">
            <w:r w:rsidRPr="00F06235">
              <w:t>SQLite</w:t>
            </w:r>
          </w:p>
        </w:tc>
      </w:tr>
      <w:tr w:rsidR="00B94EB5" w:rsidRPr="00F06235" w14:paraId="53DB1752" w14:textId="77777777" w:rsidTr="00631CC4">
        <w:tc>
          <w:tcPr>
            <w:tcW w:w="0" w:type="auto"/>
            <w:tcMar>
              <w:top w:w="57" w:type="dxa"/>
              <w:left w:w="113" w:type="dxa"/>
              <w:bottom w:w="57" w:type="dxa"/>
              <w:right w:w="113" w:type="dxa"/>
            </w:tcMar>
            <w:vAlign w:val="center"/>
            <w:hideMark/>
          </w:tcPr>
          <w:p w14:paraId="56124CA4" w14:textId="77777777" w:rsidR="00B94EB5" w:rsidRPr="00F06235" w:rsidRDefault="00B94EB5" w:rsidP="00631CC4">
            <w:r w:rsidRPr="00F06235">
              <w:t>11</w:t>
            </w:r>
          </w:p>
        </w:tc>
        <w:tc>
          <w:tcPr>
            <w:tcW w:w="9728" w:type="dxa"/>
            <w:tcMar>
              <w:top w:w="57" w:type="dxa"/>
              <w:left w:w="113" w:type="dxa"/>
              <w:bottom w:w="57" w:type="dxa"/>
              <w:right w:w="113" w:type="dxa"/>
            </w:tcMar>
            <w:vAlign w:val="center"/>
            <w:hideMark/>
          </w:tcPr>
          <w:p w14:paraId="171320B9" w14:textId="77777777" w:rsidR="00B94EB5" w:rsidRPr="00F06235" w:rsidRDefault="00B94EB5" w:rsidP="00631CC4">
            <w:r w:rsidRPr="00F06235">
              <w:t>Cassandra</w:t>
            </w:r>
          </w:p>
        </w:tc>
      </w:tr>
      <w:tr w:rsidR="00B94EB5" w:rsidRPr="00F06235" w14:paraId="17EEAFD0" w14:textId="77777777" w:rsidTr="00631CC4">
        <w:tc>
          <w:tcPr>
            <w:tcW w:w="0" w:type="auto"/>
            <w:tcMar>
              <w:top w:w="57" w:type="dxa"/>
              <w:left w:w="113" w:type="dxa"/>
              <w:bottom w:w="57" w:type="dxa"/>
              <w:right w:w="113" w:type="dxa"/>
            </w:tcMar>
            <w:vAlign w:val="center"/>
            <w:hideMark/>
          </w:tcPr>
          <w:p w14:paraId="171A94E2" w14:textId="77777777" w:rsidR="00B94EB5" w:rsidRPr="00F06235" w:rsidRDefault="00B94EB5" w:rsidP="00631CC4">
            <w:r w:rsidRPr="00F06235">
              <w:t>12</w:t>
            </w:r>
          </w:p>
        </w:tc>
        <w:tc>
          <w:tcPr>
            <w:tcW w:w="9728" w:type="dxa"/>
            <w:tcMar>
              <w:top w:w="57" w:type="dxa"/>
              <w:left w:w="113" w:type="dxa"/>
              <w:bottom w:w="57" w:type="dxa"/>
              <w:right w:w="113" w:type="dxa"/>
            </w:tcMar>
            <w:vAlign w:val="center"/>
            <w:hideMark/>
          </w:tcPr>
          <w:p w14:paraId="71CE71BF" w14:textId="77777777" w:rsidR="00B94EB5" w:rsidRPr="00F06235" w:rsidRDefault="00B94EB5" w:rsidP="00631CC4">
            <w:r w:rsidRPr="00F06235">
              <w:t>Access</w:t>
            </w:r>
          </w:p>
        </w:tc>
      </w:tr>
      <w:tr w:rsidR="00B94EB5" w:rsidRPr="00F06235" w14:paraId="037FDF0E" w14:textId="77777777" w:rsidTr="00631CC4">
        <w:tc>
          <w:tcPr>
            <w:tcW w:w="0" w:type="auto"/>
            <w:tcMar>
              <w:top w:w="57" w:type="dxa"/>
              <w:left w:w="113" w:type="dxa"/>
              <w:bottom w:w="57" w:type="dxa"/>
              <w:right w:w="113" w:type="dxa"/>
            </w:tcMar>
            <w:vAlign w:val="center"/>
            <w:hideMark/>
          </w:tcPr>
          <w:p w14:paraId="3ADB891E" w14:textId="77777777" w:rsidR="00B94EB5" w:rsidRPr="00F06235" w:rsidRDefault="00B94EB5" w:rsidP="00631CC4">
            <w:r w:rsidRPr="00F06235">
              <w:t>13</w:t>
            </w:r>
          </w:p>
        </w:tc>
        <w:tc>
          <w:tcPr>
            <w:tcW w:w="9728" w:type="dxa"/>
            <w:tcMar>
              <w:top w:w="57" w:type="dxa"/>
              <w:left w:w="113" w:type="dxa"/>
              <w:bottom w:w="57" w:type="dxa"/>
              <w:right w:w="113" w:type="dxa"/>
            </w:tcMar>
            <w:vAlign w:val="center"/>
            <w:hideMark/>
          </w:tcPr>
          <w:p w14:paraId="1328137A" w14:textId="77777777" w:rsidR="00B94EB5" w:rsidRPr="00F06235" w:rsidRDefault="00B94EB5" w:rsidP="00631CC4">
            <w:r w:rsidRPr="00F06235">
              <w:t>Splunk</w:t>
            </w:r>
          </w:p>
        </w:tc>
      </w:tr>
      <w:tr w:rsidR="00B94EB5" w:rsidRPr="00F06235" w14:paraId="2A185F73" w14:textId="77777777" w:rsidTr="00631CC4">
        <w:tc>
          <w:tcPr>
            <w:tcW w:w="0" w:type="auto"/>
            <w:tcMar>
              <w:top w:w="57" w:type="dxa"/>
              <w:left w:w="113" w:type="dxa"/>
              <w:bottom w:w="57" w:type="dxa"/>
              <w:right w:w="113" w:type="dxa"/>
            </w:tcMar>
            <w:vAlign w:val="center"/>
            <w:hideMark/>
          </w:tcPr>
          <w:p w14:paraId="5B9CC43F" w14:textId="77777777" w:rsidR="00B94EB5" w:rsidRPr="00F06235" w:rsidRDefault="00B94EB5" w:rsidP="00631CC4">
            <w:r w:rsidRPr="00F06235">
              <w:t>14</w:t>
            </w:r>
          </w:p>
        </w:tc>
        <w:tc>
          <w:tcPr>
            <w:tcW w:w="9728" w:type="dxa"/>
            <w:tcMar>
              <w:top w:w="57" w:type="dxa"/>
              <w:left w:w="113" w:type="dxa"/>
              <w:bottom w:w="57" w:type="dxa"/>
              <w:right w:w="113" w:type="dxa"/>
            </w:tcMar>
            <w:vAlign w:val="center"/>
            <w:hideMark/>
          </w:tcPr>
          <w:p w14:paraId="28218C84" w14:textId="77777777" w:rsidR="00B94EB5" w:rsidRPr="00F06235" w:rsidRDefault="00B94EB5" w:rsidP="00631CC4">
            <w:r w:rsidRPr="00F06235">
              <w:t>Databricks</w:t>
            </w:r>
          </w:p>
        </w:tc>
      </w:tr>
      <w:tr w:rsidR="00B94EB5" w:rsidRPr="00F06235" w14:paraId="45846672" w14:textId="77777777" w:rsidTr="00631CC4">
        <w:tc>
          <w:tcPr>
            <w:tcW w:w="0" w:type="auto"/>
            <w:tcMar>
              <w:top w:w="57" w:type="dxa"/>
              <w:left w:w="113" w:type="dxa"/>
              <w:bottom w:w="57" w:type="dxa"/>
              <w:right w:w="113" w:type="dxa"/>
            </w:tcMar>
            <w:vAlign w:val="center"/>
            <w:hideMark/>
          </w:tcPr>
          <w:p w14:paraId="04127ACD" w14:textId="77777777" w:rsidR="00B94EB5" w:rsidRPr="00F06235" w:rsidRDefault="00B94EB5" w:rsidP="00631CC4">
            <w:r w:rsidRPr="00F06235">
              <w:t>15</w:t>
            </w:r>
          </w:p>
        </w:tc>
        <w:tc>
          <w:tcPr>
            <w:tcW w:w="9728" w:type="dxa"/>
            <w:tcMar>
              <w:top w:w="57" w:type="dxa"/>
              <w:left w:w="113" w:type="dxa"/>
              <w:bottom w:w="57" w:type="dxa"/>
              <w:right w:w="113" w:type="dxa"/>
            </w:tcMar>
            <w:vAlign w:val="center"/>
            <w:hideMark/>
          </w:tcPr>
          <w:p w14:paraId="53FDAA8B" w14:textId="77777777" w:rsidR="00B94EB5" w:rsidRPr="00F06235" w:rsidRDefault="00B94EB5" w:rsidP="00631CC4">
            <w:r w:rsidRPr="00F06235">
              <w:t>MariaDB</w:t>
            </w:r>
          </w:p>
        </w:tc>
      </w:tr>
      <w:tr w:rsidR="00B94EB5" w:rsidRPr="00F06235" w14:paraId="150F4285" w14:textId="77777777" w:rsidTr="00631CC4">
        <w:tc>
          <w:tcPr>
            <w:tcW w:w="0" w:type="auto"/>
            <w:tcMar>
              <w:top w:w="57" w:type="dxa"/>
              <w:left w:w="113" w:type="dxa"/>
              <w:bottom w:w="57" w:type="dxa"/>
              <w:right w:w="113" w:type="dxa"/>
            </w:tcMar>
            <w:vAlign w:val="center"/>
            <w:hideMark/>
          </w:tcPr>
          <w:p w14:paraId="035AF5FD" w14:textId="77777777" w:rsidR="00B94EB5" w:rsidRPr="00F06235" w:rsidRDefault="00B94EB5" w:rsidP="00631CC4">
            <w:r w:rsidRPr="00F06235">
              <w:t>16</w:t>
            </w:r>
          </w:p>
        </w:tc>
        <w:tc>
          <w:tcPr>
            <w:tcW w:w="9728" w:type="dxa"/>
            <w:tcMar>
              <w:top w:w="57" w:type="dxa"/>
              <w:left w:w="113" w:type="dxa"/>
              <w:bottom w:w="57" w:type="dxa"/>
              <w:right w:w="113" w:type="dxa"/>
            </w:tcMar>
            <w:vAlign w:val="center"/>
            <w:hideMark/>
          </w:tcPr>
          <w:p w14:paraId="539BA4D4" w14:textId="77777777" w:rsidR="00B94EB5" w:rsidRPr="00F06235" w:rsidRDefault="00B94EB5" w:rsidP="00631CC4">
            <w:r w:rsidRPr="00F06235">
              <w:t>Azure SQL</w:t>
            </w:r>
          </w:p>
        </w:tc>
      </w:tr>
      <w:tr w:rsidR="00B94EB5" w:rsidRPr="00F06235" w14:paraId="7F02CC41" w14:textId="77777777" w:rsidTr="00631CC4">
        <w:tc>
          <w:tcPr>
            <w:tcW w:w="0" w:type="auto"/>
            <w:tcMar>
              <w:top w:w="57" w:type="dxa"/>
              <w:left w:w="113" w:type="dxa"/>
              <w:bottom w:w="57" w:type="dxa"/>
              <w:right w:w="113" w:type="dxa"/>
            </w:tcMar>
            <w:vAlign w:val="center"/>
            <w:hideMark/>
          </w:tcPr>
          <w:p w14:paraId="05779235" w14:textId="77777777" w:rsidR="00B94EB5" w:rsidRPr="00F06235" w:rsidRDefault="00B94EB5" w:rsidP="00631CC4">
            <w:r w:rsidRPr="00F06235">
              <w:t>17</w:t>
            </w:r>
          </w:p>
        </w:tc>
        <w:tc>
          <w:tcPr>
            <w:tcW w:w="9728" w:type="dxa"/>
            <w:tcMar>
              <w:top w:w="57" w:type="dxa"/>
              <w:left w:w="113" w:type="dxa"/>
              <w:bottom w:w="57" w:type="dxa"/>
              <w:right w:w="113" w:type="dxa"/>
            </w:tcMar>
            <w:vAlign w:val="center"/>
            <w:hideMark/>
          </w:tcPr>
          <w:p w14:paraId="57309CF8" w14:textId="77777777" w:rsidR="00B94EB5" w:rsidRPr="00F06235" w:rsidRDefault="00B94EB5" w:rsidP="00631CC4">
            <w:r w:rsidRPr="00F06235">
              <w:t>Amazon DynamoDB</w:t>
            </w:r>
          </w:p>
        </w:tc>
      </w:tr>
      <w:tr w:rsidR="00B94EB5" w:rsidRPr="00F06235" w14:paraId="7F58CFE9" w14:textId="77777777" w:rsidTr="00631CC4">
        <w:tc>
          <w:tcPr>
            <w:tcW w:w="0" w:type="auto"/>
            <w:tcMar>
              <w:top w:w="57" w:type="dxa"/>
              <w:left w:w="113" w:type="dxa"/>
              <w:bottom w:w="57" w:type="dxa"/>
              <w:right w:w="113" w:type="dxa"/>
            </w:tcMar>
            <w:vAlign w:val="center"/>
            <w:hideMark/>
          </w:tcPr>
          <w:p w14:paraId="2962C49D" w14:textId="77777777" w:rsidR="00B94EB5" w:rsidRPr="00F06235" w:rsidRDefault="00B94EB5" w:rsidP="00631CC4">
            <w:r w:rsidRPr="00F06235">
              <w:t>18</w:t>
            </w:r>
          </w:p>
        </w:tc>
        <w:tc>
          <w:tcPr>
            <w:tcW w:w="9728" w:type="dxa"/>
            <w:tcMar>
              <w:top w:w="57" w:type="dxa"/>
              <w:left w:w="113" w:type="dxa"/>
              <w:bottom w:w="57" w:type="dxa"/>
              <w:right w:w="113" w:type="dxa"/>
            </w:tcMar>
            <w:vAlign w:val="center"/>
            <w:hideMark/>
          </w:tcPr>
          <w:p w14:paraId="4D1D7D32" w14:textId="77777777" w:rsidR="00B94EB5" w:rsidRPr="00F06235" w:rsidRDefault="00B94EB5" w:rsidP="00631CC4">
            <w:r w:rsidRPr="00F06235">
              <w:t>Apache Hive</w:t>
            </w:r>
          </w:p>
        </w:tc>
      </w:tr>
      <w:tr w:rsidR="00B94EB5" w:rsidRPr="00F06235" w14:paraId="59DA00D7" w14:textId="77777777" w:rsidTr="00631CC4">
        <w:tc>
          <w:tcPr>
            <w:tcW w:w="0" w:type="auto"/>
            <w:tcMar>
              <w:top w:w="57" w:type="dxa"/>
              <w:left w:w="113" w:type="dxa"/>
              <w:bottom w:w="57" w:type="dxa"/>
              <w:right w:w="113" w:type="dxa"/>
            </w:tcMar>
            <w:vAlign w:val="center"/>
            <w:hideMark/>
          </w:tcPr>
          <w:p w14:paraId="0D2D1B4D" w14:textId="77777777" w:rsidR="00B94EB5" w:rsidRPr="00F06235" w:rsidRDefault="00B94EB5" w:rsidP="00631CC4">
            <w:r w:rsidRPr="00F06235">
              <w:t>19</w:t>
            </w:r>
          </w:p>
        </w:tc>
        <w:tc>
          <w:tcPr>
            <w:tcW w:w="9728" w:type="dxa"/>
            <w:tcMar>
              <w:top w:w="57" w:type="dxa"/>
              <w:left w:w="113" w:type="dxa"/>
              <w:bottom w:w="57" w:type="dxa"/>
              <w:right w:w="113" w:type="dxa"/>
            </w:tcMar>
            <w:vAlign w:val="center"/>
            <w:hideMark/>
          </w:tcPr>
          <w:p w14:paraId="167D23FB" w14:textId="77777777" w:rsidR="00B94EB5" w:rsidRPr="00F06235" w:rsidRDefault="00B94EB5" w:rsidP="00631CC4">
            <w:r w:rsidRPr="00F06235">
              <w:t xml:space="preserve">Google </w:t>
            </w:r>
            <w:proofErr w:type="spellStart"/>
            <w:r w:rsidRPr="00F06235">
              <w:t>BigQuery</w:t>
            </w:r>
            <w:proofErr w:type="spellEnd"/>
          </w:p>
        </w:tc>
      </w:tr>
    </w:tbl>
    <w:p w14:paraId="1B5F1BD6" w14:textId="132C9022" w:rsidR="00B94EB5" w:rsidRDefault="00B94EB5" w:rsidP="00B94EB5">
      <w:pPr>
        <w:pStyle w:val="Caption"/>
        <w:rPr>
          <w:b/>
          <w:bCs/>
        </w:rPr>
      </w:pPr>
      <w:r>
        <w:t xml:space="preserve">Table </w:t>
      </w:r>
      <w:r w:rsidR="00245A50">
        <w:fldChar w:fldCharType="begin"/>
      </w:r>
      <w:r w:rsidR="00245A50">
        <w:instrText xml:space="preserve"> SEQ Table \* ARABIC </w:instrText>
      </w:r>
      <w:r w:rsidR="00245A50">
        <w:fldChar w:fldCharType="separate"/>
      </w:r>
      <w:r w:rsidR="00093435">
        <w:rPr>
          <w:noProof/>
        </w:rPr>
        <w:t>18</w:t>
      </w:r>
      <w:r w:rsidR="00245A50">
        <w:fldChar w:fldCharType="end"/>
      </w:r>
      <w:r>
        <w:t xml:space="preserve"> Most popular database systems in 2024</w:t>
      </w:r>
    </w:p>
    <w:p w14:paraId="2ABBB184" w14:textId="77777777" w:rsidR="00B94EB5" w:rsidRDefault="00B94EB5" w:rsidP="00B94EB5">
      <w:pPr>
        <w:pStyle w:val="BodyText"/>
        <w:rPr>
          <w:b/>
          <w:bCs/>
        </w:rPr>
      </w:pPr>
    </w:p>
    <w:tbl>
      <w:tblPr>
        <w:tblStyle w:val="TableGrid"/>
        <w:tblW w:w="10485" w:type="dxa"/>
        <w:tblLayout w:type="fixed"/>
        <w:tblLook w:val="04A0" w:firstRow="1" w:lastRow="0" w:firstColumn="1" w:lastColumn="0" w:noHBand="0" w:noVBand="1"/>
      </w:tblPr>
      <w:tblGrid>
        <w:gridCol w:w="1413"/>
        <w:gridCol w:w="1450"/>
        <w:gridCol w:w="2094"/>
        <w:gridCol w:w="1275"/>
        <w:gridCol w:w="1134"/>
        <w:gridCol w:w="1701"/>
        <w:gridCol w:w="1418"/>
      </w:tblGrid>
      <w:tr w:rsidR="00B94EB5" w:rsidRPr="003962A8" w14:paraId="7B9AE1BE" w14:textId="77777777" w:rsidTr="00631CC4">
        <w:tc>
          <w:tcPr>
            <w:tcW w:w="1413" w:type="dxa"/>
            <w:shd w:val="clear" w:color="auto" w:fill="D0CECE" w:themeFill="background2" w:themeFillShade="E6"/>
          </w:tcPr>
          <w:p w14:paraId="7D95E772" w14:textId="77777777" w:rsidR="00B94EB5" w:rsidRPr="0099777F" w:rsidRDefault="00B94EB5" w:rsidP="00631CC4">
            <w:pPr>
              <w:rPr>
                <w:rFonts w:ascii="Garamond" w:hAnsi="Garamond"/>
                <w:b/>
                <w:bCs/>
                <w:sz w:val="24"/>
                <w:szCs w:val="24"/>
              </w:rPr>
            </w:pPr>
            <w:r w:rsidRPr="0099777F">
              <w:rPr>
                <w:rFonts w:ascii="Garamond" w:hAnsi="Garamond"/>
                <w:b/>
                <w:bCs/>
                <w:sz w:val="24"/>
                <w:szCs w:val="24"/>
              </w:rPr>
              <w:t>Database</w:t>
            </w:r>
          </w:p>
        </w:tc>
        <w:tc>
          <w:tcPr>
            <w:tcW w:w="1450" w:type="dxa"/>
            <w:shd w:val="clear" w:color="auto" w:fill="D0CECE" w:themeFill="background2" w:themeFillShade="E6"/>
          </w:tcPr>
          <w:p w14:paraId="7ADD0017" w14:textId="77777777" w:rsidR="00B94EB5" w:rsidRPr="0099777F" w:rsidRDefault="00B94EB5" w:rsidP="00631CC4">
            <w:pPr>
              <w:rPr>
                <w:rFonts w:ascii="Garamond" w:hAnsi="Garamond"/>
                <w:b/>
                <w:bCs/>
                <w:sz w:val="24"/>
                <w:szCs w:val="24"/>
              </w:rPr>
            </w:pPr>
            <w:r w:rsidRPr="0099777F">
              <w:rPr>
                <w:rFonts w:ascii="Garamond" w:hAnsi="Garamond"/>
                <w:b/>
                <w:bCs/>
                <w:sz w:val="24"/>
                <w:szCs w:val="24"/>
              </w:rPr>
              <w:t>Paradigm</w:t>
            </w:r>
          </w:p>
        </w:tc>
        <w:tc>
          <w:tcPr>
            <w:tcW w:w="2094" w:type="dxa"/>
            <w:shd w:val="clear" w:color="auto" w:fill="D0CECE" w:themeFill="background2" w:themeFillShade="E6"/>
          </w:tcPr>
          <w:p w14:paraId="0B595FFB" w14:textId="77777777" w:rsidR="00B94EB5" w:rsidRPr="0099777F" w:rsidRDefault="00B94EB5" w:rsidP="00631CC4">
            <w:pPr>
              <w:rPr>
                <w:rFonts w:ascii="Garamond" w:hAnsi="Garamond"/>
                <w:b/>
                <w:bCs/>
                <w:sz w:val="24"/>
                <w:szCs w:val="24"/>
              </w:rPr>
            </w:pPr>
            <w:r w:rsidRPr="0099777F">
              <w:rPr>
                <w:rFonts w:ascii="Garamond" w:hAnsi="Garamond"/>
                <w:b/>
                <w:bCs/>
                <w:sz w:val="24"/>
                <w:szCs w:val="24"/>
              </w:rPr>
              <w:t>Features</w:t>
            </w:r>
          </w:p>
        </w:tc>
        <w:tc>
          <w:tcPr>
            <w:tcW w:w="1275" w:type="dxa"/>
            <w:shd w:val="clear" w:color="auto" w:fill="D0CECE" w:themeFill="background2" w:themeFillShade="E6"/>
          </w:tcPr>
          <w:p w14:paraId="7EC3C9C4" w14:textId="77777777" w:rsidR="00B94EB5" w:rsidRPr="0099777F" w:rsidRDefault="00B94EB5" w:rsidP="00631CC4">
            <w:pPr>
              <w:rPr>
                <w:rFonts w:ascii="Garamond" w:hAnsi="Garamond"/>
                <w:b/>
                <w:bCs/>
                <w:sz w:val="24"/>
                <w:szCs w:val="24"/>
              </w:rPr>
            </w:pPr>
            <w:r w:rsidRPr="0099777F">
              <w:rPr>
                <w:rFonts w:ascii="Garamond" w:hAnsi="Garamond"/>
                <w:b/>
                <w:bCs/>
                <w:sz w:val="24"/>
                <w:szCs w:val="24"/>
              </w:rPr>
              <w:t>Power</w:t>
            </w:r>
            <w:r>
              <w:rPr>
                <w:rFonts w:ascii="Garamond" w:hAnsi="Garamond"/>
                <w:b/>
                <w:bCs/>
                <w:sz w:val="24"/>
                <w:szCs w:val="24"/>
              </w:rPr>
              <w:t xml:space="preserve"> by</w:t>
            </w:r>
          </w:p>
        </w:tc>
        <w:tc>
          <w:tcPr>
            <w:tcW w:w="1134" w:type="dxa"/>
            <w:shd w:val="clear" w:color="auto" w:fill="D0CECE" w:themeFill="background2" w:themeFillShade="E6"/>
          </w:tcPr>
          <w:p w14:paraId="38205D23" w14:textId="77777777" w:rsidR="00B94EB5" w:rsidRPr="0099777F" w:rsidRDefault="00B94EB5" w:rsidP="00631CC4">
            <w:pPr>
              <w:rPr>
                <w:rFonts w:ascii="Garamond" w:hAnsi="Garamond"/>
                <w:b/>
                <w:bCs/>
                <w:sz w:val="24"/>
                <w:szCs w:val="24"/>
              </w:rPr>
            </w:pPr>
            <w:r w:rsidRPr="0099777F">
              <w:rPr>
                <w:rFonts w:ascii="Garamond" w:hAnsi="Garamond"/>
                <w:b/>
                <w:bCs/>
                <w:sz w:val="24"/>
                <w:szCs w:val="24"/>
              </w:rPr>
              <w:t>Access</w:t>
            </w:r>
          </w:p>
        </w:tc>
        <w:tc>
          <w:tcPr>
            <w:tcW w:w="1701" w:type="dxa"/>
            <w:shd w:val="clear" w:color="auto" w:fill="D0CECE" w:themeFill="background2" w:themeFillShade="E6"/>
          </w:tcPr>
          <w:p w14:paraId="4CA1E826" w14:textId="77777777" w:rsidR="00B94EB5" w:rsidRPr="0099777F" w:rsidRDefault="00B94EB5" w:rsidP="00631CC4">
            <w:pPr>
              <w:rPr>
                <w:rFonts w:ascii="Garamond" w:hAnsi="Garamond"/>
                <w:b/>
                <w:bCs/>
                <w:sz w:val="24"/>
                <w:szCs w:val="24"/>
              </w:rPr>
            </w:pPr>
            <w:r w:rsidRPr="0099777F">
              <w:rPr>
                <w:rFonts w:ascii="Garamond" w:hAnsi="Garamond"/>
                <w:b/>
                <w:bCs/>
                <w:sz w:val="24"/>
                <w:szCs w:val="24"/>
              </w:rPr>
              <w:t>Use case</w:t>
            </w:r>
          </w:p>
        </w:tc>
        <w:tc>
          <w:tcPr>
            <w:tcW w:w="1418" w:type="dxa"/>
            <w:shd w:val="clear" w:color="auto" w:fill="D0CECE" w:themeFill="background2" w:themeFillShade="E6"/>
          </w:tcPr>
          <w:p w14:paraId="7A53CAE0" w14:textId="77777777" w:rsidR="00B94EB5" w:rsidRPr="0099777F" w:rsidRDefault="00B94EB5" w:rsidP="00631CC4">
            <w:pPr>
              <w:rPr>
                <w:rFonts w:ascii="Garamond" w:hAnsi="Garamond"/>
                <w:b/>
                <w:bCs/>
                <w:sz w:val="24"/>
                <w:szCs w:val="24"/>
              </w:rPr>
            </w:pPr>
            <w:r w:rsidRPr="0099777F">
              <w:rPr>
                <w:rFonts w:ascii="Garamond" w:hAnsi="Garamond"/>
                <w:b/>
                <w:bCs/>
                <w:sz w:val="24"/>
                <w:szCs w:val="24"/>
              </w:rPr>
              <w:t>Similar</w:t>
            </w:r>
          </w:p>
        </w:tc>
      </w:tr>
      <w:tr w:rsidR="00B94EB5" w14:paraId="6C8CFC40" w14:textId="77777777" w:rsidTr="00631CC4">
        <w:tc>
          <w:tcPr>
            <w:tcW w:w="1413" w:type="dxa"/>
            <w:shd w:val="clear" w:color="auto" w:fill="DAD5D0"/>
          </w:tcPr>
          <w:p w14:paraId="241D7206" w14:textId="52AA7D62" w:rsidR="00B94EB5" w:rsidRDefault="00B94EB5" w:rsidP="00631CC4">
            <w:pPr>
              <w:rPr>
                <w:b/>
                <w:bCs/>
              </w:rPr>
            </w:pPr>
            <w:r w:rsidRPr="00FA1AA7">
              <w:rPr>
                <w:b/>
                <w:bCs/>
              </w:rPr>
              <w:t>Astra DB</w:t>
            </w:r>
          </w:p>
          <w:p w14:paraId="7FD3254A" w14:textId="7198FB0E" w:rsidR="00365739" w:rsidRPr="00FA1AA7" w:rsidRDefault="00365739" w:rsidP="00631CC4">
            <w:pPr>
              <w:rPr>
                <w:b/>
                <w:bCs/>
              </w:rPr>
            </w:pPr>
            <w:r>
              <w:rPr>
                <w:noProof/>
              </w:rPr>
              <w:drawing>
                <wp:anchor distT="0" distB="0" distL="114300" distR="114300" simplePos="0" relativeHeight="251658273" behindDoc="0" locked="0" layoutInCell="1" allowOverlap="1" wp14:anchorId="79123972" wp14:editId="5D09C20F">
                  <wp:simplePos x="0" y="0"/>
                  <wp:positionH relativeFrom="column">
                    <wp:posOffset>-24130</wp:posOffset>
                  </wp:positionH>
                  <wp:positionV relativeFrom="paragraph">
                    <wp:posOffset>252730</wp:posOffset>
                  </wp:positionV>
                  <wp:extent cx="760095" cy="760095"/>
                  <wp:effectExtent l="0" t="0" r="1905" b="1905"/>
                  <wp:wrapTopAndBottom/>
                  <wp:docPr id="1805160518" name="Picture 4" descr="DataStax Astra DB (@AstraDB)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taStax Astra DB (@AstraDB) / X"/>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anchor>
              </w:drawing>
            </w:r>
          </w:p>
        </w:tc>
        <w:tc>
          <w:tcPr>
            <w:tcW w:w="1450" w:type="dxa"/>
          </w:tcPr>
          <w:p w14:paraId="05C57ACC" w14:textId="77777777" w:rsidR="00B94EB5" w:rsidRDefault="00B94EB5" w:rsidP="00631CC4">
            <w:r w:rsidRPr="00F06235">
              <w:t>Big Data NoSQL</w:t>
            </w:r>
          </w:p>
          <w:p w14:paraId="624A7E0B" w14:textId="4BC51A98" w:rsidR="007F3CE5" w:rsidRDefault="007F3CE5" w:rsidP="00631CC4">
            <w:r>
              <w:t>Column-wide store</w:t>
            </w:r>
          </w:p>
        </w:tc>
        <w:tc>
          <w:tcPr>
            <w:tcW w:w="2094" w:type="dxa"/>
          </w:tcPr>
          <w:p w14:paraId="5ED25711" w14:textId="77777777" w:rsidR="00B94EB5" w:rsidRDefault="00B94EB5" w:rsidP="00631CC4">
            <w:r>
              <w:t>S</w:t>
            </w:r>
            <w:r w:rsidRPr="00F06235">
              <w:t xml:space="preserve">erverless, </w:t>
            </w:r>
          </w:p>
          <w:p w14:paraId="466316AB" w14:textId="77777777" w:rsidR="00B94EB5" w:rsidRDefault="00B94EB5" w:rsidP="00631CC4">
            <w:r>
              <w:t>H</w:t>
            </w:r>
            <w:r w:rsidRPr="00F06235">
              <w:t>igh availability</w:t>
            </w:r>
          </w:p>
          <w:p w14:paraId="626982BF" w14:textId="77777777" w:rsidR="00B94EB5" w:rsidRDefault="00B94EB5" w:rsidP="00631CC4">
            <w:r>
              <w:t>Z</w:t>
            </w:r>
            <w:r w:rsidRPr="00F06235">
              <w:t>ero downtime</w:t>
            </w:r>
          </w:p>
          <w:p w14:paraId="04C9D76C" w14:textId="77777777" w:rsidR="00B94EB5" w:rsidRDefault="00B94EB5" w:rsidP="00631CC4">
            <w:r w:rsidRPr="00F06235">
              <w:t>Vector processing</w:t>
            </w:r>
          </w:p>
          <w:p w14:paraId="4E59EB47" w14:textId="77777777" w:rsidR="00B94EB5" w:rsidRDefault="00B94EB5" w:rsidP="00631CC4">
            <w:r>
              <w:t>E</w:t>
            </w:r>
            <w:r w:rsidRPr="00F06235">
              <w:t>xtreme performance</w:t>
            </w:r>
          </w:p>
          <w:p w14:paraId="6AA3E09A" w14:textId="77777777" w:rsidR="00B94EB5" w:rsidRDefault="00B94EB5" w:rsidP="00631CC4">
            <w:r>
              <w:t>G</w:t>
            </w:r>
            <w:r w:rsidRPr="00F06235">
              <w:t>lobal scalability</w:t>
            </w:r>
          </w:p>
          <w:p w14:paraId="2BEC5DAC" w14:textId="77777777" w:rsidR="00B94EB5" w:rsidRDefault="00B94EB5" w:rsidP="00631CC4">
            <w:r>
              <w:t>C</w:t>
            </w:r>
            <w:r w:rsidRPr="00F06235">
              <w:t>lustering</w:t>
            </w:r>
          </w:p>
        </w:tc>
        <w:tc>
          <w:tcPr>
            <w:tcW w:w="1275" w:type="dxa"/>
          </w:tcPr>
          <w:p w14:paraId="25D24E47" w14:textId="77777777" w:rsidR="00B94EB5" w:rsidRDefault="00B94EB5" w:rsidP="00631CC4"/>
        </w:tc>
        <w:tc>
          <w:tcPr>
            <w:tcW w:w="1134" w:type="dxa"/>
          </w:tcPr>
          <w:p w14:paraId="1011B584" w14:textId="77777777" w:rsidR="00B94EB5" w:rsidRDefault="00B94EB5" w:rsidP="00631CC4">
            <w:r w:rsidRPr="00F06235">
              <w:t>C++, Node, Python, Java</w:t>
            </w:r>
          </w:p>
        </w:tc>
        <w:tc>
          <w:tcPr>
            <w:tcW w:w="1701" w:type="dxa"/>
          </w:tcPr>
          <w:p w14:paraId="126D3384" w14:textId="77777777" w:rsidR="00B94EB5" w:rsidRDefault="00B94EB5" w:rsidP="00631CC4">
            <w:r w:rsidRPr="00F06235">
              <w:t>AI, RAG, Real-time</w:t>
            </w:r>
          </w:p>
        </w:tc>
        <w:tc>
          <w:tcPr>
            <w:tcW w:w="1418" w:type="dxa"/>
          </w:tcPr>
          <w:p w14:paraId="025E0907" w14:textId="77777777" w:rsidR="00B94EB5" w:rsidRDefault="00B94EB5" w:rsidP="00631CC4">
            <w:r w:rsidRPr="00F06235">
              <w:t>Cassandra</w:t>
            </w:r>
          </w:p>
        </w:tc>
      </w:tr>
      <w:tr w:rsidR="00B94EB5" w14:paraId="0712F076" w14:textId="77777777" w:rsidTr="00631CC4">
        <w:tc>
          <w:tcPr>
            <w:tcW w:w="1413" w:type="dxa"/>
            <w:shd w:val="clear" w:color="auto" w:fill="DAD5D0"/>
          </w:tcPr>
          <w:p w14:paraId="77B6119E" w14:textId="03871558" w:rsidR="009536E6" w:rsidRPr="00FA1AA7" w:rsidRDefault="00B168E2" w:rsidP="00B168E2">
            <w:pPr>
              <w:rPr>
                <w:b/>
                <w:bCs/>
              </w:rPr>
            </w:pPr>
            <w:r>
              <w:rPr>
                <w:noProof/>
              </w:rPr>
              <w:drawing>
                <wp:anchor distT="0" distB="0" distL="114300" distR="114300" simplePos="0" relativeHeight="251658272" behindDoc="0" locked="0" layoutInCell="1" allowOverlap="1" wp14:anchorId="048CCFA4" wp14:editId="75BBA054">
                  <wp:simplePos x="0" y="0"/>
                  <wp:positionH relativeFrom="column">
                    <wp:posOffset>-43180</wp:posOffset>
                  </wp:positionH>
                  <wp:positionV relativeFrom="paragraph">
                    <wp:posOffset>329565</wp:posOffset>
                  </wp:positionV>
                  <wp:extent cx="760095" cy="760095"/>
                  <wp:effectExtent l="0" t="0" r="1905" b="1905"/>
                  <wp:wrapTopAndBottom/>
                  <wp:docPr id="1571289837" name="Picture 3" descr="Google Cloud Platform Partner in India | GCP Part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oogle Cloud Platform Partner in India | GCP Partne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anchor>
              </w:drawing>
            </w:r>
            <w:r w:rsidR="00B94EB5">
              <w:rPr>
                <w:b/>
                <w:bCs/>
              </w:rPr>
              <w:t>Big</w:t>
            </w:r>
            <w:r w:rsidR="00AE408C">
              <w:rPr>
                <w:b/>
                <w:bCs/>
              </w:rPr>
              <w:t>t</w:t>
            </w:r>
            <w:r w:rsidR="00B94EB5">
              <w:rPr>
                <w:b/>
                <w:bCs/>
              </w:rPr>
              <w:t>able</w:t>
            </w:r>
          </w:p>
        </w:tc>
        <w:tc>
          <w:tcPr>
            <w:tcW w:w="1450" w:type="dxa"/>
          </w:tcPr>
          <w:p w14:paraId="1ECEE099" w14:textId="77777777" w:rsidR="00B94EB5" w:rsidRDefault="00B94EB5" w:rsidP="00631CC4">
            <w:proofErr w:type="gramStart"/>
            <w:r>
              <w:t>Wide-column</w:t>
            </w:r>
            <w:proofErr w:type="gramEnd"/>
          </w:p>
          <w:p w14:paraId="018B0D5A" w14:textId="77777777" w:rsidR="00B94EB5" w:rsidRDefault="00B94EB5" w:rsidP="00631CC4">
            <w:r>
              <w:t>Key-value</w:t>
            </w:r>
          </w:p>
          <w:p w14:paraId="4E8BD8E9" w14:textId="77777777" w:rsidR="00B94EB5" w:rsidRPr="00F06235" w:rsidRDefault="00B94EB5" w:rsidP="00631CC4">
            <w:r>
              <w:t>NoSQL</w:t>
            </w:r>
          </w:p>
        </w:tc>
        <w:tc>
          <w:tcPr>
            <w:tcW w:w="2094" w:type="dxa"/>
          </w:tcPr>
          <w:p w14:paraId="660D4AB8" w14:textId="77777777" w:rsidR="00B94EB5" w:rsidRDefault="00B94EB5" w:rsidP="00631CC4">
            <w:r>
              <w:t>Unlimited scalability</w:t>
            </w:r>
          </w:p>
          <w:p w14:paraId="26F8659D" w14:textId="77777777" w:rsidR="00B94EB5" w:rsidRDefault="00B94EB5" w:rsidP="00631CC4">
            <w:r>
              <w:t>Auto-scalability</w:t>
            </w:r>
            <w:r>
              <w:br/>
              <w:t>Petabyte sizing</w:t>
            </w:r>
          </w:p>
          <w:p w14:paraId="225EF9AD" w14:textId="77777777" w:rsidR="00B94EB5" w:rsidRDefault="00B94EB5" w:rsidP="00631CC4">
            <w:r>
              <w:t>Data versioning</w:t>
            </w:r>
          </w:p>
          <w:p w14:paraId="309D19D2" w14:textId="77777777" w:rsidR="00B94EB5" w:rsidRDefault="00B94EB5" w:rsidP="00631CC4">
            <w:r>
              <w:t>Low latency</w:t>
            </w:r>
          </w:p>
          <w:p w14:paraId="15F45B11" w14:textId="77777777" w:rsidR="00B94EB5" w:rsidRDefault="00B94EB5" w:rsidP="00631CC4">
            <w:r>
              <w:t>High throughput</w:t>
            </w:r>
          </w:p>
        </w:tc>
        <w:tc>
          <w:tcPr>
            <w:tcW w:w="1275" w:type="dxa"/>
          </w:tcPr>
          <w:p w14:paraId="5A56637B" w14:textId="77777777" w:rsidR="00B94EB5" w:rsidRDefault="00B94EB5" w:rsidP="00631CC4">
            <w:r>
              <w:t>Google Cloud</w:t>
            </w:r>
          </w:p>
        </w:tc>
        <w:tc>
          <w:tcPr>
            <w:tcW w:w="1134" w:type="dxa"/>
          </w:tcPr>
          <w:p w14:paraId="3F334A63" w14:textId="77777777" w:rsidR="00B94EB5" w:rsidRPr="00F06235" w:rsidRDefault="00B94EB5" w:rsidP="00631CC4">
            <w:r>
              <w:t>Python, C++, Java, Go</w:t>
            </w:r>
          </w:p>
        </w:tc>
        <w:tc>
          <w:tcPr>
            <w:tcW w:w="1701" w:type="dxa"/>
          </w:tcPr>
          <w:p w14:paraId="2DB9969A" w14:textId="77777777" w:rsidR="00B94EB5" w:rsidRDefault="00B94EB5" w:rsidP="00631CC4">
            <w:r>
              <w:t>Data consolidation</w:t>
            </w:r>
          </w:p>
          <w:p w14:paraId="43D3553B" w14:textId="77777777" w:rsidR="00B94EB5" w:rsidRDefault="00B94EB5" w:rsidP="00631CC4">
            <w:r>
              <w:t>Fraud detection</w:t>
            </w:r>
          </w:p>
          <w:p w14:paraId="1D79969F" w14:textId="77777777" w:rsidR="00B94EB5" w:rsidRDefault="00B94EB5" w:rsidP="00631CC4">
            <w:r>
              <w:t>Media delivery</w:t>
            </w:r>
          </w:p>
          <w:p w14:paraId="5C941199" w14:textId="77777777" w:rsidR="00B94EB5" w:rsidRDefault="00B94EB5" w:rsidP="00631CC4">
            <w:r>
              <w:t>Time series</w:t>
            </w:r>
          </w:p>
          <w:p w14:paraId="3774117E" w14:textId="77777777" w:rsidR="00B94EB5" w:rsidRPr="00F06235" w:rsidRDefault="00B94EB5" w:rsidP="00631CC4">
            <w:r>
              <w:t>ML &amp; AI</w:t>
            </w:r>
          </w:p>
        </w:tc>
        <w:tc>
          <w:tcPr>
            <w:tcW w:w="1418" w:type="dxa"/>
          </w:tcPr>
          <w:p w14:paraId="7ACFF2B9" w14:textId="77777777" w:rsidR="00B94EB5" w:rsidRDefault="00B94EB5" w:rsidP="00631CC4">
            <w:r>
              <w:t>HBase</w:t>
            </w:r>
          </w:p>
          <w:p w14:paraId="169FAF40" w14:textId="77777777" w:rsidR="00B94EB5" w:rsidRPr="00F06235" w:rsidRDefault="00B94EB5" w:rsidP="00631CC4">
            <w:r>
              <w:t>Cassandra</w:t>
            </w:r>
          </w:p>
        </w:tc>
      </w:tr>
      <w:tr w:rsidR="00B94EB5" w14:paraId="729B008B" w14:textId="77777777" w:rsidTr="00631CC4">
        <w:tc>
          <w:tcPr>
            <w:tcW w:w="1413" w:type="dxa"/>
            <w:shd w:val="clear" w:color="auto" w:fill="DAD5D0"/>
          </w:tcPr>
          <w:p w14:paraId="221ED6B4" w14:textId="77777777" w:rsidR="00B94EB5" w:rsidRDefault="00B94EB5" w:rsidP="00631CC4">
            <w:pPr>
              <w:rPr>
                <w:b/>
                <w:bCs/>
              </w:rPr>
            </w:pPr>
            <w:r w:rsidRPr="00FA1AA7">
              <w:rPr>
                <w:b/>
                <w:bCs/>
              </w:rPr>
              <w:lastRenderedPageBreak/>
              <w:t>Cassandra</w:t>
            </w:r>
          </w:p>
          <w:p w14:paraId="7C9F99E8" w14:textId="3C768576" w:rsidR="00A07767" w:rsidRPr="00FA1AA7" w:rsidRDefault="0042045F" w:rsidP="00631CC4">
            <w:pPr>
              <w:rPr>
                <w:b/>
                <w:bCs/>
              </w:rPr>
            </w:pPr>
            <w:r>
              <w:rPr>
                <w:b/>
                <w:bCs/>
                <w:noProof/>
              </w:rPr>
              <w:drawing>
                <wp:inline distT="0" distB="0" distL="0" distR="0" wp14:anchorId="337493DA" wp14:editId="7ACFF866">
                  <wp:extent cx="720912" cy="485775"/>
                  <wp:effectExtent l="0" t="0" r="3175" b="0"/>
                  <wp:docPr id="20382912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25555" cy="488904"/>
                          </a:xfrm>
                          <a:prstGeom prst="rect">
                            <a:avLst/>
                          </a:prstGeom>
                          <a:noFill/>
                        </pic:spPr>
                      </pic:pic>
                    </a:graphicData>
                  </a:graphic>
                </wp:inline>
              </w:drawing>
            </w:r>
          </w:p>
        </w:tc>
        <w:tc>
          <w:tcPr>
            <w:tcW w:w="1450" w:type="dxa"/>
          </w:tcPr>
          <w:p w14:paraId="11E05E95" w14:textId="77777777" w:rsidR="00B94EB5" w:rsidRDefault="00B94EB5" w:rsidP="00631CC4">
            <w:r w:rsidRPr="00F06235">
              <w:t>Big Data NoSQL</w:t>
            </w:r>
          </w:p>
        </w:tc>
        <w:tc>
          <w:tcPr>
            <w:tcW w:w="2094" w:type="dxa"/>
          </w:tcPr>
          <w:p w14:paraId="679932FF" w14:textId="77777777" w:rsidR="00B94EB5" w:rsidRDefault="00B94EB5" w:rsidP="00631CC4">
            <w:r>
              <w:t>N</w:t>
            </w:r>
            <w:r w:rsidRPr="00F06235">
              <w:t>o joins</w:t>
            </w:r>
          </w:p>
          <w:p w14:paraId="7B465BAA" w14:textId="77777777" w:rsidR="00B94EB5" w:rsidRDefault="00B94EB5" w:rsidP="00631CC4">
            <w:r>
              <w:t>S</w:t>
            </w:r>
            <w:r w:rsidRPr="00F06235">
              <w:t>erverless</w:t>
            </w:r>
          </w:p>
          <w:p w14:paraId="553792B3" w14:textId="77777777" w:rsidR="00B94EB5" w:rsidRDefault="00B94EB5" w:rsidP="00631CC4">
            <w:r>
              <w:t>H</w:t>
            </w:r>
            <w:r w:rsidRPr="00F06235">
              <w:t>igh availability</w:t>
            </w:r>
            <w:r>
              <w:t xml:space="preserve"> </w:t>
            </w:r>
          </w:p>
          <w:p w14:paraId="5003C64D" w14:textId="77777777" w:rsidR="00B94EB5" w:rsidRDefault="00B94EB5" w:rsidP="00631CC4">
            <w:r>
              <w:t>Z</w:t>
            </w:r>
            <w:r w:rsidRPr="00F06235">
              <w:t>ero downtime</w:t>
            </w:r>
            <w:r>
              <w:t xml:space="preserve"> V</w:t>
            </w:r>
            <w:r w:rsidRPr="00F06235">
              <w:t>ector processing</w:t>
            </w:r>
            <w:r>
              <w:t xml:space="preserve"> E</w:t>
            </w:r>
            <w:r w:rsidRPr="00F06235">
              <w:t xml:space="preserve">xtreme performance, </w:t>
            </w:r>
          </w:p>
          <w:p w14:paraId="3BDB59AE" w14:textId="77777777" w:rsidR="00B94EB5" w:rsidRDefault="00B94EB5" w:rsidP="00631CC4">
            <w:r>
              <w:t>G</w:t>
            </w:r>
            <w:r w:rsidRPr="00F06235">
              <w:t xml:space="preserve">lobal scalability </w:t>
            </w:r>
            <w:r>
              <w:t>C</w:t>
            </w:r>
            <w:r w:rsidRPr="00F06235">
              <w:t>lustering</w:t>
            </w:r>
          </w:p>
        </w:tc>
        <w:tc>
          <w:tcPr>
            <w:tcW w:w="1275" w:type="dxa"/>
          </w:tcPr>
          <w:p w14:paraId="690C3CA7" w14:textId="77777777" w:rsidR="00B94EB5" w:rsidRDefault="00B94EB5" w:rsidP="00631CC4">
            <w:r w:rsidRPr="00F06235">
              <w:t>Java</w:t>
            </w:r>
          </w:p>
        </w:tc>
        <w:tc>
          <w:tcPr>
            <w:tcW w:w="1134" w:type="dxa"/>
          </w:tcPr>
          <w:p w14:paraId="157FC7B5" w14:textId="77777777" w:rsidR="00B94EB5" w:rsidRDefault="00B94EB5" w:rsidP="00631CC4">
            <w:r w:rsidRPr="00F06235">
              <w:t xml:space="preserve">Cassandra Query Language (CQL) </w:t>
            </w:r>
          </w:p>
        </w:tc>
        <w:tc>
          <w:tcPr>
            <w:tcW w:w="1701" w:type="dxa"/>
          </w:tcPr>
          <w:p w14:paraId="621D39F4" w14:textId="77777777" w:rsidR="00B94EB5" w:rsidRDefault="00B94EB5" w:rsidP="00631CC4">
            <w:r>
              <w:t>Media delivery</w:t>
            </w:r>
            <w:r w:rsidRPr="00F06235">
              <w:t xml:space="preserve"> </w:t>
            </w:r>
            <w:proofErr w:type="spellStart"/>
            <w:r w:rsidRPr="00F06235">
              <w:t>NetFlix</w:t>
            </w:r>
            <w:proofErr w:type="spellEnd"/>
            <w:r w:rsidRPr="00F06235">
              <w:t xml:space="preserve"> </w:t>
            </w:r>
          </w:p>
          <w:p w14:paraId="16451F42" w14:textId="77777777" w:rsidR="00B94EB5" w:rsidRDefault="00B94EB5" w:rsidP="00631CC4">
            <w:r w:rsidRPr="00F06235">
              <w:t xml:space="preserve">IOT sensors, streaming and log data, </w:t>
            </w:r>
          </w:p>
          <w:p w14:paraId="74CCE3BE" w14:textId="77777777" w:rsidR="00B94EB5" w:rsidRDefault="00B94EB5" w:rsidP="00631CC4">
            <w:r>
              <w:t>T</w:t>
            </w:r>
            <w:r w:rsidRPr="00F06235">
              <w:t xml:space="preserve">ime series, </w:t>
            </w:r>
            <w:r>
              <w:t>R</w:t>
            </w:r>
            <w:r w:rsidRPr="00F06235">
              <w:t>ecommend</w:t>
            </w:r>
            <w:r>
              <w:t xml:space="preserve"> </w:t>
            </w:r>
            <w:r w:rsidRPr="00F06235">
              <w:t>engines</w:t>
            </w:r>
          </w:p>
        </w:tc>
        <w:tc>
          <w:tcPr>
            <w:tcW w:w="1418" w:type="dxa"/>
          </w:tcPr>
          <w:p w14:paraId="7349D5C6" w14:textId="77777777" w:rsidR="00B94EB5" w:rsidRDefault="00B94EB5" w:rsidP="00631CC4">
            <w:r w:rsidRPr="00F06235">
              <w:t>Scylla DB Astra DB</w:t>
            </w:r>
          </w:p>
        </w:tc>
      </w:tr>
      <w:tr w:rsidR="00B94EB5" w14:paraId="6856E771" w14:textId="77777777" w:rsidTr="00631CC4">
        <w:tc>
          <w:tcPr>
            <w:tcW w:w="1413" w:type="dxa"/>
            <w:shd w:val="clear" w:color="auto" w:fill="DAD5D0"/>
          </w:tcPr>
          <w:p w14:paraId="2DA3E982" w14:textId="190BE3FB" w:rsidR="00B94EB5" w:rsidRDefault="00561A96" w:rsidP="00631CC4">
            <w:pPr>
              <w:rPr>
                <w:b/>
                <w:bCs/>
              </w:rPr>
            </w:pPr>
            <w:r>
              <w:rPr>
                <w:noProof/>
              </w:rPr>
              <w:drawing>
                <wp:anchor distT="0" distB="0" distL="114300" distR="114300" simplePos="0" relativeHeight="251658274" behindDoc="0" locked="0" layoutInCell="1" allowOverlap="1" wp14:anchorId="35B9BE69" wp14:editId="367D792F">
                  <wp:simplePos x="0" y="0"/>
                  <wp:positionH relativeFrom="column">
                    <wp:posOffset>13970</wp:posOffset>
                  </wp:positionH>
                  <wp:positionV relativeFrom="paragraph">
                    <wp:posOffset>450850</wp:posOffset>
                  </wp:positionV>
                  <wp:extent cx="760095" cy="760095"/>
                  <wp:effectExtent l="0" t="0" r="1905" b="0"/>
                  <wp:wrapTopAndBottom/>
                  <wp:docPr id="6452231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anchor>
              </w:drawing>
            </w:r>
            <w:proofErr w:type="spellStart"/>
            <w:r w:rsidR="00B94EB5" w:rsidRPr="00FA1AA7">
              <w:rPr>
                <w:b/>
                <w:bCs/>
              </w:rPr>
              <w:t>CloudFlare</w:t>
            </w:r>
            <w:proofErr w:type="spellEnd"/>
            <w:r w:rsidR="00B94EB5" w:rsidRPr="00FA1AA7">
              <w:rPr>
                <w:b/>
                <w:bCs/>
              </w:rPr>
              <w:t xml:space="preserve"> D1</w:t>
            </w:r>
          </w:p>
          <w:p w14:paraId="3F70B8D3" w14:textId="3A5CE6B8" w:rsidR="00561A96" w:rsidRPr="00FA1AA7" w:rsidRDefault="00561A96" w:rsidP="00631CC4">
            <w:pPr>
              <w:rPr>
                <w:b/>
                <w:bCs/>
              </w:rPr>
            </w:pPr>
          </w:p>
        </w:tc>
        <w:tc>
          <w:tcPr>
            <w:tcW w:w="1450" w:type="dxa"/>
          </w:tcPr>
          <w:p w14:paraId="626F58E2" w14:textId="77777777" w:rsidR="00B94EB5" w:rsidRDefault="00B94EB5" w:rsidP="00631CC4">
            <w:r>
              <w:t>Relational</w:t>
            </w:r>
          </w:p>
        </w:tc>
        <w:tc>
          <w:tcPr>
            <w:tcW w:w="2094" w:type="dxa"/>
          </w:tcPr>
          <w:p w14:paraId="64B1B4F5" w14:textId="77777777" w:rsidR="00B94EB5" w:rsidRDefault="00B94EB5" w:rsidP="00631CC4">
            <w:r>
              <w:t>Serverless,</w:t>
            </w:r>
          </w:p>
          <w:p w14:paraId="10781990" w14:textId="77777777" w:rsidR="00B94EB5" w:rsidRDefault="00B94EB5" w:rsidP="00631CC4">
            <w:r>
              <w:t>Geographic distribution</w:t>
            </w:r>
          </w:p>
          <w:p w14:paraId="6A7954C5" w14:textId="77777777" w:rsidR="00B94EB5" w:rsidRDefault="00B94EB5" w:rsidP="00631CC4">
            <w:r>
              <w:t>DR</w:t>
            </w:r>
          </w:p>
        </w:tc>
        <w:tc>
          <w:tcPr>
            <w:tcW w:w="1275" w:type="dxa"/>
          </w:tcPr>
          <w:p w14:paraId="4BB5F0E4" w14:textId="77777777" w:rsidR="00B94EB5" w:rsidRDefault="00B94EB5" w:rsidP="00631CC4"/>
        </w:tc>
        <w:tc>
          <w:tcPr>
            <w:tcW w:w="1134" w:type="dxa"/>
          </w:tcPr>
          <w:p w14:paraId="1DE7472D" w14:textId="77777777" w:rsidR="00B94EB5" w:rsidRDefault="00B94EB5" w:rsidP="00631CC4">
            <w:r>
              <w:t>API</w:t>
            </w:r>
          </w:p>
          <w:p w14:paraId="4CA255D9" w14:textId="77777777" w:rsidR="00B94EB5" w:rsidRDefault="00B94EB5" w:rsidP="00631CC4">
            <w:r>
              <w:t>Worker threads</w:t>
            </w:r>
          </w:p>
        </w:tc>
        <w:tc>
          <w:tcPr>
            <w:tcW w:w="1701" w:type="dxa"/>
          </w:tcPr>
          <w:p w14:paraId="0AC45122" w14:textId="77777777" w:rsidR="00B94EB5" w:rsidRDefault="00B94EB5" w:rsidP="00631CC4"/>
        </w:tc>
        <w:tc>
          <w:tcPr>
            <w:tcW w:w="1418" w:type="dxa"/>
          </w:tcPr>
          <w:p w14:paraId="28693D06" w14:textId="77777777" w:rsidR="00B94EB5" w:rsidRDefault="00B94EB5" w:rsidP="00631CC4">
            <w:r>
              <w:t>SQLite</w:t>
            </w:r>
          </w:p>
        </w:tc>
      </w:tr>
      <w:tr w:rsidR="00B94EB5" w14:paraId="2DDB2E01" w14:textId="77777777" w:rsidTr="00631CC4">
        <w:tc>
          <w:tcPr>
            <w:tcW w:w="1413" w:type="dxa"/>
            <w:shd w:val="clear" w:color="auto" w:fill="DAD5D0"/>
          </w:tcPr>
          <w:p w14:paraId="75251D55" w14:textId="77777777" w:rsidR="00B94EB5" w:rsidRDefault="00B94EB5" w:rsidP="00631CC4">
            <w:pPr>
              <w:rPr>
                <w:b/>
                <w:bCs/>
              </w:rPr>
            </w:pPr>
            <w:r w:rsidRPr="00FA1AA7">
              <w:rPr>
                <w:b/>
                <w:bCs/>
              </w:rPr>
              <w:t>Cosmos DB</w:t>
            </w:r>
          </w:p>
          <w:p w14:paraId="68F9D934" w14:textId="2BD2992B" w:rsidR="00ED4FD2" w:rsidRPr="00FA1AA7" w:rsidRDefault="00ED4FD2" w:rsidP="00631CC4">
            <w:pPr>
              <w:rPr>
                <w:b/>
                <w:bCs/>
              </w:rPr>
            </w:pPr>
            <w:r>
              <w:rPr>
                <w:b/>
                <w:bCs/>
                <w:noProof/>
              </w:rPr>
              <w:drawing>
                <wp:inline distT="0" distB="0" distL="0" distR="0" wp14:anchorId="48802B53" wp14:editId="75892655">
                  <wp:extent cx="763818" cy="533400"/>
                  <wp:effectExtent l="0" t="0" r="0" b="0"/>
                  <wp:docPr id="9226532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flipH="1" flipV="1">
                            <a:off x="0" y="0"/>
                            <a:ext cx="779634" cy="544445"/>
                          </a:xfrm>
                          <a:prstGeom prst="rect">
                            <a:avLst/>
                          </a:prstGeom>
                          <a:noFill/>
                        </pic:spPr>
                      </pic:pic>
                    </a:graphicData>
                  </a:graphic>
                </wp:inline>
              </w:drawing>
            </w:r>
          </w:p>
        </w:tc>
        <w:tc>
          <w:tcPr>
            <w:tcW w:w="1450" w:type="dxa"/>
          </w:tcPr>
          <w:p w14:paraId="540E8318" w14:textId="77777777" w:rsidR="00B94EB5" w:rsidRDefault="00B94EB5" w:rsidP="00631CC4">
            <w:r w:rsidRPr="00F06235">
              <w:t>NoSQL</w:t>
            </w:r>
          </w:p>
        </w:tc>
        <w:tc>
          <w:tcPr>
            <w:tcW w:w="2094" w:type="dxa"/>
          </w:tcPr>
          <w:p w14:paraId="4BC81C70" w14:textId="77777777" w:rsidR="00B94EB5" w:rsidRDefault="00B94EB5" w:rsidP="00631CC4">
            <w:r w:rsidRPr="00F06235">
              <w:t>Geographic scaling</w:t>
            </w:r>
          </w:p>
          <w:p w14:paraId="56F7E408" w14:textId="77777777" w:rsidR="00B94EB5" w:rsidRDefault="00B94EB5" w:rsidP="00631CC4">
            <w:r>
              <w:t>R</w:t>
            </w:r>
            <w:r w:rsidRPr="00F06235">
              <w:t>eplication</w:t>
            </w:r>
          </w:p>
        </w:tc>
        <w:tc>
          <w:tcPr>
            <w:tcW w:w="1275" w:type="dxa"/>
          </w:tcPr>
          <w:p w14:paraId="7EF3DD98" w14:textId="77777777" w:rsidR="00B94EB5" w:rsidRDefault="00B94EB5" w:rsidP="00631CC4">
            <w:r w:rsidRPr="00F06235">
              <w:t>Azure</w:t>
            </w:r>
          </w:p>
        </w:tc>
        <w:tc>
          <w:tcPr>
            <w:tcW w:w="1134" w:type="dxa"/>
          </w:tcPr>
          <w:p w14:paraId="6C89167D" w14:textId="77777777" w:rsidR="00B94EB5" w:rsidRDefault="00B94EB5" w:rsidP="00631CC4">
            <w:r>
              <w:t>API</w:t>
            </w:r>
          </w:p>
        </w:tc>
        <w:tc>
          <w:tcPr>
            <w:tcW w:w="1701" w:type="dxa"/>
          </w:tcPr>
          <w:p w14:paraId="6230A66E" w14:textId="77777777" w:rsidR="00B94EB5" w:rsidRDefault="00B94EB5" w:rsidP="00631CC4">
            <w:r w:rsidRPr="00F06235">
              <w:t>Multiple data model</w:t>
            </w:r>
            <w:r>
              <w:t xml:space="preserve"> types</w:t>
            </w:r>
          </w:p>
        </w:tc>
        <w:tc>
          <w:tcPr>
            <w:tcW w:w="1418" w:type="dxa"/>
          </w:tcPr>
          <w:p w14:paraId="7F6DAEE3" w14:textId="77777777" w:rsidR="00B94EB5" w:rsidRDefault="00B94EB5" w:rsidP="00631CC4">
            <w:r w:rsidRPr="00F06235">
              <w:t>MongoDB, DynamoDB</w:t>
            </w:r>
          </w:p>
        </w:tc>
      </w:tr>
      <w:tr w:rsidR="00B94EB5" w14:paraId="6882DE7B" w14:textId="77777777" w:rsidTr="00631CC4">
        <w:tc>
          <w:tcPr>
            <w:tcW w:w="1413" w:type="dxa"/>
            <w:shd w:val="clear" w:color="auto" w:fill="DAD5D0"/>
          </w:tcPr>
          <w:p w14:paraId="4C80B9CC" w14:textId="17DC6622" w:rsidR="00B94EB5" w:rsidRPr="00FA1AA7" w:rsidRDefault="00B94EB5" w:rsidP="00631CC4">
            <w:pPr>
              <w:rPr>
                <w:b/>
                <w:bCs/>
              </w:rPr>
            </w:pPr>
            <w:r w:rsidRPr="00FA1AA7">
              <w:rPr>
                <w:b/>
                <w:bCs/>
              </w:rPr>
              <w:t>Couchbase</w:t>
            </w:r>
            <w:r w:rsidR="00817AC5">
              <w:rPr>
                <w:b/>
                <w:bCs/>
                <w:noProof/>
              </w:rPr>
              <w:drawing>
                <wp:anchor distT="0" distB="0" distL="114300" distR="114300" simplePos="0" relativeHeight="251658256" behindDoc="0" locked="0" layoutInCell="1" allowOverlap="1" wp14:anchorId="2EBBF6C3" wp14:editId="419B075F">
                  <wp:simplePos x="0" y="0"/>
                  <wp:positionH relativeFrom="column">
                    <wp:posOffset>4445</wp:posOffset>
                  </wp:positionH>
                  <wp:positionV relativeFrom="paragraph">
                    <wp:posOffset>173355</wp:posOffset>
                  </wp:positionV>
                  <wp:extent cx="781050" cy="781050"/>
                  <wp:effectExtent l="0" t="0" r="0" b="0"/>
                  <wp:wrapTopAndBottom/>
                  <wp:docPr id="38147674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pic:spPr>
                      </pic:pic>
                    </a:graphicData>
                  </a:graphic>
                </wp:anchor>
              </w:drawing>
            </w:r>
          </w:p>
        </w:tc>
        <w:tc>
          <w:tcPr>
            <w:tcW w:w="1450" w:type="dxa"/>
          </w:tcPr>
          <w:p w14:paraId="0164B45C" w14:textId="77777777" w:rsidR="00B94EB5" w:rsidRDefault="00B94EB5" w:rsidP="00631CC4">
            <w:r w:rsidRPr="00F06235">
              <w:t>Document</w:t>
            </w:r>
          </w:p>
          <w:p w14:paraId="0F67DA75" w14:textId="77777777" w:rsidR="00B94EB5" w:rsidRPr="00F06235" w:rsidRDefault="00B94EB5" w:rsidP="00631CC4">
            <w:r>
              <w:t>K</w:t>
            </w:r>
            <w:r w:rsidRPr="00F06235">
              <w:t>ey-value</w:t>
            </w:r>
          </w:p>
        </w:tc>
        <w:tc>
          <w:tcPr>
            <w:tcW w:w="2094" w:type="dxa"/>
          </w:tcPr>
          <w:p w14:paraId="1E34745A" w14:textId="77777777" w:rsidR="00B94EB5" w:rsidRDefault="00B94EB5" w:rsidP="00631CC4">
            <w:r>
              <w:t>I</w:t>
            </w:r>
            <w:r w:rsidRPr="00F06235">
              <w:t>n memory</w:t>
            </w:r>
          </w:p>
          <w:p w14:paraId="5D60685D" w14:textId="77777777" w:rsidR="00B94EB5" w:rsidRPr="00F06235" w:rsidRDefault="00B94EB5" w:rsidP="00631CC4">
            <w:r>
              <w:t>G</w:t>
            </w:r>
            <w:r w:rsidRPr="00F06235">
              <w:t>lobal replication</w:t>
            </w:r>
          </w:p>
        </w:tc>
        <w:tc>
          <w:tcPr>
            <w:tcW w:w="1275" w:type="dxa"/>
          </w:tcPr>
          <w:p w14:paraId="56909ACD" w14:textId="77777777" w:rsidR="00B94EB5" w:rsidRPr="00F06235" w:rsidRDefault="00B94EB5" w:rsidP="00631CC4"/>
        </w:tc>
        <w:tc>
          <w:tcPr>
            <w:tcW w:w="1134" w:type="dxa"/>
          </w:tcPr>
          <w:p w14:paraId="048F98EC" w14:textId="77777777" w:rsidR="00B94EB5" w:rsidRDefault="00B94EB5" w:rsidP="00631CC4"/>
        </w:tc>
        <w:tc>
          <w:tcPr>
            <w:tcW w:w="1701" w:type="dxa"/>
          </w:tcPr>
          <w:p w14:paraId="13EA3F2C" w14:textId="77777777" w:rsidR="00B94EB5" w:rsidRDefault="00B94EB5" w:rsidP="00631CC4">
            <w:r>
              <w:t>CMS</w:t>
            </w:r>
          </w:p>
          <w:p w14:paraId="1C863F9F" w14:textId="77777777" w:rsidR="00B94EB5" w:rsidRPr="00F06235" w:rsidRDefault="00B94EB5" w:rsidP="00631CC4">
            <w:r w:rsidRPr="00F06235">
              <w:t>e-commerce</w:t>
            </w:r>
          </w:p>
        </w:tc>
        <w:tc>
          <w:tcPr>
            <w:tcW w:w="1418" w:type="dxa"/>
          </w:tcPr>
          <w:p w14:paraId="654378EC" w14:textId="77777777" w:rsidR="00B94EB5" w:rsidRPr="00F06235" w:rsidRDefault="00B94EB5" w:rsidP="00631CC4"/>
        </w:tc>
      </w:tr>
      <w:tr w:rsidR="00B94EB5" w14:paraId="2D9CC774" w14:textId="77777777" w:rsidTr="00631CC4">
        <w:tc>
          <w:tcPr>
            <w:tcW w:w="1413" w:type="dxa"/>
            <w:shd w:val="clear" w:color="auto" w:fill="DAD5D0"/>
          </w:tcPr>
          <w:p w14:paraId="7F9E1256" w14:textId="56AEA077" w:rsidR="00B94EB5" w:rsidRPr="00FA1AA7" w:rsidRDefault="00994E3F" w:rsidP="00631CC4">
            <w:pPr>
              <w:rPr>
                <w:b/>
                <w:bCs/>
              </w:rPr>
            </w:pPr>
            <w:r>
              <w:rPr>
                <w:b/>
                <w:bCs/>
                <w:noProof/>
              </w:rPr>
              <w:drawing>
                <wp:anchor distT="0" distB="0" distL="114300" distR="114300" simplePos="0" relativeHeight="251658255" behindDoc="0" locked="0" layoutInCell="1" allowOverlap="1" wp14:anchorId="7B8BED65" wp14:editId="37DCB1BB">
                  <wp:simplePos x="0" y="0"/>
                  <wp:positionH relativeFrom="column">
                    <wp:posOffset>-33655</wp:posOffset>
                  </wp:positionH>
                  <wp:positionV relativeFrom="paragraph">
                    <wp:posOffset>273685</wp:posOffset>
                  </wp:positionV>
                  <wp:extent cx="828675" cy="552450"/>
                  <wp:effectExtent l="0" t="0" r="9525" b="0"/>
                  <wp:wrapTopAndBottom/>
                  <wp:docPr id="74302400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28675" cy="552450"/>
                          </a:xfrm>
                          <a:prstGeom prst="rect">
                            <a:avLst/>
                          </a:prstGeom>
                          <a:noFill/>
                        </pic:spPr>
                      </pic:pic>
                    </a:graphicData>
                  </a:graphic>
                  <wp14:sizeRelH relativeFrom="margin">
                    <wp14:pctWidth>0</wp14:pctWidth>
                  </wp14:sizeRelH>
                  <wp14:sizeRelV relativeFrom="margin">
                    <wp14:pctHeight>0</wp14:pctHeight>
                  </wp14:sizeRelV>
                </wp:anchor>
              </w:drawing>
            </w:r>
            <w:r w:rsidR="00B94EB5" w:rsidRPr="00FA1AA7">
              <w:rPr>
                <w:b/>
                <w:bCs/>
              </w:rPr>
              <w:t>CouchDB</w:t>
            </w:r>
          </w:p>
        </w:tc>
        <w:tc>
          <w:tcPr>
            <w:tcW w:w="1450" w:type="dxa"/>
          </w:tcPr>
          <w:p w14:paraId="6E325E88" w14:textId="77777777" w:rsidR="00B94EB5" w:rsidRPr="00F06235" w:rsidRDefault="00B94EB5" w:rsidP="00631CC4">
            <w:r>
              <w:t>Document</w:t>
            </w:r>
            <w:r w:rsidRPr="00F06235">
              <w:t xml:space="preserve"> </w:t>
            </w:r>
            <w:r>
              <w:t>K</w:t>
            </w:r>
            <w:r w:rsidRPr="00F06235">
              <w:t xml:space="preserve">ey-value </w:t>
            </w:r>
          </w:p>
        </w:tc>
        <w:tc>
          <w:tcPr>
            <w:tcW w:w="2094" w:type="dxa"/>
          </w:tcPr>
          <w:p w14:paraId="1D6179D3" w14:textId="77777777" w:rsidR="00B94EB5" w:rsidRDefault="00B94EB5" w:rsidP="00631CC4">
            <w:r>
              <w:t>Memory-based</w:t>
            </w:r>
          </w:p>
          <w:p w14:paraId="3F8B5537" w14:textId="77777777" w:rsidR="00B94EB5" w:rsidRPr="00F06235" w:rsidRDefault="00B94EB5" w:rsidP="00631CC4">
            <w:r w:rsidRPr="00F06235">
              <w:t xml:space="preserve">Data </w:t>
            </w:r>
            <w:r>
              <w:t>consistency</w:t>
            </w:r>
            <w:r w:rsidRPr="00F06235">
              <w:t xml:space="preserve"> without locking</w:t>
            </w:r>
            <w:r>
              <w:t xml:space="preserve"> using </w:t>
            </w:r>
            <w:r w:rsidRPr="00F06235">
              <w:t>eventual consistency</w:t>
            </w:r>
          </w:p>
        </w:tc>
        <w:tc>
          <w:tcPr>
            <w:tcW w:w="1275" w:type="dxa"/>
          </w:tcPr>
          <w:p w14:paraId="5F50F658" w14:textId="3112378C" w:rsidR="00B94EB5" w:rsidRPr="00F06235" w:rsidRDefault="00994E3F" w:rsidP="00631CC4">
            <w:r>
              <w:t>Apache</w:t>
            </w:r>
          </w:p>
        </w:tc>
        <w:tc>
          <w:tcPr>
            <w:tcW w:w="1134" w:type="dxa"/>
          </w:tcPr>
          <w:p w14:paraId="4007863B" w14:textId="77777777" w:rsidR="00B94EB5" w:rsidRDefault="00B94EB5" w:rsidP="00631CC4">
            <w:r w:rsidRPr="00F06235">
              <w:t>ReST API</w:t>
            </w:r>
          </w:p>
        </w:tc>
        <w:tc>
          <w:tcPr>
            <w:tcW w:w="1701" w:type="dxa"/>
          </w:tcPr>
          <w:p w14:paraId="7BB54D5D" w14:textId="77777777" w:rsidR="00B94EB5" w:rsidRDefault="00B94EB5" w:rsidP="00631CC4">
            <w:r>
              <w:t>CMS</w:t>
            </w:r>
          </w:p>
          <w:p w14:paraId="7565D102" w14:textId="77777777" w:rsidR="00B94EB5" w:rsidRPr="00F06235" w:rsidRDefault="00B94EB5" w:rsidP="00631CC4">
            <w:r>
              <w:t>M</w:t>
            </w:r>
            <w:r w:rsidRPr="00F06235">
              <w:t>obile applications</w:t>
            </w:r>
          </w:p>
        </w:tc>
        <w:tc>
          <w:tcPr>
            <w:tcW w:w="1418" w:type="dxa"/>
          </w:tcPr>
          <w:p w14:paraId="5E102D0A" w14:textId="77777777" w:rsidR="00B94EB5" w:rsidRPr="00F06235" w:rsidRDefault="00B94EB5" w:rsidP="00631CC4"/>
        </w:tc>
      </w:tr>
      <w:tr w:rsidR="00B94EB5" w14:paraId="7BE08C30" w14:textId="77777777" w:rsidTr="00631CC4">
        <w:tc>
          <w:tcPr>
            <w:tcW w:w="1413" w:type="dxa"/>
            <w:shd w:val="clear" w:color="auto" w:fill="DAD5D0"/>
          </w:tcPr>
          <w:p w14:paraId="0D52FEE1" w14:textId="11A96562" w:rsidR="00B94EB5" w:rsidRDefault="005B78A8" w:rsidP="00631CC4">
            <w:pPr>
              <w:rPr>
                <w:b/>
                <w:bCs/>
              </w:rPr>
            </w:pPr>
            <w:r>
              <w:rPr>
                <w:b/>
                <w:bCs/>
                <w:noProof/>
              </w:rPr>
              <w:drawing>
                <wp:anchor distT="0" distB="0" distL="114300" distR="114300" simplePos="0" relativeHeight="251658246" behindDoc="0" locked="0" layoutInCell="1" allowOverlap="1" wp14:anchorId="43A3F634" wp14:editId="4CC132A5">
                  <wp:simplePos x="0" y="0"/>
                  <wp:positionH relativeFrom="column">
                    <wp:posOffset>18415</wp:posOffset>
                  </wp:positionH>
                  <wp:positionV relativeFrom="paragraph">
                    <wp:posOffset>290830</wp:posOffset>
                  </wp:positionV>
                  <wp:extent cx="749300" cy="304800"/>
                  <wp:effectExtent l="0" t="0" r="0" b="0"/>
                  <wp:wrapTopAndBottom/>
                  <wp:docPr id="18168439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49300" cy="304800"/>
                          </a:xfrm>
                          <a:prstGeom prst="rect">
                            <a:avLst/>
                          </a:prstGeom>
                          <a:noFill/>
                        </pic:spPr>
                      </pic:pic>
                    </a:graphicData>
                  </a:graphic>
                </wp:anchor>
              </w:drawing>
            </w:r>
            <w:r w:rsidR="00B94EB5" w:rsidRPr="00FA1AA7">
              <w:rPr>
                <w:b/>
                <w:bCs/>
              </w:rPr>
              <w:t>DB2</w:t>
            </w:r>
          </w:p>
          <w:p w14:paraId="729C796A" w14:textId="3E2E4F6A" w:rsidR="005B78A8" w:rsidRPr="00FA1AA7" w:rsidRDefault="005B78A8" w:rsidP="00631CC4">
            <w:pPr>
              <w:rPr>
                <w:b/>
                <w:bCs/>
              </w:rPr>
            </w:pPr>
          </w:p>
        </w:tc>
        <w:tc>
          <w:tcPr>
            <w:tcW w:w="1450" w:type="dxa"/>
          </w:tcPr>
          <w:p w14:paraId="77EAD443" w14:textId="77777777" w:rsidR="00B94EB5" w:rsidRPr="00F06235" w:rsidRDefault="00B94EB5" w:rsidP="00631CC4">
            <w:r>
              <w:t>Relational</w:t>
            </w:r>
          </w:p>
        </w:tc>
        <w:tc>
          <w:tcPr>
            <w:tcW w:w="2094" w:type="dxa"/>
          </w:tcPr>
          <w:p w14:paraId="06DDF8D1" w14:textId="77777777" w:rsidR="00B94EB5" w:rsidRPr="00F06235" w:rsidRDefault="00B94EB5" w:rsidP="00631CC4">
            <w:r>
              <w:t>Enterprise</w:t>
            </w:r>
          </w:p>
        </w:tc>
        <w:tc>
          <w:tcPr>
            <w:tcW w:w="1275" w:type="dxa"/>
          </w:tcPr>
          <w:p w14:paraId="0C9F21C0" w14:textId="77777777" w:rsidR="00B94EB5" w:rsidRPr="00F06235" w:rsidRDefault="00B94EB5" w:rsidP="00631CC4">
            <w:r>
              <w:t>C</w:t>
            </w:r>
          </w:p>
        </w:tc>
        <w:tc>
          <w:tcPr>
            <w:tcW w:w="1134" w:type="dxa"/>
          </w:tcPr>
          <w:p w14:paraId="4FDE8297" w14:textId="539996D6" w:rsidR="00B94EB5" w:rsidRPr="00F06235" w:rsidRDefault="00F918BB" w:rsidP="00631CC4">
            <w:r>
              <w:t>SDK</w:t>
            </w:r>
          </w:p>
        </w:tc>
        <w:tc>
          <w:tcPr>
            <w:tcW w:w="1701" w:type="dxa"/>
          </w:tcPr>
          <w:p w14:paraId="2644AB68" w14:textId="77777777" w:rsidR="00B94EB5" w:rsidRPr="00F06235" w:rsidRDefault="00B94EB5" w:rsidP="00631CC4">
            <w:r>
              <w:t>Finance, legacy</w:t>
            </w:r>
          </w:p>
        </w:tc>
        <w:tc>
          <w:tcPr>
            <w:tcW w:w="1418" w:type="dxa"/>
          </w:tcPr>
          <w:p w14:paraId="33707260" w14:textId="77777777" w:rsidR="00B94EB5" w:rsidRPr="00F06235" w:rsidRDefault="00B94EB5" w:rsidP="00631CC4"/>
        </w:tc>
      </w:tr>
      <w:tr w:rsidR="00B94EB5" w14:paraId="202E5B5C" w14:textId="77777777" w:rsidTr="00631CC4">
        <w:tc>
          <w:tcPr>
            <w:tcW w:w="1413" w:type="dxa"/>
            <w:shd w:val="clear" w:color="auto" w:fill="DAD5D0"/>
          </w:tcPr>
          <w:p w14:paraId="4BD35020" w14:textId="1B69D11D" w:rsidR="00B94EB5" w:rsidRDefault="00C43968" w:rsidP="00631CC4">
            <w:pPr>
              <w:rPr>
                <w:b/>
                <w:bCs/>
              </w:rPr>
            </w:pPr>
            <w:r>
              <w:rPr>
                <w:noProof/>
              </w:rPr>
              <w:drawing>
                <wp:anchor distT="0" distB="0" distL="114300" distR="114300" simplePos="0" relativeHeight="251658275" behindDoc="0" locked="0" layoutInCell="1" allowOverlap="1" wp14:anchorId="7750D648" wp14:editId="44331BC8">
                  <wp:simplePos x="0" y="0"/>
                  <wp:positionH relativeFrom="column">
                    <wp:posOffset>1270</wp:posOffset>
                  </wp:positionH>
                  <wp:positionV relativeFrom="paragraph">
                    <wp:posOffset>257175</wp:posOffset>
                  </wp:positionV>
                  <wp:extent cx="760095" cy="760095"/>
                  <wp:effectExtent l="0" t="0" r="1905" b="1905"/>
                  <wp:wrapTopAndBottom/>
                  <wp:docPr id="935503594" name="Picture 6" descr="Dol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olt Logo"/>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anchor>
              </w:drawing>
            </w:r>
            <w:r w:rsidR="00B94EB5" w:rsidRPr="00FA1AA7">
              <w:rPr>
                <w:b/>
                <w:bCs/>
              </w:rPr>
              <w:t>Dolt</w:t>
            </w:r>
          </w:p>
          <w:p w14:paraId="706EF9EE" w14:textId="05369E76" w:rsidR="00C43968" w:rsidRPr="00FA1AA7" w:rsidRDefault="00C43968" w:rsidP="00631CC4">
            <w:pPr>
              <w:rPr>
                <w:b/>
                <w:bCs/>
              </w:rPr>
            </w:pPr>
          </w:p>
        </w:tc>
        <w:tc>
          <w:tcPr>
            <w:tcW w:w="1450" w:type="dxa"/>
          </w:tcPr>
          <w:p w14:paraId="6C772043" w14:textId="77777777" w:rsidR="00B94EB5" w:rsidRPr="00F06235" w:rsidRDefault="00B94EB5" w:rsidP="00631CC4">
            <w:r>
              <w:t>Relational</w:t>
            </w:r>
          </w:p>
        </w:tc>
        <w:tc>
          <w:tcPr>
            <w:tcW w:w="2094" w:type="dxa"/>
          </w:tcPr>
          <w:p w14:paraId="311D8D79" w14:textId="77777777" w:rsidR="00B94EB5" w:rsidRPr="00F06235" w:rsidRDefault="00B94EB5" w:rsidP="00631CC4">
            <w:r>
              <w:t>Serverless, GIT-like operations: fork, merge, push, pull</w:t>
            </w:r>
          </w:p>
        </w:tc>
        <w:tc>
          <w:tcPr>
            <w:tcW w:w="1275" w:type="dxa"/>
          </w:tcPr>
          <w:p w14:paraId="55C91A6C" w14:textId="77777777" w:rsidR="00B94EB5" w:rsidRPr="00F06235" w:rsidRDefault="00B94EB5" w:rsidP="00631CC4"/>
        </w:tc>
        <w:tc>
          <w:tcPr>
            <w:tcW w:w="1134" w:type="dxa"/>
          </w:tcPr>
          <w:p w14:paraId="1F07754E" w14:textId="77777777" w:rsidR="00B94EB5" w:rsidRPr="00F06235" w:rsidRDefault="00B94EB5" w:rsidP="00631CC4"/>
        </w:tc>
        <w:tc>
          <w:tcPr>
            <w:tcW w:w="1701" w:type="dxa"/>
          </w:tcPr>
          <w:p w14:paraId="7C2C0387" w14:textId="77777777" w:rsidR="00B94EB5" w:rsidRPr="00F06235" w:rsidRDefault="00B94EB5" w:rsidP="00631CC4"/>
        </w:tc>
        <w:tc>
          <w:tcPr>
            <w:tcW w:w="1418" w:type="dxa"/>
          </w:tcPr>
          <w:p w14:paraId="3F905C36" w14:textId="77777777" w:rsidR="00B94EB5" w:rsidRPr="00F06235" w:rsidRDefault="00B94EB5" w:rsidP="00631CC4">
            <w:r>
              <w:t>MariaDB. MySQL</w:t>
            </w:r>
          </w:p>
        </w:tc>
      </w:tr>
      <w:tr w:rsidR="00DA68B4" w14:paraId="37B167D7" w14:textId="77777777" w:rsidTr="00631CC4">
        <w:tc>
          <w:tcPr>
            <w:tcW w:w="1413" w:type="dxa"/>
            <w:shd w:val="clear" w:color="auto" w:fill="DAD5D0"/>
          </w:tcPr>
          <w:p w14:paraId="4B9E3CA1" w14:textId="25D33087" w:rsidR="00DA68B4" w:rsidRPr="00FA1AA7" w:rsidRDefault="000B5B45" w:rsidP="00DA68B4">
            <w:pPr>
              <w:rPr>
                <w:b/>
                <w:bCs/>
              </w:rPr>
            </w:pPr>
            <w:r>
              <w:rPr>
                <w:b/>
                <w:bCs/>
                <w:noProof/>
              </w:rPr>
              <w:drawing>
                <wp:anchor distT="0" distB="0" distL="114300" distR="114300" simplePos="0" relativeHeight="251658251" behindDoc="0" locked="0" layoutInCell="1" allowOverlap="1" wp14:anchorId="6E5CA724" wp14:editId="73A263D4">
                  <wp:simplePos x="0" y="0"/>
                  <wp:positionH relativeFrom="column">
                    <wp:posOffset>-36830</wp:posOffset>
                  </wp:positionH>
                  <wp:positionV relativeFrom="paragraph">
                    <wp:posOffset>343535</wp:posOffset>
                  </wp:positionV>
                  <wp:extent cx="762000" cy="762000"/>
                  <wp:effectExtent l="0" t="0" r="0" b="0"/>
                  <wp:wrapTopAndBottom/>
                  <wp:docPr id="173257723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flipH="1">
                            <a:off x="0" y="0"/>
                            <a:ext cx="762000" cy="762000"/>
                          </a:xfrm>
                          <a:prstGeom prst="rect">
                            <a:avLst/>
                          </a:prstGeom>
                          <a:noFill/>
                        </pic:spPr>
                      </pic:pic>
                    </a:graphicData>
                  </a:graphic>
                </wp:anchor>
              </w:drawing>
            </w:r>
            <w:r w:rsidR="00DA68B4">
              <w:rPr>
                <w:b/>
                <w:bCs/>
              </w:rPr>
              <w:t>Dragonfly</w:t>
            </w:r>
          </w:p>
        </w:tc>
        <w:tc>
          <w:tcPr>
            <w:tcW w:w="1450" w:type="dxa"/>
          </w:tcPr>
          <w:p w14:paraId="1088C701" w14:textId="53DAD8AF" w:rsidR="00DA68B4" w:rsidRDefault="00DA68B4" w:rsidP="00DA68B4">
            <w:r w:rsidRPr="00F06235">
              <w:t>Key-Value and Object store</w:t>
            </w:r>
          </w:p>
        </w:tc>
        <w:tc>
          <w:tcPr>
            <w:tcW w:w="2094" w:type="dxa"/>
          </w:tcPr>
          <w:p w14:paraId="0DB79622" w14:textId="77777777" w:rsidR="00DA68B4" w:rsidRDefault="00DA68B4" w:rsidP="00DA68B4">
            <w:r w:rsidRPr="00F06235">
              <w:t>Persistent storage</w:t>
            </w:r>
          </w:p>
          <w:p w14:paraId="570740AF" w14:textId="77777777" w:rsidR="00DA68B4" w:rsidRDefault="00DA68B4" w:rsidP="00DA68B4">
            <w:r>
              <w:t>In-memory</w:t>
            </w:r>
          </w:p>
          <w:p w14:paraId="4C496B77" w14:textId="77777777" w:rsidR="00DA68B4" w:rsidRDefault="00DA68B4" w:rsidP="00DA68B4">
            <w:r>
              <w:t>Low latency</w:t>
            </w:r>
          </w:p>
          <w:p w14:paraId="37AC91AB" w14:textId="77777777" w:rsidR="00DA68B4" w:rsidRDefault="00DA68B4" w:rsidP="00DA68B4">
            <w:r>
              <w:t>C</w:t>
            </w:r>
            <w:r w:rsidRPr="00F06235">
              <w:t>omplex data</w:t>
            </w:r>
          </w:p>
          <w:p w14:paraId="725D1400" w14:textId="77777777" w:rsidR="00DA68B4" w:rsidRDefault="00DA68B4" w:rsidP="00DA68B4">
            <w:r>
              <w:t>V</w:t>
            </w:r>
            <w:r w:rsidRPr="00F06235">
              <w:t>ector searches</w:t>
            </w:r>
          </w:p>
          <w:p w14:paraId="77D53DC1" w14:textId="77777777" w:rsidR="00DA68B4" w:rsidRDefault="00DA68B4" w:rsidP="00DA68B4">
            <w:r>
              <w:t>Serverless</w:t>
            </w:r>
          </w:p>
          <w:p w14:paraId="4AAF1BC2" w14:textId="77777777" w:rsidR="00DA68B4" w:rsidRDefault="00DA68B4" w:rsidP="00DA68B4">
            <w:r>
              <w:t>Scalable</w:t>
            </w:r>
          </w:p>
          <w:p w14:paraId="3AC8CB0D" w14:textId="77777777" w:rsidR="00DA68B4" w:rsidRDefault="00DA68B4" w:rsidP="00DA68B4">
            <w:r>
              <w:t>Snapshots</w:t>
            </w:r>
          </w:p>
          <w:p w14:paraId="442288F0" w14:textId="77777777" w:rsidR="00DA68B4" w:rsidRDefault="00DA68B4" w:rsidP="00DA68B4">
            <w:r>
              <w:t>Replication</w:t>
            </w:r>
          </w:p>
          <w:p w14:paraId="7BEC4982" w14:textId="77777777" w:rsidR="00DA68B4" w:rsidRDefault="00DA68B4" w:rsidP="00DA68B4">
            <w:r>
              <w:t>Geospatial</w:t>
            </w:r>
          </w:p>
          <w:p w14:paraId="32CCF6C4" w14:textId="77777777" w:rsidR="00DA68B4" w:rsidRDefault="00DA68B4" w:rsidP="00DA68B4">
            <w:r>
              <w:t>Partitioning</w:t>
            </w:r>
          </w:p>
          <w:p w14:paraId="7C237E76" w14:textId="77777777" w:rsidR="00DA68B4" w:rsidRDefault="00DA68B4" w:rsidP="00DA68B4">
            <w:r>
              <w:lastRenderedPageBreak/>
              <w:t>Transactions</w:t>
            </w:r>
          </w:p>
          <w:p w14:paraId="6A473505" w14:textId="78B77D15" w:rsidR="00DA68B4" w:rsidRDefault="00DA68B4" w:rsidP="00DA68B4">
            <w:r>
              <w:t>Pub/Sub messaging</w:t>
            </w:r>
          </w:p>
        </w:tc>
        <w:tc>
          <w:tcPr>
            <w:tcW w:w="1275" w:type="dxa"/>
          </w:tcPr>
          <w:p w14:paraId="48CA01D8" w14:textId="61EDA3AB" w:rsidR="00DA68B4" w:rsidRPr="00F06235" w:rsidRDefault="00DA68B4" w:rsidP="00DA68B4"/>
        </w:tc>
        <w:tc>
          <w:tcPr>
            <w:tcW w:w="1134" w:type="dxa"/>
          </w:tcPr>
          <w:p w14:paraId="08B58D12" w14:textId="592FC41F" w:rsidR="00DA68B4" w:rsidRPr="00F06235" w:rsidRDefault="00DA68B4" w:rsidP="00DA68B4">
            <w:r>
              <w:t>Multiple languages SDK</w:t>
            </w:r>
          </w:p>
        </w:tc>
        <w:tc>
          <w:tcPr>
            <w:tcW w:w="1701" w:type="dxa"/>
          </w:tcPr>
          <w:p w14:paraId="1883CE4D" w14:textId="77777777" w:rsidR="00DA68B4" w:rsidRDefault="00DA68B4" w:rsidP="00DA68B4">
            <w:r w:rsidRPr="00F06235">
              <w:t>Cach</w:t>
            </w:r>
            <w:r>
              <w:t>ing</w:t>
            </w:r>
          </w:p>
          <w:p w14:paraId="2B8F6399" w14:textId="77777777" w:rsidR="00DA68B4" w:rsidRDefault="00DA68B4" w:rsidP="00DA68B4">
            <w:r w:rsidRPr="00F06235">
              <w:t>session management, gaming leaderboards</w:t>
            </w:r>
            <w:r w:rsidR="00544470">
              <w:t>,</w:t>
            </w:r>
          </w:p>
          <w:p w14:paraId="5FFE9503" w14:textId="77777777" w:rsidR="00544470" w:rsidRDefault="00544470" w:rsidP="00DA68B4">
            <w:r>
              <w:t>25x faster than Redis</w:t>
            </w:r>
          </w:p>
          <w:p w14:paraId="37F19799" w14:textId="53C54482" w:rsidR="00864A62" w:rsidRPr="00F06235" w:rsidRDefault="00864A62" w:rsidP="00DA68B4">
            <w:r>
              <w:t xml:space="preserve">Support </w:t>
            </w:r>
            <w:r w:rsidR="00DE25C0">
              <w:t xml:space="preserve">up to </w:t>
            </w:r>
            <w:r>
              <w:t>1TB nodes</w:t>
            </w:r>
          </w:p>
        </w:tc>
        <w:tc>
          <w:tcPr>
            <w:tcW w:w="1418" w:type="dxa"/>
          </w:tcPr>
          <w:p w14:paraId="50B48499" w14:textId="0D5B3E2F" w:rsidR="00DA68B4" w:rsidRDefault="00DA68B4" w:rsidP="00DA68B4">
            <w:r>
              <w:t>Wire-</w:t>
            </w:r>
            <w:r w:rsidR="00F00BD7">
              <w:t>compatible</w:t>
            </w:r>
            <w:r>
              <w:t xml:space="preserve"> with Redis</w:t>
            </w:r>
          </w:p>
          <w:p w14:paraId="384FC4B7" w14:textId="77777777" w:rsidR="00DA68B4" w:rsidRDefault="00DA68B4" w:rsidP="00DA68B4">
            <w:r>
              <w:t>Dragonfly</w:t>
            </w:r>
          </w:p>
          <w:p w14:paraId="5A215B7E" w14:textId="77777777" w:rsidR="00DA68B4" w:rsidRDefault="00DA68B4" w:rsidP="00DA68B4">
            <w:proofErr w:type="spellStart"/>
            <w:r>
              <w:t>Valkey</w:t>
            </w:r>
            <w:proofErr w:type="spellEnd"/>
          </w:p>
          <w:p w14:paraId="4A519AEE" w14:textId="1F4ED52F" w:rsidR="00DE25C0" w:rsidRDefault="00DE25C0" w:rsidP="00DA68B4">
            <w:r>
              <w:t>KeyDB</w:t>
            </w:r>
          </w:p>
        </w:tc>
      </w:tr>
      <w:tr w:rsidR="00DA68B4" w14:paraId="489220AB" w14:textId="77777777" w:rsidTr="00631CC4">
        <w:tc>
          <w:tcPr>
            <w:tcW w:w="1413" w:type="dxa"/>
            <w:shd w:val="clear" w:color="auto" w:fill="DAD5D0"/>
          </w:tcPr>
          <w:p w14:paraId="336B81CB" w14:textId="06D3909D" w:rsidR="00DA68B4" w:rsidRDefault="00F20F6B" w:rsidP="00DA68B4">
            <w:pPr>
              <w:rPr>
                <w:b/>
                <w:bCs/>
              </w:rPr>
            </w:pPr>
            <w:r>
              <w:rPr>
                <w:noProof/>
              </w:rPr>
              <w:drawing>
                <wp:anchor distT="0" distB="0" distL="114300" distR="114300" simplePos="0" relativeHeight="251658245" behindDoc="0" locked="0" layoutInCell="1" allowOverlap="1" wp14:anchorId="59662EBB" wp14:editId="6270AFBE">
                  <wp:simplePos x="0" y="0"/>
                  <wp:positionH relativeFrom="column">
                    <wp:posOffset>-17780</wp:posOffset>
                  </wp:positionH>
                  <wp:positionV relativeFrom="paragraph">
                    <wp:posOffset>285750</wp:posOffset>
                  </wp:positionV>
                  <wp:extent cx="760095" cy="760095"/>
                  <wp:effectExtent l="0" t="0" r="1905" b="1905"/>
                  <wp:wrapTopAndBottom/>
                  <wp:docPr id="609721875" name="Picture 10" descr="DuckDB (@duckdb)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ckDB (@duckdb) / X"/>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anchor>
              </w:drawing>
            </w:r>
            <w:proofErr w:type="spellStart"/>
            <w:r w:rsidR="00DA68B4" w:rsidRPr="00FA1AA7">
              <w:rPr>
                <w:b/>
                <w:bCs/>
              </w:rPr>
              <w:t>DuckDB</w:t>
            </w:r>
            <w:proofErr w:type="spellEnd"/>
          </w:p>
          <w:p w14:paraId="2D73A6CC" w14:textId="7BF52684" w:rsidR="00F20F6B" w:rsidRPr="00FA1AA7" w:rsidRDefault="00F20F6B" w:rsidP="00DA68B4">
            <w:pPr>
              <w:rPr>
                <w:b/>
                <w:bCs/>
              </w:rPr>
            </w:pPr>
          </w:p>
        </w:tc>
        <w:tc>
          <w:tcPr>
            <w:tcW w:w="1450" w:type="dxa"/>
          </w:tcPr>
          <w:p w14:paraId="48D2B9CC" w14:textId="77777777" w:rsidR="00DA68B4" w:rsidRPr="00F06235" w:rsidRDefault="00DA68B4" w:rsidP="00DA68B4">
            <w:r w:rsidRPr="00F06235">
              <w:t>Columnar RDBMS</w:t>
            </w:r>
          </w:p>
        </w:tc>
        <w:tc>
          <w:tcPr>
            <w:tcW w:w="2094" w:type="dxa"/>
          </w:tcPr>
          <w:p w14:paraId="572EB135" w14:textId="77777777" w:rsidR="00DA68B4" w:rsidRPr="00F06235" w:rsidRDefault="00DA68B4" w:rsidP="00DA68B4">
            <w:r w:rsidRPr="00F06235">
              <w:t>In-process, portable, small, high performance</w:t>
            </w:r>
            <w:r>
              <w:t xml:space="preserve">. </w:t>
            </w:r>
            <w:r w:rsidRPr="00F06235">
              <w:t xml:space="preserve">Supports: Parquet, JSON, </w:t>
            </w:r>
            <w:r>
              <w:t>flat files</w:t>
            </w:r>
            <w:r w:rsidRPr="00F06235">
              <w:t>, HTTPS- &amp; S3 protocols</w:t>
            </w:r>
          </w:p>
        </w:tc>
        <w:tc>
          <w:tcPr>
            <w:tcW w:w="1275" w:type="dxa"/>
          </w:tcPr>
          <w:p w14:paraId="35511FE3" w14:textId="77777777" w:rsidR="00DA68B4" w:rsidRPr="00F06235" w:rsidRDefault="00DA68B4" w:rsidP="00DA68B4">
            <w:r w:rsidRPr="00F06235">
              <w:t>C++</w:t>
            </w:r>
          </w:p>
        </w:tc>
        <w:tc>
          <w:tcPr>
            <w:tcW w:w="1134" w:type="dxa"/>
          </w:tcPr>
          <w:p w14:paraId="044114F2" w14:textId="126FFEE1" w:rsidR="00DA68B4" w:rsidRPr="00F06235" w:rsidRDefault="00DA68B4" w:rsidP="00DA68B4">
            <w:r w:rsidRPr="00F06235">
              <w:t>CLI client, API</w:t>
            </w:r>
            <w:r>
              <w:t xml:space="preserve">, </w:t>
            </w:r>
            <w:r w:rsidRPr="00F06235">
              <w:t>Rich SQL</w:t>
            </w:r>
            <w:r>
              <w:t>, C++ SDK, Python</w:t>
            </w:r>
          </w:p>
        </w:tc>
        <w:tc>
          <w:tcPr>
            <w:tcW w:w="1701" w:type="dxa"/>
          </w:tcPr>
          <w:p w14:paraId="4FCD3459" w14:textId="77777777" w:rsidR="00DA68B4" w:rsidRPr="00F06235" w:rsidRDefault="00DA68B4" w:rsidP="00DA68B4"/>
        </w:tc>
        <w:tc>
          <w:tcPr>
            <w:tcW w:w="1418" w:type="dxa"/>
          </w:tcPr>
          <w:p w14:paraId="0E5E0929" w14:textId="77777777" w:rsidR="00DA68B4" w:rsidRPr="00F06235" w:rsidRDefault="00DA68B4" w:rsidP="00DA68B4">
            <w:r w:rsidRPr="00F06235">
              <w:t>SQLite</w:t>
            </w:r>
          </w:p>
        </w:tc>
      </w:tr>
      <w:tr w:rsidR="00DA68B4" w14:paraId="6F14291D" w14:textId="77777777" w:rsidTr="00631CC4">
        <w:tc>
          <w:tcPr>
            <w:tcW w:w="1413" w:type="dxa"/>
            <w:shd w:val="clear" w:color="auto" w:fill="DAD5D0"/>
          </w:tcPr>
          <w:p w14:paraId="28FC117F" w14:textId="6B705190" w:rsidR="00DA68B4" w:rsidRDefault="009C35D4" w:rsidP="00DA68B4">
            <w:pPr>
              <w:rPr>
                <w:b/>
                <w:bCs/>
              </w:rPr>
            </w:pPr>
            <w:r>
              <w:rPr>
                <w:noProof/>
              </w:rPr>
              <w:drawing>
                <wp:anchor distT="0" distB="0" distL="114300" distR="114300" simplePos="0" relativeHeight="251658276" behindDoc="0" locked="0" layoutInCell="1" allowOverlap="1" wp14:anchorId="0442BDD7" wp14:editId="336EA7F5">
                  <wp:simplePos x="0" y="0"/>
                  <wp:positionH relativeFrom="column">
                    <wp:posOffset>-14605</wp:posOffset>
                  </wp:positionH>
                  <wp:positionV relativeFrom="paragraph">
                    <wp:posOffset>220980</wp:posOffset>
                  </wp:positionV>
                  <wp:extent cx="760095" cy="688975"/>
                  <wp:effectExtent l="0" t="0" r="0" b="0"/>
                  <wp:wrapTopAndBottom/>
                  <wp:docPr id="8152641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760095" cy="688975"/>
                          </a:xfrm>
                          <a:prstGeom prst="rect">
                            <a:avLst/>
                          </a:prstGeom>
                          <a:noFill/>
                          <a:ln>
                            <a:noFill/>
                          </a:ln>
                        </pic:spPr>
                      </pic:pic>
                    </a:graphicData>
                  </a:graphic>
                </wp:anchor>
              </w:drawing>
            </w:r>
            <w:r w:rsidR="00DA68B4" w:rsidRPr="00FA1AA7">
              <w:rPr>
                <w:b/>
                <w:bCs/>
              </w:rPr>
              <w:t>DynamoDB</w:t>
            </w:r>
          </w:p>
          <w:p w14:paraId="6463BA7F" w14:textId="3734460E" w:rsidR="009C35D4" w:rsidRPr="00FA1AA7" w:rsidRDefault="009C35D4" w:rsidP="00DA68B4">
            <w:pPr>
              <w:rPr>
                <w:b/>
                <w:bCs/>
              </w:rPr>
            </w:pPr>
          </w:p>
          <w:p w14:paraId="6937F2A7" w14:textId="77777777" w:rsidR="00DA68B4" w:rsidRPr="00FA1AA7" w:rsidRDefault="00DA68B4" w:rsidP="00DA68B4">
            <w:pPr>
              <w:rPr>
                <w:b/>
                <w:bCs/>
              </w:rPr>
            </w:pPr>
          </w:p>
        </w:tc>
        <w:tc>
          <w:tcPr>
            <w:tcW w:w="1450" w:type="dxa"/>
          </w:tcPr>
          <w:p w14:paraId="2264CF61" w14:textId="77777777" w:rsidR="00DA68B4" w:rsidRDefault="00DA68B4" w:rsidP="00DA68B4">
            <w:r w:rsidRPr="00F06235">
              <w:t>NoSQL</w:t>
            </w:r>
          </w:p>
          <w:p w14:paraId="1074867F" w14:textId="77777777" w:rsidR="00DA68B4" w:rsidRDefault="00DA68B4" w:rsidP="00DA68B4">
            <w:r w:rsidRPr="00F06235">
              <w:t xml:space="preserve">Document </w:t>
            </w:r>
          </w:p>
          <w:p w14:paraId="615869D6" w14:textId="77777777" w:rsidR="00DA68B4" w:rsidRPr="00F06235" w:rsidRDefault="00DA68B4" w:rsidP="00DA68B4">
            <w:r w:rsidRPr="00F06235">
              <w:t>Key-value</w:t>
            </w:r>
          </w:p>
        </w:tc>
        <w:tc>
          <w:tcPr>
            <w:tcW w:w="2094" w:type="dxa"/>
          </w:tcPr>
          <w:p w14:paraId="17E11D52" w14:textId="77777777" w:rsidR="00DA68B4" w:rsidRPr="00F06235" w:rsidRDefault="00DA68B4" w:rsidP="00DA68B4">
            <w:r w:rsidRPr="00F06235">
              <w:t>Key-Value data store, "limitless" geographic scalability, low latency high availability, high durability, serverless</w:t>
            </w:r>
          </w:p>
        </w:tc>
        <w:tc>
          <w:tcPr>
            <w:tcW w:w="1275" w:type="dxa"/>
          </w:tcPr>
          <w:p w14:paraId="322E9FD1" w14:textId="77777777" w:rsidR="00DA68B4" w:rsidRPr="00F06235" w:rsidRDefault="00DA68B4" w:rsidP="00DA68B4">
            <w:r w:rsidRPr="00F06235">
              <w:t>Amazon</w:t>
            </w:r>
          </w:p>
        </w:tc>
        <w:tc>
          <w:tcPr>
            <w:tcW w:w="1134" w:type="dxa"/>
          </w:tcPr>
          <w:p w14:paraId="41B5E446" w14:textId="77777777" w:rsidR="00DA68B4" w:rsidRPr="00F06235" w:rsidRDefault="00DA68B4" w:rsidP="00DA68B4"/>
        </w:tc>
        <w:tc>
          <w:tcPr>
            <w:tcW w:w="1701" w:type="dxa"/>
          </w:tcPr>
          <w:p w14:paraId="7A0338FA" w14:textId="77777777" w:rsidR="00DA68B4" w:rsidRPr="00F06235" w:rsidRDefault="00DA68B4" w:rsidP="00DA68B4">
            <w:r w:rsidRPr="00F06235">
              <w:t>IoT</w:t>
            </w:r>
          </w:p>
        </w:tc>
        <w:tc>
          <w:tcPr>
            <w:tcW w:w="1418" w:type="dxa"/>
          </w:tcPr>
          <w:p w14:paraId="68ADD012" w14:textId="77777777" w:rsidR="00DA68B4" w:rsidRPr="00F06235" w:rsidRDefault="00DA68B4" w:rsidP="00DA68B4">
            <w:r w:rsidRPr="00F06235">
              <w:t>MongoDB, Cosmos DB</w:t>
            </w:r>
          </w:p>
        </w:tc>
      </w:tr>
      <w:tr w:rsidR="00DA68B4" w14:paraId="6EA9761A" w14:textId="77777777" w:rsidTr="00631CC4">
        <w:tc>
          <w:tcPr>
            <w:tcW w:w="1413" w:type="dxa"/>
            <w:shd w:val="clear" w:color="auto" w:fill="DAD5D0"/>
          </w:tcPr>
          <w:p w14:paraId="737A30EC" w14:textId="77777777" w:rsidR="00DA68B4" w:rsidRPr="00FA1AA7" w:rsidRDefault="00DA68B4" w:rsidP="00DA68B4">
            <w:pPr>
              <w:rPr>
                <w:b/>
                <w:bCs/>
              </w:rPr>
            </w:pPr>
            <w:proofErr w:type="spellStart"/>
            <w:r w:rsidRPr="00FA1AA7">
              <w:rPr>
                <w:b/>
                <w:bCs/>
              </w:rPr>
              <w:t>EdgeDB</w:t>
            </w:r>
            <w:proofErr w:type="spellEnd"/>
          </w:p>
        </w:tc>
        <w:tc>
          <w:tcPr>
            <w:tcW w:w="1450" w:type="dxa"/>
          </w:tcPr>
          <w:p w14:paraId="31B3C373" w14:textId="77777777" w:rsidR="00DA68B4" w:rsidRDefault="00DA68B4" w:rsidP="00DA68B4">
            <w:r>
              <w:t>Relational</w:t>
            </w:r>
          </w:p>
          <w:p w14:paraId="585DD40A" w14:textId="77777777" w:rsidR="00DA68B4" w:rsidRDefault="00DA68B4" w:rsidP="00DA68B4">
            <w:r>
              <w:t>Graph</w:t>
            </w:r>
          </w:p>
          <w:p w14:paraId="229C657E" w14:textId="77777777" w:rsidR="00DA68B4" w:rsidRPr="00F06235" w:rsidRDefault="00DA68B4" w:rsidP="00DA68B4">
            <w:r>
              <w:t>ORM</w:t>
            </w:r>
          </w:p>
        </w:tc>
        <w:tc>
          <w:tcPr>
            <w:tcW w:w="2094" w:type="dxa"/>
          </w:tcPr>
          <w:p w14:paraId="64EE4ECA" w14:textId="77777777" w:rsidR="00DA68B4" w:rsidRPr="00F06235" w:rsidRDefault="00DA68B4" w:rsidP="00DA68B4"/>
        </w:tc>
        <w:tc>
          <w:tcPr>
            <w:tcW w:w="1275" w:type="dxa"/>
          </w:tcPr>
          <w:p w14:paraId="2551882E" w14:textId="77777777" w:rsidR="00DA68B4" w:rsidRPr="00F06235" w:rsidRDefault="00DA68B4" w:rsidP="00DA68B4"/>
        </w:tc>
        <w:tc>
          <w:tcPr>
            <w:tcW w:w="1134" w:type="dxa"/>
          </w:tcPr>
          <w:p w14:paraId="43E21CA9" w14:textId="77777777" w:rsidR="00DA68B4" w:rsidRPr="00F06235" w:rsidRDefault="00DA68B4" w:rsidP="00DA68B4"/>
        </w:tc>
        <w:tc>
          <w:tcPr>
            <w:tcW w:w="1701" w:type="dxa"/>
          </w:tcPr>
          <w:p w14:paraId="547251F7" w14:textId="77777777" w:rsidR="00DA68B4" w:rsidRDefault="00DA68B4" w:rsidP="00DA68B4">
            <w:r>
              <w:t>Graph data models</w:t>
            </w:r>
          </w:p>
          <w:p w14:paraId="40BF5103" w14:textId="77777777" w:rsidR="00DA68B4" w:rsidRPr="00F06235" w:rsidRDefault="00DA68B4" w:rsidP="00DA68B4">
            <w:r>
              <w:t>IOT</w:t>
            </w:r>
          </w:p>
        </w:tc>
        <w:tc>
          <w:tcPr>
            <w:tcW w:w="1418" w:type="dxa"/>
          </w:tcPr>
          <w:p w14:paraId="0693C998" w14:textId="77777777" w:rsidR="00DA68B4" w:rsidRPr="00F06235" w:rsidRDefault="00DA68B4" w:rsidP="00DA68B4"/>
        </w:tc>
      </w:tr>
      <w:tr w:rsidR="00DA68B4" w14:paraId="2A8D7EA5" w14:textId="77777777" w:rsidTr="00631CC4">
        <w:tc>
          <w:tcPr>
            <w:tcW w:w="1413" w:type="dxa"/>
            <w:shd w:val="clear" w:color="auto" w:fill="DAD5D0"/>
          </w:tcPr>
          <w:p w14:paraId="7624B1E3" w14:textId="77777777" w:rsidR="00DA68B4" w:rsidRPr="00FA1AA7" w:rsidRDefault="00DA68B4" w:rsidP="00DA68B4">
            <w:pPr>
              <w:rPr>
                <w:b/>
                <w:bCs/>
              </w:rPr>
            </w:pPr>
            <w:proofErr w:type="spellStart"/>
            <w:r w:rsidRPr="00FA1AA7">
              <w:rPr>
                <w:b/>
                <w:bCs/>
              </w:rPr>
              <w:t>ElasticSearch</w:t>
            </w:r>
            <w:proofErr w:type="spellEnd"/>
          </w:p>
        </w:tc>
        <w:tc>
          <w:tcPr>
            <w:tcW w:w="1450" w:type="dxa"/>
          </w:tcPr>
          <w:p w14:paraId="78C947C6" w14:textId="77777777" w:rsidR="00DA68B4" w:rsidRPr="00F06235" w:rsidRDefault="00DA68B4" w:rsidP="00DA68B4">
            <w:r w:rsidRPr="00F06235">
              <w:t>Document</w:t>
            </w:r>
          </w:p>
        </w:tc>
        <w:tc>
          <w:tcPr>
            <w:tcW w:w="2094" w:type="dxa"/>
          </w:tcPr>
          <w:p w14:paraId="5CD36FF0" w14:textId="77777777" w:rsidR="00DA68B4" w:rsidRDefault="00DA68B4" w:rsidP="00DA68B4">
            <w:r>
              <w:t>S</w:t>
            </w:r>
            <w:r w:rsidRPr="00F06235">
              <w:t xml:space="preserve">harding, </w:t>
            </w:r>
            <w:r>
              <w:t>R</w:t>
            </w:r>
            <w:r w:rsidRPr="00F06235">
              <w:t>eplication</w:t>
            </w:r>
            <w:r>
              <w:t>,</w:t>
            </w:r>
          </w:p>
          <w:p w14:paraId="367A3184" w14:textId="77777777" w:rsidR="00DA68B4" w:rsidRPr="00F06235" w:rsidRDefault="00DA68B4" w:rsidP="00DA68B4">
            <w:r>
              <w:t>Searching</w:t>
            </w:r>
          </w:p>
        </w:tc>
        <w:tc>
          <w:tcPr>
            <w:tcW w:w="1275" w:type="dxa"/>
          </w:tcPr>
          <w:p w14:paraId="08CA5AF1" w14:textId="77777777" w:rsidR="00DA68B4" w:rsidRPr="00F06235" w:rsidRDefault="00DA68B4" w:rsidP="00DA68B4">
            <w:r w:rsidRPr="00F06235">
              <w:t>Apache Lucene</w:t>
            </w:r>
          </w:p>
        </w:tc>
        <w:tc>
          <w:tcPr>
            <w:tcW w:w="1134" w:type="dxa"/>
          </w:tcPr>
          <w:p w14:paraId="560F75B0" w14:textId="77777777" w:rsidR="00DA68B4" w:rsidRPr="00F06235" w:rsidRDefault="00DA68B4" w:rsidP="00DA68B4">
            <w:r w:rsidRPr="00F06235">
              <w:t>ReST Interface</w:t>
            </w:r>
          </w:p>
        </w:tc>
        <w:tc>
          <w:tcPr>
            <w:tcW w:w="1701" w:type="dxa"/>
          </w:tcPr>
          <w:p w14:paraId="2A22CC3D" w14:textId="77777777" w:rsidR="00DA68B4" w:rsidRPr="00F06235" w:rsidRDefault="00DA68B4" w:rsidP="00DA68B4">
            <w:r w:rsidRPr="00F06235">
              <w:t>Full text searching</w:t>
            </w:r>
          </w:p>
        </w:tc>
        <w:tc>
          <w:tcPr>
            <w:tcW w:w="1418" w:type="dxa"/>
          </w:tcPr>
          <w:p w14:paraId="1401F7D6" w14:textId="77777777" w:rsidR="00DA68B4" w:rsidRPr="00F06235" w:rsidRDefault="00DA68B4" w:rsidP="00DA68B4"/>
        </w:tc>
      </w:tr>
      <w:tr w:rsidR="00DA68B4" w14:paraId="2CF5300A" w14:textId="77777777" w:rsidTr="00631CC4">
        <w:tc>
          <w:tcPr>
            <w:tcW w:w="1413" w:type="dxa"/>
            <w:shd w:val="clear" w:color="auto" w:fill="DAD5D0"/>
          </w:tcPr>
          <w:p w14:paraId="0527C92A" w14:textId="369324EF" w:rsidR="00DA68B4" w:rsidRDefault="003E0C42" w:rsidP="00DA68B4">
            <w:pPr>
              <w:rPr>
                <w:b/>
                <w:bCs/>
              </w:rPr>
            </w:pPr>
            <w:r>
              <w:rPr>
                <w:noProof/>
              </w:rPr>
              <w:drawing>
                <wp:anchor distT="0" distB="0" distL="114300" distR="114300" simplePos="0" relativeHeight="251658277" behindDoc="0" locked="0" layoutInCell="1" allowOverlap="1" wp14:anchorId="7D4643A4" wp14:editId="51D77D2C">
                  <wp:simplePos x="0" y="0"/>
                  <wp:positionH relativeFrom="column">
                    <wp:posOffset>4445</wp:posOffset>
                  </wp:positionH>
                  <wp:positionV relativeFrom="paragraph">
                    <wp:posOffset>260985</wp:posOffset>
                  </wp:positionV>
                  <wp:extent cx="760095" cy="861060"/>
                  <wp:effectExtent l="0" t="0" r="1905" b="0"/>
                  <wp:wrapTopAndBottom/>
                  <wp:docPr id="1019985125" name="Picture 8" descr="Fauna Logo PNG Vector (SVG)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auna Logo PNG Vector (SVG) Free Downloa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60095" cy="861060"/>
                          </a:xfrm>
                          <a:prstGeom prst="rect">
                            <a:avLst/>
                          </a:prstGeom>
                          <a:noFill/>
                          <a:ln>
                            <a:noFill/>
                          </a:ln>
                        </pic:spPr>
                      </pic:pic>
                    </a:graphicData>
                  </a:graphic>
                </wp:anchor>
              </w:drawing>
            </w:r>
            <w:r w:rsidR="00DA68B4" w:rsidRPr="00FA1AA7">
              <w:rPr>
                <w:b/>
                <w:bCs/>
              </w:rPr>
              <w:t>Fauna</w:t>
            </w:r>
          </w:p>
          <w:p w14:paraId="114058BC" w14:textId="181D4956" w:rsidR="003E0C42" w:rsidRPr="00FA1AA7" w:rsidRDefault="003E0C42" w:rsidP="00DA68B4">
            <w:pPr>
              <w:rPr>
                <w:b/>
                <w:bCs/>
              </w:rPr>
            </w:pPr>
          </w:p>
        </w:tc>
        <w:tc>
          <w:tcPr>
            <w:tcW w:w="1450" w:type="dxa"/>
          </w:tcPr>
          <w:p w14:paraId="6C98E123" w14:textId="77777777" w:rsidR="00DA68B4" w:rsidRDefault="00DA68B4" w:rsidP="00DA68B4">
            <w:r>
              <w:t>Relational</w:t>
            </w:r>
          </w:p>
          <w:p w14:paraId="4001E870" w14:textId="77777777" w:rsidR="00DA68B4" w:rsidRDefault="00DA68B4" w:rsidP="00DA68B4">
            <w:r>
              <w:t>Document</w:t>
            </w:r>
          </w:p>
          <w:p w14:paraId="243ED9BF" w14:textId="77777777" w:rsidR="00DA68B4" w:rsidRDefault="00DA68B4" w:rsidP="00DA68B4">
            <w:r>
              <w:t>Temporal</w:t>
            </w:r>
          </w:p>
          <w:p w14:paraId="1A342BB0" w14:textId="77777777" w:rsidR="00DA68B4" w:rsidRDefault="00DA68B4" w:rsidP="00DA68B4">
            <w:r>
              <w:t>ORM</w:t>
            </w:r>
          </w:p>
          <w:p w14:paraId="5E7CB45C" w14:textId="77777777" w:rsidR="00DA68B4" w:rsidRPr="00F06235" w:rsidRDefault="00DA68B4" w:rsidP="00DA68B4">
            <w:r>
              <w:t>Graph</w:t>
            </w:r>
          </w:p>
        </w:tc>
        <w:tc>
          <w:tcPr>
            <w:tcW w:w="2094" w:type="dxa"/>
          </w:tcPr>
          <w:p w14:paraId="71201AD1" w14:textId="77777777" w:rsidR="00DA68B4" w:rsidRDefault="00DA68B4" w:rsidP="00DA68B4">
            <w:r>
              <w:t>Serverless</w:t>
            </w:r>
          </w:p>
          <w:p w14:paraId="77B1A541" w14:textId="77777777" w:rsidR="00DA68B4" w:rsidRDefault="00DA68B4" w:rsidP="00DA68B4">
            <w:r>
              <w:t>Fast</w:t>
            </w:r>
          </w:p>
          <w:p w14:paraId="751DAD04" w14:textId="77777777" w:rsidR="00DA68B4" w:rsidRDefault="00DA68B4" w:rsidP="00DA68B4">
            <w:r>
              <w:t>ACID</w:t>
            </w:r>
          </w:p>
          <w:p w14:paraId="0E835CC8" w14:textId="77777777" w:rsidR="00DA68B4" w:rsidRDefault="00DA68B4" w:rsidP="00DA68B4">
            <w:r>
              <w:t>Unlimited scaling</w:t>
            </w:r>
          </w:p>
          <w:p w14:paraId="608B0E8A" w14:textId="77777777" w:rsidR="00DA68B4" w:rsidRDefault="00DA68B4" w:rsidP="00DA68B4">
            <w:r>
              <w:t>Auto-scaling</w:t>
            </w:r>
          </w:p>
          <w:p w14:paraId="51B9B294" w14:textId="77777777" w:rsidR="00DA68B4" w:rsidRDefault="00DA68B4" w:rsidP="00DA68B4">
            <w:r>
              <w:t>Partitioning</w:t>
            </w:r>
          </w:p>
          <w:p w14:paraId="5C04A790" w14:textId="718BF9F1" w:rsidR="00DA68B4" w:rsidRPr="00F06235" w:rsidRDefault="00DA68B4" w:rsidP="00DA68B4">
            <w:r>
              <w:t>Multi-tenancy</w:t>
            </w:r>
          </w:p>
        </w:tc>
        <w:tc>
          <w:tcPr>
            <w:tcW w:w="1275" w:type="dxa"/>
          </w:tcPr>
          <w:p w14:paraId="5F1CF692" w14:textId="77777777" w:rsidR="00DA68B4" w:rsidRDefault="00DA68B4" w:rsidP="00DA68B4">
            <w:r>
              <w:t>Twitter,</w:t>
            </w:r>
          </w:p>
          <w:p w14:paraId="399D2A50" w14:textId="5A052994" w:rsidR="00DA68B4" w:rsidRPr="00F06235" w:rsidRDefault="00DA68B4" w:rsidP="00DA68B4">
            <w:r>
              <w:t>Cloud</w:t>
            </w:r>
          </w:p>
        </w:tc>
        <w:tc>
          <w:tcPr>
            <w:tcW w:w="1134" w:type="dxa"/>
          </w:tcPr>
          <w:p w14:paraId="6756101E" w14:textId="77777777" w:rsidR="00DA68B4" w:rsidRDefault="00DA68B4" w:rsidP="00DA68B4">
            <w:r>
              <w:t>GraphQL</w:t>
            </w:r>
          </w:p>
          <w:p w14:paraId="709A2607" w14:textId="77777777" w:rsidR="00DA68B4" w:rsidRDefault="00DA68B4" w:rsidP="00DA68B4">
            <w:r>
              <w:t>ReST API</w:t>
            </w:r>
          </w:p>
          <w:p w14:paraId="4156ECF9" w14:textId="57596A99" w:rsidR="00DA68B4" w:rsidRDefault="00DA68B4" w:rsidP="00DA68B4">
            <w:r>
              <w:t>Web interface, Shell</w:t>
            </w:r>
          </w:p>
          <w:p w14:paraId="5D6D0139" w14:textId="6191FF33" w:rsidR="00DA68B4" w:rsidRPr="00F06235" w:rsidRDefault="00DA68B4" w:rsidP="00DA68B4">
            <w:r>
              <w:t>FQL</w:t>
            </w:r>
          </w:p>
        </w:tc>
        <w:tc>
          <w:tcPr>
            <w:tcW w:w="1701" w:type="dxa"/>
          </w:tcPr>
          <w:p w14:paraId="39D4D075" w14:textId="77777777" w:rsidR="00DA68B4" w:rsidRPr="00F06235" w:rsidRDefault="00DA68B4" w:rsidP="00DA68B4"/>
        </w:tc>
        <w:tc>
          <w:tcPr>
            <w:tcW w:w="1418" w:type="dxa"/>
          </w:tcPr>
          <w:p w14:paraId="344DEFCC" w14:textId="77777777" w:rsidR="00DA68B4" w:rsidRPr="00F06235" w:rsidRDefault="00DA68B4" w:rsidP="00DA68B4"/>
        </w:tc>
      </w:tr>
      <w:tr w:rsidR="00DA68B4" w14:paraId="3219FF99" w14:textId="77777777" w:rsidTr="00631CC4">
        <w:tc>
          <w:tcPr>
            <w:tcW w:w="1413" w:type="dxa"/>
            <w:shd w:val="clear" w:color="auto" w:fill="DAD5D0"/>
          </w:tcPr>
          <w:p w14:paraId="740E061D" w14:textId="0A6605EA" w:rsidR="00DA68B4" w:rsidRPr="00FA1AA7" w:rsidRDefault="005645C9" w:rsidP="00DA68B4">
            <w:pPr>
              <w:rPr>
                <w:b/>
                <w:bCs/>
              </w:rPr>
            </w:pPr>
            <w:r>
              <w:rPr>
                <w:b/>
                <w:bCs/>
                <w:noProof/>
              </w:rPr>
              <w:drawing>
                <wp:anchor distT="0" distB="0" distL="114300" distR="114300" simplePos="0" relativeHeight="251658254" behindDoc="0" locked="0" layoutInCell="1" allowOverlap="1" wp14:anchorId="2BD79ABB" wp14:editId="2AD9A96A">
                  <wp:simplePos x="0" y="0"/>
                  <wp:positionH relativeFrom="column">
                    <wp:posOffset>-14605</wp:posOffset>
                  </wp:positionH>
                  <wp:positionV relativeFrom="paragraph">
                    <wp:posOffset>399415</wp:posOffset>
                  </wp:positionV>
                  <wp:extent cx="767715" cy="1057275"/>
                  <wp:effectExtent l="0" t="0" r="0" b="9525"/>
                  <wp:wrapTopAndBottom/>
                  <wp:docPr id="91068480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7715" cy="1057275"/>
                          </a:xfrm>
                          <a:prstGeom prst="rect">
                            <a:avLst/>
                          </a:prstGeom>
                          <a:noFill/>
                        </pic:spPr>
                      </pic:pic>
                    </a:graphicData>
                  </a:graphic>
                </wp:anchor>
              </w:drawing>
            </w:r>
            <w:r w:rsidR="00DA68B4">
              <w:rPr>
                <w:b/>
                <w:bCs/>
              </w:rPr>
              <w:t>Firebase</w:t>
            </w:r>
            <w:r>
              <w:rPr>
                <w:b/>
                <w:bCs/>
              </w:rPr>
              <w:t xml:space="preserve"> + </w:t>
            </w:r>
            <w:proofErr w:type="spellStart"/>
            <w:r>
              <w:rPr>
                <w:b/>
                <w:bCs/>
              </w:rPr>
              <w:t>Firestore</w:t>
            </w:r>
            <w:proofErr w:type="spellEnd"/>
          </w:p>
        </w:tc>
        <w:tc>
          <w:tcPr>
            <w:tcW w:w="1450" w:type="dxa"/>
          </w:tcPr>
          <w:p w14:paraId="375AE27D" w14:textId="7F7E713A" w:rsidR="00DA68B4" w:rsidRDefault="00DA68B4" w:rsidP="00DA68B4">
            <w:r>
              <w:t>NoSQL</w:t>
            </w:r>
          </w:p>
          <w:p w14:paraId="3C500435" w14:textId="5A366145" w:rsidR="00DA68B4" w:rsidRDefault="00DA68B4" w:rsidP="00DA68B4">
            <w:r>
              <w:t>Realtime</w:t>
            </w:r>
          </w:p>
          <w:p w14:paraId="2BF80E17" w14:textId="0C9826BF" w:rsidR="00DA68B4" w:rsidRDefault="00DA68B4" w:rsidP="00DA68B4">
            <w:r>
              <w:t>Mobile App IDK</w:t>
            </w:r>
          </w:p>
          <w:p w14:paraId="590D7F52" w14:textId="45578D9A" w:rsidR="00DA68B4" w:rsidRDefault="00DA68B4" w:rsidP="00DA68B4"/>
        </w:tc>
        <w:tc>
          <w:tcPr>
            <w:tcW w:w="2094" w:type="dxa"/>
          </w:tcPr>
          <w:p w14:paraId="3331D527" w14:textId="2C5C330C" w:rsidR="00DA68B4" w:rsidRDefault="00DA68B4" w:rsidP="00DA68B4">
            <w:r>
              <w:t>JSON real-time synchronization,</w:t>
            </w:r>
          </w:p>
          <w:p w14:paraId="2C50D24D" w14:textId="77777777" w:rsidR="00DA68B4" w:rsidRDefault="00DA68B4" w:rsidP="00DA68B4">
            <w:r>
              <w:t>Offline</w:t>
            </w:r>
          </w:p>
          <w:p w14:paraId="780BD081" w14:textId="77777777" w:rsidR="00DA68B4" w:rsidRDefault="00DA68B4" w:rsidP="00DA68B4">
            <w:r>
              <w:t>Scalable by adding databases</w:t>
            </w:r>
          </w:p>
          <w:p w14:paraId="049F5212" w14:textId="77777777" w:rsidR="00DA68B4" w:rsidRDefault="00DA68B4" w:rsidP="00DA68B4">
            <w:r>
              <w:t>Security concerns</w:t>
            </w:r>
          </w:p>
          <w:p w14:paraId="75DA4D85" w14:textId="02DDE4CC" w:rsidR="00DA68B4" w:rsidRDefault="00DA68B4" w:rsidP="00DA68B4">
            <w:r>
              <w:t>Limited query capabilities</w:t>
            </w:r>
          </w:p>
        </w:tc>
        <w:tc>
          <w:tcPr>
            <w:tcW w:w="1275" w:type="dxa"/>
          </w:tcPr>
          <w:p w14:paraId="6EAAD038" w14:textId="77777777" w:rsidR="00DA68B4" w:rsidRDefault="00DA68B4" w:rsidP="00DA68B4">
            <w:r>
              <w:t>Google,</w:t>
            </w:r>
          </w:p>
          <w:p w14:paraId="52DCD443" w14:textId="5235EA49" w:rsidR="00DA68B4" w:rsidRDefault="00DA68B4" w:rsidP="00DA68B4">
            <w:r>
              <w:t>Cloud</w:t>
            </w:r>
          </w:p>
        </w:tc>
        <w:tc>
          <w:tcPr>
            <w:tcW w:w="1134" w:type="dxa"/>
          </w:tcPr>
          <w:p w14:paraId="03A735C2" w14:textId="77777777" w:rsidR="00DA68B4" w:rsidRDefault="00DA68B4" w:rsidP="00DA68B4">
            <w:r>
              <w:t>JSON,</w:t>
            </w:r>
          </w:p>
          <w:p w14:paraId="232E9BFE" w14:textId="07D6B138" w:rsidR="00DA68B4" w:rsidRDefault="00DA68B4" w:rsidP="00DA68B4">
            <w:r>
              <w:t>SDK,</w:t>
            </w:r>
          </w:p>
          <w:p w14:paraId="4E232EC6" w14:textId="77777777" w:rsidR="00DA68B4" w:rsidRDefault="00DA68B4" w:rsidP="00DA68B4">
            <w:r>
              <w:t>ReST API,</w:t>
            </w:r>
          </w:p>
          <w:p w14:paraId="7CC7EC5F" w14:textId="36C6310E" w:rsidR="00DA68B4" w:rsidRDefault="00DA68B4" w:rsidP="00DA68B4">
            <w:r>
              <w:t>RPC API</w:t>
            </w:r>
          </w:p>
        </w:tc>
        <w:tc>
          <w:tcPr>
            <w:tcW w:w="1701" w:type="dxa"/>
          </w:tcPr>
          <w:p w14:paraId="1CC3F725" w14:textId="77777777" w:rsidR="00DA68B4" w:rsidRPr="00F06235" w:rsidRDefault="00DA68B4" w:rsidP="00DA68B4"/>
        </w:tc>
        <w:tc>
          <w:tcPr>
            <w:tcW w:w="1418" w:type="dxa"/>
          </w:tcPr>
          <w:p w14:paraId="3DA5F501" w14:textId="77777777" w:rsidR="00DA68B4" w:rsidRDefault="00DA68B4" w:rsidP="00DA68B4">
            <w:proofErr w:type="spellStart"/>
            <w:r>
              <w:t>Supabase</w:t>
            </w:r>
            <w:proofErr w:type="spellEnd"/>
          </w:p>
          <w:p w14:paraId="6023DFA5" w14:textId="347312D3" w:rsidR="00DA68B4" w:rsidRDefault="00DA68B4" w:rsidP="00DA68B4">
            <w:proofErr w:type="spellStart"/>
            <w:r>
              <w:t>Firestore</w:t>
            </w:r>
            <w:proofErr w:type="spellEnd"/>
          </w:p>
          <w:p w14:paraId="24ECF905" w14:textId="7CCAE81E" w:rsidR="00DA68B4" w:rsidRPr="00F06235" w:rsidRDefault="00DA68B4" w:rsidP="00DA68B4">
            <w:r>
              <w:t>AWS Amplify</w:t>
            </w:r>
          </w:p>
        </w:tc>
      </w:tr>
      <w:tr w:rsidR="00DA68B4" w14:paraId="22AB2AF5" w14:textId="77777777" w:rsidTr="00631CC4">
        <w:tc>
          <w:tcPr>
            <w:tcW w:w="1413" w:type="dxa"/>
            <w:shd w:val="clear" w:color="auto" w:fill="DAD5D0"/>
          </w:tcPr>
          <w:p w14:paraId="21798782" w14:textId="2C179538" w:rsidR="00DA68B4" w:rsidRDefault="00B26DCB" w:rsidP="00DA68B4">
            <w:pPr>
              <w:rPr>
                <w:b/>
                <w:bCs/>
              </w:rPr>
            </w:pPr>
            <w:r>
              <w:rPr>
                <w:noProof/>
              </w:rPr>
              <w:drawing>
                <wp:anchor distT="0" distB="0" distL="114300" distR="114300" simplePos="0" relativeHeight="251658278" behindDoc="0" locked="0" layoutInCell="1" allowOverlap="1" wp14:anchorId="49E4BCE0" wp14:editId="23A97101">
                  <wp:simplePos x="0" y="0"/>
                  <wp:positionH relativeFrom="column">
                    <wp:posOffset>4445</wp:posOffset>
                  </wp:positionH>
                  <wp:positionV relativeFrom="paragraph">
                    <wp:posOffset>480695</wp:posOffset>
                  </wp:positionV>
                  <wp:extent cx="760095" cy="760095"/>
                  <wp:effectExtent l="0" t="0" r="1905" b="1905"/>
                  <wp:wrapTopAndBottom/>
                  <wp:docPr id="1552909875" name="Picture 10" descr="Google BigQuery Reviews &amp; Ratings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oogle BigQuery Reviews &amp; Ratings 202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anchor>
              </w:drawing>
            </w:r>
            <w:r w:rsidR="00DA68B4" w:rsidRPr="00FA1AA7">
              <w:rPr>
                <w:b/>
                <w:bCs/>
              </w:rPr>
              <w:t>Google Big Query</w:t>
            </w:r>
          </w:p>
          <w:p w14:paraId="22FF8E94" w14:textId="46043FFD" w:rsidR="0077253A" w:rsidRPr="00FA1AA7" w:rsidRDefault="0077253A" w:rsidP="00DA68B4">
            <w:pPr>
              <w:rPr>
                <w:b/>
                <w:bCs/>
              </w:rPr>
            </w:pPr>
          </w:p>
        </w:tc>
        <w:tc>
          <w:tcPr>
            <w:tcW w:w="1450" w:type="dxa"/>
          </w:tcPr>
          <w:p w14:paraId="410D9537" w14:textId="0454A582" w:rsidR="00DA68B4" w:rsidRPr="00F06235" w:rsidRDefault="00507EFA" w:rsidP="00DA68B4">
            <w:r>
              <w:t>A</w:t>
            </w:r>
            <w:r w:rsidR="00DA68B4" w:rsidRPr="00F06235">
              <w:t xml:space="preserve">ppend-only </w:t>
            </w:r>
          </w:p>
        </w:tc>
        <w:tc>
          <w:tcPr>
            <w:tcW w:w="2094" w:type="dxa"/>
          </w:tcPr>
          <w:p w14:paraId="41222377" w14:textId="77777777" w:rsidR="00DA68B4" w:rsidRPr="00F06235" w:rsidRDefault="00DA68B4" w:rsidP="00DA68B4">
            <w:r w:rsidRPr="00F06235">
              <w:t>Large scale data warehouse service with append-only tables</w:t>
            </w:r>
            <w:r>
              <w:t xml:space="preserve">. </w:t>
            </w:r>
            <w:r w:rsidRPr="00F06235">
              <w:t>No transaction</w:t>
            </w:r>
            <w:r>
              <w:t xml:space="preserve"> support</w:t>
            </w:r>
            <w:r w:rsidRPr="00F06235">
              <w:t xml:space="preserve">. </w:t>
            </w:r>
            <w:r>
              <w:t>N</w:t>
            </w:r>
            <w:r w:rsidRPr="00F06235">
              <w:t>o foreign keys</w:t>
            </w:r>
          </w:p>
        </w:tc>
        <w:tc>
          <w:tcPr>
            <w:tcW w:w="1275" w:type="dxa"/>
          </w:tcPr>
          <w:p w14:paraId="55B766D1" w14:textId="2C490BCD" w:rsidR="00DA68B4" w:rsidRPr="00F06235" w:rsidRDefault="00667686" w:rsidP="00DA68B4">
            <w:r>
              <w:t>Google</w:t>
            </w:r>
          </w:p>
        </w:tc>
        <w:tc>
          <w:tcPr>
            <w:tcW w:w="1134" w:type="dxa"/>
          </w:tcPr>
          <w:p w14:paraId="77F050EA" w14:textId="77777777" w:rsidR="00DA68B4" w:rsidRPr="00F06235" w:rsidRDefault="00DA68B4" w:rsidP="00DA68B4">
            <w:r w:rsidRPr="00F06235">
              <w:t>ReST HTTP/JSON API</w:t>
            </w:r>
          </w:p>
        </w:tc>
        <w:tc>
          <w:tcPr>
            <w:tcW w:w="1701" w:type="dxa"/>
          </w:tcPr>
          <w:p w14:paraId="595D1DE9" w14:textId="77777777" w:rsidR="00DA68B4" w:rsidRPr="00F06235" w:rsidRDefault="00DA68B4" w:rsidP="00DA68B4">
            <w:r w:rsidRPr="00F06235">
              <w:t>Large scale data warehouses</w:t>
            </w:r>
          </w:p>
        </w:tc>
        <w:tc>
          <w:tcPr>
            <w:tcW w:w="1418" w:type="dxa"/>
          </w:tcPr>
          <w:p w14:paraId="64516C0D" w14:textId="77777777" w:rsidR="00DA68B4" w:rsidRPr="00F06235" w:rsidRDefault="00DA68B4" w:rsidP="00DA68B4"/>
        </w:tc>
      </w:tr>
      <w:tr w:rsidR="00DA68B4" w14:paraId="431BEB16" w14:textId="77777777" w:rsidTr="00631CC4">
        <w:tc>
          <w:tcPr>
            <w:tcW w:w="1413" w:type="dxa"/>
            <w:shd w:val="clear" w:color="auto" w:fill="DAD5D0"/>
          </w:tcPr>
          <w:p w14:paraId="1B9BB2A0" w14:textId="5BB4B58E" w:rsidR="00DA68B4" w:rsidRPr="00FA1AA7" w:rsidRDefault="0081451C" w:rsidP="00DA68B4">
            <w:pPr>
              <w:rPr>
                <w:b/>
                <w:bCs/>
              </w:rPr>
            </w:pPr>
            <w:r>
              <w:rPr>
                <w:b/>
                <w:bCs/>
                <w:noProof/>
              </w:rPr>
              <w:drawing>
                <wp:anchor distT="0" distB="0" distL="114300" distR="114300" simplePos="0" relativeHeight="251658252" behindDoc="0" locked="0" layoutInCell="1" allowOverlap="1" wp14:anchorId="23FA429B" wp14:editId="79134747">
                  <wp:simplePos x="0" y="0"/>
                  <wp:positionH relativeFrom="column">
                    <wp:posOffset>-14605</wp:posOffset>
                  </wp:positionH>
                  <wp:positionV relativeFrom="paragraph">
                    <wp:posOffset>234950</wp:posOffset>
                  </wp:positionV>
                  <wp:extent cx="772160" cy="609600"/>
                  <wp:effectExtent l="0" t="0" r="8890" b="0"/>
                  <wp:wrapTopAndBottom/>
                  <wp:docPr id="35725016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72160" cy="609600"/>
                          </a:xfrm>
                          <a:prstGeom prst="rect">
                            <a:avLst/>
                          </a:prstGeom>
                          <a:noFill/>
                        </pic:spPr>
                      </pic:pic>
                    </a:graphicData>
                  </a:graphic>
                </wp:anchor>
              </w:drawing>
            </w:r>
            <w:r w:rsidR="00DA68B4" w:rsidRPr="00FA1AA7">
              <w:rPr>
                <w:b/>
                <w:bCs/>
              </w:rPr>
              <w:t>HBase</w:t>
            </w:r>
          </w:p>
        </w:tc>
        <w:tc>
          <w:tcPr>
            <w:tcW w:w="1450" w:type="dxa"/>
          </w:tcPr>
          <w:p w14:paraId="3F2071C0" w14:textId="77777777" w:rsidR="00DA68B4" w:rsidRPr="00F06235" w:rsidRDefault="00DA68B4" w:rsidP="00DA68B4">
            <w:proofErr w:type="gramStart"/>
            <w:r w:rsidRPr="00F06235">
              <w:t>Wide-column</w:t>
            </w:r>
            <w:proofErr w:type="gramEnd"/>
            <w:r w:rsidRPr="00F06235">
              <w:t xml:space="preserve"> </w:t>
            </w:r>
          </w:p>
        </w:tc>
        <w:tc>
          <w:tcPr>
            <w:tcW w:w="2094" w:type="dxa"/>
          </w:tcPr>
          <w:p w14:paraId="5AB8B37B" w14:textId="77777777" w:rsidR="00DA68B4" w:rsidRDefault="00DA68B4" w:rsidP="00DA68B4">
            <w:r w:rsidRPr="00F06235">
              <w:t>Auto-sharding</w:t>
            </w:r>
          </w:p>
          <w:p w14:paraId="7ACA62A0" w14:textId="77777777" w:rsidR="00DA68B4" w:rsidRDefault="00DA68B4" w:rsidP="00DA68B4">
            <w:r>
              <w:t>R</w:t>
            </w:r>
            <w:r w:rsidRPr="00F06235">
              <w:t>egional distribution</w:t>
            </w:r>
          </w:p>
          <w:p w14:paraId="41369860" w14:textId="77777777" w:rsidR="00DA68B4" w:rsidRPr="00F06235" w:rsidRDefault="00DA68B4" w:rsidP="00DA68B4">
            <w:r>
              <w:t>G</w:t>
            </w:r>
            <w:r w:rsidRPr="00F06235">
              <w:t>ood consistency</w:t>
            </w:r>
          </w:p>
        </w:tc>
        <w:tc>
          <w:tcPr>
            <w:tcW w:w="1275" w:type="dxa"/>
          </w:tcPr>
          <w:p w14:paraId="66806547" w14:textId="77777777" w:rsidR="00DA68B4" w:rsidRPr="00F06235" w:rsidRDefault="00DA68B4" w:rsidP="00DA68B4">
            <w:r w:rsidRPr="00F06235">
              <w:t>Apache</w:t>
            </w:r>
          </w:p>
        </w:tc>
        <w:tc>
          <w:tcPr>
            <w:tcW w:w="1134" w:type="dxa"/>
          </w:tcPr>
          <w:p w14:paraId="66BA3CCB" w14:textId="77777777" w:rsidR="00DA68B4" w:rsidRPr="00F06235" w:rsidRDefault="00DA68B4" w:rsidP="00DA68B4">
            <w:r w:rsidRPr="00F06235">
              <w:t>Hadoop integration</w:t>
            </w:r>
          </w:p>
        </w:tc>
        <w:tc>
          <w:tcPr>
            <w:tcW w:w="1701" w:type="dxa"/>
          </w:tcPr>
          <w:p w14:paraId="11BB1615" w14:textId="77777777" w:rsidR="00DA68B4" w:rsidRPr="00F06235" w:rsidRDefault="00DA68B4" w:rsidP="00DA68B4">
            <w:r w:rsidRPr="00F06235">
              <w:t>Data warehouse</w:t>
            </w:r>
          </w:p>
        </w:tc>
        <w:tc>
          <w:tcPr>
            <w:tcW w:w="1418" w:type="dxa"/>
          </w:tcPr>
          <w:p w14:paraId="514AF167" w14:textId="77777777" w:rsidR="00DA68B4" w:rsidRPr="00F06235" w:rsidRDefault="00DA68B4" w:rsidP="00DA68B4">
            <w:proofErr w:type="spellStart"/>
            <w:r w:rsidRPr="00F06235">
              <w:t>BigTable</w:t>
            </w:r>
            <w:proofErr w:type="spellEnd"/>
          </w:p>
        </w:tc>
      </w:tr>
      <w:tr w:rsidR="00DA68B4" w14:paraId="1C6C4E57" w14:textId="77777777" w:rsidTr="00631CC4">
        <w:tc>
          <w:tcPr>
            <w:tcW w:w="1413" w:type="dxa"/>
            <w:shd w:val="clear" w:color="auto" w:fill="DAD5D0"/>
          </w:tcPr>
          <w:p w14:paraId="21168FB3" w14:textId="19949D61" w:rsidR="00DA68B4" w:rsidRPr="00FA1AA7" w:rsidRDefault="00966028" w:rsidP="00DA68B4">
            <w:pPr>
              <w:rPr>
                <w:b/>
                <w:bCs/>
              </w:rPr>
            </w:pPr>
            <w:r>
              <w:rPr>
                <w:b/>
                <w:bCs/>
                <w:noProof/>
              </w:rPr>
              <w:lastRenderedPageBreak/>
              <w:drawing>
                <wp:anchor distT="0" distB="0" distL="114300" distR="114300" simplePos="0" relativeHeight="251658243" behindDoc="0" locked="0" layoutInCell="1" allowOverlap="1" wp14:anchorId="0F1935B3" wp14:editId="14B8765E">
                  <wp:simplePos x="0" y="0"/>
                  <wp:positionH relativeFrom="column">
                    <wp:posOffset>-19050</wp:posOffset>
                  </wp:positionH>
                  <wp:positionV relativeFrom="paragraph">
                    <wp:posOffset>285750</wp:posOffset>
                  </wp:positionV>
                  <wp:extent cx="770400" cy="770400"/>
                  <wp:effectExtent l="0" t="0" r="0" b="0"/>
                  <wp:wrapTopAndBottom/>
                  <wp:docPr id="11363444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770400" cy="77040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sidR="00DA68B4" w:rsidRPr="00FA1AA7">
              <w:rPr>
                <w:b/>
                <w:bCs/>
              </w:rPr>
              <w:t>InfluxD</w:t>
            </w:r>
            <w:r>
              <w:rPr>
                <w:b/>
                <w:bCs/>
              </w:rPr>
              <w:t>B</w:t>
            </w:r>
            <w:proofErr w:type="spellEnd"/>
          </w:p>
        </w:tc>
        <w:tc>
          <w:tcPr>
            <w:tcW w:w="1450" w:type="dxa"/>
          </w:tcPr>
          <w:p w14:paraId="2CFD54A0" w14:textId="72B028D8" w:rsidR="003D03BA" w:rsidRDefault="003D03BA" w:rsidP="00DA68B4">
            <w:r>
              <w:t>Time-series</w:t>
            </w:r>
          </w:p>
          <w:p w14:paraId="79937E4C" w14:textId="5DB2BCAE" w:rsidR="00DA68B4" w:rsidRPr="00F06235" w:rsidRDefault="00DA68B4" w:rsidP="00DA68B4">
            <w:r w:rsidRPr="00F06235">
              <w:t>Key-value</w:t>
            </w:r>
          </w:p>
        </w:tc>
        <w:tc>
          <w:tcPr>
            <w:tcW w:w="2094" w:type="dxa"/>
          </w:tcPr>
          <w:p w14:paraId="2A611343" w14:textId="26D07988" w:rsidR="00DA68B4" w:rsidRPr="00F06235" w:rsidRDefault="005A07D4" w:rsidP="00DA68B4">
            <w:r>
              <w:t>High data ingest</w:t>
            </w:r>
          </w:p>
        </w:tc>
        <w:tc>
          <w:tcPr>
            <w:tcW w:w="1275" w:type="dxa"/>
          </w:tcPr>
          <w:p w14:paraId="692CA94F" w14:textId="026DEB25" w:rsidR="00DA68B4" w:rsidRPr="00F06235" w:rsidRDefault="00DB2C82" w:rsidP="00DA68B4">
            <w:r>
              <w:t>Rust</w:t>
            </w:r>
          </w:p>
        </w:tc>
        <w:tc>
          <w:tcPr>
            <w:tcW w:w="1134" w:type="dxa"/>
          </w:tcPr>
          <w:p w14:paraId="71682FD6" w14:textId="23E9F006" w:rsidR="00DA68B4" w:rsidRPr="00F06235" w:rsidRDefault="003D695D" w:rsidP="00DA68B4">
            <w:r>
              <w:t>SQL-like language</w:t>
            </w:r>
          </w:p>
        </w:tc>
        <w:tc>
          <w:tcPr>
            <w:tcW w:w="1701" w:type="dxa"/>
          </w:tcPr>
          <w:p w14:paraId="443E5791" w14:textId="3FC532F4" w:rsidR="00E7291B" w:rsidRDefault="00E7291B" w:rsidP="00DA68B4">
            <w:r>
              <w:t>R</w:t>
            </w:r>
            <w:r w:rsidR="009924BA" w:rsidRPr="009924BA">
              <w:t xml:space="preserve">eal-time monitoring of IT networks and infrastructure, </w:t>
            </w:r>
            <w:r w:rsidR="009924BA">
              <w:t>P</w:t>
            </w:r>
            <w:r w:rsidR="009924BA" w:rsidRPr="009924BA">
              <w:t>redictive analytics</w:t>
            </w:r>
          </w:p>
          <w:p w14:paraId="45001369" w14:textId="1AD200D7" w:rsidR="00DA68B4" w:rsidRPr="00F06235" w:rsidRDefault="00E7291B" w:rsidP="00DA68B4">
            <w:r>
              <w:t>P</w:t>
            </w:r>
            <w:r w:rsidR="009924BA" w:rsidRPr="009924BA">
              <w:t>owering autonomous systems.</w:t>
            </w:r>
          </w:p>
        </w:tc>
        <w:tc>
          <w:tcPr>
            <w:tcW w:w="1418" w:type="dxa"/>
          </w:tcPr>
          <w:p w14:paraId="2EF587ED" w14:textId="03331E69" w:rsidR="00DA68B4" w:rsidRPr="00F06235" w:rsidRDefault="005E131F" w:rsidP="00DA68B4">
            <w:proofErr w:type="spellStart"/>
            <w:r>
              <w:t>TimescaleDB</w:t>
            </w:r>
            <w:proofErr w:type="spellEnd"/>
          </w:p>
        </w:tc>
      </w:tr>
      <w:tr w:rsidR="00DA68B4" w14:paraId="2C81C15F" w14:textId="77777777" w:rsidTr="00631CC4">
        <w:tc>
          <w:tcPr>
            <w:tcW w:w="1413" w:type="dxa"/>
            <w:shd w:val="clear" w:color="auto" w:fill="DAD5D0"/>
          </w:tcPr>
          <w:p w14:paraId="02061EC6" w14:textId="77777777" w:rsidR="00DA68B4" w:rsidRPr="00FA1AA7" w:rsidRDefault="00DA68B4" w:rsidP="00DA68B4">
            <w:pPr>
              <w:rPr>
                <w:b/>
                <w:bCs/>
              </w:rPr>
            </w:pPr>
            <w:r w:rsidRPr="00FA1AA7">
              <w:rPr>
                <w:b/>
                <w:bCs/>
              </w:rPr>
              <w:t>Kafka</w:t>
            </w:r>
          </w:p>
          <w:p w14:paraId="3FD74A20" w14:textId="146D7425" w:rsidR="00DA68B4" w:rsidRPr="00FA1AA7" w:rsidRDefault="00CE6DB9" w:rsidP="00DA68B4">
            <w:pPr>
              <w:rPr>
                <w:b/>
                <w:bCs/>
              </w:rPr>
            </w:pPr>
            <w:r>
              <w:rPr>
                <w:b/>
                <w:bCs/>
                <w:noProof/>
              </w:rPr>
              <w:drawing>
                <wp:anchor distT="0" distB="0" distL="114300" distR="114300" simplePos="0" relativeHeight="251658244" behindDoc="0" locked="0" layoutInCell="1" allowOverlap="1" wp14:anchorId="1D96C0D8" wp14:editId="5D64A4CD">
                  <wp:simplePos x="0" y="0"/>
                  <wp:positionH relativeFrom="column">
                    <wp:posOffset>4445</wp:posOffset>
                  </wp:positionH>
                  <wp:positionV relativeFrom="paragraph">
                    <wp:posOffset>3810</wp:posOffset>
                  </wp:positionV>
                  <wp:extent cx="619125" cy="1005072"/>
                  <wp:effectExtent l="0" t="0" r="0" b="5080"/>
                  <wp:wrapTopAndBottom/>
                  <wp:docPr id="769494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19125" cy="1005072"/>
                          </a:xfrm>
                          <a:prstGeom prst="rect">
                            <a:avLst/>
                          </a:prstGeom>
                          <a:noFill/>
                        </pic:spPr>
                      </pic:pic>
                    </a:graphicData>
                  </a:graphic>
                  <wp14:sizeRelH relativeFrom="page">
                    <wp14:pctWidth>0</wp14:pctWidth>
                  </wp14:sizeRelH>
                  <wp14:sizeRelV relativeFrom="page">
                    <wp14:pctHeight>0</wp14:pctHeight>
                  </wp14:sizeRelV>
                </wp:anchor>
              </w:drawing>
            </w:r>
          </w:p>
        </w:tc>
        <w:tc>
          <w:tcPr>
            <w:tcW w:w="1450" w:type="dxa"/>
          </w:tcPr>
          <w:p w14:paraId="4143904F" w14:textId="77777777" w:rsidR="00DA68B4" w:rsidRPr="00F06235" w:rsidRDefault="00DA68B4" w:rsidP="00DA68B4">
            <w:r>
              <w:t>Streaming data</w:t>
            </w:r>
          </w:p>
        </w:tc>
        <w:tc>
          <w:tcPr>
            <w:tcW w:w="2094" w:type="dxa"/>
          </w:tcPr>
          <w:p w14:paraId="5803F9A5" w14:textId="77777777" w:rsidR="00DA68B4" w:rsidRPr="00F06235" w:rsidRDefault="00DA68B4" w:rsidP="00DA68B4">
            <w:r>
              <w:t>F</w:t>
            </w:r>
            <w:r w:rsidRPr="00F06235">
              <w:t>ault tolerant, scalable, high throughput, pub/sub model for fanning selected data out</w:t>
            </w:r>
            <w:r>
              <w:t xml:space="preserve">, </w:t>
            </w:r>
            <w:r w:rsidRPr="00F06235">
              <w:t>persistence</w:t>
            </w:r>
          </w:p>
        </w:tc>
        <w:tc>
          <w:tcPr>
            <w:tcW w:w="1275" w:type="dxa"/>
          </w:tcPr>
          <w:p w14:paraId="2B8D0BB4" w14:textId="77777777" w:rsidR="00DA68B4" w:rsidRPr="00F06235" w:rsidRDefault="00DA68B4" w:rsidP="00DA68B4">
            <w:r w:rsidRPr="00F06235">
              <w:t>Java &amp; Scala</w:t>
            </w:r>
          </w:p>
        </w:tc>
        <w:tc>
          <w:tcPr>
            <w:tcW w:w="1134" w:type="dxa"/>
          </w:tcPr>
          <w:p w14:paraId="5D06CD48" w14:textId="77777777" w:rsidR="00DA68B4" w:rsidRPr="00F06235" w:rsidRDefault="00DA68B4" w:rsidP="00DA68B4">
            <w:r w:rsidRPr="00F06235">
              <w:t>Subscription to topic, streams API</w:t>
            </w:r>
          </w:p>
        </w:tc>
        <w:tc>
          <w:tcPr>
            <w:tcW w:w="1701" w:type="dxa"/>
          </w:tcPr>
          <w:p w14:paraId="68FE3BA4" w14:textId="77777777" w:rsidR="00DA68B4" w:rsidRPr="00F06235" w:rsidRDefault="00DA68B4" w:rsidP="00DA68B4">
            <w:r w:rsidRPr="00F06235">
              <w:t xml:space="preserve">Streaming apps, log analysis, machine-learning pipeline, system </w:t>
            </w:r>
            <w:r>
              <w:t>monitoring</w:t>
            </w:r>
            <w:r w:rsidRPr="00F06235">
              <w:t xml:space="preserve"> and alerting, replaying incidents for root cause analysis, data change capture, gradual legacy system migrations</w:t>
            </w:r>
          </w:p>
        </w:tc>
        <w:tc>
          <w:tcPr>
            <w:tcW w:w="1418" w:type="dxa"/>
          </w:tcPr>
          <w:p w14:paraId="7C42DF69" w14:textId="77777777" w:rsidR="00DA68B4" w:rsidRPr="00F06235" w:rsidRDefault="00DA68B4" w:rsidP="00DA68B4"/>
        </w:tc>
      </w:tr>
      <w:tr w:rsidR="00DA68B4" w14:paraId="59F3C9C9" w14:textId="77777777" w:rsidTr="00631CC4">
        <w:tc>
          <w:tcPr>
            <w:tcW w:w="1413" w:type="dxa"/>
            <w:shd w:val="clear" w:color="auto" w:fill="DAD5D0"/>
          </w:tcPr>
          <w:p w14:paraId="7E7BF8F1" w14:textId="58D2955D" w:rsidR="00DA68B4" w:rsidRDefault="00F76C58" w:rsidP="00DA68B4">
            <w:pPr>
              <w:rPr>
                <w:b/>
                <w:bCs/>
              </w:rPr>
            </w:pPr>
            <w:r>
              <w:rPr>
                <w:noProof/>
              </w:rPr>
              <w:drawing>
                <wp:anchor distT="0" distB="0" distL="114300" distR="114300" simplePos="0" relativeHeight="251658282" behindDoc="0" locked="0" layoutInCell="1" allowOverlap="1" wp14:anchorId="77D023B4" wp14:editId="079964AD">
                  <wp:simplePos x="0" y="0"/>
                  <wp:positionH relativeFrom="column">
                    <wp:posOffset>6350</wp:posOffset>
                  </wp:positionH>
                  <wp:positionV relativeFrom="paragraph">
                    <wp:posOffset>239395</wp:posOffset>
                  </wp:positionV>
                  <wp:extent cx="760095" cy="760095"/>
                  <wp:effectExtent l="0" t="0" r="1905" b="1905"/>
                  <wp:wrapTopAndBottom/>
                  <wp:docPr id="1671558480" name="Picture 14" descr="KeyDB color icon in PNG,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KeyDB color icon in PNG, SV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anchor>
              </w:drawing>
            </w:r>
            <w:r w:rsidR="00DA68B4" w:rsidRPr="00FA1AA7">
              <w:rPr>
                <w:b/>
                <w:bCs/>
              </w:rPr>
              <w:t>KeyDB</w:t>
            </w:r>
          </w:p>
          <w:p w14:paraId="08E427AA" w14:textId="4EBD8CE2" w:rsidR="00F76C58" w:rsidRPr="00FA1AA7" w:rsidRDefault="00F76C58" w:rsidP="00DA68B4">
            <w:pPr>
              <w:rPr>
                <w:b/>
                <w:bCs/>
              </w:rPr>
            </w:pPr>
          </w:p>
        </w:tc>
        <w:tc>
          <w:tcPr>
            <w:tcW w:w="1450" w:type="dxa"/>
          </w:tcPr>
          <w:p w14:paraId="33D2698B" w14:textId="77777777" w:rsidR="00DA68B4" w:rsidRPr="00F06235" w:rsidRDefault="00DA68B4" w:rsidP="00DA68B4">
            <w:r w:rsidRPr="00F06235">
              <w:t>Key-value</w:t>
            </w:r>
          </w:p>
        </w:tc>
        <w:tc>
          <w:tcPr>
            <w:tcW w:w="2094" w:type="dxa"/>
          </w:tcPr>
          <w:p w14:paraId="2A27C999" w14:textId="5E34800C" w:rsidR="00DA68B4" w:rsidRPr="00F06235" w:rsidRDefault="00DA68B4" w:rsidP="00DA68B4">
            <w:r w:rsidRPr="00F06235">
              <w:t xml:space="preserve">Faster </w:t>
            </w:r>
            <w:r w:rsidR="00F333C0" w:rsidRPr="00F06235">
              <w:t>alternative</w:t>
            </w:r>
            <w:r w:rsidRPr="00F06235">
              <w:t xml:space="preserve"> to Redis</w:t>
            </w:r>
          </w:p>
        </w:tc>
        <w:tc>
          <w:tcPr>
            <w:tcW w:w="1275" w:type="dxa"/>
          </w:tcPr>
          <w:p w14:paraId="536DACBA" w14:textId="77777777" w:rsidR="00DA68B4" w:rsidRPr="00F06235" w:rsidRDefault="00DA68B4" w:rsidP="00DA68B4"/>
        </w:tc>
        <w:tc>
          <w:tcPr>
            <w:tcW w:w="1134" w:type="dxa"/>
          </w:tcPr>
          <w:p w14:paraId="3188339D" w14:textId="77777777" w:rsidR="00DA68B4" w:rsidRPr="00F06235" w:rsidRDefault="00DA68B4" w:rsidP="00DA68B4"/>
        </w:tc>
        <w:tc>
          <w:tcPr>
            <w:tcW w:w="1701" w:type="dxa"/>
          </w:tcPr>
          <w:p w14:paraId="5130D1EB" w14:textId="77777777" w:rsidR="00DA68B4" w:rsidRPr="00F06235" w:rsidRDefault="00DA68B4" w:rsidP="00DA68B4">
            <w:r w:rsidRPr="00F06235">
              <w:t>In-memory distributed cache</w:t>
            </w:r>
          </w:p>
        </w:tc>
        <w:tc>
          <w:tcPr>
            <w:tcW w:w="1418" w:type="dxa"/>
          </w:tcPr>
          <w:p w14:paraId="58F213F0" w14:textId="381E907A" w:rsidR="00DA68B4" w:rsidRPr="00F06235" w:rsidRDefault="00F76C58" w:rsidP="00DA68B4">
            <w:r>
              <w:t>Redis</w:t>
            </w:r>
          </w:p>
        </w:tc>
      </w:tr>
      <w:tr w:rsidR="00DA68B4" w14:paraId="43950863" w14:textId="77777777" w:rsidTr="00631CC4">
        <w:tc>
          <w:tcPr>
            <w:tcW w:w="1413" w:type="dxa"/>
            <w:shd w:val="clear" w:color="auto" w:fill="DAD5D0"/>
          </w:tcPr>
          <w:p w14:paraId="7890F790" w14:textId="78593F96" w:rsidR="00DA68B4" w:rsidRPr="00FA1AA7" w:rsidRDefault="0081275A" w:rsidP="00DA68B4">
            <w:pPr>
              <w:rPr>
                <w:b/>
                <w:bCs/>
              </w:rPr>
            </w:pPr>
            <w:r>
              <w:rPr>
                <w:b/>
                <w:bCs/>
                <w:noProof/>
              </w:rPr>
              <w:drawing>
                <wp:anchor distT="0" distB="0" distL="114300" distR="114300" simplePos="0" relativeHeight="251658253" behindDoc="0" locked="0" layoutInCell="1" allowOverlap="1" wp14:anchorId="7D40A91E" wp14:editId="2A175D57">
                  <wp:simplePos x="0" y="0"/>
                  <wp:positionH relativeFrom="column">
                    <wp:posOffset>-5080</wp:posOffset>
                  </wp:positionH>
                  <wp:positionV relativeFrom="paragraph">
                    <wp:posOffset>446405</wp:posOffset>
                  </wp:positionV>
                  <wp:extent cx="771525" cy="523875"/>
                  <wp:effectExtent l="0" t="0" r="9525" b="9525"/>
                  <wp:wrapTopAndBottom/>
                  <wp:docPr id="98221289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771525" cy="523875"/>
                          </a:xfrm>
                          <a:prstGeom prst="rect">
                            <a:avLst/>
                          </a:prstGeom>
                          <a:noFill/>
                        </pic:spPr>
                      </pic:pic>
                    </a:graphicData>
                  </a:graphic>
                </wp:anchor>
              </w:drawing>
            </w:r>
            <w:r w:rsidR="00DA68B4" w:rsidRPr="00FA1AA7">
              <w:rPr>
                <w:b/>
                <w:bCs/>
              </w:rPr>
              <w:t>MariaDB, MySQL</w:t>
            </w:r>
          </w:p>
        </w:tc>
        <w:tc>
          <w:tcPr>
            <w:tcW w:w="1450" w:type="dxa"/>
          </w:tcPr>
          <w:p w14:paraId="6C763D74" w14:textId="77777777" w:rsidR="00DA68B4" w:rsidRPr="00F06235" w:rsidRDefault="00DA68B4" w:rsidP="00DA68B4">
            <w:r>
              <w:t>Relational</w:t>
            </w:r>
          </w:p>
        </w:tc>
        <w:tc>
          <w:tcPr>
            <w:tcW w:w="2094" w:type="dxa"/>
          </w:tcPr>
          <w:p w14:paraId="0F208BF2" w14:textId="77777777" w:rsidR="00DA68B4" w:rsidRPr="00F06235" w:rsidRDefault="00DA68B4" w:rsidP="00DA68B4">
            <w:r w:rsidRPr="00F06235">
              <w:t xml:space="preserve">Serverless platforms: </w:t>
            </w:r>
            <w:proofErr w:type="spellStart"/>
            <w:r w:rsidRPr="00F06235">
              <w:t>PlanetScale</w:t>
            </w:r>
            <w:proofErr w:type="spellEnd"/>
            <w:r w:rsidRPr="00F06235">
              <w:t>,</w:t>
            </w:r>
          </w:p>
          <w:p w14:paraId="6EA57FAE" w14:textId="77777777" w:rsidR="00DA68B4" w:rsidRPr="00F06235" w:rsidRDefault="00DA68B4" w:rsidP="00DA68B4">
            <w:r w:rsidRPr="00F06235">
              <w:t xml:space="preserve">Sharding solutions: </w:t>
            </w:r>
            <w:proofErr w:type="spellStart"/>
            <w:r w:rsidRPr="00F06235">
              <w:t>Percona</w:t>
            </w:r>
            <w:proofErr w:type="spellEnd"/>
            <w:r w:rsidRPr="00F06235">
              <w:t xml:space="preserve">, </w:t>
            </w:r>
            <w:proofErr w:type="spellStart"/>
            <w:r w:rsidRPr="00F06235">
              <w:t>SingleStore</w:t>
            </w:r>
            <w:proofErr w:type="spellEnd"/>
          </w:p>
        </w:tc>
        <w:tc>
          <w:tcPr>
            <w:tcW w:w="1275" w:type="dxa"/>
          </w:tcPr>
          <w:p w14:paraId="5E201BF6" w14:textId="77777777" w:rsidR="00DA68B4" w:rsidRPr="00F06235" w:rsidRDefault="00DA68B4" w:rsidP="00DA68B4">
            <w:r w:rsidRPr="00F06235">
              <w:t>B-Tree</w:t>
            </w:r>
          </w:p>
        </w:tc>
        <w:tc>
          <w:tcPr>
            <w:tcW w:w="1134" w:type="dxa"/>
          </w:tcPr>
          <w:p w14:paraId="10DD9FFC" w14:textId="30E11BF9" w:rsidR="00DA68B4" w:rsidRPr="00F06235" w:rsidRDefault="00DA68B4" w:rsidP="00DA68B4">
            <w:r w:rsidRPr="00F06235">
              <w:t>ODBC</w:t>
            </w:r>
            <w:r>
              <w:t>, C++ SDK</w:t>
            </w:r>
          </w:p>
        </w:tc>
        <w:tc>
          <w:tcPr>
            <w:tcW w:w="1701" w:type="dxa"/>
          </w:tcPr>
          <w:p w14:paraId="214F4471" w14:textId="77777777" w:rsidR="00DA68B4" w:rsidRPr="00F06235" w:rsidRDefault="00DA68B4" w:rsidP="00DA68B4"/>
        </w:tc>
        <w:tc>
          <w:tcPr>
            <w:tcW w:w="1418" w:type="dxa"/>
          </w:tcPr>
          <w:p w14:paraId="790157DF" w14:textId="77777777" w:rsidR="00DA68B4" w:rsidRPr="00F06235" w:rsidRDefault="00DA68B4" w:rsidP="00DA68B4"/>
        </w:tc>
      </w:tr>
      <w:tr w:rsidR="00DA68B4" w14:paraId="66162F51" w14:textId="77777777" w:rsidTr="00631CC4">
        <w:tc>
          <w:tcPr>
            <w:tcW w:w="1413" w:type="dxa"/>
            <w:shd w:val="clear" w:color="auto" w:fill="DAD5D0"/>
          </w:tcPr>
          <w:p w14:paraId="476F99E7" w14:textId="77777777" w:rsidR="00DA68B4" w:rsidRPr="00FA1AA7" w:rsidRDefault="00DA68B4" w:rsidP="00DA68B4">
            <w:pPr>
              <w:rPr>
                <w:b/>
                <w:bCs/>
              </w:rPr>
            </w:pPr>
            <w:proofErr w:type="spellStart"/>
            <w:r w:rsidRPr="00FA1AA7">
              <w:rPr>
                <w:b/>
                <w:bCs/>
              </w:rPr>
              <w:t>MemCache</w:t>
            </w:r>
            <w:proofErr w:type="spellEnd"/>
          </w:p>
          <w:p w14:paraId="1F7007E4" w14:textId="77777777" w:rsidR="00DA68B4" w:rsidRPr="00FA1AA7" w:rsidRDefault="00DA68B4" w:rsidP="00DA68B4">
            <w:pPr>
              <w:rPr>
                <w:b/>
                <w:bCs/>
              </w:rPr>
            </w:pPr>
          </w:p>
        </w:tc>
        <w:tc>
          <w:tcPr>
            <w:tcW w:w="1450" w:type="dxa"/>
          </w:tcPr>
          <w:p w14:paraId="432AFE35" w14:textId="77777777" w:rsidR="00DA68B4" w:rsidRDefault="00DA68B4" w:rsidP="00DA68B4">
            <w:r>
              <w:t>Key-value</w:t>
            </w:r>
          </w:p>
          <w:p w14:paraId="27EB688E" w14:textId="77900E32" w:rsidR="00DA68B4" w:rsidRPr="00F06235" w:rsidRDefault="00DA68B4" w:rsidP="00DA68B4">
            <w:r>
              <w:t>NoSQL</w:t>
            </w:r>
          </w:p>
        </w:tc>
        <w:tc>
          <w:tcPr>
            <w:tcW w:w="2094" w:type="dxa"/>
          </w:tcPr>
          <w:p w14:paraId="2B74AEB7" w14:textId="77777777" w:rsidR="00DA68B4" w:rsidRDefault="00DA68B4" w:rsidP="00DA68B4">
            <w:r>
              <w:t>In-memory</w:t>
            </w:r>
            <w:r>
              <w:br/>
              <w:t>Serverless</w:t>
            </w:r>
          </w:p>
          <w:p w14:paraId="61D82C32" w14:textId="77777777" w:rsidR="00DA68B4" w:rsidRDefault="00DA68B4" w:rsidP="00DA68B4">
            <w:r>
              <w:t>Scalable</w:t>
            </w:r>
          </w:p>
          <w:p w14:paraId="520C5BDD" w14:textId="77777777" w:rsidR="00DA68B4" w:rsidRDefault="00DA68B4" w:rsidP="00DA68B4">
            <w:r>
              <w:t>Simple data structures</w:t>
            </w:r>
          </w:p>
          <w:p w14:paraId="3CAD45C3" w14:textId="77777777" w:rsidR="00DA68B4" w:rsidRDefault="00DA68B4" w:rsidP="00DA68B4">
            <w:r>
              <w:t>Performant</w:t>
            </w:r>
          </w:p>
          <w:p w14:paraId="1DDC1021" w14:textId="6E3BE344" w:rsidR="00DA68B4" w:rsidRDefault="00DA68B4" w:rsidP="00DA68B4">
            <w:r>
              <w:t>Low latency</w:t>
            </w:r>
          </w:p>
          <w:p w14:paraId="0D16E84E" w14:textId="5E5A1810" w:rsidR="00DA68B4" w:rsidRPr="00F06235" w:rsidRDefault="00DA68B4" w:rsidP="00DA68B4">
            <w:r>
              <w:t>Partitioning</w:t>
            </w:r>
          </w:p>
        </w:tc>
        <w:tc>
          <w:tcPr>
            <w:tcW w:w="1275" w:type="dxa"/>
          </w:tcPr>
          <w:p w14:paraId="42DAAE36" w14:textId="77777777" w:rsidR="00DA68B4" w:rsidRPr="00F06235" w:rsidRDefault="00DA68B4" w:rsidP="00DA68B4"/>
        </w:tc>
        <w:tc>
          <w:tcPr>
            <w:tcW w:w="1134" w:type="dxa"/>
          </w:tcPr>
          <w:p w14:paraId="5A5A1818" w14:textId="3C685EDF" w:rsidR="00DA68B4" w:rsidRPr="00F06235" w:rsidRDefault="00DA68B4" w:rsidP="00DA68B4">
            <w:r>
              <w:t>Multiple languages SDK</w:t>
            </w:r>
          </w:p>
        </w:tc>
        <w:tc>
          <w:tcPr>
            <w:tcW w:w="1701" w:type="dxa"/>
          </w:tcPr>
          <w:p w14:paraId="1956E2DB" w14:textId="3549BB82" w:rsidR="00DA68B4" w:rsidRDefault="00DA68B4" w:rsidP="00DA68B4">
            <w:r w:rsidRPr="00F06235">
              <w:t>Cach</w:t>
            </w:r>
            <w:r>
              <w:t>ing</w:t>
            </w:r>
          </w:p>
          <w:p w14:paraId="4D5B3FB0" w14:textId="56626F5B" w:rsidR="00DA68B4" w:rsidRPr="00F06235" w:rsidRDefault="00DA68B4" w:rsidP="00DA68B4">
            <w:r>
              <w:t>Session management</w:t>
            </w:r>
          </w:p>
        </w:tc>
        <w:tc>
          <w:tcPr>
            <w:tcW w:w="1418" w:type="dxa"/>
          </w:tcPr>
          <w:p w14:paraId="3634AEFD" w14:textId="77777777" w:rsidR="00DA68B4" w:rsidRDefault="00DA68B4" w:rsidP="00DA68B4">
            <w:r>
              <w:t>Redis</w:t>
            </w:r>
          </w:p>
          <w:p w14:paraId="40A71D27" w14:textId="393FFAB9" w:rsidR="00DA68B4" w:rsidRPr="00F06235" w:rsidRDefault="00DA68B4" w:rsidP="00DA68B4">
            <w:r>
              <w:t>Dragonfly</w:t>
            </w:r>
          </w:p>
        </w:tc>
      </w:tr>
      <w:tr w:rsidR="00DA68B4" w14:paraId="0392352C" w14:textId="77777777" w:rsidTr="00631CC4">
        <w:tc>
          <w:tcPr>
            <w:tcW w:w="1413" w:type="dxa"/>
            <w:shd w:val="clear" w:color="auto" w:fill="DAD5D0"/>
          </w:tcPr>
          <w:p w14:paraId="7C222192" w14:textId="77777777" w:rsidR="00DA68B4" w:rsidRPr="00FA1AA7" w:rsidRDefault="00DA68B4" w:rsidP="00DA68B4">
            <w:pPr>
              <w:rPr>
                <w:b/>
                <w:bCs/>
              </w:rPr>
            </w:pPr>
            <w:proofErr w:type="spellStart"/>
            <w:r w:rsidRPr="00FA1AA7">
              <w:rPr>
                <w:b/>
                <w:bCs/>
              </w:rPr>
              <w:t>MemGraph</w:t>
            </w:r>
            <w:proofErr w:type="spellEnd"/>
          </w:p>
        </w:tc>
        <w:tc>
          <w:tcPr>
            <w:tcW w:w="1450" w:type="dxa"/>
          </w:tcPr>
          <w:p w14:paraId="446ED480" w14:textId="77777777" w:rsidR="00DA68B4" w:rsidRPr="00F06235" w:rsidRDefault="00DA68B4" w:rsidP="00DA68B4">
            <w:r w:rsidRPr="00F06235">
              <w:t xml:space="preserve">Graph </w:t>
            </w:r>
          </w:p>
        </w:tc>
        <w:tc>
          <w:tcPr>
            <w:tcW w:w="2094" w:type="dxa"/>
          </w:tcPr>
          <w:p w14:paraId="4D3EB969" w14:textId="77777777" w:rsidR="00DA68B4" w:rsidRDefault="00DA68B4" w:rsidP="00DA68B4">
            <w:r w:rsidRPr="00F06235">
              <w:t xml:space="preserve">Memory-first architecture </w:t>
            </w:r>
            <w:r>
              <w:t>P</w:t>
            </w:r>
            <w:r w:rsidRPr="00F06235">
              <w:t>erformant</w:t>
            </w:r>
          </w:p>
          <w:p w14:paraId="6ADB1315" w14:textId="0E17434B" w:rsidR="00DA68B4" w:rsidRPr="00F06235" w:rsidRDefault="00DA68B4" w:rsidP="00DA68B4">
            <w:r>
              <w:t>Multi-threaded</w:t>
            </w:r>
          </w:p>
        </w:tc>
        <w:tc>
          <w:tcPr>
            <w:tcW w:w="1275" w:type="dxa"/>
          </w:tcPr>
          <w:p w14:paraId="7177EBA3" w14:textId="77777777" w:rsidR="00DA68B4" w:rsidRPr="00F06235" w:rsidRDefault="00DA68B4" w:rsidP="00DA68B4">
            <w:r>
              <w:t>C++</w:t>
            </w:r>
          </w:p>
        </w:tc>
        <w:tc>
          <w:tcPr>
            <w:tcW w:w="1134" w:type="dxa"/>
          </w:tcPr>
          <w:p w14:paraId="2097B258" w14:textId="0CC23C81" w:rsidR="00DA68B4" w:rsidRPr="00F06235" w:rsidRDefault="00DA68B4" w:rsidP="00DA68B4">
            <w:r>
              <w:t>Multiple languages SDK</w:t>
            </w:r>
          </w:p>
        </w:tc>
        <w:tc>
          <w:tcPr>
            <w:tcW w:w="1701" w:type="dxa"/>
          </w:tcPr>
          <w:p w14:paraId="76A1A39F" w14:textId="0C00E494" w:rsidR="00DA68B4" w:rsidRPr="00F06235" w:rsidRDefault="00DA68B4" w:rsidP="00DA68B4">
            <w:r w:rsidRPr="00F06235">
              <w:t>Real-time hierarchical analytics, Holding duplicated data for quick search</w:t>
            </w:r>
          </w:p>
        </w:tc>
        <w:tc>
          <w:tcPr>
            <w:tcW w:w="1418" w:type="dxa"/>
          </w:tcPr>
          <w:p w14:paraId="320EF9CE" w14:textId="77777777" w:rsidR="00DA68B4" w:rsidRPr="00F06235" w:rsidRDefault="00DA68B4" w:rsidP="00DA68B4">
            <w:r w:rsidRPr="00F06235">
              <w:t>Wire-compatible with Neo4</w:t>
            </w:r>
            <w:r>
              <w:t>l</w:t>
            </w:r>
          </w:p>
        </w:tc>
      </w:tr>
      <w:tr w:rsidR="00DA68B4" w14:paraId="5BF23A02" w14:textId="77777777" w:rsidTr="00631CC4">
        <w:tc>
          <w:tcPr>
            <w:tcW w:w="1413" w:type="dxa"/>
            <w:shd w:val="clear" w:color="auto" w:fill="DAD5D0"/>
          </w:tcPr>
          <w:p w14:paraId="1B0E8A97" w14:textId="77777777" w:rsidR="00DA68B4" w:rsidRPr="00FA1AA7" w:rsidRDefault="00DA68B4" w:rsidP="00DA68B4">
            <w:pPr>
              <w:rPr>
                <w:b/>
                <w:bCs/>
              </w:rPr>
            </w:pPr>
            <w:proofErr w:type="spellStart"/>
            <w:r w:rsidRPr="00FA1AA7">
              <w:rPr>
                <w:b/>
                <w:bCs/>
              </w:rPr>
              <w:t>MeiliSearch</w:t>
            </w:r>
            <w:proofErr w:type="spellEnd"/>
          </w:p>
        </w:tc>
        <w:tc>
          <w:tcPr>
            <w:tcW w:w="1450" w:type="dxa"/>
          </w:tcPr>
          <w:p w14:paraId="17E77FC6" w14:textId="77777777" w:rsidR="00DA68B4" w:rsidRPr="00F06235" w:rsidRDefault="00DA68B4" w:rsidP="00DA68B4"/>
        </w:tc>
        <w:tc>
          <w:tcPr>
            <w:tcW w:w="2094" w:type="dxa"/>
          </w:tcPr>
          <w:p w14:paraId="271D9C42" w14:textId="77777777" w:rsidR="00DA68B4" w:rsidRPr="00F06235" w:rsidRDefault="00DA68B4" w:rsidP="00DA68B4"/>
        </w:tc>
        <w:tc>
          <w:tcPr>
            <w:tcW w:w="1275" w:type="dxa"/>
          </w:tcPr>
          <w:p w14:paraId="360054D6" w14:textId="77777777" w:rsidR="00DA68B4" w:rsidRDefault="00DA68B4" w:rsidP="00DA68B4">
            <w:r w:rsidRPr="00F06235">
              <w:t>Rust</w:t>
            </w:r>
          </w:p>
        </w:tc>
        <w:tc>
          <w:tcPr>
            <w:tcW w:w="1134" w:type="dxa"/>
          </w:tcPr>
          <w:p w14:paraId="45C36CCF" w14:textId="77777777" w:rsidR="00DA68B4" w:rsidRPr="00F06235" w:rsidRDefault="00DA68B4" w:rsidP="00DA68B4"/>
        </w:tc>
        <w:tc>
          <w:tcPr>
            <w:tcW w:w="1701" w:type="dxa"/>
          </w:tcPr>
          <w:p w14:paraId="75321D95" w14:textId="77777777" w:rsidR="00DA68B4" w:rsidRPr="00F06235" w:rsidRDefault="00DA68B4" w:rsidP="00DA68B4">
            <w:r w:rsidRPr="00F06235">
              <w:t>Holding duplicated data for quick search</w:t>
            </w:r>
          </w:p>
        </w:tc>
        <w:tc>
          <w:tcPr>
            <w:tcW w:w="1418" w:type="dxa"/>
          </w:tcPr>
          <w:p w14:paraId="1EA5DBE9" w14:textId="77777777" w:rsidR="00DA68B4" w:rsidRPr="00F06235" w:rsidRDefault="00DA68B4" w:rsidP="00DA68B4"/>
        </w:tc>
      </w:tr>
      <w:tr w:rsidR="00DA68B4" w14:paraId="2F08B4CC" w14:textId="77777777" w:rsidTr="00631CC4">
        <w:tc>
          <w:tcPr>
            <w:tcW w:w="1413" w:type="dxa"/>
            <w:shd w:val="clear" w:color="auto" w:fill="DAD5D0"/>
          </w:tcPr>
          <w:p w14:paraId="76A839B0" w14:textId="77777777" w:rsidR="00DA68B4" w:rsidRPr="00FA1AA7" w:rsidRDefault="00DA68B4" w:rsidP="00DA68B4">
            <w:pPr>
              <w:rPr>
                <w:b/>
                <w:bCs/>
              </w:rPr>
            </w:pPr>
            <w:proofErr w:type="spellStart"/>
            <w:r w:rsidRPr="00FA1AA7">
              <w:rPr>
                <w:b/>
                <w:bCs/>
              </w:rPr>
              <w:lastRenderedPageBreak/>
              <w:t>MindsDB</w:t>
            </w:r>
            <w:proofErr w:type="spellEnd"/>
          </w:p>
        </w:tc>
        <w:tc>
          <w:tcPr>
            <w:tcW w:w="1450" w:type="dxa"/>
          </w:tcPr>
          <w:p w14:paraId="2EBA0269" w14:textId="77777777" w:rsidR="00DA68B4" w:rsidRPr="00F06235" w:rsidRDefault="00DA68B4" w:rsidP="00DA68B4">
            <w:r w:rsidRPr="00F06235">
              <w:t>AI-tables used to imbed predictive models directly into a database</w:t>
            </w:r>
          </w:p>
        </w:tc>
        <w:tc>
          <w:tcPr>
            <w:tcW w:w="2094" w:type="dxa"/>
          </w:tcPr>
          <w:p w14:paraId="30FB3828" w14:textId="77777777" w:rsidR="00DA68B4" w:rsidRPr="00F06235" w:rsidRDefault="00DA68B4" w:rsidP="00DA68B4"/>
        </w:tc>
        <w:tc>
          <w:tcPr>
            <w:tcW w:w="1275" w:type="dxa"/>
          </w:tcPr>
          <w:p w14:paraId="30A63158" w14:textId="77777777" w:rsidR="00DA68B4" w:rsidRPr="00F06235" w:rsidRDefault="00DA68B4" w:rsidP="00DA68B4"/>
        </w:tc>
        <w:tc>
          <w:tcPr>
            <w:tcW w:w="1134" w:type="dxa"/>
          </w:tcPr>
          <w:p w14:paraId="72BFDC80" w14:textId="77777777" w:rsidR="00DA68B4" w:rsidRPr="00F06235" w:rsidRDefault="00DA68B4" w:rsidP="00DA68B4"/>
        </w:tc>
        <w:tc>
          <w:tcPr>
            <w:tcW w:w="1701" w:type="dxa"/>
          </w:tcPr>
          <w:p w14:paraId="457B0B0B" w14:textId="77777777" w:rsidR="00DA68B4" w:rsidRPr="00F06235" w:rsidRDefault="00DA68B4" w:rsidP="00DA68B4">
            <w:r w:rsidRPr="00F06235">
              <w:t>Integrate learning frameworks</w:t>
            </w:r>
          </w:p>
        </w:tc>
        <w:tc>
          <w:tcPr>
            <w:tcW w:w="1418" w:type="dxa"/>
          </w:tcPr>
          <w:p w14:paraId="1C63783E" w14:textId="77777777" w:rsidR="00DA68B4" w:rsidRPr="00F06235" w:rsidRDefault="00DA68B4" w:rsidP="00DA68B4"/>
        </w:tc>
      </w:tr>
      <w:tr w:rsidR="00DA68B4" w14:paraId="04260956" w14:textId="77777777" w:rsidTr="00631CC4">
        <w:tc>
          <w:tcPr>
            <w:tcW w:w="1413" w:type="dxa"/>
            <w:shd w:val="clear" w:color="auto" w:fill="DAD5D0"/>
          </w:tcPr>
          <w:p w14:paraId="7C0CBA84" w14:textId="351BF5D8" w:rsidR="00DA68B4" w:rsidRPr="00FA1AA7" w:rsidRDefault="00BB412A" w:rsidP="00DA68B4">
            <w:pPr>
              <w:rPr>
                <w:b/>
                <w:bCs/>
              </w:rPr>
            </w:pPr>
            <w:r>
              <w:rPr>
                <w:b/>
                <w:bCs/>
                <w:noProof/>
              </w:rPr>
              <w:drawing>
                <wp:anchor distT="0" distB="0" distL="114300" distR="114300" simplePos="0" relativeHeight="251658257" behindDoc="0" locked="0" layoutInCell="1" allowOverlap="1" wp14:anchorId="75F75069" wp14:editId="7144B333">
                  <wp:simplePos x="0" y="0"/>
                  <wp:positionH relativeFrom="column">
                    <wp:posOffset>33020</wp:posOffset>
                  </wp:positionH>
                  <wp:positionV relativeFrom="paragraph">
                    <wp:posOffset>239395</wp:posOffset>
                  </wp:positionV>
                  <wp:extent cx="657225" cy="1428750"/>
                  <wp:effectExtent l="0" t="0" r="9525" b="0"/>
                  <wp:wrapTopAndBottom/>
                  <wp:docPr id="14581632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57225" cy="1428750"/>
                          </a:xfrm>
                          <a:prstGeom prst="rect">
                            <a:avLst/>
                          </a:prstGeom>
                          <a:noFill/>
                        </pic:spPr>
                      </pic:pic>
                    </a:graphicData>
                  </a:graphic>
                </wp:anchor>
              </w:drawing>
            </w:r>
            <w:r w:rsidR="00DA68B4" w:rsidRPr="00FA1AA7">
              <w:rPr>
                <w:b/>
                <w:bCs/>
              </w:rPr>
              <w:t>MongoDB</w:t>
            </w:r>
          </w:p>
        </w:tc>
        <w:tc>
          <w:tcPr>
            <w:tcW w:w="1450" w:type="dxa"/>
          </w:tcPr>
          <w:p w14:paraId="0F5C53F1" w14:textId="77777777" w:rsidR="00DA68B4" w:rsidRPr="00F06235" w:rsidRDefault="00DA68B4" w:rsidP="00DA68B4">
            <w:r w:rsidRPr="00F06235">
              <w:t>Document oriented</w:t>
            </w:r>
          </w:p>
        </w:tc>
        <w:tc>
          <w:tcPr>
            <w:tcW w:w="2094" w:type="dxa"/>
          </w:tcPr>
          <w:p w14:paraId="640CECEF" w14:textId="77777777" w:rsidR="00DA68B4" w:rsidRPr="00F06235" w:rsidRDefault="00DA68B4" w:rsidP="00DA68B4">
            <w:r w:rsidRPr="00F06235">
              <w:t>Schema</w:t>
            </w:r>
            <w:r>
              <w:t>-</w:t>
            </w:r>
            <w:r w:rsidRPr="00F06235">
              <w:t>less design, HA, sharding, replication</w:t>
            </w:r>
          </w:p>
        </w:tc>
        <w:tc>
          <w:tcPr>
            <w:tcW w:w="1275" w:type="dxa"/>
          </w:tcPr>
          <w:p w14:paraId="5EEA895A" w14:textId="77777777" w:rsidR="00DA68B4" w:rsidRPr="00F06235" w:rsidRDefault="00DA68B4" w:rsidP="00DA68B4">
            <w:r w:rsidRPr="00F06235">
              <w:t>BSON format</w:t>
            </w:r>
          </w:p>
        </w:tc>
        <w:tc>
          <w:tcPr>
            <w:tcW w:w="1134" w:type="dxa"/>
          </w:tcPr>
          <w:p w14:paraId="66A43D8D" w14:textId="77777777" w:rsidR="00DA68B4" w:rsidRPr="00F06235" w:rsidRDefault="00DA68B4" w:rsidP="00DA68B4"/>
        </w:tc>
        <w:tc>
          <w:tcPr>
            <w:tcW w:w="1701" w:type="dxa"/>
          </w:tcPr>
          <w:p w14:paraId="45DA2DBA" w14:textId="77777777" w:rsidR="00DA68B4" w:rsidRPr="00F06235" w:rsidRDefault="00DA68B4" w:rsidP="00DA68B4">
            <w:r w:rsidRPr="00F06235">
              <w:t xml:space="preserve">Document-oriented data models, content management systems, </w:t>
            </w:r>
            <w:r>
              <w:t>catalogue</w:t>
            </w:r>
            <w:r w:rsidRPr="00F06235">
              <w:t xml:space="preserve"> management</w:t>
            </w:r>
          </w:p>
        </w:tc>
        <w:tc>
          <w:tcPr>
            <w:tcW w:w="1418" w:type="dxa"/>
          </w:tcPr>
          <w:p w14:paraId="5E191ACD" w14:textId="77777777" w:rsidR="00DA68B4" w:rsidRPr="00F06235" w:rsidRDefault="00DA68B4" w:rsidP="00DA68B4">
            <w:r w:rsidRPr="00F06235">
              <w:t>Cosmos DB, DynamoDB</w:t>
            </w:r>
          </w:p>
        </w:tc>
      </w:tr>
      <w:tr w:rsidR="00DA68B4" w14:paraId="2DB71F31" w14:textId="77777777" w:rsidTr="00631CC4">
        <w:tc>
          <w:tcPr>
            <w:tcW w:w="1413" w:type="dxa"/>
            <w:shd w:val="clear" w:color="auto" w:fill="DAD5D0"/>
          </w:tcPr>
          <w:p w14:paraId="4240DA12" w14:textId="6F61CA95" w:rsidR="00DA68B4" w:rsidRPr="00FA1AA7" w:rsidRDefault="00035875" w:rsidP="00DA68B4">
            <w:pPr>
              <w:rPr>
                <w:b/>
                <w:bCs/>
              </w:rPr>
            </w:pPr>
            <w:r>
              <w:rPr>
                <w:b/>
                <w:bCs/>
                <w:noProof/>
              </w:rPr>
              <w:drawing>
                <wp:anchor distT="0" distB="0" distL="114300" distR="114300" simplePos="0" relativeHeight="251658258" behindDoc="0" locked="0" layoutInCell="1" allowOverlap="1" wp14:anchorId="022BC85E" wp14:editId="1ABD2B0E">
                  <wp:simplePos x="0" y="0"/>
                  <wp:positionH relativeFrom="column">
                    <wp:posOffset>-52705</wp:posOffset>
                  </wp:positionH>
                  <wp:positionV relativeFrom="paragraph">
                    <wp:posOffset>288925</wp:posOffset>
                  </wp:positionV>
                  <wp:extent cx="827405" cy="933450"/>
                  <wp:effectExtent l="0" t="0" r="0" b="0"/>
                  <wp:wrapTopAndBottom/>
                  <wp:docPr id="183362806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27405" cy="933450"/>
                          </a:xfrm>
                          <a:prstGeom prst="rect">
                            <a:avLst/>
                          </a:prstGeom>
                          <a:noFill/>
                        </pic:spPr>
                      </pic:pic>
                    </a:graphicData>
                  </a:graphic>
                  <wp14:sizeRelH relativeFrom="margin">
                    <wp14:pctWidth>0</wp14:pctWidth>
                  </wp14:sizeRelH>
                  <wp14:sizeRelV relativeFrom="margin">
                    <wp14:pctHeight>0</wp14:pctHeight>
                  </wp14:sizeRelV>
                </wp:anchor>
              </w:drawing>
            </w:r>
            <w:r w:rsidR="00DA68B4" w:rsidRPr="00FA1AA7">
              <w:rPr>
                <w:b/>
                <w:bCs/>
              </w:rPr>
              <w:t>Neo4j</w:t>
            </w:r>
          </w:p>
        </w:tc>
        <w:tc>
          <w:tcPr>
            <w:tcW w:w="1450" w:type="dxa"/>
          </w:tcPr>
          <w:p w14:paraId="4CFAB65C" w14:textId="77777777" w:rsidR="00DA68B4" w:rsidRPr="00F06235" w:rsidRDefault="00DA68B4" w:rsidP="00DA68B4">
            <w:r w:rsidRPr="00F06235">
              <w:t>Graph database, with edges and entities</w:t>
            </w:r>
          </w:p>
        </w:tc>
        <w:tc>
          <w:tcPr>
            <w:tcW w:w="2094" w:type="dxa"/>
          </w:tcPr>
          <w:p w14:paraId="4932CEBF" w14:textId="77777777" w:rsidR="00DA68B4" w:rsidRPr="00F06235" w:rsidRDefault="00DA68B4" w:rsidP="00DA68B4">
            <w:r w:rsidRPr="00F06235">
              <w:t>ACID, HA, clustering</w:t>
            </w:r>
          </w:p>
        </w:tc>
        <w:tc>
          <w:tcPr>
            <w:tcW w:w="1275" w:type="dxa"/>
          </w:tcPr>
          <w:p w14:paraId="3D3261BC" w14:textId="77777777" w:rsidR="00DA68B4" w:rsidRPr="00F06235" w:rsidRDefault="00DA68B4" w:rsidP="00DA68B4">
            <w:r w:rsidRPr="00F06235">
              <w:t>Java</w:t>
            </w:r>
          </w:p>
        </w:tc>
        <w:tc>
          <w:tcPr>
            <w:tcW w:w="1134" w:type="dxa"/>
          </w:tcPr>
          <w:p w14:paraId="50DC35CC" w14:textId="77777777" w:rsidR="00DA68B4" w:rsidRPr="00F06235" w:rsidRDefault="00DA68B4" w:rsidP="00DA68B4">
            <w:r w:rsidRPr="00F06235">
              <w:t>Cypher Query Language (CQL)</w:t>
            </w:r>
          </w:p>
        </w:tc>
        <w:tc>
          <w:tcPr>
            <w:tcW w:w="1701" w:type="dxa"/>
          </w:tcPr>
          <w:p w14:paraId="2B08BE69" w14:textId="77777777" w:rsidR="00DA68B4" w:rsidRPr="00F06235" w:rsidRDefault="00DA68B4" w:rsidP="00DA68B4">
            <w:r w:rsidRPr="00F06235">
              <w:t>Gold standard for graph databases, recommendation engines, social networking, social media analytics, AI knowledge graphs, fraud detection</w:t>
            </w:r>
          </w:p>
        </w:tc>
        <w:tc>
          <w:tcPr>
            <w:tcW w:w="1418" w:type="dxa"/>
          </w:tcPr>
          <w:p w14:paraId="097D79D2" w14:textId="77777777" w:rsidR="00DA68B4" w:rsidRPr="00F06235" w:rsidRDefault="00DA68B4" w:rsidP="00DA68B4"/>
        </w:tc>
      </w:tr>
      <w:tr w:rsidR="00DA68B4" w14:paraId="40A74FD4" w14:textId="77777777" w:rsidTr="00631CC4">
        <w:tc>
          <w:tcPr>
            <w:tcW w:w="1413" w:type="dxa"/>
            <w:shd w:val="clear" w:color="auto" w:fill="DAD5D0"/>
          </w:tcPr>
          <w:p w14:paraId="65347397" w14:textId="433C0C04" w:rsidR="00730E63" w:rsidRPr="00FA1AA7" w:rsidRDefault="00730E63" w:rsidP="00C14061">
            <w:pPr>
              <w:rPr>
                <w:b/>
                <w:bCs/>
              </w:rPr>
            </w:pPr>
            <w:r>
              <w:rPr>
                <w:noProof/>
              </w:rPr>
              <w:drawing>
                <wp:anchor distT="0" distB="0" distL="114300" distR="114300" simplePos="0" relativeHeight="251658281" behindDoc="0" locked="0" layoutInCell="1" allowOverlap="1" wp14:anchorId="5618B617" wp14:editId="5DDC99CA">
                  <wp:simplePos x="0" y="0"/>
                  <wp:positionH relativeFrom="column">
                    <wp:posOffset>-5080</wp:posOffset>
                  </wp:positionH>
                  <wp:positionV relativeFrom="paragraph">
                    <wp:posOffset>266700</wp:posOffset>
                  </wp:positionV>
                  <wp:extent cx="760095" cy="760095"/>
                  <wp:effectExtent l="0" t="0" r="0" b="0"/>
                  <wp:wrapTopAndBottom/>
                  <wp:docPr id="875836758" name="Picture 13" descr="neondatabas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eondatabase · GitHub"/>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anchor>
              </w:drawing>
            </w:r>
            <w:r w:rsidR="00DA68B4" w:rsidRPr="00FA1AA7">
              <w:rPr>
                <w:b/>
                <w:bCs/>
              </w:rPr>
              <w:t>Neon</w:t>
            </w:r>
          </w:p>
        </w:tc>
        <w:tc>
          <w:tcPr>
            <w:tcW w:w="1450" w:type="dxa"/>
          </w:tcPr>
          <w:p w14:paraId="28434B10" w14:textId="05BA89D1" w:rsidR="00DA68B4" w:rsidRPr="00F06235" w:rsidRDefault="00C14061" w:rsidP="00DA68B4">
            <w:r>
              <w:t>Relational</w:t>
            </w:r>
          </w:p>
        </w:tc>
        <w:tc>
          <w:tcPr>
            <w:tcW w:w="2094" w:type="dxa"/>
          </w:tcPr>
          <w:p w14:paraId="04FDEE14" w14:textId="1DA7043A" w:rsidR="00DA68B4" w:rsidRDefault="00DA68B4" w:rsidP="00DA68B4">
            <w:r w:rsidRPr="00F06235">
              <w:t>Data branching a la Git</w:t>
            </w:r>
            <w:r w:rsidR="009751B3">
              <w:t>, e.g. branching,</w:t>
            </w:r>
            <w:r w:rsidR="000C0062">
              <w:t xml:space="preserve"> </w:t>
            </w:r>
            <w:r w:rsidR="009751B3">
              <w:t>merging</w:t>
            </w:r>
          </w:p>
          <w:p w14:paraId="32A12FD7" w14:textId="77777777" w:rsidR="00497091" w:rsidRDefault="00497091" w:rsidP="00DA68B4">
            <w:r>
              <w:t>Serverless</w:t>
            </w:r>
          </w:p>
          <w:p w14:paraId="3016D9B1" w14:textId="77777777" w:rsidR="000C0062" w:rsidRDefault="000C0062" w:rsidP="00DA68B4">
            <w:r>
              <w:t>Scalable</w:t>
            </w:r>
          </w:p>
          <w:p w14:paraId="38A36B2C" w14:textId="66A60B95" w:rsidR="000C0062" w:rsidRPr="00F06235" w:rsidRDefault="000C0062" w:rsidP="00DA68B4">
            <w:r>
              <w:t>Low latency</w:t>
            </w:r>
          </w:p>
        </w:tc>
        <w:tc>
          <w:tcPr>
            <w:tcW w:w="1275" w:type="dxa"/>
          </w:tcPr>
          <w:p w14:paraId="70533FF6" w14:textId="77777777" w:rsidR="00DA68B4" w:rsidRPr="00F06235" w:rsidRDefault="00DA68B4" w:rsidP="00DA68B4">
            <w:r w:rsidRPr="00F06235">
              <w:t>Rust</w:t>
            </w:r>
          </w:p>
        </w:tc>
        <w:tc>
          <w:tcPr>
            <w:tcW w:w="1134" w:type="dxa"/>
          </w:tcPr>
          <w:p w14:paraId="44C9BD6C" w14:textId="77777777" w:rsidR="00DA68B4" w:rsidRPr="00F06235" w:rsidRDefault="00DA68B4" w:rsidP="00DA68B4"/>
        </w:tc>
        <w:tc>
          <w:tcPr>
            <w:tcW w:w="1701" w:type="dxa"/>
          </w:tcPr>
          <w:p w14:paraId="0A74B839" w14:textId="77777777" w:rsidR="00DA68B4" w:rsidRPr="00F06235" w:rsidRDefault="00DA68B4" w:rsidP="00DA68B4"/>
        </w:tc>
        <w:tc>
          <w:tcPr>
            <w:tcW w:w="1418" w:type="dxa"/>
          </w:tcPr>
          <w:p w14:paraId="3ACC09F8" w14:textId="15356710" w:rsidR="00DA68B4" w:rsidRPr="00F06235" w:rsidRDefault="00DA68B4" w:rsidP="00DA68B4">
            <w:r>
              <w:t>Postgres</w:t>
            </w:r>
          </w:p>
        </w:tc>
      </w:tr>
      <w:tr w:rsidR="00DA68B4" w14:paraId="383D987D" w14:textId="77777777" w:rsidTr="00631CC4">
        <w:tc>
          <w:tcPr>
            <w:tcW w:w="1413" w:type="dxa"/>
            <w:shd w:val="clear" w:color="auto" w:fill="DAD5D0"/>
          </w:tcPr>
          <w:p w14:paraId="77410304" w14:textId="77777777" w:rsidR="00DA68B4" w:rsidRDefault="00DA68B4" w:rsidP="00DA68B4">
            <w:pPr>
              <w:rPr>
                <w:b/>
                <w:bCs/>
              </w:rPr>
            </w:pPr>
            <w:r w:rsidRPr="00FA1AA7">
              <w:rPr>
                <w:b/>
                <w:bCs/>
              </w:rPr>
              <w:t>Oracle</w:t>
            </w:r>
          </w:p>
          <w:p w14:paraId="7DB4F522" w14:textId="1F4BFE38" w:rsidR="00207669" w:rsidRPr="00FA1AA7" w:rsidRDefault="00207669" w:rsidP="00DA68B4">
            <w:pPr>
              <w:rPr>
                <w:b/>
                <w:bCs/>
              </w:rPr>
            </w:pPr>
            <w:r>
              <w:rPr>
                <w:b/>
                <w:bCs/>
                <w:noProof/>
              </w:rPr>
              <w:drawing>
                <wp:anchor distT="0" distB="0" distL="114300" distR="114300" simplePos="0" relativeHeight="251658259" behindDoc="0" locked="0" layoutInCell="1" allowOverlap="1" wp14:anchorId="4AE737CA" wp14:editId="7B2D2079">
                  <wp:simplePos x="0" y="0"/>
                  <wp:positionH relativeFrom="column">
                    <wp:posOffset>4445</wp:posOffset>
                  </wp:positionH>
                  <wp:positionV relativeFrom="paragraph">
                    <wp:posOffset>54610</wp:posOffset>
                  </wp:positionV>
                  <wp:extent cx="770255" cy="112971"/>
                  <wp:effectExtent l="0" t="0" r="0" b="1905"/>
                  <wp:wrapTopAndBottom/>
                  <wp:docPr id="83403515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770255" cy="112971"/>
                          </a:xfrm>
                          <a:prstGeom prst="rect">
                            <a:avLst/>
                          </a:prstGeom>
                          <a:noFill/>
                        </pic:spPr>
                      </pic:pic>
                    </a:graphicData>
                  </a:graphic>
                </wp:anchor>
              </w:drawing>
            </w:r>
          </w:p>
        </w:tc>
        <w:tc>
          <w:tcPr>
            <w:tcW w:w="1450" w:type="dxa"/>
          </w:tcPr>
          <w:p w14:paraId="222D253F" w14:textId="77777777" w:rsidR="00DA68B4" w:rsidRPr="00F06235" w:rsidRDefault="00DA68B4" w:rsidP="00DA68B4">
            <w:r>
              <w:t>Relational</w:t>
            </w:r>
          </w:p>
        </w:tc>
        <w:tc>
          <w:tcPr>
            <w:tcW w:w="2094" w:type="dxa"/>
          </w:tcPr>
          <w:p w14:paraId="38FA9A29" w14:textId="77777777" w:rsidR="00DA68B4" w:rsidRDefault="00DA68B4" w:rsidP="00DA68B4">
            <w:r>
              <w:t>Enterprise</w:t>
            </w:r>
          </w:p>
          <w:p w14:paraId="0FC9475E" w14:textId="77777777" w:rsidR="00DA68B4" w:rsidRDefault="00DA68B4" w:rsidP="00DA68B4">
            <w:r>
              <w:t>Partitioning</w:t>
            </w:r>
          </w:p>
          <w:p w14:paraId="4FDF8B4D" w14:textId="4DEFE608" w:rsidR="00DA68B4" w:rsidRDefault="00DA68B4" w:rsidP="00DA68B4">
            <w:r>
              <w:t>Transactions</w:t>
            </w:r>
          </w:p>
          <w:p w14:paraId="00F8DA2F" w14:textId="7B0CF7D6" w:rsidR="00DA68B4" w:rsidRPr="00F06235" w:rsidRDefault="00DA68B4" w:rsidP="00DA68B4">
            <w:r>
              <w:t>JDK support</w:t>
            </w:r>
          </w:p>
        </w:tc>
        <w:tc>
          <w:tcPr>
            <w:tcW w:w="1275" w:type="dxa"/>
          </w:tcPr>
          <w:p w14:paraId="65D6F4E5" w14:textId="77777777" w:rsidR="00DA68B4" w:rsidRPr="00F06235" w:rsidRDefault="00DA68B4" w:rsidP="00DA68B4"/>
        </w:tc>
        <w:tc>
          <w:tcPr>
            <w:tcW w:w="1134" w:type="dxa"/>
          </w:tcPr>
          <w:p w14:paraId="027DDB66" w14:textId="28FCF305" w:rsidR="00DA68B4" w:rsidRPr="00F06235" w:rsidRDefault="00DA68B4" w:rsidP="00DA68B4">
            <w:r>
              <w:t>PL/SQL</w:t>
            </w:r>
          </w:p>
        </w:tc>
        <w:tc>
          <w:tcPr>
            <w:tcW w:w="1701" w:type="dxa"/>
          </w:tcPr>
          <w:p w14:paraId="31568DB4" w14:textId="77777777" w:rsidR="00DA68B4" w:rsidRPr="00F06235" w:rsidRDefault="00DA68B4" w:rsidP="00DA68B4"/>
        </w:tc>
        <w:tc>
          <w:tcPr>
            <w:tcW w:w="1418" w:type="dxa"/>
          </w:tcPr>
          <w:p w14:paraId="60870E54" w14:textId="47BF1147" w:rsidR="00DA68B4" w:rsidRPr="00F06235" w:rsidRDefault="00880DB5" w:rsidP="00DA68B4">
            <w:r>
              <w:t>SQL Server</w:t>
            </w:r>
          </w:p>
        </w:tc>
      </w:tr>
      <w:tr w:rsidR="00DA68B4" w14:paraId="37F3A137" w14:textId="77777777" w:rsidTr="00631CC4">
        <w:tc>
          <w:tcPr>
            <w:tcW w:w="1413" w:type="dxa"/>
            <w:shd w:val="clear" w:color="auto" w:fill="DAD5D0"/>
          </w:tcPr>
          <w:p w14:paraId="27111087" w14:textId="4CBFB0E1" w:rsidR="00DA68B4" w:rsidRDefault="003506B5" w:rsidP="00DA68B4">
            <w:pPr>
              <w:rPr>
                <w:b/>
                <w:bCs/>
              </w:rPr>
            </w:pPr>
            <w:r>
              <w:rPr>
                <w:b/>
                <w:bCs/>
                <w:noProof/>
              </w:rPr>
              <w:drawing>
                <wp:anchor distT="0" distB="0" distL="114300" distR="114300" simplePos="0" relativeHeight="251658249" behindDoc="0" locked="0" layoutInCell="1" allowOverlap="1" wp14:anchorId="12721A05" wp14:editId="023AF00A">
                  <wp:simplePos x="0" y="0"/>
                  <wp:positionH relativeFrom="column">
                    <wp:posOffset>4445</wp:posOffset>
                  </wp:positionH>
                  <wp:positionV relativeFrom="paragraph">
                    <wp:posOffset>256540</wp:posOffset>
                  </wp:positionV>
                  <wp:extent cx="747395" cy="771525"/>
                  <wp:effectExtent l="0" t="0" r="0" b="9525"/>
                  <wp:wrapTopAndBottom/>
                  <wp:docPr id="164174355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747395" cy="771525"/>
                          </a:xfrm>
                          <a:prstGeom prst="rect">
                            <a:avLst/>
                          </a:prstGeom>
                          <a:noFill/>
                        </pic:spPr>
                      </pic:pic>
                    </a:graphicData>
                  </a:graphic>
                </wp:anchor>
              </w:drawing>
            </w:r>
            <w:r w:rsidRPr="00FA1AA7">
              <w:rPr>
                <w:b/>
                <w:bCs/>
              </w:rPr>
              <w:t>Postgres</w:t>
            </w:r>
          </w:p>
          <w:p w14:paraId="39463AED" w14:textId="06036ED6" w:rsidR="003506B5" w:rsidRPr="00FA1AA7" w:rsidRDefault="003506B5" w:rsidP="00DA68B4">
            <w:pPr>
              <w:rPr>
                <w:b/>
                <w:bCs/>
              </w:rPr>
            </w:pPr>
          </w:p>
        </w:tc>
        <w:tc>
          <w:tcPr>
            <w:tcW w:w="1450" w:type="dxa"/>
          </w:tcPr>
          <w:p w14:paraId="564F6585" w14:textId="77777777" w:rsidR="00DA68B4" w:rsidRPr="00F06235" w:rsidRDefault="00DA68B4" w:rsidP="00DA68B4">
            <w:r w:rsidRPr="00F06235">
              <w:t>Enterprise RDBMS</w:t>
            </w:r>
          </w:p>
        </w:tc>
        <w:tc>
          <w:tcPr>
            <w:tcW w:w="2094" w:type="dxa"/>
          </w:tcPr>
          <w:p w14:paraId="3EF68DD6" w14:textId="77777777" w:rsidR="00DA68B4" w:rsidRPr="00F06235" w:rsidRDefault="00DA68B4" w:rsidP="00DA68B4">
            <w:r>
              <w:t xml:space="preserve">ACID, </w:t>
            </w:r>
            <w:r w:rsidRPr="00F06235">
              <w:t>OLAP</w:t>
            </w:r>
            <w:r>
              <w:t xml:space="preserve">, </w:t>
            </w:r>
            <w:r w:rsidRPr="00F06235">
              <w:t>relations</w:t>
            </w:r>
            <w:r>
              <w:t>, t</w:t>
            </w:r>
            <w:r w:rsidRPr="00F06235">
              <w:t>ransaction</w:t>
            </w:r>
            <w:r>
              <w:t xml:space="preserve">s. Extensions: </w:t>
            </w:r>
            <w:r w:rsidRPr="00F06235">
              <w:t>Timescale time series</w:t>
            </w:r>
            <w:r>
              <w:t>, sharding, serverless</w:t>
            </w:r>
          </w:p>
        </w:tc>
        <w:tc>
          <w:tcPr>
            <w:tcW w:w="1275" w:type="dxa"/>
          </w:tcPr>
          <w:p w14:paraId="13AC2183" w14:textId="77777777" w:rsidR="00DA68B4" w:rsidRPr="00F06235" w:rsidRDefault="00DA68B4" w:rsidP="00DA68B4"/>
        </w:tc>
        <w:tc>
          <w:tcPr>
            <w:tcW w:w="1134" w:type="dxa"/>
          </w:tcPr>
          <w:p w14:paraId="4D8E5F1A" w14:textId="77777777" w:rsidR="00DA68B4" w:rsidRPr="00F06235" w:rsidRDefault="00DA68B4" w:rsidP="00DA68B4"/>
        </w:tc>
        <w:tc>
          <w:tcPr>
            <w:tcW w:w="1701" w:type="dxa"/>
          </w:tcPr>
          <w:p w14:paraId="69E35158" w14:textId="77777777" w:rsidR="00DA68B4" w:rsidRPr="00F06235" w:rsidRDefault="00DA68B4" w:rsidP="00DA68B4"/>
        </w:tc>
        <w:tc>
          <w:tcPr>
            <w:tcW w:w="1418" w:type="dxa"/>
          </w:tcPr>
          <w:p w14:paraId="77064E35" w14:textId="77777777" w:rsidR="00DA68B4" w:rsidRDefault="00880DB5" w:rsidP="00DA68B4">
            <w:r>
              <w:t>Neon</w:t>
            </w:r>
          </w:p>
          <w:p w14:paraId="50B48232" w14:textId="4D79ACAC" w:rsidR="001E4E6C" w:rsidRPr="00F06235" w:rsidRDefault="001E4E6C" w:rsidP="00DA68B4">
            <w:r>
              <w:t>RedShift</w:t>
            </w:r>
          </w:p>
        </w:tc>
      </w:tr>
      <w:tr w:rsidR="00DA68B4" w14:paraId="5B115F40" w14:textId="77777777" w:rsidTr="00631CC4">
        <w:tc>
          <w:tcPr>
            <w:tcW w:w="1413" w:type="dxa"/>
            <w:shd w:val="clear" w:color="auto" w:fill="DAD5D0"/>
          </w:tcPr>
          <w:p w14:paraId="3F98BB28" w14:textId="6FEE2245" w:rsidR="00DA68B4" w:rsidRDefault="00D703B2" w:rsidP="00DA68B4">
            <w:pPr>
              <w:rPr>
                <w:b/>
                <w:bCs/>
              </w:rPr>
            </w:pPr>
            <w:r>
              <w:rPr>
                <w:noProof/>
              </w:rPr>
              <w:drawing>
                <wp:anchor distT="0" distB="0" distL="114300" distR="114300" simplePos="0" relativeHeight="251658279" behindDoc="0" locked="0" layoutInCell="1" allowOverlap="1" wp14:anchorId="5447FFF7" wp14:editId="3C8AF1EE">
                  <wp:simplePos x="0" y="0"/>
                  <wp:positionH relativeFrom="column">
                    <wp:posOffset>4445</wp:posOffset>
                  </wp:positionH>
                  <wp:positionV relativeFrom="paragraph">
                    <wp:posOffset>267335</wp:posOffset>
                  </wp:positionV>
                  <wp:extent cx="760095" cy="760095"/>
                  <wp:effectExtent l="0" t="0" r="1905" b="1905"/>
                  <wp:wrapTopAndBottom/>
                  <wp:docPr id="1295006923" name="Picture 11" descr="Prestodb logo - Social media &amp; Logo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restodb logo - Social media &amp; Logos Icons"/>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anchor>
              </w:drawing>
            </w:r>
            <w:r w:rsidR="00DA68B4" w:rsidRPr="00FA1AA7">
              <w:rPr>
                <w:b/>
                <w:bCs/>
              </w:rPr>
              <w:t>Presto</w:t>
            </w:r>
          </w:p>
          <w:p w14:paraId="187C87C9" w14:textId="449053DD" w:rsidR="00D703B2" w:rsidRPr="00FA1AA7" w:rsidRDefault="00D703B2" w:rsidP="00DA68B4">
            <w:pPr>
              <w:rPr>
                <w:b/>
                <w:bCs/>
              </w:rPr>
            </w:pPr>
          </w:p>
        </w:tc>
        <w:tc>
          <w:tcPr>
            <w:tcW w:w="1450" w:type="dxa"/>
          </w:tcPr>
          <w:p w14:paraId="0B007284" w14:textId="77777777" w:rsidR="00DA68B4" w:rsidRDefault="005A096D" w:rsidP="00DA68B4">
            <w:r>
              <w:t>DWH</w:t>
            </w:r>
          </w:p>
          <w:p w14:paraId="76D33813" w14:textId="77777777" w:rsidR="005A096D" w:rsidRDefault="005A096D" w:rsidP="00DA68B4">
            <w:r>
              <w:t>Relational</w:t>
            </w:r>
          </w:p>
          <w:p w14:paraId="7C71E476" w14:textId="05BC93DA" w:rsidR="00585051" w:rsidRPr="00F06235" w:rsidRDefault="00585051" w:rsidP="00DA68B4">
            <w:r>
              <w:t>MPP</w:t>
            </w:r>
          </w:p>
        </w:tc>
        <w:tc>
          <w:tcPr>
            <w:tcW w:w="2094" w:type="dxa"/>
          </w:tcPr>
          <w:p w14:paraId="385676C8" w14:textId="77777777" w:rsidR="00DA68B4" w:rsidRDefault="00DA68B4" w:rsidP="00DA68B4"/>
        </w:tc>
        <w:tc>
          <w:tcPr>
            <w:tcW w:w="1275" w:type="dxa"/>
          </w:tcPr>
          <w:p w14:paraId="27A0D5AF" w14:textId="77777777" w:rsidR="00DA68B4" w:rsidRDefault="005A096D" w:rsidP="00DA68B4">
            <w:r>
              <w:t>Facebook</w:t>
            </w:r>
          </w:p>
          <w:p w14:paraId="6817B07E" w14:textId="1EC35342" w:rsidR="00585051" w:rsidRPr="00F06235" w:rsidRDefault="00585051" w:rsidP="00DA68B4">
            <w:r>
              <w:t>Java</w:t>
            </w:r>
          </w:p>
        </w:tc>
        <w:tc>
          <w:tcPr>
            <w:tcW w:w="1134" w:type="dxa"/>
          </w:tcPr>
          <w:p w14:paraId="6FDAC9CE" w14:textId="2045AE57" w:rsidR="00DA68B4" w:rsidRPr="00F06235" w:rsidRDefault="00D57384" w:rsidP="00DA68B4">
            <w:r>
              <w:t xml:space="preserve">Connectors to </w:t>
            </w:r>
            <w:r w:rsidR="003970B2">
              <w:t>most DBs</w:t>
            </w:r>
          </w:p>
        </w:tc>
        <w:tc>
          <w:tcPr>
            <w:tcW w:w="1701" w:type="dxa"/>
          </w:tcPr>
          <w:p w14:paraId="377CE397" w14:textId="148127C6" w:rsidR="00DA68B4" w:rsidRPr="00F06235" w:rsidRDefault="00734FCA" w:rsidP="00DA68B4">
            <w:proofErr w:type="spellStart"/>
            <w:r>
              <w:t>Netlix</w:t>
            </w:r>
            <w:proofErr w:type="spellEnd"/>
          </w:p>
        </w:tc>
        <w:tc>
          <w:tcPr>
            <w:tcW w:w="1418" w:type="dxa"/>
          </w:tcPr>
          <w:p w14:paraId="4FFC317D" w14:textId="77777777" w:rsidR="00DA68B4" w:rsidRDefault="00DA68B4" w:rsidP="00DA68B4">
            <w:r>
              <w:t>MySQL</w:t>
            </w:r>
          </w:p>
          <w:p w14:paraId="2324AB47" w14:textId="77777777" w:rsidR="00650474" w:rsidRDefault="00650474" w:rsidP="00DA68B4">
            <w:r>
              <w:t>Amazon Athena</w:t>
            </w:r>
          </w:p>
          <w:p w14:paraId="4D33E628" w14:textId="73E531B7" w:rsidR="007E0F88" w:rsidRPr="00F06235" w:rsidRDefault="007E0F88" w:rsidP="00DA68B4">
            <w:r>
              <w:t>Trino</w:t>
            </w:r>
          </w:p>
        </w:tc>
      </w:tr>
      <w:tr w:rsidR="00DA68B4" w14:paraId="768ADEBE" w14:textId="77777777" w:rsidTr="00631CC4">
        <w:tc>
          <w:tcPr>
            <w:tcW w:w="1413" w:type="dxa"/>
            <w:shd w:val="clear" w:color="auto" w:fill="DAD5D0"/>
          </w:tcPr>
          <w:p w14:paraId="0414CD2C" w14:textId="279C1C0B" w:rsidR="00DA68B4" w:rsidRDefault="00DA68B4" w:rsidP="00DA68B4">
            <w:pPr>
              <w:rPr>
                <w:b/>
                <w:bCs/>
              </w:rPr>
            </w:pPr>
            <w:r w:rsidRPr="00FA1AA7">
              <w:rPr>
                <w:b/>
                <w:bCs/>
              </w:rPr>
              <w:lastRenderedPageBreak/>
              <w:t>Pulsar</w:t>
            </w:r>
          </w:p>
          <w:p w14:paraId="44800878" w14:textId="2AEC955C" w:rsidR="00D703B2" w:rsidRPr="00FA1AA7" w:rsidRDefault="000856B5" w:rsidP="00DA68B4">
            <w:pPr>
              <w:rPr>
                <w:b/>
                <w:bCs/>
              </w:rPr>
            </w:pPr>
            <w:r>
              <w:rPr>
                <w:noProof/>
              </w:rPr>
              <w:drawing>
                <wp:anchor distT="0" distB="0" distL="114300" distR="114300" simplePos="0" relativeHeight="251658280" behindDoc="0" locked="0" layoutInCell="1" allowOverlap="1" wp14:anchorId="0F1D2244" wp14:editId="03854B99">
                  <wp:simplePos x="0" y="0"/>
                  <wp:positionH relativeFrom="column">
                    <wp:posOffset>-8255</wp:posOffset>
                  </wp:positionH>
                  <wp:positionV relativeFrom="paragraph">
                    <wp:posOffset>176530</wp:posOffset>
                  </wp:positionV>
                  <wp:extent cx="760095" cy="755650"/>
                  <wp:effectExtent l="0" t="0" r="1905" b="6350"/>
                  <wp:wrapTopAndBottom/>
                  <wp:docPr id="1989436507" name="Picture 12" descr="Pulsar - Audience Intelligence and Social Listening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ulsar - Audience Intelligence and Social Listening Platform"/>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760095" cy="7556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50" w:type="dxa"/>
          </w:tcPr>
          <w:p w14:paraId="7ED1C4D9" w14:textId="5D0CBDB5" w:rsidR="00DA68B4" w:rsidRPr="00F06235" w:rsidRDefault="00DA4CB6" w:rsidP="00DA68B4">
            <w:r>
              <w:t>Streaming DB</w:t>
            </w:r>
          </w:p>
        </w:tc>
        <w:tc>
          <w:tcPr>
            <w:tcW w:w="2094" w:type="dxa"/>
          </w:tcPr>
          <w:p w14:paraId="5079B031" w14:textId="77777777" w:rsidR="00DA68B4" w:rsidRDefault="00DA68B4" w:rsidP="00DA68B4"/>
        </w:tc>
        <w:tc>
          <w:tcPr>
            <w:tcW w:w="1275" w:type="dxa"/>
          </w:tcPr>
          <w:p w14:paraId="67692F46" w14:textId="77777777" w:rsidR="00DA68B4" w:rsidRPr="00F06235" w:rsidRDefault="00DA68B4" w:rsidP="00DA68B4"/>
        </w:tc>
        <w:tc>
          <w:tcPr>
            <w:tcW w:w="1134" w:type="dxa"/>
          </w:tcPr>
          <w:p w14:paraId="49478AB6" w14:textId="77777777" w:rsidR="00DA68B4" w:rsidRPr="00F06235" w:rsidRDefault="00DA68B4" w:rsidP="00DA68B4"/>
        </w:tc>
        <w:tc>
          <w:tcPr>
            <w:tcW w:w="1701" w:type="dxa"/>
          </w:tcPr>
          <w:p w14:paraId="58A152BD" w14:textId="7957E463" w:rsidR="00A543C8" w:rsidRPr="00F06235" w:rsidRDefault="00DA68B4" w:rsidP="00DA68B4">
            <w:r w:rsidRPr="00F06235">
              <w:t>Message Queueing</w:t>
            </w:r>
          </w:p>
        </w:tc>
        <w:tc>
          <w:tcPr>
            <w:tcW w:w="1418" w:type="dxa"/>
          </w:tcPr>
          <w:p w14:paraId="2FBEDB10" w14:textId="77777777" w:rsidR="00DA68B4" w:rsidRDefault="00A543C8" w:rsidP="00DA68B4">
            <w:r>
              <w:t xml:space="preserve">More performant than </w:t>
            </w:r>
            <w:r w:rsidR="00DA68B4">
              <w:t>Kafka</w:t>
            </w:r>
          </w:p>
          <w:p w14:paraId="3FF008B5" w14:textId="2CC18070" w:rsidR="00380E97" w:rsidRDefault="00380E97" w:rsidP="00DA68B4">
            <w:proofErr w:type="spellStart"/>
            <w:r>
              <w:t>Warpstream</w:t>
            </w:r>
            <w:proofErr w:type="spellEnd"/>
          </w:p>
        </w:tc>
      </w:tr>
      <w:tr w:rsidR="00DA68B4" w14:paraId="61C8C8B3" w14:textId="77777777" w:rsidTr="00631CC4">
        <w:tc>
          <w:tcPr>
            <w:tcW w:w="1413" w:type="dxa"/>
            <w:shd w:val="clear" w:color="auto" w:fill="DAD5D0"/>
          </w:tcPr>
          <w:p w14:paraId="7CDEDE21" w14:textId="77777777" w:rsidR="00DA68B4" w:rsidRDefault="00DA68B4" w:rsidP="00DA68B4">
            <w:pPr>
              <w:rPr>
                <w:b/>
                <w:bCs/>
              </w:rPr>
            </w:pPr>
            <w:r w:rsidRPr="00FA1AA7">
              <w:rPr>
                <w:b/>
                <w:bCs/>
              </w:rPr>
              <w:t>Redis</w:t>
            </w:r>
          </w:p>
          <w:p w14:paraId="48901ACE" w14:textId="57C17F67" w:rsidR="0094707B" w:rsidRPr="00FA1AA7" w:rsidRDefault="005E1DAD" w:rsidP="00DA68B4">
            <w:pPr>
              <w:rPr>
                <w:b/>
                <w:bCs/>
              </w:rPr>
            </w:pPr>
            <w:r>
              <w:rPr>
                <w:b/>
                <w:bCs/>
                <w:noProof/>
              </w:rPr>
              <w:drawing>
                <wp:inline distT="0" distB="0" distL="0" distR="0" wp14:anchorId="3A367D0F" wp14:editId="5E811320">
                  <wp:extent cx="752475" cy="752475"/>
                  <wp:effectExtent l="0" t="0" r="9525" b="9525"/>
                  <wp:docPr id="12416284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pic:spPr>
                      </pic:pic>
                    </a:graphicData>
                  </a:graphic>
                </wp:inline>
              </w:drawing>
            </w:r>
          </w:p>
        </w:tc>
        <w:tc>
          <w:tcPr>
            <w:tcW w:w="1450" w:type="dxa"/>
          </w:tcPr>
          <w:p w14:paraId="5B612D5F" w14:textId="77777777" w:rsidR="00DA68B4" w:rsidRPr="00F06235" w:rsidRDefault="00DA68B4" w:rsidP="00DA68B4">
            <w:r w:rsidRPr="00F06235">
              <w:t>Key-Value and Object store</w:t>
            </w:r>
          </w:p>
        </w:tc>
        <w:tc>
          <w:tcPr>
            <w:tcW w:w="2094" w:type="dxa"/>
          </w:tcPr>
          <w:p w14:paraId="79149A82" w14:textId="77777777" w:rsidR="00DA68B4" w:rsidRDefault="00DA68B4" w:rsidP="00DA68B4">
            <w:r w:rsidRPr="00F06235">
              <w:t>Persistent storage</w:t>
            </w:r>
          </w:p>
          <w:p w14:paraId="25D7AC7F" w14:textId="77777777" w:rsidR="00DA68B4" w:rsidRDefault="00DA68B4" w:rsidP="00DA68B4">
            <w:r>
              <w:t>In-memory</w:t>
            </w:r>
          </w:p>
          <w:p w14:paraId="516F39ED" w14:textId="330E15C9" w:rsidR="00DA68B4" w:rsidRDefault="00DA68B4" w:rsidP="00DA68B4">
            <w:r>
              <w:t>Low latency</w:t>
            </w:r>
          </w:p>
          <w:p w14:paraId="745054CF" w14:textId="3A468E69" w:rsidR="00DA68B4" w:rsidRDefault="00DA68B4" w:rsidP="00DA68B4">
            <w:r>
              <w:t>C</w:t>
            </w:r>
            <w:r w:rsidRPr="00F06235">
              <w:t>omplex data</w:t>
            </w:r>
          </w:p>
          <w:p w14:paraId="3E4E9AFF" w14:textId="7ABCDA47" w:rsidR="00DA68B4" w:rsidRDefault="00DA68B4" w:rsidP="00DA68B4">
            <w:r>
              <w:t>V</w:t>
            </w:r>
            <w:r w:rsidRPr="00F06235">
              <w:t>ector searches</w:t>
            </w:r>
          </w:p>
          <w:p w14:paraId="66D28258" w14:textId="77777777" w:rsidR="00DA68B4" w:rsidRDefault="00DA68B4" w:rsidP="00DA68B4">
            <w:r>
              <w:t>Serverless</w:t>
            </w:r>
          </w:p>
          <w:p w14:paraId="39F058FC" w14:textId="77777777" w:rsidR="00DA68B4" w:rsidRDefault="00DA68B4" w:rsidP="00DA68B4">
            <w:r>
              <w:t>Scalable</w:t>
            </w:r>
          </w:p>
          <w:p w14:paraId="09703017" w14:textId="77777777" w:rsidR="00DA68B4" w:rsidRDefault="00DA68B4" w:rsidP="00DA68B4">
            <w:r>
              <w:t>Snapshots</w:t>
            </w:r>
          </w:p>
          <w:p w14:paraId="261E5042" w14:textId="77777777" w:rsidR="00DA68B4" w:rsidRDefault="00DA68B4" w:rsidP="00DA68B4">
            <w:r>
              <w:t>Replication</w:t>
            </w:r>
          </w:p>
          <w:p w14:paraId="1BCEA880" w14:textId="77777777" w:rsidR="00DA68B4" w:rsidRDefault="00DA68B4" w:rsidP="00DA68B4">
            <w:r>
              <w:t>Geospatial</w:t>
            </w:r>
          </w:p>
          <w:p w14:paraId="2A565A67" w14:textId="77777777" w:rsidR="00DA68B4" w:rsidRDefault="00DA68B4" w:rsidP="00DA68B4">
            <w:r>
              <w:t>Partitioning</w:t>
            </w:r>
          </w:p>
          <w:p w14:paraId="038B6999" w14:textId="77777777" w:rsidR="00DA68B4" w:rsidRDefault="00DA68B4" w:rsidP="00DA68B4">
            <w:r>
              <w:t>Transactions</w:t>
            </w:r>
          </w:p>
          <w:p w14:paraId="3A167BDD" w14:textId="12DE7F4B" w:rsidR="00DA68B4" w:rsidRDefault="00DA68B4" w:rsidP="00DA68B4">
            <w:pPr>
              <w:ind w:left="720" w:hanging="720"/>
            </w:pPr>
            <w:r>
              <w:t>Pub/Sub messaging</w:t>
            </w:r>
          </w:p>
        </w:tc>
        <w:tc>
          <w:tcPr>
            <w:tcW w:w="1275" w:type="dxa"/>
          </w:tcPr>
          <w:p w14:paraId="0B9AABC6" w14:textId="77777777" w:rsidR="00DA68B4" w:rsidRPr="00F06235" w:rsidRDefault="00DA68B4" w:rsidP="00DA68B4">
            <w:r w:rsidRPr="00F06235">
              <w:t>In-memory storage</w:t>
            </w:r>
          </w:p>
        </w:tc>
        <w:tc>
          <w:tcPr>
            <w:tcW w:w="1134" w:type="dxa"/>
          </w:tcPr>
          <w:p w14:paraId="5DDB2E91" w14:textId="77777777" w:rsidR="00286F5B" w:rsidRDefault="00DA68B4" w:rsidP="00DA68B4">
            <w:r>
              <w:t>Multiple languages SDK</w:t>
            </w:r>
          </w:p>
          <w:p w14:paraId="10968063" w14:textId="1B95D363" w:rsidR="00286F5B" w:rsidRDefault="00286F5B" w:rsidP="00DA68B4">
            <w:r>
              <w:t>ODBC</w:t>
            </w:r>
          </w:p>
          <w:p w14:paraId="47BC8047" w14:textId="64078C19" w:rsidR="00DA68B4" w:rsidRPr="00F06235" w:rsidRDefault="00286F5B" w:rsidP="00DA68B4">
            <w:r>
              <w:t>JDBC</w:t>
            </w:r>
          </w:p>
        </w:tc>
        <w:tc>
          <w:tcPr>
            <w:tcW w:w="1701" w:type="dxa"/>
          </w:tcPr>
          <w:p w14:paraId="07B8DEB0" w14:textId="1EBCBD35" w:rsidR="00DA68B4" w:rsidRDefault="00DA68B4" w:rsidP="00DA68B4">
            <w:r w:rsidRPr="00F06235">
              <w:t>Cach</w:t>
            </w:r>
            <w:r>
              <w:t>ing</w:t>
            </w:r>
          </w:p>
          <w:p w14:paraId="25920A39" w14:textId="60145976" w:rsidR="00DA68B4" w:rsidRPr="00F06235" w:rsidRDefault="00DA68B4" w:rsidP="00DA68B4">
            <w:r w:rsidRPr="00F06235">
              <w:t>session management, gaming leaderboards</w:t>
            </w:r>
          </w:p>
        </w:tc>
        <w:tc>
          <w:tcPr>
            <w:tcW w:w="1418" w:type="dxa"/>
          </w:tcPr>
          <w:p w14:paraId="64FFF835" w14:textId="77777777" w:rsidR="00DA68B4" w:rsidRDefault="00DA68B4" w:rsidP="00DA68B4">
            <w:proofErr w:type="spellStart"/>
            <w:r w:rsidRPr="00F06235">
              <w:t>MemCache</w:t>
            </w:r>
            <w:proofErr w:type="spellEnd"/>
          </w:p>
          <w:p w14:paraId="437C2B27" w14:textId="77777777" w:rsidR="00DA68B4" w:rsidRDefault="00DA68B4" w:rsidP="00DA68B4">
            <w:r>
              <w:t>Dragonfly</w:t>
            </w:r>
          </w:p>
          <w:p w14:paraId="6E9EEBCB" w14:textId="2A05FA99" w:rsidR="00DA68B4" w:rsidRPr="00D95A60" w:rsidRDefault="00DA68B4" w:rsidP="00DA68B4">
            <w:proofErr w:type="spellStart"/>
            <w:r>
              <w:t>Valkey</w:t>
            </w:r>
            <w:proofErr w:type="spellEnd"/>
          </w:p>
        </w:tc>
      </w:tr>
      <w:tr w:rsidR="00DA68B4" w14:paraId="44372E3D" w14:textId="77777777" w:rsidTr="00631CC4">
        <w:tc>
          <w:tcPr>
            <w:tcW w:w="1413" w:type="dxa"/>
            <w:shd w:val="clear" w:color="auto" w:fill="DAD5D0"/>
          </w:tcPr>
          <w:p w14:paraId="7FFE2CE0" w14:textId="77777777" w:rsidR="00DA68B4" w:rsidRDefault="00DA68B4" w:rsidP="00DA68B4">
            <w:pPr>
              <w:rPr>
                <w:b/>
                <w:bCs/>
              </w:rPr>
            </w:pPr>
            <w:r w:rsidRPr="00FA1AA7">
              <w:rPr>
                <w:b/>
                <w:bCs/>
              </w:rPr>
              <w:t>Redshift</w:t>
            </w:r>
          </w:p>
          <w:p w14:paraId="6EC861E7" w14:textId="417FCD99" w:rsidR="0063503D" w:rsidRPr="00FA1AA7" w:rsidRDefault="0063503D" w:rsidP="00DA68B4">
            <w:pPr>
              <w:rPr>
                <w:b/>
                <w:bCs/>
              </w:rPr>
            </w:pPr>
            <w:r>
              <w:rPr>
                <w:b/>
                <w:bCs/>
                <w:noProof/>
              </w:rPr>
              <w:drawing>
                <wp:inline distT="0" distB="0" distL="0" distR="0" wp14:anchorId="5F5AE498" wp14:editId="2A94800C">
                  <wp:extent cx="787977" cy="866775"/>
                  <wp:effectExtent l="0" t="0" r="0" b="0"/>
                  <wp:docPr id="21963363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90960" cy="870057"/>
                          </a:xfrm>
                          <a:prstGeom prst="rect">
                            <a:avLst/>
                          </a:prstGeom>
                          <a:noFill/>
                        </pic:spPr>
                      </pic:pic>
                    </a:graphicData>
                  </a:graphic>
                </wp:inline>
              </w:drawing>
            </w:r>
          </w:p>
        </w:tc>
        <w:tc>
          <w:tcPr>
            <w:tcW w:w="1450" w:type="dxa"/>
          </w:tcPr>
          <w:p w14:paraId="29D34A5A" w14:textId="6B80FBD9" w:rsidR="0063503D" w:rsidRDefault="0063503D" w:rsidP="00DA68B4">
            <w:r>
              <w:t>DWH</w:t>
            </w:r>
          </w:p>
          <w:p w14:paraId="1860C3D2" w14:textId="1E011019" w:rsidR="00DA68B4" w:rsidRPr="00F06235" w:rsidRDefault="00DA68B4" w:rsidP="00DA68B4">
            <w:r>
              <w:t>Relational</w:t>
            </w:r>
          </w:p>
        </w:tc>
        <w:tc>
          <w:tcPr>
            <w:tcW w:w="2094" w:type="dxa"/>
          </w:tcPr>
          <w:p w14:paraId="53450E27" w14:textId="77777777" w:rsidR="00DA68B4" w:rsidRPr="00F06235" w:rsidRDefault="00DA68B4" w:rsidP="00DA68B4"/>
        </w:tc>
        <w:tc>
          <w:tcPr>
            <w:tcW w:w="1275" w:type="dxa"/>
          </w:tcPr>
          <w:p w14:paraId="1B3CD738" w14:textId="77777777" w:rsidR="00DA68B4" w:rsidRPr="00F06235" w:rsidRDefault="00DA68B4" w:rsidP="00DA68B4">
            <w:r w:rsidRPr="00F06235">
              <w:t>Amazon</w:t>
            </w:r>
          </w:p>
        </w:tc>
        <w:tc>
          <w:tcPr>
            <w:tcW w:w="1134" w:type="dxa"/>
          </w:tcPr>
          <w:p w14:paraId="08194C26" w14:textId="77777777" w:rsidR="00DA68B4" w:rsidRPr="00F06235" w:rsidRDefault="00DA68B4" w:rsidP="00DA68B4"/>
        </w:tc>
        <w:tc>
          <w:tcPr>
            <w:tcW w:w="1701" w:type="dxa"/>
          </w:tcPr>
          <w:p w14:paraId="4D8B0840" w14:textId="77777777" w:rsidR="00DA68B4" w:rsidRPr="00F06235" w:rsidRDefault="00DA68B4" w:rsidP="00DA68B4"/>
        </w:tc>
        <w:tc>
          <w:tcPr>
            <w:tcW w:w="1418" w:type="dxa"/>
          </w:tcPr>
          <w:p w14:paraId="69C84CCC" w14:textId="4960E77B" w:rsidR="00DA68B4" w:rsidRPr="00F06235" w:rsidRDefault="006E63B5" w:rsidP="00DA68B4">
            <w:r>
              <w:t>Postgres</w:t>
            </w:r>
          </w:p>
        </w:tc>
      </w:tr>
      <w:tr w:rsidR="00DA68B4" w14:paraId="2A9BD563" w14:textId="77777777" w:rsidTr="00631CC4">
        <w:tc>
          <w:tcPr>
            <w:tcW w:w="1413" w:type="dxa"/>
            <w:shd w:val="clear" w:color="auto" w:fill="DAD5D0"/>
          </w:tcPr>
          <w:p w14:paraId="296FF578" w14:textId="61FA5437" w:rsidR="00DA68B4" w:rsidRPr="00FA1AA7" w:rsidRDefault="00D52296" w:rsidP="00DA68B4">
            <w:pPr>
              <w:rPr>
                <w:b/>
                <w:bCs/>
              </w:rPr>
            </w:pPr>
            <w:r>
              <w:rPr>
                <w:b/>
                <w:bCs/>
                <w:noProof/>
              </w:rPr>
              <w:drawing>
                <wp:anchor distT="0" distB="0" distL="114300" distR="114300" simplePos="0" relativeHeight="251658267" behindDoc="0" locked="0" layoutInCell="1" allowOverlap="1" wp14:anchorId="60A25DCD" wp14:editId="63D14352">
                  <wp:simplePos x="0" y="0"/>
                  <wp:positionH relativeFrom="column">
                    <wp:posOffset>14605</wp:posOffset>
                  </wp:positionH>
                  <wp:positionV relativeFrom="paragraph">
                    <wp:posOffset>302260</wp:posOffset>
                  </wp:positionV>
                  <wp:extent cx="742315" cy="914400"/>
                  <wp:effectExtent l="0" t="0" r="635" b="0"/>
                  <wp:wrapTopAndBottom/>
                  <wp:docPr id="173914286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742315" cy="914400"/>
                          </a:xfrm>
                          <a:prstGeom prst="rect">
                            <a:avLst/>
                          </a:prstGeom>
                          <a:noFill/>
                        </pic:spPr>
                      </pic:pic>
                    </a:graphicData>
                  </a:graphic>
                </wp:anchor>
              </w:drawing>
            </w:r>
            <w:r w:rsidR="00DA68B4" w:rsidRPr="00FA1AA7">
              <w:rPr>
                <w:b/>
                <w:bCs/>
              </w:rPr>
              <w:t>Scylla DB</w:t>
            </w:r>
          </w:p>
        </w:tc>
        <w:tc>
          <w:tcPr>
            <w:tcW w:w="1450" w:type="dxa"/>
          </w:tcPr>
          <w:p w14:paraId="7ABD77F6" w14:textId="71580C7F" w:rsidR="00097E15" w:rsidRDefault="00097E15" w:rsidP="00DA68B4">
            <w:proofErr w:type="gramStart"/>
            <w:r>
              <w:t>Wide-column</w:t>
            </w:r>
            <w:proofErr w:type="gramEnd"/>
          </w:p>
          <w:p w14:paraId="2418EDD6" w14:textId="2E292000" w:rsidR="00097E15" w:rsidRDefault="00DA68B4" w:rsidP="00DA68B4">
            <w:r w:rsidRPr="00F06235">
              <w:t>Big Data</w:t>
            </w:r>
          </w:p>
          <w:p w14:paraId="4728B803" w14:textId="0D2D761D" w:rsidR="00DA68B4" w:rsidRPr="00F06235" w:rsidRDefault="00DA68B4" w:rsidP="00DA68B4">
            <w:r w:rsidRPr="00F06235">
              <w:t>NoSQL</w:t>
            </w:r>
          </w:p>
        </w:tc>
        <w:tc>
          <w:tcPr>
            <w:tcW w:w="2094" w:type="dxa"/>
          </w:tcPr>
          <w:p w14:paraId="0F621DA5" w14:textId="34A99D1D" w:rsidR="001846E2" w:rsidRDefault="00DA68B4" w:rsidP="00DA68B4">
            <w:r w:rsidRPr="00F06235">
              <w:t>Highly scalable</w:t>
            </w:r>
          </w:p>
          <w:p w14:paraId="468D97B7" w14:textId="091E5FF7" w:rsidR="00772FC8" w:rsidRDefault="00772FC8" w:rsidP="00DA68B4">
            <w:r>
              <w:t>V</w:t>
            </w:r>
            <w:r w:rsidR="00DA68B4" w:rsidRPr="00F06235">
              <w:t xml:space="preserve">ery low </w:t>
            </w:r>
            <w:r>
              <w:t>latency</w:t>
            </w:r>
          </w:p>
          <w:p w14:paraId="57CA45F3" w14:textId="77777777" w:rsidR="00DA68B4" w:rsidRDefault="00DA68B4" w:rsidP="00DA68B4">
            <w:r w:rsidRPr="00F06235">
              <w:t>Handles high volume of write operations</w:t>
            </w:r>
          </w:p>
          <w:p w14:paraId="00282682" w14:textId="55A189A2" w:rsidR="00FB7740" w:rsidRPr="00F06235" w:rsidRDefault="00FB7740" w:rsidP="00DA68B4">
            <w:r>
              <w:t>Sharding</w:t>
            </w:r>
          </w:p>
        </w:tc>
        <w:tc>
          <w:tcPr>
            <w:tcW w:w="1275" w:type="dxa"/>
          </w:tcPr>
          <w:p w14:paraId="1F59ED6B" w14:textId="77777777" w:rsidR="00DA68B4" w:rsidRPr="00F06235" w:rsidRDefault="00DA68B4" w:rsidP="00DA68B4">
            <w:r w:rsidRPr="00F06235">
              <w:t>C++</w:t>
            </w:r>
          </w:p>
        </w:tc>
        <w:tc>
          <w:tcPr>
            <w:tcW w:w="1134" w:type="dxa"/>
          </w:tcPr>
          <w:p w14:paraId="57F5F172" w14:textId="5691B568" w:rsidR="00DA68B4" w:rsidRPr="00F06235" w:rsidRDefault="00DA68B4" w:rsidP="00DA68B4">
            <w:r w:rsidRPr="00F06235">
              <w:t>C++, Rust</w:t>
            </w:r>
            <w:r w:rsidR="00D1551A">
              <w:t>, CQL</w:t>
            </w:r>
          </w:p>
        </w:tc>
        <w:tc>
          <w:tcPr>
            <w:tcW w:w="1701" w:type="dxa"/>
          </w:tcPr>
          <w:p w14:paraId="113C86E5" w14:textId="77777777" w:rsidR="00DA68B4" w:rsidRPr="00F06235" w:rsidRDefault="00DA68B4" w:rsidP="00DA68B4"/>
        </w:tc>
        <w:tc>
          <w:tcPr>
            <w:tcW w:w="1418" w:type="dxa"/>
          </w:tcPr>
          <w:p w14:paraId="5A0FC8EB" w14:textId="790496ED" w:rsidR="00DA68B4" w:rsidRPr="00F06235" w:rsidRDefault="00DA68B4" w:rsidP="00DA68B4">
            <w:r w:rsidRPr="00F06235">
              <w:t>Wire-compatible with Cassandra</w:t>
            </w:r>
            <w:r w:rsidR="00FB7740">
              <w:t>, but faster</w:t>
            </w:r>
          </w:p>
        </w:tc>
      </w:tr>
      <w:tr w:rsidR="00DA68B4" w14:paraId="226E7CCB" w14:textId="77777777" w:rsidTr="00631CC4">
        <w:tc>
          <w:tcPr>
            <w:tcW w:w="1413" w:type="dxa"/>
            <w:shd w:val="clear" w:color="auto" w:fill="DAD5D0"/>
          </w:tcPr>
          <w:p w14:paraId="3755EDAA" w14:textId="061310C1" w:rsidR="00DA68B4" w:rsidRPr="00FA1AA7" w:rsidRDefault="00DA68B4" w:rsidP="00DA68B4">
            <w:pPr>
              <w:rPr>
                <w:b/>
                <w:bCs/>
              </w:rPr>
            </w:pPr>
            <w:proofErr w:type="spellStart"/>
            <w:r w:rsidRPr="00FA1AA7">
              <w:rPr>
                <w:b/>
                <w:bCs/>
              </w:rPr>
              <w:t>SingleStore</w:t>
            </w:r>
            <w:proofErr w:type="spellEnd"/>
          </w:p>
          <w:p w14:paraId="768B5D29" w14:textId="24766840" w:rsidR="00DA68B4" w:rsidRPr="00FA1AA7" w:rsidRDefault="00890C0C" w:rsidP="00DA68B4">
            <w:pPr>
              <w:rPr>
                <w:b/>
                <w:bCs/>
              </w:rPr>
            </w:pPr>
            <w:r>
              <w:rPr>
                <w:b/>
                <w:bCs/>
                <w:noProof/>
              </w:rPr>
              <w:drawing>
                <wp:anchor distT="0" distB="0" distL="114300" distR="114300" simplePos="0" relativeHeight="251658266" behindDoc="0" locked="0" layoutInCell="1" allowOverlap="1" wp14:anchorId="34D3F7D1" wp14:editId="67CCDF20">
                  <wp:simplePos x="0" y="0"/>
                  <wp:positionH relativeFrom="column">
                    <wp:posOffset>-5080</wp:posOffset>
                  </wp:positionH>
                  <wp:positionV relativeFrom="paragraph">
                    <wp:posOffset>196850</wp:posOffset>
                  </wp:positionV>
                  <wp:extent cx="762000" cy="762000"/>
                  <wp:effectExtent l="0" t="0" r="0" b="0"/>
                  <wp:wrapTopAndBottom/>
                  <wp:docPr id="158354531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pic:spPr>
                      </pic:pic>
                    </a:graphicData>
                  </a:graphic>
                </wp:anchor>
              </w:drawing>
            </w:r>
          </w:p>
        </w:tc>
        <w:tc>
          <w:tcPr>
            <w:tcW w:w="1450" w:type="dxa"/>
          </w:tcPr>
          <w:p w14:paraId="3EF867CD" w14:textId="77777777" w:rsidR="00DA68B4" w:rsidRDefault="00DA68B4" w:rsidP="00DA68B4">
            <w:r w:rsidRPr="00F06235">
              <w:t xml:space="preserve">Distributed columnar </w:t>
            </w:r>
            <w:r>
              <w:t>Relational</w:t>
            </w:r>
          </w:p>
          <w:p w14:paraId="374A5CF7" w14:textId="77777777" w:rsidR="004D747F" w:rsidRDefault="004D747F" w:rsidP="00DA68B4">
            <w:r>
              <w:t>DWH</w:t>
            </w:r>
          </w:p>
          <w:p w14:paraId="5B81D5E5" w14:textId="652CCE9B" w:rsidR="00F50E09" w:rsidRPr="00F06235" w:rsidRDefault="00F50E09" w:rsidP="00DA68B4">
            <w:r>
              <w:t>Time-series</w:t>
            </w:r>
          </w:p>
        </w:tc>
        <w:tc>
          <w:tcPr>
            <w:tcW w:w="2094" w:type="dxa"/>
          </w:tcPr>
          <w:p w14:paraId="1EF79087" w14:textId="548D8EEA" w:rsidR="00DA68B4" w:rsidRDefault="00DA68B4" w:rsidP="00DA68B4">
            <w:r>
              <w:t xml:space="preserve">High </w:t>
            </w:r>
            <w:r w:rsidRPr="00F06235">
              <w:t xml:space="preserve">concurrency </w:t>
            </w:r>
            <w:r>
              <w:t>H</w:t>
            </w:r>
            <w:r w:rsidRPr="00F06235">
              <w:t xml:space="preserve">igh performance batched and streamed data ingest, </w:t>
            </w:r>
            <w:r>
              <w:t>que</w:t>
            </w:r>
            <w:r w:rsidRPr="00F06235">
              <w:t xml:space="preserve">ry and </w:t>
            </w:r>
            <w:r w:rsidR="006B65FB">
              <w:t xml:space="preserve">full-text </w:t>
            </w:r>
            <w:r w:rsidRPr="00F06235">
              <w:t>search</w:t>
            </w:r>
          </w:p>
          <w:p w14:paraId="59001994" w14:textId="77777777" w:rsidR="00DA68B4" w:rsidRDefault="00DA68B4" w:rsidP="00DA68B4">
            <w:r>
              <w:t>V</w:t>
            </w:r>
            <w:r w:rsidRPr="00F06235">
              <w:t>ector support</w:t>
            </w:r>
          </w:p>
          <w:p w14:paraId="3DDE4420" w14:textId="77777777" w:rsidR="00BF33B8" w:rsidRDefault="00BF33B8" w:rsidP="00DA68B4">
            <w:r>
              <w:t>Petabyte support</w:t>
            </w:r>
          </w:p>
          <w:p w14:paraId="307DA44E" w14:textId="07A0E3E8" w:rsidR="00835A30" w:rsidRDefault="00835A30" w:rsidP="00DA68B4">
            <w:r>
              <w:t>JSON</w:t>
            </w:r>
            <w:r w:rsidR="007E78D8">
              <w:t xml:space="preserve"> </w:t>
            </w:r>
            <w:r>
              <w:t>support</w:t>
            </w:r>
          </w:p>
          <w:p w14:paraId="1A7058D2" w14:textId="77CCBD99" w:rsidR="007E78D8" w:rsidRPr="00F06235" w:rsidRDefault="007E78D8" w:rsidP="00DA68B4">
            <w:r>
              <w:t>Iceberg support</w:t>
            </w:r>
          </w:p>
        </w:tc>
        <w:tc>
          <w:tcPr>
            <w:tcW w:w="1275" w:type="dxa"/>
          </w:tcPr>
          <w:p w14:paraId="630C3898" w14:textId="77777777" w:rsidR="00DA68B4" w:rsidRPr="00F06235" w:rsidRDefault="00DA68B4" w:rsidP="00DA68B4">
            <w:r>
              <w:t xml:space="preserve">C++, </w:t>
            </w:r>
            <w:r w:rsidRPr="00F06235">
              <w:t>Lucene Search</w:t>
            </w:r>
          </w:p>
        </w:tc>
        <w:tc>
          <w:tcPr>
            <w:tcW w:w="1134" w:type="dxa"/>
          </w:tcPr>
          <w:p w14:paraId="66E403EC" w14:textId="77777777" w:rsidR="00DA68B4" w:rsidRPr="00F06235" w:rsidRDefault="00DA68B4" w:rsidP="00DA68B4">
            <w:r w:rsidRPr="00F06235">
              <w:t>MySQL client, Python SDK</w:t>
            </w:r>
          </w:p>
        </w:tc>
        <w:tc>
          <w:tcPr>
            <w:tcW w:w="1701" w:type="dxa"/>
          </w:tcPr>
          <w:p w14:paraId="5477535E" w14:textId="77777777" w:rsidR="00DA68B4" w:rsidRPr="00F06235" w:rsidRDefault="00DA68B4" w:rsidP="00DA68B4">
            <w:r>
              <w:t>A</w:t>
            </w:r>
            <w:r w:rsidRPr="00F06235">
              <w:t>nalytics</w:t>
            </w:r>
          </w:p>
        </w:tc>
        <w:tc>
          <w:tcPr>
            <w:tcW w:w="1418" w:type="dxa"/>
          </w:tcPr>
          <w:p w14:paraId="00C626CD" w14:textId="77777777" w:rsidR="00DA68B4" w:rsidRDefault="00DA68B4" w:rsidP="00DA68B4">
            <w:r w:rsidRPr="00F06235">
              <w:t>MySQL/MariaDB (95% wire-compatible</w:t>
            </w:r>
            <w:r>
              <w:t>, 100 times faster</w:t>
            </w:r>
            <w:r w:rsidRPr="00F06235">
              <w:t>)</w:t>
            </w:r>
          </w:p>
          <w:p w14:paraId="4CCB3E4B" w14:textId="77777777" w:rsidR="00DA68B4" w:rsidRDefault="00DA68B4" w:rsidP="00DA68B4">
            <w:r w:rsidRPr="00F06235">
              <w:t>MongoDB (</w:t>
            </w:r>
            <w:r>
              <w:t xml:space="preserve">100% </w:t>
            </w:r>
            <w:r w:rsidRPr="00F06235">
              <w:t>wire-compatible)</w:t>
            </w:r>
          </w:p>
          <w:p w14:paraId="2C21A973" w14:textId="77777777" w:rsidR="00DA68B4" w:rsidRPr="00F06235" w:rsidRDefault="00DA68B4" w:rsidP="00DA68B4">
            <w:proofErr w:type="spellStart"/>
            <w:r w:rsidRPr="00F06235">
              <w:t>MemSQL</w:t>
            </w:r>
            <w:proofErr w:type="spellEnd"/>
          </w:p>
        </w:tc>
      </w:tr>
      <w:tr w:rsidR="00DA68B4" w14:paraId="5910114C" w14:textId="77777777" w:rsidTr="00631CC4">
        <w:tc>
          <w:tcPr>
            <w:tcW w:w="1413" w:type="dxa"/>
            <w:shd w:val="clear" w:color="auto" w:fill="DAD5D0"/>
          </w:tcPr>
          <w:p w14:paraId="4B3A5D36" w14:textId="7D7885EF" w:rsidR="00DA68B4" w:rsidRDefault="004D2E6C" w:rsidP="00DA68B4">
            <w:pPr>
              <w:rPr>
                <w:b/>
                <w:bCs/>
              </w:rPr>
            </w:pPr>
            <w:r>
              <w:rPr>
                <w:b/>
                <w:bCs/>
                <w:noProof/>
              </w:rPr>
              <w:drawing>
                <wp:anchor distT="0" distB="0" distL="114300" distR="114300" simplePos="0" relativeHeight="251658248" behindDoc="0" locked="0" layoutInCell="1" allowOverlap="1" wp14:anchorId="2DD83EBB" wp14:editId="0080F431">
                  <wp:simplePos x="0" y="0"/>
                  <wp:positionH relativeFrom="column">
                    <wp:posOffset>-62230</wp:posOffset>
                  </wp:positionH>
                  <wp:positionV relativeFrom="paragraph">
                    <wp:posOffset>172720</wp:posOffset>
                  </wp:positionV>
                  <wp:extent cx="850265" cy="660400"/>
                  <wp:effectExtent l="0" t="0" r="0" b="0"/>
                  <wp:wrapTopAndBottom/>
                  <wp:docPr id="9698515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flipH="1">
                            <a:off x="0" y="0"/>
                            <a:ext cx="850265" cy="660400"/>
                          </a:xfrm>
                          <a:prstGeom prst="rect">
                            <a:avLst/>
                          </a:prstGeom>
                          <a:noFill/>
                        </pic:spPr>
                      </pic:pic>
                    </a:graphicData>
                  </a:graphic>
                  <wp14:sizeRelH relativeFrom="margin">
                    <wp14:pctWidth>0</wp14:pctWidth>
                  </wp14:sizeRelH>
                  <wp14:sizeRelV relativeFrom="margin">
                    <wp14:pctHeight>0</wp14:pctHeight>
                  </wp14:sizeRelV>
                </wp:anchor>
              </w:drawing>
            </w:r>
            <w:r w:rsidR="00DA68B4" w:rsidRPr="00FA1AA7">
              <w:rPr>
                <w:b/>
                <w:bCs/>
              </w:rPr>
              <w:t>Snowflake</w:t>
            </w:r>
          </w:p>
          <w:p w14:paraId="03B62D53" w14:textId="2D3FA3B8" w:rsidR="003D3E16" w:rsidRPr="00FA1AA7" w:rsidRDefault="003D3E16" w:rsidP="00DA68B4">
            <w:pPr>
              <w:rPr>
                <w:b/>
                <w:bCs/>
              </w:rPr>
            </w:pPr>
          </w:p>
        </w:tc>
        <w:tc>
          <w:tcPr>
            <w:tcW w:w="1450" w:type="dxa"/>
          </w:tcPr>
          <w:p w14:paraId="7EF577C1" w14:textId="77777777" w:rsidR="00DA68B4" w:rsidRPr="00F06235" w:rsidRDefault="00DA68B4" w:rsidP="00DA68B4">
            <w:r>
              <w:t>DWH</w:t>
            </w:r>
          </w:p>
        </w:tc>
        <w:tc>
          <w:tcPr>
            <w:tcW w:w="2094" w:type="dxa"/>
          </w:tcPr>
          <w:p w14:paraId="2A002691" w14:textId="77777777" w:rsidR="00DA68B4" w:rsidRPr="00F06235" w:rsidRDefault="00DA68B4" w:rsidP="00DA68B4">
            <w:r w:rsidRPr="00F06235">
              <w:t>SaaS</w:t>
            </w:r>
          </w:p>
        </w:tc>
        <w:tc>
          <w:tcPr>
            <w:tcW w:w="1275" w:type="dxa"/>
          </w:tcPr>
          <w:p w14:paraId="62D46177" w14:textId="77777777" w:rsidR="00DA68B4" w:rsidRDefault="00DA68B4" w:rsidP="00DA68B4"/>
        </w:tc>
        <w:tc>
          <w:tcPr>
            <w:tcW w:w="1134" w:type="dxa"/>
          </w:tcPr>
          <w:p w14:paraId="08ABF570" w14:textId="77777777" w:rsidR="00DA68B4" w:rsidRPr="00F06235" w:rsidRDefault="00DA68B4" w:rsidP="00DA68B4">
            <w:r w:rsidRPr="00F06235">
              <w:t>API</w:t>
            </w:r>
          </w:p>
        </w:tc>
        <w:tc>
          <w:tcPr>
            <w:tcW w:w="1701" w:type="dxa"/>
          </w:tcPr>
          <w:p w14:paraId="47F3900C" w14:textId="77777777" w:rsidR="00DA68B4" w:rsidRPr="00F06235" w:rsidRDefault="00DA68B4" w:rsidP="00DA68B4"/>
        </w:tc>
        <w:tc>
          <w:tcPr>
            <w:tcW w:w="1418" w:type="dxa"/>
          </w:tcPr>
          <w:p w14:paraId="65E9E556" w14:textId="77777777" w:rsidR="00DA68B4" w:rsidRPr="00F06235" w:rsidRDefault="00DA68B4" w:rsidP="00DA68B4">
            <w:pPr>
              <w:jc w:val="center"/>
            </w:pPr>
          </w:p>
        </w:tc>
      </w:tr>
      <w:tr w:rsidR="00DA68B4" w14:paraId="6CCC1C9C" w14:textId="77777777" w:rsidTr="00631CC4">
        <w:tc>
          <w:tcPr>
            <w:tcW w:w="1413" w:type="dxa"/>
            <w:shd w:val="clear" w:color="auto" w:fill="DAD5D0"/>
          </w:tcPr>
          <w:p w14:paraId="58747084" w14:textId="6A061F6E" w:rsidR="00DA68B4" w:rsidRPr="00FA1AA7" w:rsidRDefault="00A551D7" w:rsidP="00DA68B4">
            <w:pPr>
              <w:rPr>
                <w:b/>
                <w:bCs/>
              </w:rPr>
            </w:pPr>
            <w:r>
              <w:rPr>
                <w:b/>
                <w:bCs/>
                <w:noProof/>
              </w:rPr>
              <w:drawing>
                <wp:anchor distT="0" distB="0" distL="114300" distR="114300" simplePos="0" relativeHeight="251658271" behindDoc="0" locked="0" layoutInCell="1" allowOverlap="1" wp14:anchorId="1117802F" wp14:editId="05286EBE">
                  <wp:simplePos x="0" y="0"/>
                  <wp:positionH relativeFrom="column">
                    <wp:posOffset>-8255</wp:posOffset>
                  </wp:positionH>
                  <wp:positionV relativeFrom="paragraph">
                    <wp:posOffset>219075</wp:posOffset>
                  </wp:positionV>
                  <wp:extent cx="748894" cy="742950"/>
                  <wp:effectExtent l="0" t="0" r="0" b="0"/>
                  <wp:wrapTopAndBottom/>
                  <wp:docPr id="2033246807"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748894" cy="742950"/>
                          </a:xfrm>
                          <a:prstGeom prst="rect">
                            <a:avLst/>
                          </a:prstGeom>
                          <a:noFill/>
                        </pic:spPr>
                      </pic:pic>
                    </a:graphicData>
                  </a:graphic>
                </wp:anchor>
              </w:drawing>
            </w:r>
            <w:proofErr w:type="spellStart"/>
            <w:r w:rsidR="00DA68B4" w:rsidRPr="00FA1AA7">
              <w:rPr>
                <w:b/>
                <w:bCs/>
              </w:rPr>
              <w:t>Solr</w:t>
            </w:r>
            <w:proofErr w:type="spellEnd"/>
          </w:p>
        </w:tc>
        <w:tc>
          <w:tcPr>
            <w:tcW w:w="1450" w:type="dxa"/>
          </w:tcPr>
          <w:p w14:paraId="060D64FA" w14:textId="77777777" w:rsidR="00DA68B4" w:rsidRPr="00F06235" w:rsidRDefault="00DA68B4" w:rsidP="00DA68B4">
            <w:r w:rsidRPr="00F06235">
              <w:t>NoSQL</w:t>
            </w:r>
          </w:p>
        </w:tc>
        <w:tc>
          <w:tcPr>
            <w:tcW w:w="2094" w:type="dxa"/>
          </w:tcPr>
          <w:p w14:paraId="2367A9EC" w14:textId="77777777" w:rsidR="00301043" w:rsidRDefault="00D5339C" w:rsidP="00DA68B4">
            <w:r>
              <w:t>Full-text search</w:t>
            </w:r>
          </w:p>
          <w:p w14:paraId="61CEA25D" w14:textId="19E7270E" w:rsidR="00DA68B4" w:rsidRDefault="00301043" w:rsidP="00DA68B4">
            <w:r>
              <w:t>Faceted search</w:t>
            </w:r>
            <w:r w:rsidR="00580654">
              <w:br/>
              <w:t>DB Integration</w:t>
            </w:r>
          </w:p>
          <w:p w14:paraId="6B5363D9" w14:textId="77777777" w:rsidR="00580654" w:rsidRDefault="00580654" w:rsidP="00DA68B4">
            <w:r>
              <w:t>Clustering</w:t>
            </w:r>
          </w:p>
          <w:p w14:paraId="034C49B0" w14:textId="77777777" w:rsidR="00954500" w:rsidRDefault="00954500" w:rsidP="00DA68B4">
            <w:r>
              <w:t>Highly performant</w:t>
            </w:r>
          </w:p>
          <w:p w14:paraId="4AE7894F" w14:textId="0741193D" w:rsidR="00954500" w:rsidRPr="00F06235" w:rsidRDefault="00CB0A2F" w:rsidP="00DA68B4">
            <w:r>
              <w:lastRenderedPageBreak/>
              <w:t>Geospatial</w:t>
            </w:r>
          </w:p>
        </w:tc>
        <w:tc>
          <w:tcPr>
            <w:tcW w:w="1275" w:type="dxa"/>
          </w:tcPr>
          <w:p w14:paraId="2F8B8846" w14:textId="15259CC6" w:rsidR="00DA68B4" w:rsidRDefault="00580654" w:rsidP="00DA68B4">
            <w:r>
              <w:lastRenderedPageBreak/>
              <w:t>Java</w:t>
            </w:r>
          </w:p>
        </w:tc>
        <w:tc>
          <w:tcPr>
            <w:tcW w:w="1134" w:type="dxa"/>
          </w:tcPr>
          <w:p w14:paraId="16F7A07A" w14:textId="414F39DE" w:rsidR="00DA68B4" w:rsidRPr="00F06235" w:rsidRDefault="00301043" w:rsidP="00DA68B4">
            <w:r>
              <w:t>ReST API</w:t>
            </w:r>
          </w:p>
        </w:tc>
        <w:tc>
          <w:tcPr>
            <w:tcW w:w="1701" w:type="dxa"/>
          </w:tcPr>
          <w:p w14:paraId="37F29194" w14:textId="77777777" w:rsidR="00DA68B4" w:rsidRDefault="00954500" w:rsidP="00DA68B4">
            <w:r>
              <w:t>Document retrieval</w:t>
            </w:r>
          </w:p>
          <w:p w14:paraId="34D420E4" w14:textId="564BD946" w:rsidR="00CB0A2F" w:rsidRPr="00F06235" w:rsidRDefault="00CB0A2F" w:rsidP="00DA68B4">
            <w:r>
              <w:t>Analytics</w:t>
            </w:r>
          </w:p>
        </w:tc>
        <w:tc>
          <w:tcPr>
            <w:tcW w:w="1418" w:type="dxa"/>
          </w:tcPr>
          <w:p w14:paraId="48FEA9FD" w14:textId="77777777" w:rsidR="00DA68B4" w:rsidRPr="00F06235" w:rsidRDefault="00DA68B4" w:rsidP="00DA68B4">
            <w:pPr>
              <w:jc w:val="center"/>
            </w:pPr>
          </w:p>
        </w:tc>
      </w:tr>
      <w:tr w:rsidR="00DA68B4" w14:paraId="6BC7DD50" w14:textId="77777777" w:rsidTr="00631CC4">
        <w:tc>
          <w:tcPr>
            <w:tcW w:w="1413" w:type="dxa"/>
            <w:shd w:val="clear" w:color="auto" w:fill="DAD5D0"/>
          </w:tcPr>
          <w:p w14:paraId="6D72745F" w14:textId="6CB524E4" w:rsidR="00DA68B4" w:rsidRPr="00FA1AA7" w:rsidRDefault="00350F0B" w:rsidP="00DA68B4">
            <w:pPr>
              <w:rPr>
                <w:b/>
                <w:bCs/>
              </w:rPr>
            </w:pPr>
            <w:r>
              <w:rPr>
                <w:b/>
                <w:bCs/>
                <w:noProof/>
              </w:rPr>
              <w:drawing>
                <wp:anchor distT="0" distB="0" distL="114300" distR="114300" simplePos="0" relativeHeight="251658265" behindDoc="0" locked="0" layoutInCell="1" allowOverlap="1" wp14:anchorId="3EE6107B" wp14:editId="0F853AAB">
                  <wp:simplePos x="0" y="0"/>
                  <wp:positionH relativeFrom="column">
                    <wp:posOffset>-8255</wp:posOffset>
                  </wp:positionH>
                  <wp:positionV relativeFrom="paragraph">
                    <wp:posOffset>171450</wp:posOffset>
                  </wp:positionV>
                  <wp:extent cx="781050" cy="781050"/>
                  <wp:effectExtent l="0" t="0" r="0" b="0"/>
                  <wp:wrapTopAndBottom/>
                  <wp:docPr id="1482337829"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pic:spPr>
                      </pic:pic>
                    </a:graphicData>
                  </a:graphic>
                </wp:anchor>
              </w:drawing>
            </w:r>
            <w:r w:rsidR="00DA68B4" w:rsidRPr="00FA1AA7">
              <w:rPr>
                <w:b/>
                <w:bCs/>
              </w:rPr>
              <w:t>Spark</w:t>
            </w:r>
          </w:p>
        </w:tc>
        <w:tc>
          <w:tcPr>
            <w:tcW w:w="1450" w:type="dxa"/>
          </w:tcPr>
          <w:p w14:paraId="5AE74956" w14:textId="17451B34" w:rsidR="00DA68B4" w:rsidRPr="00F06235" w:rsidRDefault="00636F8A" w:rsidP="00DA68B4">
            <w:r>
              <w:t>DWH</w:t>
            </w:r>
          </w:p>
        </w:tc>
        <w:tc>
          <w:tcPr>
            <w:tcW w:w="2094" w:type="dxa"/>
          </w:tcPr>
          <w:p w14:paraId="307E7C79" w14:textId="042A9D90" w:rsidR="00DA68B4" w:rsidRDefault="00D21DE5" w:rsidP="00DA68B4">
            <w:r>
              <w:t xml:space="preserve">In memory </w:t>
            </w:r>
            <w:r w:rsidR="00C26872">
              <w:t>caching</w:t>
            </w:r>
          </w:p>
          <w:p w14:paraId="466BF980" w14:textId="77777777" w:rsidR="00D21DE5" w:rsidRDefault="00D21DE5" w:rsidP="00DA68B4">
            <w:r>
              <w:t>Big data workloads</w:t>
            </w:r>
          </w:p>
          <w:p w14:paraId="210ECAAB" w14:textId="5CE27D0C" w:rsidR="00D21DE5" w:rsidRDefault="009C1705" w:rsidP="00DA68B4">
            <w:r>
              <w:t>Map</w:t>
            </w:r>
            <w:r w:rsidR="00C26872">
              <w:t>-</w:t>
            </w:r>
            <w:r>
              <w:t>reduce</w:t>
            </w:r>
          </w:p>
          <w:p w14:paraId="7C42D172" w14:textId="77777777" w:rsidR="00636F8A" w:rsidRDefault="00636F8A" w:rsidP="00DA68B4">
            <w:r>
              <w:t>Performant</w:t>
            </w:r>
          </w:p>
          <w:p w14:paraId="3CDB658C" w14:textId="77777777" w:rsidR="001A59BE" w:rsidRDefault="001A59BE" w:rsidP="00DA68B4">
            <w:r>
              <w:t>Scalable</w:t>
            </w:r>
          </w:p>
          <w:p w14:paraId="75F54693" w14:textId="76F78691" w:rsidR="001A59BE" w:rsidRPr="00F06235" w:rsidRDefault="001A59BE" w:rsidP="00DA68B4">
            <w:r>
              <w:t>Distributable</w:t>
            </w:r>
          </w:p>
        </w:tc>
        <w:tc>
          <w:tcPr>
            <w:tcW w:w="1275" w:type="dxa"/>
          </w:tcPr>
          <w:p w14:paraId="5DA1698A" w14:textId="77777777" w:rsidR="00DA68B4" w:rsidRDefault="00DA68B4" w:rsidP="00DA68B4">
            <w:r>
              <w:t>Apache</w:t>
            </w:r>
          </w:p>
        </w:tc>
        <w:tc>
          <w:tcPr>
            <w:tcW w:w="1134" w:type="dxa"/>
          </w:tcPr>
          <w:p w14:paraId="145AC1F4" w14:textId="77777777" w:rsidR="00DA68B4" w:rsidRPr="00F06235" w:rsidRDefault="00DA68B4" w:rsidP="00DA68B4"/>
        </w:tc>
        <w:tc>
          <w:tcPr>
            <w:tcW w:w="1701" w:type="dxa"/>
          </w:tcPr>
          <w:p w14:paraId="7A60722D" w14:textId="77777777" w:rsidR="00DA68B4" w:rsidRDefault="00585F89" w:rsidP="00DA68B4">
            <w:r>
              <w:t>Analytics</w:t>
            </w:r>
          </w:p>
          <w:p w14:paraId="10DE582F" w14:textId="775AD78D" w:rsidR="00E542A2" w:rsidRDefault="00E542A2" w:rsidP="00DA68B4">
            <w:r>
              <w:t>ML</w:t>
            </w:r>
            <w:r w:rsidR="00636F8A">
              <w:t xml:space="preserve">, </w:t>
            </w:r>
            <w:r>
              <w:t>DWH</w:t>
            </w:r>
            <w:r w:rsidR="00636F8A">
              <w:t>, ETL,</w:t>
            </w:r>
          </w:p>
          <w:p w14:paraId="06F7C166" w14:textId="1262E794" w:rsidR="00E542A2" w:rsidRDefault="00E542A2" w:rsidP="00DA68B4">
            <w:r>
              <w:t>Data Science</w:t>
            </w:r>
          </w:p>
          <w:p w14:paraId="78CF79EA" w14:textId="66400328" w:rsidR="006B183C" w:rsidRPr="00F06235" w:rsidRDefault="006B183C" w:rsidP="00DA68B4">
            <w:r>
              <w:t xml:space="preserve">e.g. Tripadvisor, Yelp, </w:t>
            </w:r>
            <w:proofErr w:type="spellStart"/>
            <w:r>
              <w:t>Crowstrike</w:t>
            </w:r>
            <w:proofErr w:type="spellEnd"/>
          </w:p>
        </w:tc>
        <w:tc>
          <w:tcPr>
            <w:tcW w:w="1418" w:type="dxa"/>
          </w:tcPr>
          <w:p w14:paraId="4A8502C3" w14:textId="77777777" w:rsidR="00DA68B4" w:rsidRPr="00F06235" w:rsidRDefault="00DA68B4" w:rsidP="00DA68B4">
            <w:pPr>
              <w:jc w:val="center"/>
            </w:pPr>
          </w:p>
        </w:tc>
      </w:tr>
      <w:tr w:rsidR="00DA68B4" w14:paraId="5D1F41C5" w14:textId="77777777" w:rsidTr="00631CC4">
        <w:tc>
          <w:tcPr>
            <w:tcW w:w="1413" w:type="dxa"/>
            <w:shd w:val="clear" w:color="auto" w:fill="DAD5D0"/>
          </w:tcPr>
          <w:p w14:paraId="3FBA4A4E" w14:textId="32D9C1EB" w:rsidR="00DA68B4" w:rsidRDefault="002E7355" w:rsidP="00DA68B4">
            <w:pPr>
              <w:rPr>
                <w:b/>
                <w:bCs/>
              </w:rPr>
            </w:pPr>
            <w:r>
              <w:rPr>
                <w:b/>
                <w:bCs/>
                <w:noProof/>
              </w:rPr>
              <w:drawing>
                <wp:anchor distT="0" distB="0" distL="114300" distR="114300" simplePos="0" relativeHeight="251658260" behindDoc="0" locked="0" layoutInCell="1" allowOverlap="1" wp14:anchorId="60C71BDA" wp14:editId="257485BA">
                  <wp:simplePos x="0" y="0"/>
                  <wp:positionH relativeFrom="column">
                    <wp:posOffset>-8255</wp:posOffset>
                  </wp:positionH>
                  <wp:positionV relativeFrom="paragraph">
                    <wp:posOffset>381000</wp:posOffset>
                  </wp:positionV>
                  <wp:extent cx="762000" cy="342900"/>
                  <wp:effectExtent l="0" t="0" r="0" b="0"/>
                  <wp:wrapTopAndBottom/>
                  <wp:docPr id="26088606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762000" cy="342900"/>
                          </a:xfrm>
                          <a:prstGeom prst="rect">
                            <a:avLst/>
                          </a:prstGeom>
                          <a:noFill/>
                        </pic:spPr>
                      </pic:pic>
                    </a:graphicData>
                  </a:graphic>
                </wp:anchor>
              </w:drawing>
            </w:r>
            <w:r w:rsidR="00DA68B4" w:rsidRPr="00FA1AA7">
              <w:rPr>
                <w:b/>
                <w:bCs/>
              </w:rPr>
              <w:t>SQLite</w:t>
            </w:r>
            <w:r w:rsidR="00DA68B4">
              <w:rPr>
                <w:b/>
                <w:bCs/>
              </w:rPr>
              <w:t xml:space="preserve"> </w:t>
            </w:r>
            <w:r w:rsidR="00DA68B4" w:rsidRPr="002B0A1D">
              <w:rPr>
                <w:b/>
                <w:bCs/>
              </w:rPr>
              <w:t>(deprecated)</w:t>
            </w:r>
          </w:p>
          <w:p w14:paraId="6D82242C" w14:textId="6A289B46" w:rsidR="002E7355" w:rsidRPr="00FA1AA7" w:rsidRDefault="002E7355" w:rsidP="00DA68B4">
            <w:pPr>
              <w:rPr>
                <w:b/>
                <w:bCs/>
              </w:rPr>
            </w:pPr>
          </w:p>
        </w:tc>
        <w:tc>
          <w:tcPr>
            <w:tcW w:w="1450" w:type="dxa"/>
          </w:tcPr>
          <w:p w14:paraId="34B28B38" w14:textId="77777777" w:rsidR="00DA68B4" w:rsidRPr="00F06235" w:rsidRDefault="00DA68B4" w:rsidP="00DA68B4">
            <w:r w:rsidRPr="00F06235">
              <w:t>Key-Value</w:t>
            </w:r>
            <w:r>
              <w:t>,</w:t>
            </w:r>
            <w:r w:rsidRPr="00F06235">
              <w:t xml:space="preserve"> </w:t>
            </w:r>
            <w:r>
              <w:t>ORM</w:t>
            </w:r>
          </w:p>
        </w:tc>
        <w:tc>
          <w:tcPr>
            <w:tcW w:w="2094" w:type="dxa"/>
          </w:tcPr>
          <w:p w14:paraId="5C4A846B" w14:textId="77777777" w:rsidR="00DA68B4" w:rsidRDefault="00DA68B4" w:rsidP="00DA68B4">
            <w:r>
              <w:t>Transactions</w:t>
            </w:r>
            <w:r w:rsidRPr="00F06235">
              <w:t xml:space="preserve"> </w:t>
            </w:r>
          </w:p>
          <w:p w14:paraId="0EC2ED7B" w14:textId="15403C00" w:rsidR="00DA68B4" w:rsidRDefault="00DA68B4" w:rsidP="00DA68B4">
            <w:r w:rsidRPr="00F06235">
              <w:t>Weak data typing</w:t>
            </w:r>
          </w:p>
          <w:p w14:paraId="349C6C78" w14:textId="6AE5DDDC" w:rsidR="00DA68B4" w:rsidRDefault="00DA68B4" w:rsidP="00DA68B4">
            <w:r>
              <w:t>P</w:t>
            </w:r>
            <w:r w:rsidRPr="00F06235">
              <w:t>oor session concurrency</w:t>
            </w:r>
          </w:p>
          <w:p w14:paraId="4093B817" w14:textId="56816073" w:rsidR="00DA68B4" w:rsidRPr="00F06235" w:rsidRDefault="00DA68B4" w:rsidP="00DA68B4"/>
        </w:tc>
        <w:tc>
          <w:tcPr>
            <w:tcW w:w="1275" w:type="dxa"/>
          </w:tcPr>
          <w:p w14:paraId="7E0A0E89" w14:textId="77777777" w:rsidR="00DA68B4" w:rsidRDefault="00DA68B4" w:rsidP="00DA68B4">
            <w:r w:rsidRPr="00F06235">
              <w:t>Google</w:t>
            </w:r>
          </w:p>
        </w:tc>
        <w:tc>
          <w:tcPr>
            <w:tcW w:w="1134" w:type="dxa"/>
          </w:tcPr>
          <w:p w14:paraId="62DCA936" w14:textId="77777777" w:rsidR="00DA68B4" w:rsidRPr="00F06235" w:rsidRDefault="00DA68B4" w:rsidP="00DA68B4"/>
        </w:tc>
        <w:tc>
          <w:tcPr>
            <w:tcW w:w="1701" w:type="dxa"/>
          </w:tcPr>
          <w:p w14:paraId="465457CE" w14:textId="6C6EF4EB" w:rsidR="00DA68B4" w:rsidRPr="00F06235" w:rsidRDefault="00DA68B4" w:rsidP="00DA68B4">
            <w:r>
              <w:t>T</w:t>
            </w:r>
            <w:r w:rsidRPr="00F06235">
              <w:t>ransactional applications, apps that require in-process databases</w:t>
            </w:r>
          </w:p>
        </w:tc>
        <w:tc>
          <w:tcPr>
            <w:tcW w:w="1418" w:type="dxa"/>
          </w:tcPr>
          <w:p w14:paraId="2CB955D9" w14:textId="77777777" w:rsidR="00DA68B4" w:rsidRPr="00F06235" w:rsidRDefault="00DA68B4" w:rsidP="00DA68B4">
            <w:pPr>
              <w:jc w:val="center"/>
            </w:pPr>
          </w:p>
        </w:tc>
      </w:tr>
      <w:tr w:rsidR="00DA68B4" w14:paraId="703DC057" w14:textId="77777777" w:rsidTr="00631CC4">
        <w:tc>
          <w:tcPr>
            <w:tcW w:w="1413" w:type="dxa"/>
            <w:shd w:val="clear" w:color="auto" w:fill="DAD5D0"/>
          </w:tcPr>
          <w:p w14:paraId="132AF78A" w14:textId="6F8478DD" w:rsidR="00DA68B4" w:rsidRPr="00FA1AA7" w:rsidRDefault="00DA68B4" w:rsidP="00DA68B4">
            <w:pPr>
              <w:rPr>
                <w:b/>
                <w:bCs/>
              </w:rPr>
            </w:pPr>
            <w:r w:rsidRPr="00FA1AA7">
              <w:rPr>
                <w:b/>
                <w:bCs/>
              </w:rPr>
              <w:t>SQL Server</w:t>
            </w:r>
            <w:r w:rsidR="00174EF9">
              <w:rPr>
                <w:b/>
                <w:bCs/>
                <w:noProof/>
              </w:rPr>
              <w:drawing>
                <wp:anchor distT="0" distB="0" distL="114300" distR="114300" simplePos="0" relativeHeight="251658247" behindDoc="0" locked="0" layoutInCell="1" allowOverlap="1" wp14:anchorId="78E5ACB2" wp14:editId="34C9CBD1">
                  <wp:simplePos x="0" y="0"/>
                  <wp:positionH relativeFrom="column">
                    <wp:posOffset>4445</wp:posOffset>
                  </wp:positionH>
                  <wp:positionV relativeFrom="paragraph">
                    <wp:posOffset>174625</wp:posOffset>
                  </wp:positionV>
                  <wp:extent cx="785495" cy="523875"/>
                  <wp:effectExtent l="0" t="0" r="0" b="0"/>
                  <wp:wrapTopAndBottom/>
                  <wp:docPr id="9371736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1" cstate="print">
                            <a:extLst>
                              <a:ext uri="{BEBA8EAE-BF5A-486C-A8C5-ECC9F3942E4B}">
                                <a14:imgProps xmlns:a14="http://schemas.microsoft.com/office/drawing/2010/main">
                                  <a14:imgLayer r:embed="rId52">
                                    <a14:imgEffect>
                                      <a14:artisticCutout/>
                                    </a14:imgEffect>
                                  </a14:imgLayer>
                                </a14:imgProps>
                              </a:ext>
                              <a:ext uri="{28A0092B-C50C-407E-A947-70E740481C1C}">
                                <a14:useLocalDpi xmlns:a14="http://schemas.microsoft.com/office/drawing/2010/main" val="0"/>
                              </a:ext>
                            </a:extLst>
                          </a:blip>
                          <a:srcRect/>
                          <a:stretch>
                            <a:fillRect/>
                          </a:stretch>
                        </pic:blipFill>
                        <pic:spPr bwMode="auto">
                          <a:xfrm>
                            <a:off x="0" y="0"/>
                            <a:ext cx="785495" cy="523875"/>
                          </a:xfrm>
                          <a:prstGeom prst="rect">
                            <a:avLst/>
                          </a:prstGeom>
                          <a:noFill/>
                        </pic:spPr>
                      </pic:pic>
                    </a:graphicData>
                  </a:graphic>
                </wp:anchor>
              </w:drawing>
            </w:r>
          </w:p>
        </w:tc>
        <w:tc>
          <w:tcPr>
            <w:tcW w:w="1450" w:type="dxa"/>
          </w:tcPr>
          <w:p w14:paraId="72671BDB" w14:textId="77777777" w:rsidR="00DA68B4" w:rsidRPr="00F06235" w:rsidRDefault="00DA68B4" w:rsidP="00DA68B4">
            <w:r>
              <w:t>Relational</w:t>
            </w:r>
          </w:p>
        </w:tc>
        <w:tc>
          <w:tcPr>
            <w:tcW w:w="2094" w:type="dxa"/>
          </w:tcPr>
          <w:p w14:paraId="78A49FA2" w14:textId="77777777" w:rsidR="00DA68B4" w:rsidRDefault="00DA68B4" w:rsidP="00DA68B4">
            <w:r w:rsidRPr="00F06235">
              <w:t>Enterprise</w:t>
            </w:r>
          </w:p>
          <w:p w14:paraId="07D3FA44" w14:textId="77777777" w:rsidR="00DA68B4" w:rsidRDefault="00DA68B4" w:rsidP="00DA68B4">
            <w:r>
              <w:t>Partitioning</w:t>
            </w:r>
          </w:p>
          <w:p w14:paraId="5E8D0C73" w14:textId="6A34B1AE" w:rsidR="00DA68B4" w:rsidRPr="00F06235" w:rsidRDefault="00DA68B4" w:rsidP="00DA68B4">
            <w:r>
              <w:t>Transactions</w:t>
            </w:r>
          </w:p>
        </w:tc>
        <w:tc>
          <w:tcPr>
            <w:tcW w:w="1275" w:type="dxa"/>
          </w:tcPr>
          <w:p w14:paraId="642388B1" w14:textId="77777777" w:rsidR="00DA68B4" w:rsidRPr="00F06235" w:rsidRDefault="00DA68B4" w:rsidP="00DA68B4"/>
        </w:tc>
        <w:tc>
          <w:tcPr>
            <w:tcW w:w="1134" w:type="dxa"/>
          </w:tcPr>
          <w:p w14:paraId="423FE43D" w14:textId="7910FCDD" w:rsidR="00DA68B4" w:rsidRPr="00F06235" w:rsidRDefault="00DA68B4" w:rsidP="00DA68B4">
            <w:r>
              <w:t>T-SQL</w:t>
            </w:r>
          </w:p>
        </w:tc>
        <w:tc>
          <w:tcPr>
            <w:tcW w:w="1701" w:type="dxa"/>
          </w:tcPr>
          <w:p w14:paraId="2823CE41" w14:textId="77777777" w:rsidR="00DA68B4" w:rsidRPr="00F06235" w:rsidRDefault="00DA68B4" w:rsidP="00DA68B4"/>
        </w:tc>
        <w:tc>
          <w:tcPr>
            <w:tcW w:w="1418" w:type="dxa"/>
          </w:tcPr>
          <w:p w14:paraId="00AC6224" w14:textId="209E4AB9" w:rsidR="00DA68B4" w:rsidRPr="00F06235" w:rsidRDefault="001E4E6C" w:rsidP="001E4E6C">
            <w:r>
              <w:t>Oracle</w:t>
            </w:r>
          </w:p>
        </w:tc>
      </w:tr>
      <w:tr w:rsidR="00DA68B4" w14:paraId="696AF284" w14:textId="77777777" w:rsidTr="00631CC4">
        <w:tc>
          <w:tcPr>
            <w:tcW w:w="1413" w:type="dxa"/>
            <w:shd w:val="clear" w:color="auto" w:fill="DAD5D0"/>
          </w:tcPr>
          <w:p w14:paraId="0C08AB77" w14:textId="52CD54DB" w:rsidR="00DA68B4" w:rsidRPr="00FA1AA7" w:rsidRDefault="006E412E" w:rsidP="00DA68B4">
            <w:pPr>
              <w:rPr>
                <w:b/>
                <w:bCs/>
              </w:rPr>
            </w:pPr>
            <w:r>
              <w:rPr>
                <w:b/>
                <w:bCs/>
                <w:noProof/>
              </w:rPr>
              <w:drawing>
                <wp:anchor distT="0" distB="0" distL="114300" distR="114300" simplePos="0" relativeHeight="251658269" behindDoc="0" locked="0" layoutInCell="1" allowOverlap="1" wp14:anchorId="0F6E75EE" wp14:editId="34F46D6A">
                  <wp:simplePos x="0" y="0"/>
                  <wp:positionH relativeFrom="column">
                    <wp:posOffset>4445</wp:posOffset>
                  </wp:positionH>
                  <wp:positionV relativeFrom="paragraph">
                    <wp:posOffset>287020</wp:posOffset>
                  </wp:positionV>
                  <wp:extent cx="771525" cy="771525"/>
                  <wp:effectExtent l="0" t="0" r="0" b="0"/>
                  <wp:wrapTopAndBottom/>
                  <wp:docPr id="1641845249"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pic:spPr>
                      </pic:pic>
                    </a:graphicData>
                  </a:graphic>
                </wp:anchor>
              </w:drawing>
            </w:r>
            <w:r w:rsidR="00DA68B4" w:rsidRPr="00FA1AA7">
              <w:rPr>
                <w:b/>
                <w:bCs/>
              </w:rPr>
              <w:t>Storm</w:t>
            </w:r>
          </w:p>
        </w:tc>
        <w:tc>
          <w:tcPr>
            <w:tcW w:w="1450" w:type="dxa"/>
          </w:tcPr>
          <w:p w14:paraId="43A6BBC9" w14:textId="789A2433" w:rsidR="00DA68B4" w:rsidRPr="00F06235" w:rsidRDefault="00CF2D81" w:rsidP="00DA68B4">
            <w:r>
              <w:t>Streaming</w:t>
            </w:r>
          </w:p>
        </w:tc>
        <w:tc>
          <w:tcPr>
            <w:tcW w:w="2094" w:type="dxa"/>
          </w:tcPr>
          <w:p w14:paraId="5B84F90C" w14:textId="6AE55E15" w:rsidR="00AA2153" w:rsidRDefault="00AA2153" w:rsidP="00DA68B4">
            <w:r w:rsidRPr="00AA2153">
              <w:t>Distributed</w:t>
            </w:r>
          </w:p>
          <w:p w14:paraId="046A5396" w14:textId="77777777" w:rsidR="00DA68B4" w:rsidRDefault="00AA2153" w:rsidP="00DA68B4">
            <w:r>
              <w:t>R</w:t>
            </w:r>
            <w:r w:rsidRPr="00AA2153">
              <w:t>ealtime</w:t>
            </w:r>
          </w:p>
          <w:p w14:paraId="00BC4FFA" w14:textId="77777777" w:rsidR="00012A1D" w:rsidRDefault="00012A1D" w:rsidP="00DA68B4">
            <w:r>
              <w:t>Low latency</w:t>
            </w:r>
          </w:p>
          <w:p w14:paraId="6E7EF9C4" w14:textId="26A6CED1" w:rsidR="00C746A8" w:rsidRPr="00F06235" w:rsidRDefault="00C746A8" w:rsidP="00DA68B4">
            <w:proofErr w:type="spellStart"/>
            <w:r>
              <w:t>Scalablity</w:t>
            </w:r>
            <w:proofErr w:type="spellEnd"/>
          </w:p>
        </w:tc>
        <w:tc>
          <w:tcPr>
            <w:tcW w:w="1275" w:type="dxa"/>
          </w:tcPr>
          <w:p w14:paraId="45143B31" w14:textId="77777777" w:rsidR="00943FA2" w:rsidRDefault="00943FA2" w:rsidP="00DA68B4">
            <w:r>
              <w:t>Apache</w:t>
            </w:r>
          </w:p>
          <w:p w14:paraId="1840B5B0" w14:textId="35A9905E" w:rsidR="00DA68B4" w:rsidRPr="00F06235" w:rsidRDefault="00547E00" w:rsidP="00DA68B4">
            <w:r>
              <w:t>Clojure</w:t>
            </w:r>
          </w:p>
        </w:tc>
        <w:tc>
          <w:tcPr>
            <w:tcW w:w="1134" w:type="dxa"/>
          </w:tcPr>
          <w:p w14:paraId="2F651B42" w14:textId="77777777" w:rsidR="00C746A8" w:rsidRDefault="00564D5C" w:rsidP="00DA68B4">
            <w:r>
              <w:t>JDBC</w:t>
            </w:r>
          </w:p>
          <w:p w14:paraId="0586E08E" w14:textId="69F9CE1D" w:rsidR="00DA68B4" w:rsidRPr="00F06235" w:rsidRDefault="00C746A8" w:rsidP="00DA68B4">
            <w:r>
              <w:t>SDK to all languages</w:t>
            </w:r>
          </w:p>
        </w:tc>
        <w:tc>
          <w:tcPr>
            <w:tcW w:w="1701" w:type="dxa"/>
          </w:tcPr>
          <w:p w14:paraId="286DE34C" w14:textId="77777777" w:rsidR="00BF7290" w:rsidRDefault="00BF7290" w:rsidP="00DA68B4">
            <w:r>
              <w:t>R</w:t>
            </w:r>
            <w:r w:rsidRPr="00BF7290">
              <w:t xml:space="preserve">ealtime analytics, </w:t>
            </w:r>
          </w:p>
          <w:p w14:paraId="7F28A67C" w14:textId="194024DD" w:rsidR="00BB2416" w:rsidRDefault="00BB2416" w:rsidP="00DA68B4">
            <w:r>
              <w:t>Data stream processing</w:t>
            </w:r>
          </w:p>
          <w:p w14:paraId="2941F989" w14:textId="77777777" w:rsidR="00CF2D81" w:rsidRDefault="00BF7290" w:rsidP="00DA68B4">
            <w:r>
              <w:t>O</w:t>
            </w:r>
            <w:r w:rsidRPr="00BF7290">
              <w:t xml:space="preserve">nline </w:t>
            </w:r>
            <w:r w:rsidR="00CF2D81">
              <w:t>ML</w:t>
            </w:r>
            <w:r w:rsidRPr="00BF7290">
              <w:t xml:space="preserve">, </w:t>
            </w:r>
            <w:r w:rsidR="00CF2D81">
              <w:t>C</w:t>
            </w:r>
            <w:r w:rsidRPr="00BF7290">
              <w:t>ontinuous computation</w:t>
            </w:r>
          </w:p>
          <w:p w14:paraId="0A484888" w14:textId="77777777" w:rsidR="00CF2D81" w:rsidRDefault="00CF2D81" w:rsidP="00DA68B4">
            <w:r>
              <w:t>D</w:t>
            </w:r>
            <w:r w:rsidR="00BF7290" w:rsidRPr="00BF7290">
              <w:t>istributed RPC</w:t>
            </w:r>
          </w:p>
          <w:p w14:paraId="2261633B" w14:textId="7FFF901B" w:rsidR="00DA68B4" w:rsidRPr="00F06235" w:rsidRDefault="00BF7290" w:rsidP="00DA68B4">
            <w:r w:rsidRPr="00BF7290">
              <w:t>ETL</w:t>
            </w:r>
          </w:p>
        </w:tc>
        <w:tc>
          <w:tcPr>
            <w:tcW w:w="1418" w:type="dxa"/>
          </w:tcPr>
          <w:p w14:paraId="0D289864" w14:textId="5FFE9FB3" w:rsidR="00DA68B4" w:rsidRPr="00F06235" w:rsidRDefault="00943FA2" w:rsidP="00943FA2">
            <w:r>
              <w:t>Spark</w:t>
            </w:r>
          </w:p>
        </w:tc>
      </w:tr>
      <w:tr w:rsidR="00DA68B4" w14:paraId="18F75A7A" w14:textId="77777777" w:rsidTr="00631CC4">
        <w:tc>
          <w:tcPr>
            <w:tcW w:w="1413" w:type="dxa"/>
            <w:shd w:val="clear" w:color="auto" w:fill="DAD5D0"/>
          </w:tcPr>
          <w:p w14:paraId="46E6A904" w14:textId="0B87B792" w:rsidR="00DA68B4" w:rsidRPr="00FA1AA7" w:rsidRDefault="00584E5C" w:rsidP="00DA68B4">
            <w:pPr>
              <w:rPr>
                <w:b/>
                <w:bCs/>
              </w:rPr>
            </w:pPr>
            <w:r>
              <w:rPr>
                <w:b/>
                <w:bCs/>
                <w:noProof/>
              </w:rPr>
              <w:drawing>
                <wp:anchor distT="0" distB="0" distL="114300" distR="114300" simplePos="0" relativeHeight="251658268" behindDoc="0" locked="0" layoutInCell="1" allowOverlap="1" wp14:anchorId="5835032E" wp14:editId="4C2B51F8">
                  <wp:simplePos x="0" y="0"/>
                  <wp:positionH relativeFrom="column">
                    <wp:posOffset>-24130</wp:posOffset>
                  </wp:positionH>
                  <wp:positionV relativeFrom="paragraph">
                    <wp:posOffset>277495</wp:posOffset>
                  </wp:positionV>
                  <wp:extent cx="771525" cy="771525"/>
                  <wp:effectExtent l="0" t="0" r="0" b="9525"/>
                  <wp:wrapTopAndBottom/>
                  <wp:docPr id="128647508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pic:spPr>
                      </pic:pic>
                    </a:graphicData>
                  </a:graphic>
                </wp:anchor>
              </w:drawing>
            </w:r>
            <w:proofErr w:type="spellStart"/>
            <w:r w:rsidR="00DA68B4" w:rsidRPr="00FA1AA7">
              <w:rPr>
                <w:b/>
                <w:bCs/>
              </w:rPr>
              <w:t>Sup</w:t>
            </w:r>
            <w:r w:rsidR="00DA68B4">
              <w:rPr>
                <w:b/>
                <w:bCs/>
              </w:rPr>
              <w:t>a</w:t>
            </w:r>
            <w:r w:rsidR="00DA68B4" w:rsidRPr="00FA1AA7">
              <w:rPr>
                <w:b/>
                <w:bCs/>
              </w:rPr>
              <w:t>base</w:t>
            </w:r>
            <w:proofErr w:type="spellEnd"/>
          </w:p>
        </w:tc>
        <w:tc>
          <w:tcPr>
            <w:tcW w:w="1450" w:type="dxa"/>
          </w:tcPr>
          <w:p w14:paraId="19EEC9FC" w14:textId="69972D6A" w:rsidR="00DA68B4" w:rsidRPr="00F06235" w:rsidRDefault="00DA68B4" w:rsidP="00DA68B4">
            <w:r>
              <w:t>Relational</w:t>
            </w:r>
          </w:p>
        </w:tc>
        <w:tc>
          <w:tcPr>
            <w:tcW w:w="2094" w:type="dxa"/>
          </w:tcPr>
          <w:p w14:paraId="31AC410D" w14:textId="77777777" w:rsidR="00DA68B4" w:rsidRDefault="00DA68B4" w:rsidP="00DA68B4">
            <w:r>
              <w:t>Vector searches</w:t>
            </w:r>
          </w:p>
          <w:p w14:paraId="61F67256" w14:textId="77777777" w:rsidR="00DA68B4" w:rsidRDefault="00DA68B4" w:rsidP="00DA68B4">
            <w:r>
              <w:t>Serverless</w:t>
            </w:r>
          </w:p>
          <w:p w14:paraId="52C72E7D" w14:textId="77777777" w:rsidR="00DA68B4" w:rsidRDefault="00DA68B4" w:rsidP="00DA68B4">
            <w:r>
              <w:t>Open Source</w:t>
            </w:r>
          </w:p>
          <w:p w14:paraId="78C77F9E" w14:textId="594DE857" w:rsidR="00DA68B4" w:rsidRPr="00F06235" w:rsidRDefault="00DA68B4" w:rsidP="00DA68B4">
            <w:r>
              <w:t>Scalable</w:t>
            </w:r>
          </w:p>
        </w:tc>
        <w:tc>
          <w:tcPr>
            <w:tcW w:w="1275" w:type="dxa"/>
          </w:tcPr>
          <w:p w14:paraId="1877BDA6" w14:textId="77777777" w:rsidR="00DA68B4" w:rsidRPr="00F06235" w:rsidRDefault="00DA68B4" w:rsidP="00DA68B4"/>
        </w:tc>
        <w:tc>
          <w:tcPr>
            <w:tcW w:w="1134" w:type="dxa"/>
          </w:tcPr>
          <w:p w14:paraId="44B3367D" w14:textId="5C4EFC2B" w:rsidR="00DA68B4" w:rsidRPr="00F06235" w:rsidRDefault="00DA68B4" w:rsidP="00DA68B4">
            <w:r>
              <w:t>ReST API</w:t>
            </w:r>
          </w:p>
        </w:tc>
        <w:tc>
          <w:tcPr>
            <w:tcW w:w="1701" w:type="dxa"/>
          </w:tcPr>
          <w:p w14:paraId="2A3E2131" w14:textId="175CA324" w:rsidR="00DA68B4" w:rsidRPr="00F06235" w:rsidRDefault="00A003F8" w:rsidP="00DA68B4">
            <w:r>
              <w:t xml:space="preserve">R, </w:t>
            </w:r>
            <w:proofErr w:type="spellStart"/>
            <w:r>
              <w:t>Pyhon</w:t>
            </w:r>
            <w:proofErr w:type="spellEnd"/>
            <w:r>
              <w:t>, Scala, Java</w:t>
            </w:r>
            <w:r w:rsidR="0053770E">
              <w:t xml:space="preserve"> SDK</w:t>
            </w:r>
          </w:p>
        </w:tc>
        <w:tc>
          <w:tcPr>
            <w:tcW w:w="1418" w:type="dxa"/>
          </w:tcPr>
          <w:p w14:paraId="50B2E593" w14:textId="77777777" w:rsidR="00DA68B4" w:rsidRDefault="00DA68B4" w:rsidP="00DA68B4">
            <w:r>
              <w:t>Firebase</w:t>
            </w:r>
          </w:p>
          <w:p w14:paraId="2C8C2F17" w14:textId="6EE3D1FA" w:rsidR="00DA68B4" w:rsidRPr="00F06235" w:rsidRDefault="00DA68B4" w:rsidP="00DA68B4">
            <w:r>
              <w:t>Postgres</w:t>
            </w:r>
          </w:p>
        </w:tc>
      </w:tr>
      <w:tr w:rsidR="00DA68B4" w14:paraId="08161CFB" w14:textId="77777777" w:rsidTr="00631CC4">
        <w:tc>
          <w:tcPr>
            <w:tcW w:w="1413" w:type="dxa"/>
            <w:shd w:val="clear" w:color="auto" w:fill="DAD5D0"/>
          </w:tcPr>
          <w:p w14:paraId="6456BAFB" w14:textId="272C23B3" w:rsidR="00DA68B4" w:rsidRPr="00FA1AA7" w:rsidRDefault="00C341E7" w:rsidP="00DA68B4">
            <w:pPr>
              <w:rPr>
                <w:b/>
                <w:bCs/>
              </w:rPr>
            </w:pPr>
            <w:r>
              <w:rPr>
                <w:b/>
                <w:bCs/>
                <w:noProof/>
              </w:rPr>
              <w:drawing>
                <wp:anchor distT="0" distB="0" distL="114300" distR="114300" simplePos="0" relativeHeight="251658270" behindDoc="0" locked="0" layoutInCell="1" allowOverlap="1" wp14:anchorId="3215E3E5" wp14:editId="1C06CE76">
                  <wp:simplePos x="0" y="0"/>
                  <wp:positionH relativeFrom="column">
                    <wp:posOffset>-5080</wp:posOffset>
                  </wp:positionH>
                  <wp:positionV relativeFrom="paragraph">
                    <wp:posOffset>243205</wp:posOffset>
                  </wp:positionV>
                  <wp:extent cx="790575" cy="790575"/>
                  <wp:effectExtent l="0" t="0" r="0" b="0"/>
                  <wp:wrapTopAndBottom/>
                  <wp:docPr id="596269790"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pic:spPr>
                      </pic:pic>
                    </a:graphicData>
                  </a:graphic>
                </wp:anchor>
              </w:drawing>
            </w:r>
            <w:proofErr w:type="spellStart"/>
            <w:r w:rsidR="00DA68B4" w:rsidRPr="00FA1AA7">
              <w:rPr>
                <w:b/>
                <w:bCs/>
              </w:rPr>
              <w:t>SurrealDB</w:t>
            </w:r>
            <w:proofErr w:type="spellEnd"/>
          </w:p>
        </w:tc>
        <w:tc>
          <w:tcPr>
            <w:tcW w:w="1450" w:type="dxa"/>
          </w:tcPr>
          <w:p w14:paraId="6E502604" w14:textId="77777777" w:rsidR="00DA68B4" w:rsidRPr="00F06235" w:rsidRDefault="00DA68B4" w:rsidP="00DA68B4">
            <w:r w:rsidRPr="00F06235">
              <w:t>Multi-model, uses the best from all DBs, no joins but "record links"</w:t>
            </w:r>
          </w:p>
        </w:tc>
        <w:tc>
          <w:tcPr>
            <w:tcW w:w="2094" w:type="dxa"/>
          </w:tcPr>
          <w:p w14:paraId="13CF6ACE" w14:textId="2913E9D3" w:rsidR="00DA68B4" w:rsidRPr="00F06235" w:rsidRDefault="00DA68B4" w:rsidP="00DA68B4">
            <w:r w:rsidRPr="00F06235">
              <w:t>ACID, full</w:t>
            </w:r>
            <w:r>
              <w:t xml:space="preserve"> </w:t>
            </w:r>
            <w:r w:rsidRPr="00F06235">
              <w:t>text</w:t>
            </w:r>
            <w:r>
              <w:t xml:space="preserve"> search</w:t>
            </w:r>
            <w:r w:rsidRPr="00F06235">
              <w:t>, graph, schema</w:t>
            </w:r>
            <w:r>
              <w:t>-</w:t>
            </w:r>
            <w:r w:rsidRPr="00F06235">
              <w:t xml:space="preserve">less, relational, </w:t>
            </w:r>
            <w:r>
              <w:t xml:space="preserve">key-value, </w:t>
            </w:r>
            <w:r w:rsidRPr="00F06235">
              <w:t xml:space="preserve">geospatial, </w:t>
            </w:r>
            <w:r>
              <w:t xml:space="preserve">ORM, </w:t>
            </w:r>
            <w:r w:rsidRPr="00F06235">
              <w:t>document</w:t>
            </w:r>
          </w:p>
        </w:tc>
        <w:tc>
          <w:tcPr>
            <w:tcW w:w="1275" w:type="dxa"/>
          </w:tcPr>
          <w:p w14:paraId="17412459" w14:textId="77777777" w:rsidR="00DA68B4" w:rsidRPr="00F06235" w:rsidRDefault="00DA68B4" w:rsidP="00DA68B4"/>
        </w:tc>
        <w:tc>
          <w:tcPr>
            <w:tcW w:w="1134" w:type="dxa"/>
          </w:tcPr>
          <w:p w14:paraId="391C370F" w14:textId="77777777" w:rsidR="00DA68B4" w:rsidRPr="00F06235" w:rsidRDefault="00DA68B4" w:rsidP="00DA68B4"/>
        </w:tc>
        <w:tc>
          <w:tcPr>
            <w:tcW w:w="1701" w:type="dxa"/>
          </w:tcPr>
          <w:p w14:paraId="0A79144B" w14:textId="77777777" w:rsidR="00DA68B4" w:rsidRPr="00F06235" w:rsidRDefault="00DA68B4" w:rsidP="00DA68B4"/>
        </w:tc>
        <w:tc>
          <w:tcPr>
            <w:tcW w:w="1418" w:type="dxa"/>
          </w:tcPr>
          <w:p w14:paraId="620C2C8E" w14:textId="77777777" w:rsidR="00DA68B4" w:rsidRPr="00F06235" w:rsidRDefault="00DA68B4" w:rsidP="00DA68B4">
            <w:pPr>
              <w:jc w:val="center"/>
            </w:pPr>
          </w:p>
        </w:tc>
      </w:tr>
      <w:tr w:rsidR="00DA68B4" w14:paraId="7D03096F" w14:textId="77777777" w:rsidTr="00631CC4">
        <w:tc>
          <w:tcPr>
            <w:tcW w:w="1413" w:type="dxa"/>
            <w:shd w:val="clear" w:color="auto" w:fill="DAD5D0"/>
          </w:tcPr>
          <w:p w14:paraId="5362710B" w14:textId="77777777" w:rsidR="00DA68B4" w:rsidRPr="00FA1AA7" w:rsidRDefault="00DA68B4" w:rsidP="00DA68B4">
            <w:pPr>
              <w:rPr>
                <w:b/>
                <w:bCs/>
              </w:rPr>
            </w:pPr>
            <w:proofErr w:type="spellStart"/>
            <w:r w:rsidRPr="00FA1AA7">
              <w:rPr>
                <w:b/>
                <w:bCs/>
              </w:rPr>
              <w:t>TimeScaleDB</w:t>
            </w:r>
            <w:proofErr w:type="spellEnd"/>
          </w:p>
        </w:tc>
        <w:tc>
          <w:tcPr>
            <w:tcW w:w="1450" w:type="dxa"/>
          </w:tcPr>
          <w:p w14:paraId="0297A51E" w14:textId="77777777" w:rsidR="00DA68B4" w:rsidRPr="00F06235" w:rsidRDefault="00DA68B4" w:rsidP="00DA68B4">
            <w:r w:rsidRPr="00F06235">
              <w:t xml:space="preserve">Time-series </w:t>
            </w:r>
          </w:p>
        </w:tc>
        <w:tc>
          <w:tcPr>
            <w:tcW w:w="2094" w:type="dxa"/>
          </w:tcPr>
          <w:p w14:paraId="0EA61584" w14:textId="77777777" w:rsidR="00DA68B4" w:rsidRPr="00F06235" w:rsidRDefault="00DA68B4" w:rsidP="00DA68B4">
            <w:r w:rsidRPr="00F06235">
              <w:t>ACID, relational, geospatial, partial aggregation, self-managed table partitioning</w:t>
            </w:r>
          </w:p>
        </w:tc>
        <w:tc>
          <w:tcPr>
            <w:tcW w:w="1275" w:type="dxa"/>
          </w:tcPr>
          <w:p w14:paraId="1494237A" w14:textId="77777777" w:rsidR="00DA68B4" w:rsidRPr="00F06235" w:rsidRDefault="00DA68B4" w:rsidP="00DA68B4">
            <w:r w:rsidRPr="00F06235">
              <w:t xml:space="preserve">Cloud and </w:t>
            </w:r>
            <w:proofErr w:type="gramStart"/>
            <w:r w:rsidRPr="00F06235">
              <w:t>On-Premise</w:t>
            </w:r>
            <w:proofErr w:type="gramEnd"/>
          </w:p>
        </w:tc>
        <w:tc>
          <w:tcPr>
            <w:tcW w:w="1134" w:type="dxa"/>
          </w:tcPr>
          <w:p w14:paraId="1221C47B" w14:textId="2F981E00" w:rsidR="00DA68B4" w:rsidRPr="00F06235" w:rsidRDefault="00DA68B4" w:rsidP="00DA68B4">
            <w:r w:rsidRPr="00F06235">
              <w:t>Wire-compatible with Postgres</w:t>
            </w:r>
          </w:p>
        </w:tc>
        <w:tc>
          <w:tcPr>
            <w:tcW w:w="1701" w:type="dxa"/>
          </w:tcPr>
          <w:p w14:paraId="347B6F43" w14:textId="77777777" w:rsidR="00DA68B4" w:rsidRPr="00F06235" w:rsidRDefault="00DA68B4" w:rsidP="00DA68B4"/>
        </w:tc>
        <w:tc>
          <w:tcPr>
            <w:tcW w:w="1418" w:type="dxa"/>
          </w:tcPr>
          <w:p w14:paraId="7E68293D" w14:textId="77777777" w:rsidR="00DA68B4" w:rsidRPr="00F06235" w:rsidRDefault="00DA68B4" w:rsidP="00DA68B4">
            <w:proofErr w:type="spellStart"/>
            <w:r w:rsidRPr="00F06235">
              <w:t>InfluxDB</w:t>
            </w:r>
            <w:proofErr w:type="spellEnd"/>
          </w:p>
        </w:tc>
      </w:tr>
      <w:tr w:rsidR="00DA68B4" w14:paraId="6034B3EC" w14:textId="77777777" w:rsidTr="00631CC4">
        <w:tc>
          <w:tcPr>
            <w:tcW w:w="1413" w:type="dxa"/>
            <w:shd w:val="clear" w:color="auto" w:fill="DAD5D0"/>
          </w:tcPr>
          <w:p w14:paraId="5DE09DD5" w14:textId="54534858" w:rsidR="00DA68B4" w:rsidRDefault="00EF1F1B" w:rsidP="00DA68B4">
            <w:pPr>
              <w:rPr>
                <w:b/>
                <w:bCs/>
              </w:rPr>
            </w:pPr>
            <w:r>
              <w:rPr>
                <w:noProof/>
              </w:rPr>
              <w:drawing>
                <wp:anchor distT="0" distB="0" distL="114300" distR="114300" simplePos="0" relativeHeight="251658264" behindDoc="0" locked="0" layoutInCell="1" allowOverlap="1" wp14:anchorId="65C623B2" wp14:editId="6EAEC207">
                  <wp:simplePos x="0" y="0"/>
                  <wp:positionH relativeFrom="column">
                    <wp:posOffset>4445</wp:posOffset>
                  </wp:positionH>
                  <wp:positionV relativeFrom="paragraph">
                    <wp:posOffset>318770</wp:posOffset>
                  </wp:positionV>
                  <wp:extent cx="760095" cy="760095"/>
                  <wp:effectExtent l="0" t="0" r="1905" b="1905"/>
                  <wp:wrapTopAndBottom/>
                  <wp:docPr id="120581880" name="Picture 39" descr="Tidb, Powered by Ping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idb, Powered by PingCAP"/>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anchor>
              </w:drawing>
            </w:r>
            <w:proofErr w:type="spellStart"/>
            <w:r w:rsidR="00DA68B4" w:rsidRPr="00FA1AA7">
              <w:rPr>
                <w:b/>
                <w:bCs/>
              </w:rPr>
              <w:t>Ti</w:t>
            </w:r>
            <w:r w:rsidR="00857C01">
              <w:rPr>
                <w:b/>
                <w:bCs/>
              </w:rPr>
              <w:t>D</w:t>
            </w:r>
            <w:r w:rsidR="00DA68B4" w:rsidRPr="00FA1AA7">
              <w:rPr>
                <w:b/>
                <w:bCs/>
              </w:rPr>
              <w:t>B</w:t>
            </w:r>
            <w:proofErr w:type="spellEnd"/>
          </w:p>
          <w:p w14:paraId="788DE653" w14:textId="256CA71A" w:rsidR="00EF1F1B" w:rsidRPr="00FA1AA7" w:rsidRDefault="00EF1F1B" w:rsidP="00DA68B4">
            <w:pPr>
              <w:rPr>
                <w:b/>
                <w:bCs/>
              </w:rPr>
            </w:pPr>
          </w:p>
        </w:tc>
        <w:tc>
          <w:tcPr>
            <w:tcW w:w="1450" w:type="dxa"/>
          </w:tcPr>
          <w:p w14:paraId="76C9F9DB" w14:textId="77777777" w:rsidR="00DA68B4" w:rsidRPr="00F06235" w:rsidRDefault="00DA68B4" w:rsidP="00DA68B4">
            <w:r w:rsidRPr="00F06235">
              <w:t>RDBMS</w:t>
            </w:r>
          </w:p>
        </w:tc>
        <w:tc>
          <w:tcPr>
            <w:tcW w:w="2094" w:type="dxa"/>
          </w:tcPr>
          <w:p w14:paraId="141A16E1" w14:textId="77777777" w:rsidR="00DA68B4" w:rsidRDefault="00DA68B4" w:rsidP="00DA68B4">
            <w:r w:rsidRPr="00F06235">
              <w:t xml:space="preserve">ACID, </w:t>
            </w:r>
            <w:r>
              <w:t>full text</w:t>
            </w:r>
            <w:r w:rsidRPr="00F06235">
              <w:t>, graph, schema</w:t>
            </w:r>
            <w:r>
              <w:t>-</w:t>
            </w:r>
            <w:r w:rsidRPr="00F06235">
              <w:t>less, relational, geospatial</w:t>
            </w:r>
          </w:p>
          <w:p w14:paraId="3D834291" w14:textId="10EFAA6A" w:rsidR="00857C01" w:rsidRPr="00F06235" w:rsidRDefault="00857C01" w:rsidP="00DA68B4">
            <w:r w:rsidRPr="00857C01">
              <w:t>Hybrid Transactional and Analytical Processing</w:t>
            </w:r>
          </w:p>
        </w:tc>
        <w:tc>
          <w:tcPr>
            <w:tcW w:w="1275" w:type="dxa"/>
          </w:tcPr>
          <w:p w14:paraId="6F9D7FD4" w14:textId="77777777" w:rsidR="00DA68B4" w:rsidRPr="00F06235" w:rsidRDefault="00DA68B4" w:rsidP="00DA68B4">
            <w:r w:rsidRPr="00F06235">
              <w:t>Rust</w:t>
            </w:r>
          </w:p>
        </w:tc>
        <w:tc>
          <w:tcPr>
            <w:tcW w:w="1134" w:type="dxa"/>
          </w:tcPr>
          <w:p w14:paraId="083DC8FA" w14:textId="77777777" w:rsidR="00DA68B4" w:rsidRPr="00F06235" w:rsidRDefault="00DA68B4" w:rsidP="00DA68B4">
            <w:r w:rsidRPr="00F06235">
              <w:t>SQL-like with JS, Graph relate statements, ReST-API</w:t>
            </w:r>
          </w:p>
        </w:tc>
        <w:tc>
          <w:tcPr>
            <w:tcW w:w="1701" w:type="dxa"/>
          </w:tcPr>
          <w:p w14:paraId="4553D418" w14:textId="77777777" w:rsidR="00DA68B4" w:rsidRPr="00F06235" w:rsidRDefault="00DA68B4" w:rsidP="00DA68B4"/>
        </w:tc>
        <w:tc>
          <w:tcPr>
            <w:tcW w:w="1418" w:type="dxa"/>
          </w:tcPr>
          <w:p w14:paraId="3BFC7C2E" w14:textId="6C6A790A" w:rsidR="00DA68B4" w:rsidRPr="00F06235" w:rsidRDefault="00DA68B4" w:rsidP="00DA68B4">
            <w:r w:rsidRPr="00F06235">
              <w:t xml:space="preserve">Wire-compatible with </w:t>
            </w:r>
            <w:r w:rsidR="00827CA6">
              <w:t>MySQL</w:t>
            </w:r>
            <w:r w:rsidR="00857C01">
              <w:t xml:space="preserve"> &amp; MariaDB</w:t>
            </w:r>
          </w:p>
        </w:tc>
      </w:tr>
      <w:tr w:rsidR="00DA68B4" w14:paraId="3A930828" w14:textId="77777777" w:rsidTr="00631CC4">
        <w:tc>
          <w:tcPr>
            <w:tcW w:w="1413" w:type="dxa"/>
            <w:shd w:val="clear" w:color="auto" w:fill="DAD5D0"/>
          </w:tcPr>
          <w:p w14:paraId="1186D7DA" w14:textId="77777777" w:rsidR="00DA68B4" w:rsidRDefault="00DA68B4" w:rsidP="00DA68B4">
            <w:pPr>
              <w:rPr>
                <w:b/>
                <w:bCs/>
              </w:rPr>
            </w:pPr>
            <w:r w:rsidRPr="00FA1AA7">
              <w:rPr>
                <w:b/>
                <w:bCs/>
              </w:rPr>
              <w:t>Trino</w:t>
            </w:r>
          </w:p>
          <w:p w14:paraId="60E73BF3" w14:textId="3EFE4FE9" w:rsidR="00C2640C" w:rsidRPr="00FA1AA7" w:rsidRDefault="00C2640C" w:rsidP="00DA68B4">
            <w:pPr>
              <w:rPr>
                <w:b/>
                <w:bCs/>
              </w:rPr>
            </w:pPr>
            <w:r>
              <w:rPr>
                <w:b/>
                <w:bCs/>
                <w:noProof/>
              </w:rPr>
              <w:lastRenderedPageBreak/>
              <w:drawing>
                <wp:anchor distT="0" distB="0" distL="114300" distR="114300" simplePos="0" relativeHeight="251658250" behindDoc="0" locked="0" layoutInCell="1" allowOverlap="1" wp14:anchorId="6ED6712A" wp14:editId="78F9E288">
                  <wp:simplePos x="0" y="0"/>
                  <wp:positionH relativeFrom="column">
                    <wp:posOffset>4445</wp:posOffset>
                  </wp:positionH>
                  <wp:positionV relativeFrom="paragraph">
                    <wp:posOffset>1270</wp:posOffset>
                  </wp:positionV>
                  <wp:extent cx="733425" cy="733425"/>
                  <wp:effectExtent l="0" t="0" r="9525" b="9525"/>
                  <wp:wrapTopAndBottom/>
                  <wp:docPr id="120923542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pic:spPr>
                      </pic:pic>
                    </a:graphicData>
                  </a:graphic>
                </wp:anchor>
              </w:drawing>
            </w:r>
          </w:p>
        </w:tc>
        <w:tc>
          <w:tcPr>
            <w:tcW w:w="1450" w:type="dxa"/>
          </w:tcPr>
          <w:p w14:paraId="57AEA856" w14:textId="77777777" w:rsidR="00BA2B32" w:rsidRDefault="00BA2B32" w:rsidP="00BA2B32">
            <w:r>
              <w:lastRenderedPageBreak/>
              <w:t>DWH</w:t>
            </w:r>
          </w:p>
          <w:p w14:paraId="5B2F4CDA" w14:textId="77777777" w:rsidR="00DA68B4" w:rsidRDefault="00BA2B32" w:rsidP="00BA2B32">
            <w:r>
              <w:t>Relational</w:t>
            </w:r>
          </w:p>
          <w:p w14:paraId="21F3C39A" w14:textId="4CC1AB3A" w:rsidR="00585051" w:rsidRPr="00F06235" w:rsidRDefault="00585051" w:rsidP="00BA2B32">
            <w:r>
              <w:t>MPP</w:t>
            </w:r>
          </w:p>
        </w:tc>
        <w:tc>
          <w:tcPr>
            <w:tcW w:w="2094" w:type="dxa"/>
          </w:tcPr>
          <w:p w14:paraId="1FA3BB1F" w14:textId="77777777" w:rsidR="00DA68B4" w:rsidRPr="00F06235" w:rsidRDefault="00DA68B4" w:rsidP="00DA68B4"/>
        </w:tc>
        <w:tc>
          <w:tcPr>
            <w:tcW w:w="1275" w:type="dxa"/>
          </w:tcPr>
          <w:p w14:paraId="674E555F" w14:textId="77777777" w:rsidR="00DA68B4" w:rsidRPr="00F06235" w:rsidRDefault="00DA68B4" w:rsidP="00DA68B4"/>
        </w:tc>
        <w:tc>
          <w:tcPr>
            <w:tcW w:w="1134" w:type="dxa"/>
          </w:tcPr>
          <w:p w14:paraId="432E17CB" w14:textId="77777777" w:rsidR="00DA68B4" w:rsidRPr="00F06235" w:rsidRDefault="00DA68B4" w:rsidP="00DA68B4"/>
        </w:tc>
        <w:tc>
          <w:tcPr>
            <w:tcW w:w="1701" w:type="dxa"/>
          </w:tcPr>
          <w:p w14:paraId="5A53B15E" w14:textId="1A6B19C3" w:rsidR="00DA68B4" w:rsidRPr="00F06235" w:rsidRDefault="00DA68B4" w:rsidP="00DA68B4"/>
        </w:tc>
        <w:tc>
          <w:tcPr>
            <w:tcW w:w="1418" w:type="dxa"/>
          </w:tcPr>
          <w:p w14:paraId="57C84F32" w14:textId="6E541923" w:rsidR="00DA68B4" w:rsidRPr="00F06235" w:rsidRDefault="00BA2B32" w:rsidP="00DA68B4">
            <w:r>
              <w:t>Open-source version of Presto</w:t>
            </w:r>
          </w:p>
        </w:tc>
      </w:tr>
      <w:tr w:rsidR="00DA68B4" w14:paraId="10B43C63" w14:textId="77777777" w:rsidTr="00631CC4">
        <w:tc>
          <w:tcPr>
            <w:tcW w:w="1413" w:type="dxa"/>
            <w:shd w:val="clear" w:color="auto" w:fill="DAD5D0"/>
          </w:tcPr>
          <w:p w14:paraId="3FA5AA9D" w14:textId="32C09E88" w:rsidR="00DA68B4" w:rsidRPr="00FA1AA7" w:rsidRDefault="00A4541E" w:rsidP="00DA68B4">
            <w:pPr>
              <w:rPr>
                <w:b/>
                <w:bCs/>
              </w:rPr>
            </w:pPr>
            <w:r>
              <w:rPr>
                <w:b/>
                <w:bCs/>
                <w:noProof/>
              </w:rPr>
              <w:drawing>
                <wp:anchor distT="0" distB="0" distL="114300" distR="114300" simplePos="0" relativeHeight="251658261" behindDoc="0" locked="0" layoutInCell="1" allowOverlap="1" wp14:anchorId="3D083966" wp14:editId="64489833">
                  <wp:simplePos x="0" y="0"/>
                  <wp:positionH relativeFrom="column">
                    <wp:posOffset>-65405</wp:posOffset>
                  </wp:positionH>
                  <wp:positionV relativeFrom="paragraph">
                    <wp:posOffset>274955</wp:posOffset>
                  </wp:positionV>
                  <wp:extent cx="857250" cy="857250"/>
                  <wp:effectExtent l="0" t="0" r="0" b="0"/>
                  <wp:wrapTopAndBottom/>
                  <wp:docPr id="148274681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sidR="00DA68B4">
              <w:rPr>
                <w:b/>
                <w:bCs/>
              </w:rPr>
              <w:t>Valkey</w:t>
            </w:r>
            <w:proofErr w:type="spellEnd"/>
          </w:p>
        </w:tc>
        <w:tc>
          <w:tcPr>
            <w:tcW w:w="1450" w:type="dxa"/>
          </w:tcPr>
          <w:p w14:paraId="518F20ED" w14:textId="6CE987F6" w:rsidR="00DA68B4" w:rsidRPr="00F06235" w:rsidRDefault="00DA68B4" w:rsidP="00DA68B4">
            <w:r w:rsidRPr="00F06235">
              <w:t>Key-Value and Object store</w:t>
            </w:r>
          </w:p>
        </w:tc>
        <w:tc>
          <w:tcPr>
            <w:tcW w:w="2094" w:type="dxa"/>
          </w:tcPr>
          <w:p w14:paraId="5611D6BC" w14:textId="77777777" w:rsidR="00DA68B4" w:rsidRDefault="00DA68B4" w:rsidP="00DA68B4">
            <w:r w:rsidRPr="00F06235">
              <w:t>Persistent storage</w:t>
            </w:r>
          </w:p>
          <w:p w14:paraId="0567D992" w14:textId="77777777" w:rsidR="00DA68B4" w:rsidRDefault="00DA68B4" w:rsidP="00DA68B4">
            <w:r>
              <w:t>In-memory</w:t>
            </w:r>
          </w:p>
          <w:p w14:paraId="7C125F65" w14:textId="77777777" w:rsidR="00DA68B4" w:rsidRDefault="00DA68B4" w:rsidP="00DA68B4">
            <w:r>
              <w:t>Low latency</w:t>
            </w:r>
          </w:p>
          <w:p w14:paraId="67E2B015" w14:textId="77777777" w:rsidR="00DA68B4" w:rsidRDefault="00DA68B4" w:rsidP="00DA68B4">
            <w:r>
              <w:t>C</w:t>
            </w:r>
            <w:r w:rsidRPr="00F06235">
              <w:t>omplex data</w:t>
            </w:r>
          </w:p>
          <w:p w14:paraId="7E8A0259" w14:textId="77777777" w:rsidR="00DA68B4" w:rsidRDefault="00DA68B4" w:rsidP="00DA68B4">
            <w:r>
              <w:t>V</w:t>
            </w:r>
            <w:r w:rsidRPr="00F06235">
              <w:t>ector searches</w:t>
            </w:r>
          </w:p>
          <w:p w14:paraId="0F88FFAE" w14:textId="77777777" w:rsidR="00DA68B4" w:rsidRDefault="00DA68B4" w:rsidP="00DA68B4">
            <w:r>
              <w:t>Serverless</w:t>
            </w:r>
          </w:p>
          <w:p w14:paraId="15C566B1" w14:textId="77777777" w:rsidR="00DA68B4" w:rsidRDefault="00DA68B4" w:rsidP="00DA68B4">
            <w:r>
              <w:t>Scalable</w:t>
            </w:r>
          </w:p>
          <w:p w14:paraId="51015BC8" w14:textId="77777777" w:rsidR="00DA68B4" w:rsidRDefault="00DA68B4" w:rsidP="00DA68B4">
            <w:r>
              <w:t>Snapshots</w:t>
            </w:r>
          </w:p>
          <w:p w14:paraId="3C2AEC6F" w14:textId="77777777" w:rsidR="00DA68B4" w:rsidRDefault="00DA68B4" w:rsidP="00DA68B4">
            <w:r>
              <w:t>Replication</w:t>
            </w:r>
          </w:p>
          <w:p w14:paraId="55BD43ED" w14:textId="77777777" w:rsidR="00DA68B4" w:rsidRDefault="00DA68B4" w:rsidP="00DA68B4">
            <w:r>
              <w:t>Geospatial</w:t>
            </w:r>
          </w:p>
          <w:p w14:paraId="58E3C0A0" w14:textId="77777777" w:rsidR="00DA68B4" w:rsidRDefault="00DA68B4" w:rsidP="00DA68B4">
            <w:r>
              <w:t>Partitioning</w:t>
            </w:r>
          </w:p>
          <w:p w14:paraId="346198AF" w14:textId="77777777" w:rsidR="00DA68B4" w:rsidRDefault="00DA68B4" w:rsidP="00DA68B4">
            <w:r>
              <w:t>Transactions</w:t>
            </w:r>
          </w:p>
          <w:p w14:paraId="7AEF0068" w14:textId="1F2B5442" w:rsidR="00DA68B4" w:rsidRPr="00F06235" w:rsidRDefault="00DA68B4" w:rsidP="00DA68B4">
            <w:r>
              <w:t>Pub/Sub messaging</w:t>
            </w:r>
          </w:p>
        </w:tc>
        <w:tc>
          <w:tcPr>
            <w:tcW w:w="1275" w:type="dxa"/>
          </w:tcPr>
          <w:p w14:paraId="2FBE94D2" w14:textId="77777777" w:rsidR="00DA68B4" w:rsidRDefault="00DA68B4" w:rsidP="00DA68B4">
            <w:r>
              <w:t>Google</w:t>
            </w:r>
          </w:p>
          <w:p w14:paraId="1E9E4F51" w14:textId="77777777" w:rsidR="00DA68B4" w:rsidRDefault="00DA68B4" w:rsidP="00DA68B4">
            <w:r>
              <w:t>Oracle</w:t>
            </w:r>
          </w:p>
          <w:p w14:paraId="790122BB" w14:textId="6FBC1C80" w:rsidR="00DA68B4" w:rsidRDefault="00DA68B4" w:rsidP="00DA68B4">
            <w:r>
              <w:t>Snap Inc.</w:t>
            </w:r>
          </w:p>
          <w:p w14:paraId="3DEF8D98" w14:textId="7148D67A" w:rsidR="00DA68B4" w:rsidRPr="00F06235" w:rsidRDefault="00DA68B4" w:rsidP="00DA68B4">
            <w:r>
              <w:t>AWS</w:t>
            </w:r>
          </w:p>
        </w:tc>
        <w:tc>
          <w:tcPr>
            <w:tcW w:w="1134" w:type="dxa"/>
          </w:tcPr>
          <w:p w14:paraId="2A17C4C8" w14:textId="700AD432" w:rsidR="00DA68B4" w:rsidRPr="00F06235" w:rsidRDefault="00DA68B4" w:rsidP="00DA68B4">
            <w:r>
              <w:t>Multiple languages SDK</w:t>
            </w:r>
          </w:p>
        </w:tc>
        <w:tc>
          <w:tcPr>
            <w:tcW w:w="1701" w:type="dxa"/>
          </w:tcPr>
          <w:p w14:paraId="6A7B7C98" w14:textId="77777777" w:rsidR="00DA68B4" w:rsidRDefault="00DA68B4" w:rsidP="00DA68B4">
            <w:r w:rsidRPr="00F06235">
              <w:t>Cach</w:t>
            </w:r>
            <w:r>
              <w:t>ing</w:t>
            </w:r>
          </w:p>
          <w:p w14:paraId="6CE4E7D9" w14:textId="1E67CBEE" w:rsidR="00DA68B4" w:rsidRPr="00F06235" w:rsidRDefault="00DA68B4" w:rsidP="00DA68B4">
            <w:r w:rsidRPr="00F06235">
              <w:t>session management, gaming leaderboards</w:t>
            </w:r>
          </w:p>
        </w:tc>
        <w:tc>
          <w:tcPr>
            <w:tcW w:w="1418" w:type="dxa"/>
          </w:tcPr>
          <w:p w14:paraId="1CAF9291" w14:textId="77777777" w:rsidR="00DA68B4" w:rsidRDefault="00DA68B4" w:rsidP="00DA68B4">
            <w:r>
              <w:t>Open-source fork of Redis</w:t>
            </w:r>
          </w:p>
          <w:p w14:paraId="0F0734D8" w14:textId="74668956" w:rsidR="00DA68B4" w:rsidRDefault="00DA68B4" w:rsidP="00DA68B4">
            <w:proofErr w:type="spellStart"/>
            <w:r w:rsidRPr="00F06235">
              <w:t>MemCache</w:t>
            </w:r>
            <w:proofErr w:type="spellEnd"/>
          </w:p>
          <w:p w14:paraId="2282EB9B" w14:textId="77777777" w:rsidR="00DA68B4" w:rsidRDefault="00DA68B4" w:rsidP="00DA68B4">
            <w:r>
              <w:t>Dragonfly</w:t>
            </w:r>
          </w:p>
          <w:p w14:paraId="249F5CB4" w14:textId="063A0993" w:rsidR="00DA68B4" w:rsidRPr="00F06235" w:rsidRDefault="00DA68B4" w:rsidP="00DA68B4"/>
        </w:tc>
      </w:tr>
      <w:tr w:rsidR="00DA68B4" w14:paraId="2DA8BBF1" w14:textId="77777777" w:rsidTr="00631CC4">
        <w:tc>
          <w:tcPr>
            <w:tcW w:w="1413" w:type="dxa"/>
            <w:shd w:val="clear" w:color="auto" w:fill="DAD5D0"/>
          </w:tcPr>
          <w:p w14:paraId="12FCE3DB" w14:textId="05E20BE5" w:rsidR="00DA68B4" w:rsidRDefault="00017855" w:rsidP="00DA68B4">
            <w:pPr>
              <w:rPr>
                <w:b/>
                <w:bCs/>
              </w:rPr>
            </w:pPr>
            <w:r>
              <w:rPr>
                <w:b/>
                <w:bCs/>
                <w:noProof/>
              </w:rPr>
              <w:drawing>
                <wp:anchor distT="0" distB="0" distL="114300" distR="114300" simplePos="0" relativeHeight="251658263" behindDoc="0" locked="0" layoutInCell="1" allowOverlap="1" wp14:anchorId="339BC2F6" wp14:editId="62C6A020">
                  <wp:simplePos x="0" y="0"/>
                  <wp:positionH relativeFrom="column">
                    <wp:posOffset>1270</wp:posOffset>
                  </wp:positionH>
                  <wp:positionV relativeFrom="paragraph">
                    <wp:posOffset>323850</wp:posOffset>
                  </wp:positionV>
                  <wp:extent cx="733425" cy="733425"/>
                  <wp:effectExtent l="0" t="0" r="9525" b="9525"/>
                  <wp:wrapTopAndBottom/>
                  <wp:docPr id="158241372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pic:spPr>
                      </pic:pic>
                    </a:graphicData>
                  </a:graphic>
                </wp:anchor>
              </w:drawing>
            </w:r>
            <w:r w:rsidR="00DA68B4" w:rsidRPr="00FA1AA7">
              <w:rPr>
                <w:b/>
                <w:bCs/>
              </w:rPr>
              <w:t>Vespa</w:t>
            </w:r>
          </w:p>
          <w:p w14:paraId="35ACBBF3" w14:textId="3B0D3CCB" w:rsidR="00017855" w:rsidRPr="00FA1AA7" w:rsidRDefault="00017855" w:rsidP="00DA68B4">
            <w:pPr>
              <w:rPr>
                <w:b/>
                <w:bCs/>
              </w:rPr>
            </w:pPr>
          </w:p>
        </w:tc>
        <w:tc>
          <w:tcPr>
            <w:tcW w:w="1450" w:type="dxa"/>
          </w:tcPr>
          <w:p w14:paraId="3EB335D0" w14:textId="77777777" w:rsidR="00DA68B4" w:rsidRPr="00F06235" w:rsidRDefault="00DA68B4" w:rsidP="00DA68B4"/>
        </w:tc>
        <w:tc>
          <w:tcPr>
            <w:tcW w:w="2094" w:type="dxa"/>
          </w:tcPr>
          <w:p w14:paraId="7C2452E9" w14:textId="77777777" w:rsidR="00DA68B4" w:rsidRPr="00F06235" w:rsidRDefault="00DA68B4" w:rsidP="00DA68B4">
            <w:r w:rsidRPr="00F06235">
              <w:t>vector searches</w:t>
            </w:r>
          </w:p>
        </w:tc>
        <w:tc>
          <w:tcPr>
            <w:tcW w:w="1275" w:type="dxa"/>
          </w:tcPr>
          <w:p w14:paraId="188DB97F" w14:textId="77777777" w:rsidR="00DA68B4" w:rsidRPr="00F06235" w:rsidRDefault="00DA68B4" w:rsidP="00DA68B4"/>
        </w:tc>
        <w:tc>
          <w:tcPr>
            <w:tcW w:w="1134" w:type="dxa"/>
          </w:tcPr>
          <w:p w14:paraId="1011F290" w14:textId="77777777" w:rsidR="00DA68B4" w:rsidRPr="00F06235" w:rsidRDefault="00DA68B4" w:rsidP="00DA68B4"/>
        </w:tc>
        <w:tc>
          <w:tcPr>
            <w:tcW w:w="1701" w:type="dxa"/>
          </w:tcPr>
          <w:p w14:paraId="1B934559" w14:textId="77777777" w:rsidR="00DA68B4" w:rsidRPr="00F06235" w:rsidRDefault="00DA68B4" w:rsidP="00DA68B4"/>
        </w:tc>
        <w:tc>
          <w:tcPr>
            <w:tcW w:w="1418" w:type="dxa"/>
          </w:tcPr>
          <w:p w14:paraId="7BD8224C" w14:textId="77777777" w:rsidR="00DA68B4" w:rsidRPr="00F06235" w:rsidRDefault="00DA68B4" w:rsidP="00DA68B4"/>
        </w:tc>
      </w:tr>
      <w:tr w:rsidR="00DA68B4" w14:paraId="67AE8D23" w14:textId="77777777" w:rsidTr="00631CC4">
        <w:tc>
          <w:tcPr>
            <w:tcW w:w="1413" w:type="dxa"/>
            <w:shd w:val="clear" w:color="auto" w:fill="DAD5D0"/>
          </w:tcPr>
          <w:p w14:paraId="3D3EC99E" w14:textId="37674546" w:rsidR="00DA68B4" w:rsidRPr="00FA1AA7" w:rsidRDefault="00E9013B" w:rsidP="00DA68B4">
            <w:pPr>
              <w:rPr>
                <w:b/>
                <w:bCs/>
              </w:rPr>
            </w:pPr>
            <w:r>
              <w:rPr>
                <w:b/>
                <w:bCs/>
                <w:noProof/>
              </w:rPr>
              <w:drawing>
                <wp:anchor distT="0" distB="0" distL="114300" distR="114300" simplePos="0" relativeHeight="251658262" behindDoc="0" locked="0" layoutInCell="1" allowOverlap="1" wp14:anchorId="105D8415" wp14:editId="56B046A9">
                  <wp:simplePos x="0" y="0"/>
                  <wp:positionH relativeFrom="column">
                    <wp:posOffset>-27305</wp:posOffset>
                  </wp:positionH>
                  <wp:positionV relativeFrom="paragraph">
                    <wp:posOffset>276225</wp:posOffset>
                  </wp:positionV>
                  <wp:extent cx="800100" cy="800100"/>
                  <wp:effectExtent l="0" t="0" r="0" b="0"/>
                  <wp:wrapTopAndBottom/>
                  <wp:docPr id="1903406935"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sidR="00DA68B4" w:rsidRPr="00FA1AA7">
              <w:rPr>
                <w:b/>
                <w:bCs/>
              </w:rPr>
              <w:t>Xata</w:t>
            </w:r>
            <w:proofErr w:type="spellEnd"/>
          </w:p>
        </w:tc>
        <w:tc>
          <w:tcPr>
            <w:tcW w:w="1450" w:type="dxa"/>
          </w:tcPr>
          <w:p w14:paraId="2CC98DAA" w14:textId="77777777" w:rsidR="00DA68B4" w:rsidRPr="00F06235" w:rsidRDefault="00DA68B4" w:rsidP="00DA68B4">
            <w:r w:rsidRPr="00F06235">
              <w:t>Spreadsheet</w:t>
            </w:r>
          </w:p>
        </w:tc>
        <w:tc>
          <w:tcPr>
            <w:tcW w:w="2094" w:type="dxa"/>
          </w:tcPr>
          <w:p w14:paraId="4B4C6F60" w14:textId="511F6A2C" w:rsidR="00DA68B4" w:rsidRPr="00F06235" w:rsidRDefault="00DA68B4" w:rsidP="00DA68B4">
            <w:r>
              <w:t>Full-text</w:t>
            </w:r>
            <w:r w:rsidRPr="00F06235">
              <w:t xml:space="preserve"> search, schema editor, data branching, serverless</w:t>
            </w:r>
          </w:p>
        </w:tc>
        <w:tc>
          <w:tcPr>
            <w:tcW w:w="1275" w:type="dxa"/>
          </w:tcPr>
          <w:p w14:paraId="4E598DB1" w14:textId="77777777" w:rsidR="00DA68B4" w:rsidRPr="00F06235" w:rsidRDefault="00DA68B4" w:rsidP="00DA68B4"/>
        </w:tc>
        <w:tc>
          <w:tcPr>
            <w:tcW w:w="1134" w:type="dxa"/>
          </w:tcPr>
          <w:p w14:paraId="5C9D94A5" w14:textId="77777777" w:rsidR="00DA68B4" w:rsidRPr="00F06235" w:rsidRDefault="00DA68B4" w:rsidP="00DA68B4">
            <w:r w:rsidRPr="00F06235">
              <w:t>SDK for Python and TypeScript</w:t>
            </w:r>
          </w:p>
        </w:tc>
        <w:tc>
          <w:tcPr>
            <w:tcW w:w="1701" w:type="dxa"/>
          </w:tcPr>
          <w:p w14:paraId="245C5383" w14:textId="77777777" w:rsidR="00DA68B4" w:rsidRPr="00F06235" w:rsidRDefault="00DA68B4" w:rsidP="00DA68B4"/>
        </w:tc>
        <w:tc>
          <w:tcPr>
            <w:tcW w:w="1418" w:type="dxa"/>
          </w:tcPr>
          <w:p w14:paraId="04FC8CB4" w14:textId="660DC7FE" w:rsidR="00DA68B4" w:rsidRPr="00F06235" w:rsidRDefault="00DA68B4" w:rsidP="00DA68B4">
            <w:r w:rsidRPr="00F06235">
              <w:t>Wire-compatible: Postgres &amp; Elastic Search</w:t>
            </w:r>
          </w:p>
        </w:tc>
      </w:tr>
    </w:tbl>
    <w:p w14:paraId="2E6956F3" w14:textId="3EF5CCF9" w:rsidR="00B94EB5" w:rsidRPr="00F57AC1" w:rsidRDefault="00B94EB5" w:rsidP="00B94EB5">
      <w:pPr>
        <w:pStyle w:val="Caption"/>
        <w:rPr>
          <w:b/>
          <w:bCs/>
        </w:rPr>
      </w:pPr>
      <w:r>
        <w:t xml:space="preserve">Table </w:t>
      </w:r>
      <w:r w:rsidR="00245A50">
        <w:fldChar w:fldCharType="begin"/>
      </w:r>
      <w:r w:rsidR="00245A50">
        <w:instrText xml:space="preserve"> SEQ Table \* ARABIC </w:instrText>
      </w:r>
      <w:r w:rsidR="00245A50">
        <w:fldChar w:fldCharType="separate"/>
      </w:r>
      <w:r w:rsidR="00093435">
        <w:rPr>
          <w:noProof/>
        </w:rPr>
        <w:t>19</w:t>
      </w:r>
      <w:r w:rsidR="00245A50">
        <w:fldChar w:fldCharType="end"/>
      </w:r>
      <w:r>
        <w:t xml:space="preserve"> Database system features</w:t>
      </w:r>
    </w:p>
    <w:p w14:paraId="1A397CF3" w14:textId="77777777" w:rsidR="00B94EB5" w:rsidRPr="00F06235" w:rsidRDefault="00B94EB5" w:rsidP="00B94EB5">
      <w:pPr>
        <w:pStyle w:val="BodyText"/>
      </w:pPr>
    </w:p>
    <w:p w14:paraId="47B6D463" w14:textId="2A7B337F" w:rsidR="00B40779" w:rsidRDefault="00B40779">
      <w:pPr>
        <w:spacing w:after="100"/>
      </w:pPr>
    </w:p>
    <w:p w14:paraId="038A0B6E" w14:textId="77777777" w:rsidR="00B9043C" w:rsidRDefault="00B9043C">
      <w:pPr>
        <w:spacing w:after="100"/>
      </w:pPr>
    </w:p>
    <w:p w14:paraId="72F8DAC9" w14:textId="29B5C962" w:rsidR="00F06235" w:rsidRPr="00F06235" w:rsidRDefault="00B9043C" w:rsidP="00B9043C">
      <w:pPr>
        <w:pStyle w:val="Appendix1"/>
      </w:pPr>
      <w:bookmarkStart w:id="24" w:name="_Toc188625265"/>
      <w:r>
        <w:t>Quotes</w:t>
      </w:r>
      <w:bookmarkEnd w:id="24"/>
    </w:p>
    <w:p w14:paraId="4FEE3A5E" w14:textId="77777777" w:rsidR="00F06235" w:rsidRPr="00F06235" w:rsidRDefault="00F06235" w:rsidP="00B90000">
      <w:pPr>
        <w:pStyle w:val="NoSpacing"/>
      </w:pPr>
      <w:r w:rsidRPr="00F06235">
        <w:t>"Seemingly small data quality issues are in reality important indications of broken business processes."</w:t>
      </w:r>
    </w:p>
    <w:p w14:paraId="014210FA" w14:textId="77777777" w:rsidR="00F06235" w:rsidRPr="00B90000" w:rsidRDefault="00F06235" w:rsidP="00B90000">
      <w:pPr>
        <w:pStyle w:val="NoSpacing"/>
        <w:rPr>
          <w:i/>
          <w:iCs/>
        </w:rPr>
      </w:pPr>
      <w:r w:rsidRPr="00B90000">
        <w:rPr>
          <w:i/>
          <w:iCs/>
        </w:rPr>
        <w:t>Michael Hammer - Reengineering the Corporation [1994]</w:t>
      </w:r>
    </w:p>
    <w:p w14:paraId="4EABA8C4" w14:textId="2B62B21C" w:rsidR="00E84F72" w:rsidRDefault="00E84F72" w:rsidP="00CD45D2">
      <w:pPr>
        <w:spacing w:after="100"/>
      </w:pPr>
    </w:p>
    <w:sectPr w:rsidR="00E84F72" w:rsidSect="00156591">
      <w:headerReference w:type="even" r:id="rId61"/>
      <w:headerReference w:type="default" r:id="rId62"/>
      <w:footerReference w:type="even" r:id="rId63"/>
      <w:footerReference w:type="default" r:id="rId64"/>
      <w:footerReference w:type="first" r:id="rId65"/>
      <w:pgSz w:w="11906" w:h="16838"/>
      <w:pgMar w:top="720" w:right="720" w:bottom="720" w:left="720" w:header="426"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E1D4BA" w14:textId="77777777" w:rsidR="00C83251" w:rsidRDefault="00C83251" w:rsidP="0071078F">
      <w:r>
        <w:separator/>
      </w:r>
    </w:p>
  </w:endnote>
  <w:endnote w:type="continuationSeparator" w:id="0">
    <w:p w14:paraId="107DCE45" w14:textId="77777777" w:rsidR="00C83251" w:rsidRDefault="00C83251" w:rsidP="0071078F">
      <w:r>
        <w:continuationSeparator/>
      </w:r>
    </w:p>
  </w:endnote>
  <w:endnote w:type="continuationNotice" w:id="1">
    <w:p w14:paraId="6243B867" w14:textId="77777777" w:rsidR="00C83251" w:rsidRDefault="00C832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altName w:val="Cambria"/>
    <w:panose1 w:val="020204040303010108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19CE8" w14:textId="77777777" w:rsidR="00A17220" w:rsidRDefault="00A17220">
    <w:pPr>
      <w:pStyle w:val="Footer"/>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288C9A48" w14:textId="77777777" w:rsidR="00333989" w:rsidRDefault="0033398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83E3A7" w14:textId="77777777" w:rsidR="00A17220" w:rsidRDefault="00A17220">
    <w:pPr>
      <w:pStyle w:val="Footer"/>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1C81D83B" w14:textId="6E4610DB" w:rsidR="00333989" w:rsidRPr="00367948" w:rsidRDefault="00333989" w:rsidP="00A03706">
    <w:pPr>
      <w:pStyle w:val="Foo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AEC44" w14:textId="77777777" w:rsidR="00A17220" w:rsidRDefault="00A17220">
    <w:pPr>
      <w:pStyle w:val="Footer"/>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1F2A3549" w14:textId="77777777" w:rsidR="00A17220" w:rsidRDefault="00A172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FE20B6" w14:textId="77777777" w:rsidR="00C83251" w:rsidRDefault="00C83251" w:rsidP="0071078F">
      <w:r>
        <w:separator/>
      </w:r>
    </w:p>
  </w:footnote>
  <w:footnote w:type="continuationSeparator" w:id="0">
    <w:p w14:paraId="510DB3A3" w14:textId="77777777" w:rsidR="00C83251" w:rsidRDefault="00C83251" w:rsidP="0071078F">
      <w:r>
        <w:continuationSeparator/>
      </w:r>
    </w:p>
  </w:footnote>
  <w:footnote w:type="continuationNotice" w:id="1">
    <w:p w14:paraId="4F1794BB" w14:textId="77777777" w:rsidR="00C83251" w:rsidRDefault="00C832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C56B3" w14:textId="0AA32A60" w:rsidR="00333989" w:rsidRDefault="00333989">
    <w:pPr>
      <w:pStyle w:val="Header"/>
    </w:pPr>
  </w:p>
  <w:p w14:paraId="02EA0B14" w14:textId="77777777" w:rsidR="00333989" w:rsidRDefault="0033398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103A5" w14:textId="1FD339A1" w:rsidR="00333989" w:rsidRDefault="00333989" w:rsidP="00A03706">
    <w:pPr>
      <w:pStyle w:val="Header"/>
      <w:jc w:val="center"/>
    </w:pPr>
  </w:p>
  <w:p w14:paraId="15E5A7B2" w14:textId="77777777" w:rsidR="00A03706" w:rsidRDefault="00A03706" w:rsidP="00A03706">
    <w:pPr>
      <w:pStyle w:val="Header"/>
      <w:jc w:val="center"/>
    </w:pPr>
  </w:p>
</w:hdr>
</file>

<file path=word/intelligence2.xml><?xml version="1.0" encoding="utf-8"?>
<int2:intelligence xmlns:int2="http://schemas.microsoft.com/office/intelligence/2020/intelligence" xmlns:oel="http://schemas.microsoft.com/office/2019/extlst">
  <int2:observations>
    <int2:textHash int2:hashCode="GSpWdZ02RUzAuM" int2:id="6KZ6QYaX">
      <int2:state int2:value="Rejected" int2:type="AugLoop_Text_Critique"/>
    </int2:textHash>
    <int2:textHash int2:hashCode="miDe1f4rZm3+Nk" int2:id="BRT8DeNQ">
      <int2:state int2:value="Rejected" int2:type="AugLoop_Text_Critique"/>
    </int2:textHash>
    <int2:textHash int2:hashCode="pFwiZLjKsPHgY3" int2:id="FO9pJsNc">
      <int2:state int2:value="Rejected" int2:type="AugLoop_Text_Critique"/>
    </int2:textHash>
    <int2:textHash int2:hashCode="KEwTKtMlO/TEEV" int2:id="MfkRd7dT">
      <int2:state int2:value="Rejected" int2:type="AugLoop_Text_Critique"/>
    </int2:textHash>
    <int2:textHash int2:hashCode="MPehbFGjV0HSNf" int2:id="RcxwLx0j">
      <int2:state int2:value="Rejected" int2:type="AugLoop_Text_Critique"/>
    </int2:textHash>
    <int2:textHash int2:hashCode="IBAoHVBTzFi/0e" int2:id="VnaW8Y04">
      <int2:state int2:value="Rejected" int2:type="AugLoop_Text_Critique"/>
    </int2:textHash>
    <int2:textHash int2:hashCode="ptNUAMy0sgfBI+" int2:id="YA8ekLgr">
      <int2:state int2:value="Rejected" int2:type="AugLoop_Text_Critique"/>
    </int2:textHash>
    <int2:textHash int2:hashCode="TPW8Wb7p4cRMYl" int2:id="aBKuS1Af">
      <int2:state int2:value="Rejected" int2:type="AugLoop_Text_Critique"/>
    </int2:textHash>
    <int2:textHash int2:hashCode="n982x5g1GJqaBL" int2:id="bQ6eU3Or">
      <int2:state int2:value="Rejected" int2:type="AugLoop_Text_Critique"/>
    </int2:textHash>
    <int2:textHash int2:hashCode="VDyb0DkCs6yeBK" int2:id="entsGn7h">
      <int2:state int2:value="Rejected" int2:type="AugLoop_Text_Critique"/>
    </int2:textHash>
    <int2:textHash int2:hashCode="hJZcY0yrH6xBF0" int2:id="hNjGpHqK">
      <int2:state int2:value="Rejected" int2:type="AugLoop_Text_Critique"/>
    </int2:textHash>
    <int2:textHash int2:hashCode="oepUYccAFOXHy2" int2:id="jgTCGFWR">
      <int2:state int2:value="Rejected" int2:type="AugLoop_Text_Critique"/>
    </int2:textHash>
    <int2:textHash int2:hashCode="ySefCfgpa56y9i" int2:id="ogApeMTW">
      <int2:state int2:value="Rejected" int2:type="AugLoop_Text_Critique"/>
    </int2:textHash>
    <int2:textHash int2:hashCode="BzfCLTv66BIzlz" int2:id="pRvqgeEc">
      <int2:state int2:value="Rejected" int2:type="AugLoop_Text_Critique"/>
    </int2:textHash>
    <int2:textHash int2:hashCode="09Emwsb0ddbOqW" int2:id="qzle9BZM">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E0529"/>
    <w:multiLevelType w:val="hybridMultilevel"/>
    <w:tmpl w:val="27D0C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472B73"/>
    <w:multiLevelType w:val="multilevel"/>
    <w:tmpl w:val="14FA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A56F9"/>
    <w:multiLevelType w:val="multilevel"/>
    <w:tmpl w:val="C5F0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A1EE7"/>
    <w:multiLevelType w:val="multilevel"/>
    <w:tmpl w:val="52FE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C770FD"/>
    <w:multiLevelType w:val="multilevel"/>
    <w:tmpl w:val="B7D8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3867A2"/>
    <w:multiLevelType w:val="multilevel"/>
    <w:tmpl w:val="DABE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F94364"/>
    <w:multiLevelType w:val="hybridMultilevel"/>
    <w:tmpl w:val="1F544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AF45AC6"/>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DA645EC"/>
    <w:multiLevelType w:val="multilevel"/>
    <w:tmpl w:val="E21C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B1241B"/>
    <w:multiLevelType w:val="multilevel"/>
    <w:tmpl w:val="046027B4"/>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357" w:hanging="357"/>
      </w:pPr>
      <w:rPr>
        <w:rFonts w:hint="default"/>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0" w15:restartNumberingAfterBreak="0">
    <w:nsid w:val="12557797"/>
    <w:multiLevelType w:val="multilevel"/>
    <w:tmpl w:val="8044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5A6FEB"/>
    <w:multiLevelType w:val="multilevel"/>
    <w:tmpl w:val="985ED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D02052"/>
    <w:multiLevelType w:val="multilevel"/>
    <w:tmpl w:val="655A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307D56"/>
    <w:multiLevelType w:val="multilevel"/>
    <w:tmpl w:val="2C66C8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1AA03256"/>
    <w:multiLevelType w:val="multilevel"/>
    <w:tmpl w:val="8F88F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B46C95"/>
    <w:multiLevelType w:val="multilevel"/>
    <w:tmpl w:val="BBD0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D3784F"/>
    <w:multiLevelType w:val="multilevel"/>
    <w:tmpl w:val="93D0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757612"/>
    <w:multiLevelType w:val="multilevel"/>
    <w:tmpl w:val="A6D4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5B45B2"/>
    <w:multiLevelType w:val="multilevel"/>
    <w:tmpl w:val="1C90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042DBA"/>
    <w:multiLevelType w:val="multilevel"/>
    <w:tmpl w:val="F26C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187ABF"/>
    <w:multiLevelType w:val="multilevel"/>
    <w:tmpl w:val="9316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C32824"/>
    <w:multiLevelType w:val="multilevel"/>
    <w:tmpl w:val="404C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334737"/>
    <w:multiLevelType w:val="multilevel"/>
    <w:tmpl w:val="85B26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106649"/>
    <w:multiLevelType w:val="hybridMultilevel"/>
    <w:tmpl w:val="67BAB5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A8F33FB"/>
    <w:multiLevelType w:val="multilevel"/>
    <w:tmpl w:val="C804D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1F148D"/>
    <w:multiLevelType w:val="hybridMultilevel"/>
    <w:tmpl w:val="47F03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2207696"/>
    <w:multiLevelType w:val="hybridMultilevel"/>
    <w:tmpl w:val="393C2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60A2FEF"/>
    <w:multiLevelType w:val="multilevel"/>
    <w:tmpl w:val="E21C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8819B1"/>
    <w:multiLevelType w:val="multilevel"/>
    <w:tmpl w:val="8C34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9926CA"/>
    <w:multiLevelType w:val="hybridMultilevel"/>
    <w:tmpl w:val="7AE41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BDE368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C412FA2"/>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D9E7379"/>
    <w:multiLevelType w:val="multilevel"/>
    <w:tmpl w:val="BBD0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F51DBE"/>
    <w:multiLevelType w:val="multilevel"/>
    <w:tmpl w:val="448AB5EC"/>
    <w:lvl w:ilvl="0">
      <w:start w:val="1"/>
      <w:numFmt w:val="bullet"/>
      <w:pStyle w:val="Code"/>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654CF4"/>
    <w:multiLevelType w:val="multilevel"/>
    <w:tmpl w:val="AA842F58"/>
    <w:lvl w:ilvl="0">
      <w:start w:val="1"/>
      <w:numFmt w:val="upperRoman"/>
      <w:lvlText w:val="%1."/>
      <w:lvlJc w:val="left"/>
      <w:pPr>
        <w:ind w:left="284" w:firstLine="0"/>
      </w:pPr>
      <w:rPr>
        <w:color w:val="auto"/>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5" w15:restartNumberingAfterBreak="0">
    <w:nsid w:val="52537D58"/>
    <w:multiLevelType w:val="multilevel"/>
    <w:tmpl w:val="663A418E"/>
    <w:styleLink w:val="PolicyStyle"/>
    <w:lvl w:ilvl="0">
      <w:start w:val="1"/>
      <w:numFmt w:val="upperLetter"/>
      <w:suff w:val="space"/>
      <w:lvlText w:val="%1"/>
      <w:lvlJc w:val="left"/>
      <w:pPr>
        <w:ind w:left="357" w:hanging="357"/>
      </w:pPr>
      <w:rPr>
        <w:rFonts w:hint="default"/>
      </w:rPr>
    </w:lvl>
    <w:lvl w:ilvl="1">
      <w:start w:val="1"/>
      <w:numFmt w:val="decimal"/>
      <w:suff w:val="space"/>
      <w:lvlText w:val=".%2"/>
      <w:lvlJc w:val="left"/>
      <w:pPr>
        <w:ind w:left="357" w:hanging="357"/>
      </w:pPr>
      <w:rPr>
        <w:rFonts w:hint="default"/>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36" w15:restartNumberingAfterBreak="0">
    <w:nsid w:val="5A9B2529"/>
    <w:multiLevelType w:val="multilevel"/>
    <w:tmpl w:val="BBD0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3B40CA"/>
    <w:multiLevelType w:val="multilevel"/>
    <w:tmpl w:val="77E2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473510"/>
    <w:multiLevelType w:val="multilevel"/>
    <w:tmpl w:val="EA3456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51564C"/>
    <w:multiLevelType w:val="hybridMultilevel"/>
    <w:tmpl w:val="2F620E6A"/>
    <w:lvl w:ilvl="0" w:tplc="7E109E18">
      <w:start w:val="1"/>
      <w:numFmt w:val="upperLetter"/>
      <w:pStyle w:val="Appendix1"/>
      <w:lvlText w:val="Appendix %1: "/>
      <w:lvlJc w:val="left"/>
      <w:pPr>
        <w:ind w:left="58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52C18C3"/>
    <w:multiLevelType w:val="multilevel"/>
    <w:tmpl w:val="5670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9E278D"/>
    <w:multiLevelType w:val="multilevel"/>
    <w:tmpl w:val="156672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68060297"/>
    <w:multiLevelType w:val="multilevel"/>
    <w:tmpl w:val="08A0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010D29"/>
    <w:multiLevelType w:val="multilevel"/>
    <w:tmpl w:val="E21C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1F4191"/>
    <w:multiLevelType w:val="hybridMultilevel"/>
    <w:tmpl w:val="3D0EC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BC005A6"/>
    <w:multiLevelType w:val="multilevel"/>
    <w:tmpl w:val="E21C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12012A"/>
    <w:multiLevelType w:val="hybridMultilevel"/>
    <w:tmpl w:val="B2D41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74A1FA7"/>
    <w:multiLevelType w:val="hybridMultilevel"/>
    <w:tmpl w:val="EDC2B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8BD3EF8"/>
    <w:multiLevelType w:val="multilevel"/>
    <w:tmpl w:val="56E286C0"/>
    <w:lvl w:ilvl="0">
      <w:start w:val="1"/>
      <w:numFmt w:val="bullet"/>
      <w:pStyle w:val="Body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7D5035"/>
    <w:multiLevelType w:val="hybridMultilevel"/>
    <w:tmpl w:val="9508E972"/>
    <w:lvl w:ilvl="0" w:tplc="0D968A66">
      <w:start w:val="1"/>
      <w:numFmt w:val="decimal"/>
      <w:pStyle w:val="Appendix2"/>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7CC014D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15717310">
    <w:abstractNumId w:val="34"/>
  </w:num>
  <w:num w:numId="2" w16cid:durableId="46074847">
    <w:abstractNumId w:val="35"/>
  </w:num>
  <w:num w:numId="3" w16cid:durableId="903952974">
    <w:abstractNumId w:val="9"/>
  </w:num>
  <w:num w:numId="4" w16cid:durableId="642543551">
    <w:abstractNumId w:val="48"/>
  </w:num>
  <w:num w:numId="5" w16cid:durableId="939870660">
    <w:abstractNumId w:val="33"/>
  </w:num>
  <w:num w:numId="6" w16cid:durableId="483357626">
    <w:abstractNumId w:val="39"/>
  </w:num>
  <w:num w:numId="7" w16cid:durableId="96534530">
    <w:abstractNumId w:val="49"/>
  </w:num>
  <w:num w:numId="8" w16cid:durableId="1687321285">
    <w:abstractNumId w:val="12"/>
  </w:num>
  <w:num w:numId="9" w16cid:durableId="803355367">
    <w:abstractNumId w:val="24"/>
  </w:num>
  <w:num w:numId="10" w16cid:durableId="1472601919">
    <w:abstractNumId w:val="41"/>
  </w:num>
  <w:num w:numId="11" w16cid:durableId="1993824232">
    <w:abstractNumId w:val="38"/>
  </w:num>
  <w:num w:numId="12" w16cid:durableId="569001939">
    <w:abstractNumId w:val="13"/>
  </w:num>
  <w:num w:numId="13" w16cid:durableId="493691259">
    <w:abstractNumId w:val="21"/>
  </w:num>
  <w:num w:numId="14" w16cid:durableId="1476796072">
    <w:abstractNumId w:val="11"/>
  </w:num>
  <w:num w:numId="15" w16cid:durableId="1096556089">
    <w:abstractNumId w:val="45"/>
  </w:num>
  <w:num w:numId="16" w16cid:durableId="164130928">
    <w:abstractNumId w:val="2"/>
  </w:num>
  <w:num w:numId="17" w16cid:durableId="164706174">
    <w:abstractNumId w:val="17"/>
  </w:num>
  <w:num w:numId="18" w16cid:durableId="444421308">
    <w:abstractNumId w:val="10"/>
  </w:num>
  <w:num w:numId="19" w16cid:durableId="1187479243">
    <w:abstractNumId w:val="42"/>
  </w:num>
  <w:num w:numId="20" w16cid:durableId="1263607132">
    <w:abstractNumId w:val="1"/>
  </w:num>
  <w:num w:numId="21" w16cid:durableId="573972445">
    <w:abstractNumId w:val="3"/>
  </w:num>
  <w:num w:numId="22" w16cid:durableId="1590044706">
    <w:abstractNumId w:val="16"/>
  </w:num>
  <w:num w:numId="23" w16cid:durableId="1075592409">
    <w:abstractNumId w:val="20"/>
  </w:num>
  <w:num w:numId="24" w16cid:durableId="1339845202">
    <w:abstractNumId w:val="4"/>
  </w:num>
  <w:num w:numId="25" w16cid:durableId="1765223323">
    <w:abstractNumId w:val="19"/>
  </w:num>
  <w:num w:numId="26" w16cid:durableId="1140222679">
    <w:abstractNumId w:val="18"/>
  </w:num>
  <w:num w:numId="27" w16cid:durableId="1219779802">
    <w:abstractNumId w:val="14"/>
  </w:num>
  <w:num w:numId="28" w16cid:durableId="232200861">
    <w:abstractNumId w:val="37"/>
  </w:num>
  <w:num w:numId="29" w16cid:durableId="1182746590">
    <w:abstractNumId w:val="28"/>
  </w:num>
  <w:num w:numId="30" w16cid:durableId="1283073306">
    <w:abstractNumId w:val="40"/>
  </w:num>
  <w:num w:numId="31" w16cid:durableId="1327901055">
    <w:abstractNumId w:val="22"/>
  </w:num>
  <w:num w:numId="32" w16cid:durableId="652443433">
    <w:abstractNumId w:val="15"/>
  </w:num>
  <w:num w:numId="33" w16cid:durableId="1617984325">
    <w:abstractNumId w:val="36"/>
  </w:num>
  <w:num w:numId="34" w16cid:durableId="289868148">
    <w:abstractNumId w:val="32"/>
  </w:num>
  <w:num w:numId="35" w16cid:durableId="96173421">
    <w:abstractNumId w:val="8"/>
  </w:num>
  <w:num w:numId="36" w16cid:durableId="1129396585">
    <w:abstractNumId w:val="31"/>
    <w:lvlOverride w:ilvl="0">
      <w:startOverride w:val="1"/>
    </w:lvlOverride>
  </w:num>
  <w:num w:numId="37" w16cid:durableId="1628968466">
    <w:abstractNumId w:val="43"/>
  </w:num>
  <w:num w:numId="38" w16cid:durableId="1826314802">
    <w:abstractNumId w:val="44"/>
  </w:num>
  <w:num w:numId="39" w16cid:durableId="1378166787">
    <w:abstractNumId w:val="25"/>
  </w:num>
  <w:num w:numId="40" w16cid:durableId="653333416">
    <w:abstractNumId w:val="23"/>
  </w:num>
  <w:num w:numId="41" w16cid:durableId="154762762">
    <w:abstractNumId w:val="6"/>
  </w:num>
  <w:num w:numId="42" w16cid:durableId="2029720048">
    <w:abstractNumId w:val="29"/>
  </w:num>
  <w:num w:numId="43" w16cid:durableId="729109372">
    <w:abstractNumId w:val="0"/>
  </w:num>
  <w:num w:numId="44" w16cid:durableId="914363986">
    <w:abstractNumId w:val="46"/>
  </w:num>
  <w:num w:numId="45" w16cid:durableId="863400228">
    <w:abstractNumId w:val="31"/>
  </w:num>
  <w:num w:numId="46" w16cid:durableId="999037342">
    <w:abstractNumId w:val="5"/>
  </w:num>
  <w:num w:numId="47" w16cid:durableId="1551307725">
    <w:abstractNumId w:val="27"/>
  </w:num>
  <w:num w:numId="48" w16cid:durableId="1975718831">
    <w:abstractNumId w:val="26"/>
  </w:num>
  <w:num w:numId="49" w16cid:durableId="2104453511">
    <w:abstractNumId w:val="31"/>
    <w:lvlOverride w:ilvl="0">
      <w:startOverride w:val="1"/>
    </w:lvlOverride>
  </w:num>
  <w:num w:numId="50" w16cid:durableId="2118595895">
    <w:abstractNumId w:val="30"/>
  </w:num>
  <w:num w:numId="51" w16cid:durableId="898131246">
    <w:abstractNumId w:val="50"/>
  </w:num>
  <w:num w:numId="52" w16cid:durableId="921909764">
    <w:abstractNumId w:val="7"/>
  </w:num>
  <w:num w:numId="53" w16cid:durableId="917330362">
    <w:abstractNumId w:val="47"/>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ocumentProtection w:edit="trackedChanges" w:enforcement="0"/>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78F"/>
    <w:rsid w:val="000001B0"/>
    <w:rsid w:val="00000AE4"/>
    <w:rsid w:val="000010E9"/>
    <w:rsid w:val="00001A0C"/>
    <w:rsid w:val="0000377A"/>
    <w:rsid w:val="00003D20"/>
    <w:rsid w:val="000051FE"/>
    <w:rsid w:val="00005F18"/>
    <w:rsid w:val="0000692B"/>
    <w:rsid w:val="00007840"/>
    <w:rsid w:val="00010DFB"/>
    <w:rsid w:val="00011282"/>
    <w:rsid w:val="000118F0"/>
    <w:rsid w:val="00012A1D"/>
    <w:rsid w:val="00013609"/>
    <w:rsid w:val="00013699"/>
    <w:rsid w:val="000138EA"/>
    <w:rsid w:val="00013FEE"/>
    <w:rsid w:val="00014493"/>
    <w:rsid w:val="00014B1C"/>
    <w:rsid w:val="00014D88"/>
    <w:rsid w:val="0001530C"/>
    <w:rsid w:val="00015644"/>
    <w:rsid w:val="00015C8C"/>
    <w:rsid w:val="00015D77"/>
    <w:rsid w:val="00016774"/>
    <w:rsid w:val="00016F97"/>
    <w:rsid w:val="00017855"/>
    <w:rsid w:val="00017A69"/>
    <w:rsid w:val="00020A38"/>
    <w:rsid w:val="00021DC9"/>
    <w:rsid w:val="00022447"/>
    <w:rsid w:val="00024C85"/>
    <w:rsid w:val="00024EDF"/>
    <w:rsid w:val="0002522A"/>
    <w:rsid w:val="00026737"/>
    <w:rsid w:val="00026F09"/>
    <w:rsid w:val="000271E2"/>
    <w:rsid w:val="00027798"/>
    <w:rsid w:val="000302FF"/>
    <w:rsid w:val="00030503"/>
    <w:rsid w:val="0003100D"/>
    <w:rsid w:val="00031EEC"/>
    <w:rsid w:val="00033068"/>
    <w:rsid w:val="00033A4B"/>
    <w:rsid w:val="00033FA4"/>
    <w:rsid w:val="00034B00"/>
    <w:rsid w:val="00035875"/>
    <w:rsid w:val="00036030"/>
    <w:rsid w:val="00036F0F"/>
    <w:rsid w:val="000403D5"/>
    <w:rsid w:val="000412AF"/>
    <w:rsid w:val="00041CCE"/>
    <w:rsid w:val="0004283D"/>
    <w:rsid w:val="00042860"/>
    <w:rsid w:val="00042DCA"/>
    <w:rsid w:val="000430BF"/>
    <w:rsid w:val="00043873"/>
    <w:rsid w:val="000445DE"/>
    <w:rsid w:val="00044EF4"/>
    <w:rsid w:val="00045F10"/>
    <w:rsid w:val="00046499"/>
    <w:rsid w:val="00046F29"/>
    <w:rsid w:val="000473E1"/>
    <w:rsid w:val="00047E9E"/>
    <w:rsid w:val="00047F90"/>
    <w:rsid w:val="00051574"/>
    <w:rsid w:val="00052B9B"/>
    <w:rsid w:val="000539FB"/>
    <w:rsid w:val="00053C5F"/>
    <w:rsid w:val="00053F8A"/>
    <w:rsid w:val="00054125"/>
    <w:rsid w:val="00054892"/>
    <w:rsid w:val="00055555"/>
    <w:rsid w:val="000558FC"/>
    <w:rsid w:val="00056BB0"/>
    <w:rsid w:val="00056DA2"/>
    <w:rsid w:val="00057554"/>
    <w:rsid w:val="0006018E"/>
    <w:rsid w:val="000601E4"/>
    <w:rsid w:val="00061662"/>
    <w:rsid w:val="00061975"/>
    <w:rsid w:val="0006297D"/>
    <w:rsid w:val="00063489"/>
    <w:rsid w:val="0006403D"/>
    <w:rsid w:val="000644FC"/>
    <w:rsid w:val="00065259"/>
    <w:rsid w:val="00065662"/>
    <w:rsid w:val="00065DBE"/>
    <w:rsid w:val="00066235"/>
    <w:rsid w:val="000669DE"/>
    <w:rsid w:val="00072016"/>
    <w:rsid w:val="00072C79"/>
    <w:rsid w:val="000730F0"/>
    <w:rsid w:val="0007463B"/>
    <w:rsid w:val="00075122"/>
    <w:rsid w:val="000760F5"/>
    <w:rsid w:val="0007658A"/>
    <w:rsid w:val="00076EAB"/>
    <w:rsid w:val="000773E5"/>
    <w:rsid w:val="000774CA"/>
    <w:rsid w:val="0007778D"/>
    <w:rsid w:val="000811F5"/>
    <w:rsid w:val="00081476"/>
    <w:rsid w:val="00081619"/>
    <w:rsid w:val="00082530"/>
    <w:rsid w:val="00082E58"/>
    <w:rsid w:val="000834B6"/>
    <w:rsid w:val="00083E02"/>
    <w:rsid w:val="00084038"/>
    <w:rsid w:val="00084165"/>
    <w:rsid w:val="000852E5"/>
    <w:rsid w:val="000855AD"/>
    <w:rsid w:val="000856B5"/>
    <w:rsid w:val="00086CA4"/>
    <w:rsid w:val="00086FBD"/>
    <w:rsid w:val="00087324"/>
    <w:rsid w:val="0009012D"/>
    <w:rsid w:val="0009068B"/>
    <w:rsid w:val="00090BCA"/>
    <w:rsid w:val="000910FD"/>
    <w:rsid w:val="0009118B"/>
    <w:rsid w:val="00093435"/>
    <w:rsid w:val="00093D8D"/>
    <w:rsid w:val="00093F1B"/>
    <w:rsid w:val="00096A51"/>
    <w:rsid w:val="00096D5A"/>
    <w:rsid w:val="00096FFA"/>
    <w:rsid w:val="000979E3"/>
    <w:rsid w:val="00097E15"/>
    <w:rsid w:val="000A0208"/>
    <w:rsid w:val="000A1875"/>
    <w:rsid w:val="000A1D15"/>
    <w:rsid w:val="000A248D"/>
    <w:rsid w:val="000A3783"/>
    <w:rsid w:val="000A464D"/>
    <w:rsid w:val="000A4928"/>
    <w:rsid w:val="000A4AE0"/>
    <w:rsid w:val="000A54E6"/>
    <w:rsid w:val="000A5853"/>
    <w:rsid w:val="000A718B"/>
    <w:rsid w:val="000A7788"/>
    <w:rsid w:val="000A78C2"/>
    <w:rsid w:val="000B0FD3"/>
    <w:rsid w:val="000B357E"/>
    <w:rsid w:val="000B4120"/>
    <w:rsid w:val="000B4BD3"/>
    <w:rsid w:val="000B4C6C"/>
    <w:rsid w:val="000B573A"/>
    <w:rsid w:val="000B5B45"/>
    <w:rsid w:val="000B63C5"/>
    <w:rsid w:val="000C0062"/>
    <w:rsid w:val="000C0709"/>
    <w:rsid w:val="000C0FCF"/>
    <w:rsid w:val="000C1A66"/>
    <w:rsid w:val="000C229A"/>
    <w:rsid w:val="000C24EF"/>
    <w:rsid w:val="000C2CC3"/>
    <w:rsid w:val="000C2D5A"/>
    <w:rsid w:val="000C5ECE"/>
    <w:rsid w:val="000C6033"/>
    <w:rsid w:val="000C650A"/>
    <w:rsid w:val="000C681A"/>
    <w:rsid w:val="000C6BEE"/>
    <w:rsid w:val="000D04F8"/>
    <w:rsid w:val="000D12C1"/>
    <w:rsid w:val="000D2781"/>
    <w:rsid w:val="000D2B7F"/>
    <w:rsid w:val="000D3803"/>
    <w:rsid w:val="000D3A34"/>
    <w:rsid w:val="000D4755"/>
    <w:rsid w:val="000D50CD"/>
    <w:rsid w:val="000D54EC"/>
    <w:rsid w:val="000D6B80"/>
    <w:rsid w:val="000E053A"/>
    <w:rsid w:val="000E0699"/>
    <w:rsid w:val="000E083A"/>
    <w:rsid w:val="000E0D9B"/>
    <w:rsid w:val="000E207F"/>
    <w:rsid w:val="000E29E8"/>
    <w:rsid w:val="000E2D2A"/>
    <w:rsid w:val="000E43AA"/>
    <w:rsid w:val="000E5015"/>
    <w:rsid w:val="000E5386"/>
    <w:rsid w:val="000E59F3"/>
    <w:rsid w:val="000E6103"/>
    <w:rsid w:val="000E6586"/>
    <w:rsid w:val="000E6A4D"/>
    <w:rsid w:val="000F0263"/>
    <w:rsid w:val="000F0955"/>
    <w:rsid w:val="000F09A8"/>
    <w:rsid w:val="000F0C8F"/>
    <w:rsid w:val="000F0FB2"/>
    <w:rsid w:val="000F1706"/>
    <w:rsid w:val="000F1EE1"/>
    <w:rsid w:val="000F36EC"/>
    <w:rsid w:val="000F56D6"/>
    <w:rsid w:val="000F5D48"/>
    <w:rsid w:val="000F5E7A"/>
    <w:rsid w:val="000F61C2"/>
    <w:rsid w:val="000F6A0F"/>
    <w:rsid w:val="000F730D"/>
    <w:rsid w:val="000F7BDD"/>
    <w:rsid w:val="00101A68"/>
    <w:rsid w:val="00101BEC"/>
    <w:rsid w:val="00101C9E"/>
    <w:rsid w:val="0010373F"/>
    <w:rsid w:val="001039A0"/>
    <w:rsid w:val="00104D17"/>
    <w:rsid w:val="001052B3"/>
    <w:rsid w:val="00106021"/>
    <w:rsid w:val="001064D3"/>
    <w:rsid w:val="001074C5"/>
    <w:rsid w:val="00107FF7"/>
    <w:rsid w:val="001103C2"/>
    <w:rsid w:val="00110645"/>
    <w:rsid w:val="00110C99"/>
    <w:rsid w:val="00110F5C"/>
    <w:rsid w:val="00111359"/>
    <w:rsid w:val="00112223"/>
    <w:rsid w:val="001123B6"/>
    <w:rsid w:val="001123CE"/>
    <w:rsid w:val="00112C43"/>
    <w:rsid w:val="00112C73"/>
    <w:rsid w:val="00113427"/>
    <w:rsid w:val="00113E14"/>
    <w:rsid w:val="00114197"/>
    <w:rsid w:val="00114774"/>
    <w:rsid w:val="001149B7"/>
    <w:rsid w:val="0011502D"/>
    <w:rsid w:val="001161B7"/>
    <w:rsid w:val="00116DD7"/>
    <w:rsid w:val="00117709"/>
    <w:rsid w:val="0011770D"/>
    <w:rsid w:val="0011795A"/>
    <w:rsid w:val="00117F78"/>
    <w:rsid w:val="0012106C"/>
    <w:rsid w:val="00121D54"/>
    <w:rsid w:val="00121FDB"/>
    <w:rsid w:val="001251DF"/>
    <w:rsid w:val="001260DC"/>
    <w:rsid w:val="001260DD"/>
    <w:rsid w:val="0012662B"/>
    <w:rsid w:val="0013045B"/>
    <w:rsid w:val="001315DE"/>
    <w:rsid w:val="001327FD"/>
    <w:rsid w:val="00133FEA"/>
    <w:rsid w:val="00134360"/>
    <w:rsid w:val="00135830"/>
    <w:rsid w:val="001368E1"/>
    <w:rsid w:val="001369C6"/>
    <w:rsid w:val="0013765B"/>
    <w:rsid w:val="001404F5"/>
    <w:rsid w:val="00142A8D"/>
    <w:rsid w:val="00142E78"/>
    <w:rsid w:val="001430EC"/>
    <w:rsid w:val="00143721"/>
    <w:rsid w:val="001439D7"/>
    <w:rsid w:val="00143A2A"/>
    <w:rsid w:val="00145BDC"/>
    <w:rsid w:val="00145C4F"/>
    <w:rsid w:val="001461E0"/>
    <w:rsid w:val="00146A22"/>
    <w:rsid w:val="0014787D"/>
    <w:rsid w:val="0015004A"/>
    <w:rsid w:val="0015134D"/>
    <w:rsid w:val="001514DA"/>
    <w:rsid w:val="001524AF"/>
    <w:rsid w:val="0015403F"/>
    <w:rsid w:val="00154659"/>
    <w:rsid w:val="00155DA4"/>
    <w:rsid w:val="00155E3F"/>
    <w:rsid w:val="00156591"/>
    <w:rsid w:val="00157B37"/>
    <w:rsid w:val="00160435"/>
    <w:rsid w:val="00160ACE"/>
    <w:rsid w:val="00161364"/>
    <w:rsid w:val="0016153B"/>
    <w:rsid w:val="0016389D"/>
    <w:rsid w:val="00163C48"/>
    <w:rsid w:val="00164E86"/>
    <w:rsid w:val="0016572A"/>
    <w:rsid w:val="00167E29"/>
    <w:rsid w:val="00172F08"/>
    <w:rsid w:val="001742B0"/>
    <w:rsid w:val="00174EF9"/>
    <w:rsid w:val="001751E0"/>
    <w:rsid w:val="00175348"/>
    <w:rsid w:val="001758F7"/>
    <w:rsid w:val="00176456"/>
    <w:rsid w:val="00176B41"/>
    <w:rsid w:val="0017735F"/>
    <w:rsid w:val="001805A1"/>
    <w:rsid w:val="00180B0C"/>
    <w:rsid w:val="00180F30"/>
    <w:rsid w:val="00180FDF"/>
    <w:rsid w:val="00181585"/>
    <w:rsid w:val="00181CFF"/>
    <w:rsid w:val="00181FB0"/>
    <w:rsid w:val="00183AD8"/>
    <w:rsid w:val="001846E2"/>
    <w:rsid w:val="00185B7E"/>
    <w:rsid w:val="001862A5"/>
    <w:rsid w:val="001868E9"/>
    <w:rsid w:val="00187944"/>
    <w:rsid w:val="00191A04"/>
    <w:rsid w:val="00191EB1"/>
    <w:rsid w:val="00191F6C"/>
    <w:rsid w:val="00192ADA"/>
    <w:rsid w:val="00193790"/>
    <w:rsid w:val="00193C10"/>
    <w:rsid w:val="00194696"/>
    <w:rsid w:val="00194D33"/>
    <w:rsid w:val="00196282"/>
    <w:rsid w:val="00196B7F"/>
    <w:rsid w:val="00196BF6"/>
    <w:rsid w:val="00196CA7"/>
    <w:rsid w:val="0019731C"/>
    <w:rsid w:val="001A22C5"/>
    <w:rsid w:val="001A3D97"/>
    <w:rsid w:val="001A4598"/>
    <w:rsid w:val="001A4AFE"/>
    <w:rsid w:val="001A5177"/>
    <w:rsid w:val="001A52E9"/>
    <w:rsid w:val="001A59BE"/>
    <w:rsid w:val="001A5B8F"/>
    <w:rsid w:val="001A5FBE"/>
    <w:rsid w:val="001A600F"/>
    <w:rsid w:val="001A6BD0"/>
    <w:rsid w:val="001A716F"/>
    <w:rsid w:val="001B04F3"/>
    <w:rsid w:val="001B2509"/>
    <w:rsid w:val="001B3329"/>
    <w:rsid w:val="001B3606"/>
    <w:rsid w:val="001B54FF"/>
    <w:rsid w:val="001B7328"/>
    <w:rsid w:val="001B7CCD"/>
    <w:rsid w:val="001C0089"/>
    <w:rsid w:val="001C02D4"/>
    <w:rsid w:val="001C0A3D"/>
    <w:rsid w:val="001C260D"/>
    <w:rsid w:val="001C28E2"/>
    <w:rsid w:val="001C3982"/>
    <w:rsid w:val="001C4069"/>
    <w:rsid w:val="001C4A85"/>
    <w:rsid w:val="001C542D"/>
    <w:rsid w:val="001C5837"/>
    <w:rsid w:val="001C58F0"/>
    <w:rsid w:val="001C598E"/>
    <w:rsid w:val="001C59ED"/>
    <w:rsid w:val="001C61CA"/>
    <w:rsid w:val="001C674F"/>
    <w:rsid w:val="001C6AE2"/>
    <w:rsid w:val="001D031C"/>
    <w:rsid w:val="001D0C1F"/>
    <w:rsid w:val="001D1264"/>
    <w:rsid w:val="001D1913"/>
    <w:rsid w:val="001D2A67"/>
    <w:rsid w:val="001D2CFD"/>
    <w:rsid w:val="001D31DA"/>
    <w:rsid w:val="001D518F"/>
    <w:rsid w:val="001D5B4A"/>
    <w:rsid w:val="001D6636"/>
    <w:rsid w:val="001D6D6E"/>
    <w:rsid w:val="001D7383"/>
    <w:rsid w:val="001D791F"/>
    <w:rsid w:val="001D7DD8"/>
    <w:rsid w:val="001D7E7B"/>
    <w:rsid w:val="001E0472"/>
    <w:rsid w:val="001E094E"/>
    <w:rsid w:val="001E0CDE"/>
    <w:rsid w:val="001E1172"/>
    <w:rsid w:val="001E12CA"/>
    <w:rsid w:val="001E1B1A"/>
    <w:rsid w:val="001E218B"/>
    <w:rsid w:val="001E37B5"/>
    <w:rsid w:val="001E46CB"/>
    <w:rsid w:val="001E4C99"/>
    <w:rsid w:val="001E4E6C"/>
    <w:rsid w:val="001E5F27"/>
    <w:rsid w:val="001E6126"/>
    <w:rsid w:val="001E6201"/>
    <w:rsid w:val="001F0275"/>
    <w:rsid w:val="001F0DC6"/>
    <w:rsid w:val="001F12C1"/>
    <w:rsid w:val="001F1428"/>
    <w:rsid w:val="001F2659"/>
    <w:rsid w:val="001F2733"/>
    <w:rsid w:val="001F2B83"/>
    <w:rsid w:val="001F2D37"/>
    <w:rsid w:val="001F2F03"/>
    <w:rsid w:val="001F4198"/>
    <w:rsid w:val="001F4ADC"/>
    <w:rsid w:val="001F5F41"/>
    <w:rsid w:val="00200910"/>
    <w:rsid w:val="00201205"/>
    <w:rsid w:val="00201B69"/>
    <w:rsid w:val="002038A1"/>
    <w:rsid w:val="002042B9"/>
    <w:rsid w:val="0020490A"/>
    <w:rsid w:val="00206C80"/>
    <w:rsid w:val="00207669"/>
    <w:rsid w:val="00207B62"/>
    <w:rsid w:val="002119A2"/>
    <w:rsid w:val="00211CE2"/>
    <w:rsid w:val="00211DEF"/>
    <w:rsid w:val="00213235"/>
    <w:rsid w:val="00213DF0"/>
    <w:rsid w:val="00214170"/>
    <w:rsid w:val="002142E4"/>
    <w:rsid w:val="00214500"/>
    <w:rsid w:val="002147A4"/>
    <w:rsid w:val="00214B75"/>
    <w:rsid w:val="002159B3"/>
    <w:rsid w:val="00217052"/>
    <w:rsid w:val="002170F6"/>
    <w:rsid w:val="0021788F"/>
    <w:rsid w:val="00217FA9"/>
    <w:rsid w:val="00220E4A"/>
    <w:rsid w:val="00221B46"/>
    <w:rsid w:val="00221E66"/>
    <w:rsid w:val="002221E5"/>
    <w:rsid w:val="00222E3A"/>
    <w:rsid w:val="00223003"/>
    <w:rsid w:val="002231FB"/>
    <w:rsid w:val="002238D6"/>
    <w:rsid w:val="00223B9C"/>
    <w:rsid w:val="00224022"/>
    <w:rsid w:val="002258E5"/>
    <w:rsid w:val="002259CE"/>
    <w:rsid w:val="00225CFE"/>
    <w:rsid w:val="0022751F"/>
    <w:rsid w:val="00231875"/>
    <w:rsid w:val="002344C4"/>
    <w:rsid w:val="00234D89"/>
    <w:rsid w:val="00234FCD"/>
    <w:rsid w:val="0023564B"/>
    <w:rsid w:val="00235812"/>
    <w:rsid w:val="002359DD"/>
    <w:rsid w:val="00235C77"/>
    <w:rsid w:val="0023632A"/>
    <w:rsid w:val="00236D7C"/>
    <w:rsid w:val="002370B2"/>
    <w:rsid w:val="00240129"/>
    <w:rsid w:val="002402BA"/>
    <w:rsid w:val="00241091"/>
    <w:rsid w:val="00241863"/>
    <w:rsid w:val="00241B2F"/>
    <w:rsid w:val="0024304A"/>
    <w:rsid w:val="00243108"/>
    <w:rsid w:val="00243577"/>
    <w:rsid w:val="00244F80"/>
    <w:rsid w:val="00245A50"/>
    <w:rsid w:val="00245B55"/>
    <w:rsid w:val="00246297"/>
    <w:rsid w:val="00246594"/>
    <w:rsid w:val="00246B28"/>
    <w:rsid w:val="00246B56"/>
    <w:rsid w:val="00246B9B"/>
    <w:rsid w:val="0024753B"/>
    <w:rsid w:val="002505D9"/>
    <w:rsid w:val="00250608"/>
    <w:rsid w:val="00250C7E"/>
    <w:rsid w:val="00250FB6"/>
    <w:rsid w:val="002511F2"/>
    <w:rsid w:val="00251E94"/>
    <w:rsid w:val="00252104"/>
    <w:rsid w:val="002536D4"/>
    <w:rsid w:val="002540D7"/>
    <w:rsid w:val="00254B06"/>
    <w:rsid w:val="0025553C"/>
    <w:rsid w:val="0025635E"/>
    <w:rsid w:val="00256DD2"/>
    <w:rsid w:val="002572F7"/>
    <w:rsid w:val="00260408"/>
    <w:rsid w:val="00260575"/>
    <w:rsid w:val="00260753"/>
    <w:rsid w:val="00263B5B"/>
    <w:rsid w:val="00263B5D"/>
    <w:rsid w:val="002644E2"/>
    <w:rsid w:val="0026645F"/>
    <w:rsid w:val="00267425"/>
    <w:rsid w:val="002719DE"/>
    <w:rsid w:val="0027210A"/>
    <w:rsid w:val="00272893"/>
    <w:rsid w:val="00272F45"/>
    <w:rsid w:val="002732AC"/>
    <w:rsid w:val="00275895"/>
    <w:rsid w:val="00276547"/>
    <w:rsid w:val="002767FE"/>
    <w:rsid w:val="00276C70"/>
    <w:rsid w:val="00276D99"/>
    <w:rsid w:val="002778BD"/>
    <w:rsid w:val="00280240"/>
    <w:rsid w:val="00280282"/>
    <w:rsid w:val="00281994"/>
    <w:rsid w:val="002826E2"/>
    <w:rsid w:val="002837DE"/>
    <w:rsid w:val="002843AB"/>
    <w:rsid w:val="00284ADD"/>
    <w:rsid w:val="002853EC"/>
    <w:rsid w:val="00285E6B"/>
    <w:rsid w:val="00286F5B"/>
    <w:rsid w:val="00287343"/>
    <w:rsid w:val="00290016"/>
    <w:rsid w:val="0029072C"/>
    <w:rsid w:val="00293AEE"/>
    <w:rsid w:val="00294268"/>
    <w:rsid w:val="00294FFB"/>
    <w:rsid w:val="00295C76"/>
    <w:rsid w:val="00296C65"/>
    <w:rsid w:val="00296D96"/>
    <w:rsid w:val="002A039D"/>
    <w:rsid w:val="002A0949"/>
    <w:rsid w:val="002A0E40"/>
    <w:rsid w:val="002A0EFB"/>
    <w:rsid w:val="002A139F"/>
    <w:rsid w:val="002A25BB"/>
    <w:rsid w:val="002A2C07"/>
    <w:rsid w:val="002A337C"/>
    <w:rsid w:val="002A34BF"/>
    <w:rsid w:val="002A34D5"/>
    <w:rsid w:val="002A5D38"/>
    <w:rsid w:val="002A6741"/>
    <w:rsid w:val="002A6B3E"/>
    <w:rsid w:val="002A70CE"/>
    <w:rsid w:val="002B0A1D"/>
    <w:rsid w:val="002B15DA"/>
    <w:rsid w:val="002B1645"/>
    <w:rsid w:val="002B1BD5"/>
    <w:rsid w:val="002B25B9"/>
    <w:rsid w:val="002B2CC0"/>
    <w:rsid w:val="002B5222"/>
    <w:rsid w:val="002B6DB0"/>
    <w:rsid w:val="002B78E2"/>
    <w:rsid w:val="002C1655"/>
    <w:rsid w:val="002C1CDD"/>
    <w:rsid w:val="002C2E24"/>
    <w:rsid w:val="002C36AE"/>
    <w:rsid w:val="002C4B94"/>
    <w:rsid w:val="002C5038"/>
    <w:rsid w:val="002C5981"/>
    <w:rsid w:val="002C607B"/>
    <w:rsid w:val="002C65EA"/>
    <w:rsid w:val="002C6A63"/>
    <w:rsid w:val="002D044E"/>
    <w:rsid w:val="002D07EC"/>
    <w:rsid w:val="002D0C30"/>
    <w:rsid w:val="002D1F3A"/>
    <w:rsid w:val="002D2ECE"/>
    <w:rsid w:val="002D3DE3"/>
    <w:rsid w:val="002D473D"/>
    <w:rsid w:val="002D47D3"/>
    <w:rsid w:val="002D53C6"/>
    <w:rsid w:val="002E0933"/>
    <w:rsid w:val="002E0A8D"/>
    <w:rsid w:val="002E1873"/>
    <w:rsid w:val="002E1A7B"/>
    <w:rsid w:val="002E2FD3"/>
    <w:rsid w:val="002E485D"/>
    <w:rsid w:val="002E504B"/>
    <w:rsid w:val="002E5372"/>
    <w:rsid w:val="002E7355"/>
    <w:rsid w:val="002F0C21"/>
    <w:rsid w:val="002F1420"/>
    <w:rsid w:val="002F1A49"/>
    <w:rsid w:val="002F1B4E"/>
    <w:rsid w:val="002F27CD"/>
    <w:rsid w:val="002F28E6"/>
    <w:rsid w:val="002F30EA"/>
    <w:rsid w:val="002F4186"/>
    <w:rsid w:val="002F4A99"/>
    <w:rsid w:val="002F7A3C"/>
    <w:rsid w:val="00301034"/>
    <w:rsid w:val="00301043"/>
    <w:rsid w:val="003013A0"/>
    <w:rsid w:val="003029E6"/>
    <w:rsid w:val="003038EF"/>
    <w:rsid w:val="00303B30"/>
    <w:rsid w:val="0030446D"/>
    <w:rsid w:val="003051BB"/>
    <w:rsid w:val="00305B1C"/>
    <w:rsid w:val="00305B8B"/>
    <w:rsid w:val="00305E1E"/>
    <w:rsid w:val="00310D62"/>
    <w:rsid w:val="003112AA"/>
    <w:rsid w:val="00311439"/>
    <w:rsid w:val="0031325E"/>
    <w:rsid w:val="003134F3"/>
    <w:rsid w:val="00313790"/>
    <w:rsid w:val="0031407A"/>
    <w:rsid w:val="00315B64"/>
    <w:rsid w:val="00316336"/>
    <w:rsid w:val="00316501"/>
    <w:rsid w:val="00317094"/>
    <w:rsid w:val="00317641"/>
    <w:rsid w:val="0032057F"/>
    <w:rsid w:val="003211C8"/>
    <w:rsid w:val="0032303F"/>
    <w:rsid w:val="00323783"/>
    <w:rsid w:val="003238AB"/>
    <w:rsid w:val="003240C7"/>
    <w:rsid w:val="00324524"/>
    <w:rsid w:val="0032537B"/>
    <w:rsid w:val="00326B97"/>
    <w:rsid w:val="0032712F"/>
    <w:rsid w:val="0032735D"/>
    <w:rsid w:val="00327D7E"/>
    <w:rsid w:val="00330D67"/>
    <w:rsid w:val="00331D17"/>
    <w:rsid w:val="00332837"/>
    <w:rsid w:val="00333975"/>
    <w:rsid w:val="00333989"/>
    <w:rsid w:val="00333C5C"/>
    <w:rsid w:val="00334CDF"/>
    <w:rsid w:val="00335023"/>
    <w:rsid w:val="00336230"/>
    <w:rsid w:val="00336606"/>
    <w:rsid w:val="00336B3E"/>
    <w:rsid w:val="00336BD7"/>
    <w:rsid w:val="0033748F"/>
    <w:rsid w:val="0033778E"/>
    <w:rsid w:val="00337A06"/>
    <w:rsid w:val="00337F96"/>
    <w:rsid w:val="003401C4"/>
    <w:rsid w:val="00340510"/>
    <w:rsid w:val="003425A9"/>
    <w:rsid w:val="00342CC9"/>
    <w:rsid w:val="00342D67"/>
    <w:rsid w:val="00343FEF"/>
    <w:rsid w:val="00344514"/>
    <w:rsid w:val="0034474D"/>
    <w:rsid w:val="00344E5C"/>
    <w:rsid w:val="0034591E"/>
    <w:rsid w:val="00345DC0"/>
    <w:rsid w:val="003463F0"/>
    <w:rsid w:val="003506B5"/>
    <w:rsid w:val="00350E0A"/>
    <w:rsid w:val="00350F0B"/>
    <w:rsid w:val="00351314"/>
    <w:rsid w:val="00351809"/>
    <w:rsid w:val="00351AA4"/>
    <w:rsid w:val="00351BBD"/>
    <w:rsid w:val="003530DC"/>
    <w:rsid w:val="0035393A"/>
    <w:rsid w:val="00353ED8"/>
    <w:rsid w:val="00353F51"/>
    <w:rsid w:val="00354027"/>
    <w:rsid w:val="00354188"/>
    <w:rsid w:val="00354ED8"/>
    <w:rsid w:val="00355DAD"/>
    <w:rsid w:val="00357281"/>
    <w:rsid w:val="00360964"/>
    <w:rsid w:val="00360EBE"/>
    <w:rsid w:val="003617C2"/>
    <w:rsid w:val="00364215"/>
    <w:rsid w:val="00364F38"/>
    <w:rsid w:val="00365552"/>
    <w:rsid w:val="00365739"/>
    <w:rsid w:val="00365DED"/>
    <w:rsid w:val="00366528"/>
    <w:rsid w:val="00367948"/>
    <w:rsid w:val="003702FF"/>
    <w:rsid w:val="003709DD"/>
    <w:rsid w:val="0037179B"/>
    <w:rsid w:val="00371B73"/>
    <w:rsid w:val="00372212"/>
    <w:rsid w:val="003722DA"/>
    <w:rsid w:val="003727A6"/>
    <w:rsid w:val="00372E50"/>
    <w:rsid w:val="0037446D"/>
    <w:rsid w:val="00374BCD"/>
    <w:rsid w:val="00374DB1"/>
    <w:rsid w:val="00375D52"/>
    <w:rsid w:val="00376CAB"/>
    <w:rsid w:val="00376EC4"/>
    <w:rsid w:val="0037788D"/>
    <w:rsid w:val="00377ACA"/>
    <w:rsid w:val="00380545"/>
    <w:rsid w:val="00380E97"/>
    <w:rsid w:val="00381B36"/>
    <w:rsid w:val="00382264"/>
    <w:rsid w:val="00383597"/>
    <w:rsid w:val="00383D13"/>
    <w:rsid w:val="003842ED"/>
    <w:rsid w:val="00385783"/>
    <w:rsid w:val="0038711B"/>
    <w:rsid w:val="0038773D"/>
    <w:rsid w:val="00387812"/>
    <w:rsid w:val="00393DF5"/>
    <w:rsid w:val="003941D1"/>
    <w:rsid w:val="00394E72"/>
    <w:rsid w:val="00394F5C"/>
    <w:rsid w:val="0039597F"/>
    <w:rsid w:val="003962A8"/>
    <w:rsid w:val="003970B2"/>
    <w:rsid w:val="00397BF9"/>
    <w:rsid w:val="003A0A5C"/>
    <w:rsid w:val="003A0AA6"/>
    <w:rsid w:val="003A0BF2"/>
    <w:rsid w:val="003A133F"/>
    <w:rsid w:val="003A22FE"/>
    <w:rsid w:val="003A2385"/>
    <w:rsid w:val="003A364A"/>
    <w:rsid w:val="003A3665"/>
    <w:rsid w:val="003A3AD2"/>
    <w:rsid w:val="003A4164"/>
    <w:rsid w:val="003A5228"/>
    <w:rsid w:val="003A6BC8"/>
    <w:rsid w:val="003A70EB"/>
    <w:rsid w:val="003B0707"/>
    <w:rsid w:val="003B0986"/>
    <w:rsid w:val="003B0A71"/>
    <w:rsid w:val="003B10A0"/>
    <w:rsid w:val="003B132E"/>
    <w:rsid w:val="003B2FE8"/>
    <w:rsid w:val="003B33D5"/>
    <w:rsid w:val="003B3989"/>
    <w:rsid w:val="003B41DB"/>
    <w:rsid w:val="003B493B"/>
    <w:rsid w:val="003B523E"/>
    <w:rsid w:val="003B5A45"/>
    <w:rsid w:val="003B601C"/>
    <w:rsid w:val="003B71E5"/>
    <w:rsid w:val="003B7E6F"/>
    <w:rsid w:val="003B7ED8"/>
    <w:rsid w:val="003C127C"/>
    <w:rsid w:val="003C1C6D"/>
    <w:rsid w:val="003C2049"/>
    <w:rsid w:val="003C21EE"/>
    <w:rsid w:val="003C2C9A"/>
    <w:rsid w:val="003C3CF3"/>
    <w:rsid w:val="003C45A1"/>
    <w:rsid w:val="003C4D65"/>
    <w:rsid w:val="003C573C"/>
    <w:rsid w:val="003C5BDD"/>
    <w:rsid w:val="003C5F90"/>
    <w:rsid w:val="003C7942"/>
    <w:rsid w:val="003C7D13"/>
    <w:rsid w:val="003C7E98"/>
    <w:rsid w:val="003D0347"/>
    <w:rsid w:val="003D03BA"/>
    <w:rsid w:val="003D156F"/>
    <w:rsid w:val="003D1B28"/>
    <w:rsid w:val="003D2BD3"/>
    <w:rsid w:val="003D3E16"/>
    <w:rsid w:val="003D5215"/>
    <w:rsid w:val="003D58D6"/>
    <w:rsid w:val="003D695D"/>
    <w:rsid w:val="003D7244"/>
    <w:rsid w:val="003E018C"/>
    <w:rsid w:val="003E0C42"/>
    <w:rsid w:val="003E1502"/>
    <w:rsid w:val="003E19BA"/>
    <w:rsid w:val="003E2B62"/>
    <w:rsid w:val="003E34BC"/>
    <w:rsid w:val="003E3853"/>
    <w:rsid w:val="003E47CC"/>
    <w:rsid w:val="003E781A"/>
    <w:rsid w:val="003F0ED2"/>
    <w:rsid w:val="003F120E"/>
    <w:rsid w:val="003F18F0"/>
    <w:rsid w:val="003F1938"/>
    <w:rsid w:val="003F2E8D"/>
    <w:rsid w:val="003F31AB"/>
    <w:rsid w:val="003F4A7F"/>
    <w:rsid w:val="003F53A8"/>
    <w:rsid w:val="003F55C4"/>
    <w:rsid w:val="003F58C1"/>
    <w:rsid w:val="003F5F69"/>
    <w:rsid w:val="003F6E59"/>
    <w:rsid w:val="003F79EB"/>
    <w:rsid w:val="00400400"/>
    <w:rsid w:val="0040154B"/>
    <w:rsid w:val="00401B96"/>
    <w:rsid w:val="00401C18"/>
    <w:rsid w:val="00401FB4"/>
    <w:rsid w:val="00402A2A"/>
    <w:rsid w:val="00402F11"/>
    <w:rsid w:val="00403167"/>
    <w:rsid w:val="004034CF"/>
    <w:rsid w:val="00403831"/>
    <w:rsid w:val="0040503A"/>
    <w:rsid w:val="00405C24"/>
    <w:rsid w:val="00406DC3"/>
    <w:rsid w:val="00407793"/>
    <w:rsid w:val="00407D04"/>
    <w:rsid w:val="00410B8A"/>
    <w:rsid w:val="00410D2D"/>
    <w:rsid w:val="00410E3F"/>
    <w:rsid w:val="00410F45"/>
    <w:rsid w:val="00411588"/>
    <w:rsid w:val="004124B9"/>
    <w:rsid w:val="0041277C"/>
    <w:rsid w:val="0041340D"/>
    <w:rsid w:val="00414F5A"/>
    <w:rsid w:val="00415086"/>
    <w:rsid w:val="004153ED"/>
    <w:rsid w:val="0041589C"/>
    <w:rsid w:val="00415B96"/>
    <w:rsid w:val="00416488"/>
    <w:rsid w:val="00417EBD"/>
    <w:rsid w:val="0042019D"/>
    <w:rsid w:val="0042045F"/>
    <w:rsid w:val="004212D5"/>
    <w:rsid w:val="00421446"/>
    <w:rsid w:val="004214FA"/>
    <w:rsid w:val="00423F7C"/>
    <w:rsid w:val="00424992"/>
    <w:rsid w:val="00424E40"/>
    <w:rsid w:val="00425177"/>
    <w:rsid w:val="00425547"/>
    <w:rsid w:val="004256E2"/>
    <w:rsid w:val="00425DE4"/>
    <w:rsid w:val="00425E03"/>
    <w:rsid w:val="004270F5"/>
    <w:rsid w:val="0042743C"/>
    <w:rsid w:val="00430453"/>
    <w:rsid w:val="00430459"/>
    <w:rsid w:val="00432851"/>
    <w:rsid w:val="00434060"/>
    <w:rsid w:val="004347FF"/>
    <w:rsid w:val="004352E0"/>
    <w:rsid w:val="00435373"/>
    <w:rsid w:val="004356D7"/>
    <w:rsid w:val="00437A6E"/>
    <w:rsid w:val="0044090A"/>
    <w:rsid w:val="004414BF"/>
    <w:rsid w:val="00441C2B"/>
    <w:rsid w:val="0044242B"/>
    <w:rsid w:val="00442992"/>
    <w:rsid w:val="00444242"/>
    <w:rsid w:val="0044634A"/>
    <w:rsid w:val="00447564"/>
    <w:rsid w:val="00447F8C"/>
    <w:rsid w:val="00451358"/>
    <w:rsid w:val="004517D0"/>
    <w:rsid w:val="00451997"/>
    <w:rsid w:val="00452807"/>
    <w:rsid w:val="00452A0A"/>
    <w:rsid w:val="004530D6"/>
    <w:rsid w:val="004554C3"/>
    <w:rsid w:val="004556B4"/>
    <w:rsid w:val="00456415"/>
    <w:rsid w:val="00457A5E"/>
    <w:rsid w:val="00457B01"/>
    <w:rsid w:val="004613EC"/>
    <w:rsid w:val="00461A5D"/>
    <w:rsid w:val="00461A84"/>
    <w:rsid w:val="004624C8"/>
    <w:rsid w:val="00462AF1"/>
    <w:rsid w:val="00462F02"/>
    <w:rsid w:val="00463B93"/>
    <w:rsid w:val="004647DC"/>
    <w:rsid w:val="004675B0"/>
    <w:rsid w:val="0047040E"/>
    <w:rsid w:val="00470E6C"/>
    <w:rsid w:val="00472278"/>
    <w:rsid w:val="00473000"/>
    <w:rsid w:val="00473EE5"/>
    <w:rsid w:val="004743CD"/>
    <w:rsid w:val="00475ACB"/>
    <w:rsid w:val="00475CEC"/>
    <w:rsid w:val="00476AC4"/>
    <w:rsid w:val="0047743C"/>
    <w:rsid w:val="0047796C"/>
    <w:rsid w:val="00477D8D"/>
    <w:rsid w:val="00480847"/>
    <w:rsid w:val="00480CEF"/>
    <w:rsid w:val="00480E06"/>
    <w:rsid w:val="004815FD"/>
    <w:rsid w:val="00482C36"/>
    <w:rsid w:val="00483DCD"/>
    <w:rsid w:val="004844B0"/>
    <w:rsid w:val="0048491A"/>
    <w:rsid w:val="00485C58"/>
    <w:rsid w:val="00485F6D"/>
    <w:rsid w:val="0048671E"/>
    <w:rsid w:val="0048687D"/>
    <w:rsid w:val="00487886"/>
    <w:rsid w:val="00493AD6"/>
    <w:rsid w:val="004943CA"/>
    <w:rsid w:val="00494C17"/>
    <w:rsid w:val="00495D66"/>
    <w:rsid w:val="00495DEB"/>
    <w:rsid w:val="00497091"/>
    <w:rsid w:val="00497260"/>
    <w:rsid w:val="004A1C94"/>
    <w:rsid w:val="004A20FB"/>
    <w:rsid w:val="004A2CBF"/>
    <w:rsid w:val="004A2DF3"/>
    <w:rsid w:val="004A335A"/>
    <w:rsid w:val="004A37B0"/>
    <w:rsid w:val="004A548B"/>
    <w:rsid w:val="004A69F7"/>
    <w:rsid w:val="004A6B28"/>
    <w:rsid w:val="004A7CAE"/>
    <w:rsid w:val="004B197E"/>
    <w:rsid w:val="004B1B77"/>
    <w:rsid w:val="004B2252"/>
    <w:rsid w:val="004B3068"/>
    <w:rsid w:val="004B3A59"/>
    <w:rsid w:val="004B43BD"/>
    <w:rsid w:val="004B462F"/>
    <w:rsid w:val="004B4922"/>
    <w:rsid w:val="004B4D0B"/>
    <w:rsid w:val="004B643B"/>
    <w:rsid w:val="004B659B"/>
    <w:rsid w:val="004B68E7"/>
    <w:rsid w:val="004B6AA0"/>
    <w:rsid w:val="004B7406"/>
    <w:rsid w:val="004B7BAD"/>
    <w:rsid w:val="004C0B8C"/>
    <w:rsid w:val="004C202D"/>
    <w:rsid w:val="004C22E4"/>
    <w:rsid w:val="004C25A0"/>
    <w:rsid w:val="004C31DD"/>
    <w:rsid w:val="004C450E"/>
    <w:rsid w:val="004C4656"/>
    <w:rsid w:val="004C59DA"/>
    <w:rsid w:val="004C5BB1"/>
    <w:rsid w:val="004C6EF1"/>
    <w:rsid w:val="004D0316"/>
    <w:rsid w:val="004D040B"/>
    <w:rsid w:val="004D0FD2"/>
    <w:rsid w:val="004D189F"/>
    <w:rsid w:val="004D196D"/>
    <w:rsid w:val="004D1A22"/>
    <w:rsid w:val="004D2364"/>
    <w:rsid w:val="004D28B1"/>
    <w:rsid w:val="004D2C47"/>
    <w:rsid w:val="004D2E6C"/>
    <w:rsid w:val="004D3084"/>
    <w:rsid w:val="004D468A"/>
    <w:rsid w:val="004D4B33"/>
    <w:rsid w:val="004D4C1F"/>
    <w:rsid w:val="004D6011"/>
    <w:rsid w:val="004D63D3"/>
    <w:rsid w:val="004D747F"/>
    <w:rsid w:val="004D77CA"/>
    <w:rsid w:val="004D799E"/>
    <w:rsid w:val="004D7CC1"/>
    <w:rsid w:val="004D7DEF"/>
    <w:rsid w:val="004E0272"/>
    <w:rsid w:val="004E0503"/>
    <w:rsid w:val="004E07D0"/>
    <w:rsid w:val="004E0EC3"/>
    <w:rsid w:val="004E1EE0"/>
    <w:rsid w:val="004E3B4C"/>
    <w:rsid w:val="004E4DB6"/>
    <w:rsid w:val="004E5669"/>
    <w:rsid w:val="004E688B"/>
    <w:rsid w:val="004E7C2B"/>
    <w:rsid w:val="004F0241"/>
    <w:rsid w:val="004F0F63"/>
    <w:rsid w:val="004F1B95"/>
    <w:rsid w:val="004F1C6B"/>
    <w:rsid w:val="004F2372"/>
    <w:rsid w:val="004F2CC3"/>
    <w:rsid w:val="004F4886"/>
    <w:rsid w:val="004F4FE8"/>
    <w:rsid w:val="004F503F"/>
    <w:rsid w:val="004F58D8"/>
    <w:rsid w:val="004F6494"/>
    <w:rsid w:val="004F7F43"/>
    <w:rsid w:val="00502616"/>
    <w:rsid w:val="005026D0"/>
    <w:rsid w:val="00502AD7"/>
    <w:rsid w:val="005032E4"/>
    <w:rsid w:val="005051DD"/>
    <w:rsid w:val="005062DB"/>
    <w:rsid w:val="00507273"/>
    <w:rsid w:val="00507EFA"/>
    <w:rsid w:val="00510514"/>
    <w:rsid w:val="00510522"/>
    <w:rsid w:val="00510FDA"/>
    <w:rsid w:val="005111D1"/>
    <w:rsid w:val="00511427"/>
    <w:rsid w:val="005132D2"/>
    <w:rsid w:val="00515B87"/>
    <w:rsid w:val="00515F1C"/>
    <w:rsid w:val="00517197"/>
    <w:rsid w:val="00517BC4"/>
    <w:rsid w:val="00517E70"/>
    <w:rsid w:val="00522183"/>
    <w:rsid w:val="005244D9"/>
    <w:rsid w:val="005249AE"/>
    <w:rsid w:val="00525266"/>
    <w:rsid w:val="005255DC"/>
    <w:rsid w:val="00525636"/>
    <w:rsid w:val="005258E1"/>
    <w:rsid w:val="00526EDA"/>
    <w:rsid w:val="005271A5"/>
    <w:rsid w:val="00527CA2"/>
    <w:rsid w:val="00527D0B"/>
    <w:rsid w:val="0053097E"/>
    <w:rsid w:val="00531A76"/>
    <w:rsid w:val="00532F9E"/>
    <w:rsid w:val="005356F1"/>
    <w:rsid w:val="0053690B"/>
    <w:rsid w:val="005369C0"/>
    <w:rsid w:val="0053770E"/>
    <w:rsid w:val="005377F7"/>
    <w:rsid w:val="00540D6F"/>
    <w:rsid w:val="00541326"/>
    <w:rsid w:val="00542A14"/>
    <w:rsid w:val="00542A49"/>
    <w:rsid w:val="00542C37"/>
    <w:rsid w:val="005443C8"/>
    <w:rsid w:val="005443D8"/>
    <w:rsid w:val="00544470"/>
    <w:rsid w:val="00544566"/>
    <w:rsid w:val="00544768"/>
    <w:rsid w:val="0054544F"/>
    <w:rsid w:val="005456D3"/>
    <w:rsid w:val="00545D6C"/>
    <w:rsid w:val="00545F5A"/>
    <w:rsid w:val="0054608D"/>
    <w:rsid w:val="00546A54"/>
    <w:rsid w:val="00547E00"/>
    <w:rsid w:val="005509E6"/>
    <w:rsid w:val="005509E7"/>
    <w:rsid w:val="00551554"/>
    <w:rsid w:val="00552968"/>
    <w:rsid w:val="00552B66"/>
    <w:rsid w:val="00553368"/>
    <w:rsid w:val="00553D4B"/>
    <w:rsid w:val="0055512A"/>
    <w:rsid w:val="00555730"/>
    <w:rsid w:val="00557018"/>
    <w:rsid w:val="0055730D"/>
    <w:rsid w:val="00560731"/>
    <w:rsid w:val="0056170A"/>
    <w:rsid w:val="005619C4"/>
    <w:rsid w:val="00561A96"/>
    <w:rsid w:val="0056247D"/>
    <w:rsid w:val="0056315C"/>
    <w:rsid w:val="005632DE"/>
    <w:rsid w:val="005645C9"/>
    <w:rsid w:val="00564849"/>
    <w:rsid w:val="005648D4"/>
    <w:rsid w:val="00564D5C"/>
    <w:rsid w:val="0056525F"/>
    <w:rsid w:val="005657E9"/>
    <w:rsid w:val="00565A71"/>
    <w:rsid w:val="00570990"/>
    <w:rsid w:val="00570CED"/>
    <w:rsid w:val="00571647"/>
    <w:rsid w:val="0057182B"/>
    <w:rsid w:val="00571C02"/>
    <w:rsid w:val="00572294"/>
    <w:rsid w:val="005724C7"/>
    <w:rsid w:val="005726AE"/>
    <w:rsid w:val="00572ACD"/>
    <w:rsid w:val="00572B10"/>
    <w:rsid w:val="00574EFF"/>
    <w:rsid w:val="005750DF"/>
    <w:rsid w:val="00575293"/>
    <w:rsid w:val="005768D7"/>
    <w:rsid w:val="00576ABF"/>
    <w:rsid w:val="00576B4A"/>
    <w:rsid w:val="00577595"/>
    <w:rsid w:val="00577C2C"/>
    <w:rsid w:val="00580654"/>
    <w:rsid w:val="00580FEC"/>
    <w:rsid w:val="005819A3"/>
    <w:rsid w:val="00581BF2"/>
    <w:rsid w:val="005848B6"/>
    <w:rsid w:val="00584AE8"/>
    <w:rsid w:val="00584E5C"/>
    <w:rsid w:val="00585051"/>
    <w:rsid w:val="00585339"/>
    <w:rsid w:val="00585F89"/>
    <w:rsid w:val="0058618D"/>
    <w:rsid w:val="005871B9"/>
    <w:rsid w:val="00587C10"/>
    <w:rsid w:val="00591B9F"/>
    <w:rsid w:val="00591E4A"/>
    <w:rsid w:val="00592727"/>
    <w:rsid w:val="005929A6"/>
    <w:rsid w:val="00592F2B"/>
    <w:rsid w:val="00593CA5"/>
    <w:rsid w:val="00593D51"/>
    <w:rsid w:val="00593EE8"/>
    <w:rsid w:val="005940F3"/>
    <w:rsid w:val="0059414F"/>
    <w:rsid w:val="005951DE"/>
    <w:rsid w:val="005955FF"/>
    <w:rsid w:val="00596525"/>
    <w:rsid w:val="0059742B"/>
    <w:rsid w:val="005A01BE"/>
    <w:rsid w:val="005A0567"/>
    <w:rsid w:val="005A07D4"/>
    <w:rsid w:val="005A096D"/>
    <w:rsid w:val="005A0ACA"/>
    <w:rsid w:val="005A3010"/>
    <w:rsid w:val="005A3CA9"/>
    <w:rsid w:val="005A4040"/>
    <w:rsid w:val="005A7DDE"/>
    <w:rsid w:val="005B09DB"/>
    <w:rsid w:val="005B0E51"/>
    <w:rsid w:val="005B12FA"/>
    <w:rsid w:val="005B307B"/>
    <w:rsid w:val="005B34A3"/>
    <w:rsid w:val="005B368B"/>
    <w:rsid w:val="005B3BDC"/>
    <w:rsid w:val="005B505C"/>
    <w:rsid w:val="005B5C56"/>
    <w:rsid w:val="005B5D68"/>
    <w:rsid w:val="005B60F2"/>
    <w:rsid w:val="005B6DF3"/>
    <w:rsid w:val="005B78A8"/>
    <w:rsid w:val="005B7A3B"/>
    <w:rsid w:val="005B7DA7"/>
    <w:rsid w:val="005C028A"/>
    <w:rsid w:val="005C068E"/>
    <w:rsid w:val="005C12C3"/>
    <w:rsid w:val="005C16BF"/>
    <w:rsid w:val="005C27D2"/>
    <w:rsid w:val="005C2AA6"/>
    <w:rsid w:val="005C41B6"/>
    <w:rsid w:val="005C56DA"/>
    <w:rsid w:val="005C641A"/>
    <w:rsid w:val="005C64F9"/>
    <w:rsid w:val="005C6570"/>
    <w:rsid w:val="005C7934"/>
    <w:rsid w:val="005C7FF5"/>
    <w:rsid w:val="005D0A27"/>
    <w:rsid w:val="005D1445"/>
    <w:rsid w:val="005D2C0D"/>
    <w:rsid w:val="005D43CF"/>
    <w:rsid w:val="005D4458"/>
    <w:rsid w:val="005D4907"/>
    <w:rsid w:val="005D5507"/>
    <w:rsid w:val="005E0A8B"/>
    <w:rsid w:val="005E131F"/>
    <w:rsid w:val="005E18F8"/>
    <w:rsid w:val="005E1DAD"/>
    <w:rsid w:val="005E20DC"/>
    <w:rsid w:val="005E2443"/>
    <w:rsid w:val="005E270F"/>
    <w:rsid w:val="005E533F"/>
    <w:rsid w:val="005E76A1"/>
    <w:rsid w:val="005E7A68"/>
    <w:rsid w:val="005F2635"/>
    <w:rsid w:val="005F36AB"/>
    <w:rsid w:val="005F4840"/>
    <w:rsid w:val="005F4EEA"/>
    <w:rsid w:val="005F5044"/>
    <w:rsid w:val="005F6A92"/>
    <w:rsid w:val="005F6BA0"/>
    <w:rsid w:val="005F7907"/>
    <w:rsid w:val="00600788"/>
    <w:rsid w:val="006016A8"/>
    <w:rsid w:val="00601E93"/>
    <w:rsid w:val="00602C0B"/>
    <w:rsid w:val="00602C3B"/>
    <w:rsid w:val="00603220"/>
    <w:rsid w:val="00603C26"/>
    <w:rsid w:val="00604125"/>
    <w:rsid w:val="006041FF"/>
    <w:rsid w:val="00604500"/>
    <w:rsid w:val="006047E6"/>
    <w:rsid w:val="006052B2"/>
    <w:rsid w:val="00610161"/>
    <w:rsid w:val="006107D0"/>
    <w:rsid w:val="00610AF9"/>
    <w:rsid w:val="00612BC8"/>
    <w:rsid w:val="00612E33"/>
    <w:rsid w:val="0061310C"/>
    <w:rsid w:val="00614954"/>
    <w:rsid w:val="00616103"/>
    <w:rsid w:val="00616379"/>
    <w:rsid w:val="00616581"/>
    <w:rsid w:val="0061709A"/>
    <w:rsid w:val="006222AB"/>
    <w:rsid w:val="00622802"/>
    <w:rsid w:val="00622EE1"/>
    <w:rsid w:val="006235AC"/>
    <w:rsid w:val="00623EB7"/>
    <w:rsid w:val="0062447B"/>
    <w:rsid w:val="006258C3"/>
    <w:rsid w:val="00626875"/>
    <w:rsid w:val="006278F5"/>
    <w:rsid w:val="00627BFF"/>
    <w:rsid w:val="006314FC"/>
    <w:rsid w:val="006320EE"/>
    <w:rsid w:val="0063503D"/>
    <w:rsid w:val="00636F8A"/>
    <w:rsid w:val="00637A72"/>
    <w:rsid w:val="00637B09"/>
    <w:rsid w:val="00637EE2"/>
    <w:rsid w:val="006400F4"/>
    <w:rsid w:val="006404E8"/>
    <w:rsid w:val="00640B89"/>
    <w:rsid w:val="00640C52"/>
    <w:rsid w:val="00640D67"/>
    <w:rsid w:val="00640F74"/>
    <w:rsid w:val="00641A93"/>
    <w:rsid w:val="006432DE"/>
    <w:rsid w:val="00643994"/>
    <w:rsid w:val="00643A18"/>
    <w:rsid w:val="00643EFF"/>
    <w:rsid w:val="006447FB"/>
    <w:rsid w:val="00645117"/>
    <w:rsid w:val="006463F5"/>
    <w:rsid w:val="0064687E"/>
    <w:rsid w:val="00646BB1"/>
    <w:rsid w:val="00647633"/>
    <w:rsid w:val="00647FD2"/>
    <w:rsid w:val="00650454"/>
    <w:rsid w:val="00650474"/>
    <w:rsid w:val="006506B8"/>
    <w:rsid w:val="00650B19"/>
    <w:rsid w:val="00650BF8"/>
    <w:rsid w:val="0065162A"/>
    <w:rsid w:val="006518B9"/>
    <w:rsid w:val="00651D9D"/>
    <w:rsid w:val="00651DCE"/>
    <w:rsid w:val="00652E10"/>
    <w:rsid w:val="00654B5B"/>
    <w:rsid w:val="006550BA"/>
    <w:rsid w:val="006552CB"/>
    <w:rsid w:val="00655A43"/>
    <w:rsid w:val="00655B0D"/>
    <w:rsid w:val="006564FB"/>
    <w:rsid w:val="0066010A"/>
    <w:rsid w:val="00664EBA"/>
    <w:rsid w:val="00665D70"/>
    <w:rsid w:val="00665FC7"/>
    <w:rsid w:val="00667686"/>
    <w:rsid w:val="00670C31"/>
    <w:rsid w:val="006713A8"/>
    <w:rsid w:val="00671CA2"/>
    <w:rsid w:val="006724D8"/>
    <w:rsid w:val="006729D3"/>
    <w:rsid w:val="00672DD1"/>
    <w:rsid w:val="006770C4"/>
    <w:rsid w:val="00677203"/>
    <w:rsid w:val="00677A6B"/>
    <w:rsid w:val="00680774"/>
    <w:rsid w:val="006818D6"/>
    <w:rsid w:val="00681A6C"/>
    <w:rsid w:val="00681DF6"/>
    <w:rsid w:val="00682CEC"/>
    <w:rsid w:val="00682F0E"/>
    <w:rsid w:val="00682F19"/>
    <w:rsid w:val="00682F74"/>
    <w:rsid w:val="00684559"/>
    <w:rsid w:val="00684F76"/>
    <w:rsid w:val="00685A41"/>
    <w:rsid w:val="00686A5F"/>
    <w:rsid w:val="00690803"/>
    <w:rsid w:val="00690BB2"/>
    <w:rsid w:val="00692A56"/>
    <w:rsid w:val="0069376D"/>
    <w:rsid w:val="00693B1A"/>
    <w:rsid w:val="00693B92"/>
    <w:rsid w:val="00695714"/>
    <w:rsid w:val="006958D7"/>
    <w:rsid w:val="00696E8F"/>
    <w:rsid w:val="006974B3"/>
    <w:rsid w:val="006A091B"/>
    <w:rsid w:val="006A2155"/>
    <w:rsid w:val="006A216F"/>
    <w:rsid w:val="006A3283"/>
    <w:rsid w:val="006A3E2D"/>
    <w:rsid w:val="006A3E6F"/>
    <w:rsid w:val="006A4E9A"/>
    <w:rsid w:val="006A624C"/>
    <w:rsid w:val="006A7136"/>
    <w:rsid w:val="006A73F7"/>
    <w:rsid w:val="006A7AE7"/>
    <w:rsid w:val="006A7DFC"/>
    <w:rsid w:val="006B01B5"/>
    <w:rsid w:val="006B0524"/>
    <w:rsid w:val="006B0779"/>
    <w:rsid w:val="006B115C"/>
    <w:rsid w:val="006B183C"/>
    <w:rsid w:val="006B1E3D"/>
    <w:rsid w:val="006B3923"/>
    <w:rsid w:val="006B3F60"/>
    <w:rsid w:val="006B4786"/>
    <w:rsid w:val="006B4BE5"/>
    <w:rsid w:val="006B4E01"/>
    <w:rsid w:val="006B58E6"/>
    <w:rsid w:val="006B65FB"/>
    <w:rsid w:val="006B7BA9"/>
    <w:rsid w:val="006B7D92"/>
    <w:rsid w:val="006C0A8C"/>
    <w:rsid w:val="006C16D6"/>
    <w:rsid w:val="006C2279"/>
    <w:rsid w:val="006C35BF"/>
    <w:rsid w:val="006C5E69"/>
    <w:rsid w:val="006C7010"/>
    <w:rsid w:val="006C7DDC"/>
    <w:rsid w:val="006D2204"/>
    <w:rsid w:val="006D22F9"/>
    <w:rsid w:val="006D2F39"/>
    <w:rsid w:val="006D366F"/>
    <w:rsid w:val="006D3DE9"/>
    <w:rsid w:val="006D6CB1"/>
    <w:rsid w:val="006D70CD"/>
    <w:rsid w:val="006D7AD6"/>
    <w:rsid w:val="006E01A3"/>
    <w:rsid w:val="006E02E9"/>
    <w:rsid w:val="006E06ED"/>
    <w:rsid w:val="006E0CFB"/>
    <w:rsid w:val="006E14BF"/>
    <w:rsid w:val="006E23B3"/>
    <w:rsid w:val="006E3244"/>
    <w:rsid w:val="006E370D"/>
    <w:rsid w:val="006E38CC"/>
    <w:rsid w:val="006E38F6"/>
    <w:rsid w:val="006E407D"/>
    <w:rsid w:val="006E412E"/>
    <w:rsid w:val="006E416A"/>
    <w:rsid w:val="006E4735"/>
    <w:rsid w:val="006E4CEE"/>
    <w:rsid w:val="006E5ABB"/>
    <w:rsid w:val="006E63B5"/>
    <w:rsid w:val="006E64CC"/>
    <w:rsid w:val="006E7612"/>
    <w:rsid w:val="006F0C9D"/>
    <w:rsid w:val="006F0D90"/>
    <w:rsid w:val="006F0F4B"/>
    <w:rsid w:val="006F11CF"/>
    <w:rsid w:val="006F1B6E"/>
    <w:rsid w:val="006F2E4B"/>
    <w:rsid w:val="006F4230"/>
    <w:rsid w:val="006F47D7"/>
    <w:rsid w:val="006F4968"/>
    <w:rsid w:val="006F50EA"/>
    <w:rsid w:val="006F5247"/>
    <w:rsid w:val="006F56DD"/>
    <w:rsid w:val="006F6E0D"/>
    <w:rsid w:val="006F702B"/>
    <w:rsid w:val="006F7369"/>
    <w:rsid w:val="007002FB"/>
    <w:rsid w:val="00700C4A"/>
    <w:rsid w:val="00701738"/>
    <w:rsid w:val="00703292"/>
    <w:rsid w:val="00704380"/>
    <w:rsid w:val="00705866"/>
    <w:rsid w:val="00710260"/>
    <w:rsid w:val="0071078F"/>
    <w:rsid w:val="00710913"/>
    <w:rsid w:val="00711088"/>
    <w:rsid w:val="00711772"/>
    <w:rsid w:val="00711E95"/>
    <w:rsid w:val="00713F96"/>
    <w:rsid w:val="00713FD3"/>
    <w:rsid w:val="007141BC"/>
    <w:rsid w:val="007148E0"/>
    <w:rsid w:val="00714EA8"/>
    <w:rsid w:val="00715569"/>
    <w:rsid w:val="007158BC"/>
    <w:rsid w:val="0071614D"/>
    <w:rsid w:val="00721414"/>
    <w:rsid w:val="007221EA"/>
    <w:rsid w:val="00722C70"/>
    <w:rsid w:val="007231D5"/>
    <w:rsid w:val="0072366D"/>
    <w:rsid w:val="0072381C"/>
    <w:rsid w:val="007244DA"/>
    <w:rsid w:val="0072590A"/>
    <w:rsid w:val="00726A77"/>
    <w:rsid w:val="00727C9B"/>
    <w:rsid w:val="00727F8A"/>
    <w:rsid w:val="007305A9"/>
    <w:rsid w:val="00730E63"/>
    <w:rsid w:val="00730EF2"/>
    <w:rsid w:val="00731263"/>
    <w:rsid w:val="0073185F"/>
    <w:rsid w:val="00731FA6"/>
    <w:rsid w:val="00732433"/>
    <w:rsid w:val="0073371C"/>
    <w:rsid w:val="007347CB"/>
    <w:rsid w:val="00734FCA"/>
    <w:rsid w:val="0073546E"/>
    <w:rsid w:val="007356D6"/>
    <w:rsid w:val="007357A0"/>
    <w:rsid w:val="00736D08"/>
    <w:rsid w:val="00736FE3"/>
    <w:rsid w:val="007372A9"/>
    <w:rsid w:val="007407C5"/>
    <w:rsid w:val="00743C90"/>
    <w:rsid w:val="007444AF"/>
    <w:rsid w:val="00744CE2"/>
    <w:rsid w:val="00746798"/>
    <w:rsid w:val="00747D6E"/>
    <w:rsid w:val="00750D4F"/>
    <w:rsid w:val="0075227C"/>
    <w:rsid w:val="0075229A"/>
    <w:rsid w:val="00753339"/>
    <w:rsid w:val="00754360"/>
    <w:rsid w:val="0075438F"/>
    <w:rsid w:val="007553BB"/>
    <w:rsid w:val="00755A83"/>
    <w:rsid w:val="00755C0F"/>
    <w:rsid w:val="00756615"/>
    <w:rsid w:val="007572E4"/>
    <w:rsid w:val="0076097E"/>
    <w:rsid w:val="00761873"/>
    <w:rsid w:val="0076314D"/>
    <w:rsid w:val="00763674"/>
    <w:rsid w:val="00763A04"/>
    <w:rsid w:val="00763ACE"/>
    <w:rsid w:val="007640EA"/>
    <w:rsid w:val="00764C83"/>
    <w:rsid w:val="0076520E"/>
    <w:rsid w:val="007657B9"/>
    <w:rsid w:val="00765C3B"/>
    <w:rsid w:val="00765C94"/>
    <w:rsid w:val="00766503"/>
    <w:rsid w:val="007667C1"/>
    <w:rsid w:val="0076726E"/>
    <w:rsid w:val="00767331"/>
    <w:rsid w:val="00770B63"/>
    <w:rsid w:val="00771456"/>
    <w:rsid w:val="0077185F"/>
    <w:rsid w:val="00771A4A"/>
    <w:rsid w:val="00771DF0"/>
    <w:rsid w:val="0077248D"/>
    <w:rsid w:val="0077253A"/>
    <w:rsid w:val="0077261E"/>
    <w:rsid w:val="007728C7"/>
    <w:rsid w:val="00772FC8"/>
    <w:rsid w:val="00773108"/>
    <w:rsid w:val="00776C28"/>
    <w:rsid w:val="00777784"/>
    <w:rsid w:val="00777DE6"/>
    <w:rsid w:val="00780C5F"/>
    <w:rsid w:val="007814C4"/>
    <w:rsid w:val="007815A7"/>
    <w:rsid w:val="0078181D"/>
    <w:rsid w:val="0078295B"/>
    <w:rsid w:val="00784B5B"/>
    <w:rsid w:val="00784DE6"/>
    <w:rsid w:val="007850AF"/>
    <w:rsid w:val="0078528F"/>
    <w:rsid w:val="00785353"/>
    <w:rsid w:val="007854A8"/>
    <w:rsid w:val="00785655"/>
    <w:rsid w:val="007864C7"/>
    <w:rsid w:val="007866F1"/>
    <w:rsid w:val="00786E6B"/>
    <w:rsid w:val="0078768F"/>
    <w:rsid w:val="007901E2"/>
    <w:rsid w:val="007919A2"/>
    <w:rsid w:val="007921CE"/>
    <w:rsid w:val="007922C8"/>
    <w:rsid w:val="00792805"/>
    <w:rsid w:val="00793480"/>
    <w:rsid w:val="00794B5B"/>
    <w:rsid w:val="00794CB3"/>
    <w:rsid w:val="00794F86"/>
    <w:rsid w:val="00795E7A"/>
    <w:rsid w:val="00796123"/>
    <w:rsid w:val="0079679A"/>
    <w:rsid w:val="007974D5"/>
    <w:rsid w:val="00797B24"/>
    <w:rsid w:val="00797CFE"/>
    <w:rsid w:val="007A095B"/>
    <w:rsid w:val="007A192B"/>
    <w:rsid w:val="007A1DB7"/>
    <w:rsid w:val="007A21AB"/>
    <w:rsid w:val="007A2ADB"/>
    <w:rsid w:val="007A2CF9"/>
    <w:rsid w:val="007A3792"/>
    <w:rsid w:val="007A3C22"/>
    <w:rsid w:val="007A45DB"/>
    <w:rsid w:val="007A5013"/>
    <w:rsid w:val="007A551D"/>
    <w:rsid w:val="007A648C"/>
    <w:rsid w:val="007B07F4"/>
    <w:rsid w:val="007B1A59"/>
    <w:rsid w:val="007B3104"/>
    <w:rsid w:val="007B3160"/>
    <w:rsid w:val="007B34BB"/>
    <w:rsid w:val="007B54CA"/>
    <w:rsid w:val="007B5766"/>
    <w:rsid w:val="007B74EB"/>
    <w:rsid w:val="007B7743"/>
    <w:rsid w:val="007B7859"/>
    <w:rsid w:val="007C1462"/>
    <w:rsid w:val="007C2007"/>
    <w:rsid w:val="007C2064"/>
    <w:rsid w:val="007C3227"/>
    <w:rsid w:val="007C3505"/>
    <w:rsid w:val="007C39A8"/>
    <w:rsid w:val="007C3B84"/>
    <w:rsid w:val="007C433F"/>
    <w:rsid w:val="007C5886"/>
    <w:rsid w:val="007C610B"/>
    <w:rsid w:val="007C7763"/>
    <w:rsid w:val="007D0290"/>
    <w:rsid w:val="007D040A"/>
    <w:rsid w:val="007D2B60"/>
    <w:rsid w:val="007D42B3"/>
    <w:rsid w:val="007D4659"/>
    <w:rsid w:val="007D473A"/>
    <w:rsid w:val="007D4D5D"/>
    <w:rsid w:val="007D5377"/>
    <w:rsid w:val="007D54FD"/>
    <w:rsid w:val="007D57DC"/>
    <w:rsid w:val="007D5A1E"/>
    <w:rsid w:val="007D5EB5"/>
    <w:rsid w:val="007D6A57"/>
    <w:rsid w:val="007D6DCE"/>
    <w:rsid w:val="007D703F"/>
    <w:rsid w:val="007D70C9"/>
    <w:rsid w:val="007E04FA"/>
    <w:rsid w:val="007E0F88"/>
    <w:rsid w:val="007E236B"/>
    <w:rsid w:val="007E2765"/>
    <w:rsid w:val="007E2BAA"/>
    <w:rsid w:val="007E309D"/>
    <w:rsid w:val="007E56B9"/>
    <w:rsid w:val="007E6C72"/>
    <w:rsid w:val="007E78D8"/>
    <w:rsid w:val="007E7B28"/>
    <w:rsid w:val="007E7CBC"/>
    <w:rsid w:val="007F1792"/>
    <w:rsid w:val="007F2368"/>
    <w:rsid w:val="007F3CE5"/>
    <w:rsid w:val="007F3E56"/>
    <w:rsid w:val="007F3E99"/>
    <w:rsid w:val="007F4272"/>
    <w:rsid w:val="007F4FE2"/>
    <w:rsid w:val="007F5E05"/>
    <w:rsid w:val="007F6893"/>
    <w:rsid w:val="007F6E30"/>
    <w:rsid w:val="007F76D5"/>
    <w:rsid w:val="007F79B6"/>
    <w:rsid w:val="00800051"/>
    <w:rsid w:val="00800EDD"/>
    <w:rsid w:val="00800FDB"/>
    <w:rsid w:val="00803007"/>
    <w:rsid w:val="00803AC6"/>
    <w:rsid w:val="00805088"/>
    <w:rsid w:val="00805711"/>
    <w:rsid w:val="008059D0"/>
    <w:rsid w:val="00805BE5"/>
    <w:rsid w:val="008063AC"/>
    <w:rsid w:val="008063FB"/>
    <w:rsid w:val="0080661F"/>
    <w:rsid w:val="008071A8"/>
    <w:rsid w:val="00807DBA"/>
    <w:rsid w:val="00807E71"/>
    <w:rsid w:val="0081194C"/>
    <w:rsid w:val="0081268C"/>
    <w:rsid w:val="0081275A"/>
    <w:rsid w:val="0081451C"/>
    <w:rsid w:val="008155F9"/>
    <w:rsid w:val="0081586B"/>
    <w:rsid w:val="00817922"/>
    <w:rsid w:val="00817AC5"/>
    <w:rsid w:val="008206D4"/>
    <w:rsid w:val="00820A66"/>
    <w:rsid w:val="00820E56"/>
    <w:rsid w:val="008211A1"/>
    <w:rsid w:val="008232B7"/>
    <w:rsid w:val="008233F7"/>
    <w:rsid w:val="008233F9"/>
    <w:rsid w:val="008238DD"/>
    <w:rsid w:val="0082425A"/>
    <w:rsid w:val="008246FC"/>
    <w:rsid w:val="00825629"/>
    <w:rsid w:val="00825C0A"/>
    <w:rsid w:val="00827CA6"/>
    <w:rsid w:val="0083059D"/>
    <w:rsid w:val="00830608"/>
    <w:rsid w:val="008311AF"/>
    <w:rsid w:val="00831675"/>
    <w:rsid w:val="008329D8"/>
    <w:rsid w:val="00833AC5"/>
    <w:rsid w:val="00834790"/>
    <w:rsid w:val="00834CBE"/>
    <w:rsid w:val="008355DC"/>
    <w:rsid w:val="00835A30"/>
    <w:rsid w:val="008362FC"/>
    <w:rsid w:val="00837458"/>
    <w:rsid w:val="00837654"/>
    <w:rsid w:val="0084005F"/>
    <w:rsid w:val="008414CA"/>
    <w:rsid w:val="008415DD"/>
    <w:rsid w:val="00841EB5"/>
    <w:rsid w:val="00841EC0"/>
    <w:rsid w:val="00842098"/>
    <w:rsid w:val="00843208"/>
    <w:rsid w:val="00843B01"/>
    <w:rsid w:val="00843E1D"/>
    <w:rsid w:val="00844FF1"/>
    <w:rsid w:val="00845E1E"/>
    <w:rsid w:val="00846A82"/>
    <w:rsid w:val="00846BFC"/>
    <w:rsid w:val="00847A9C"/>
    <w:rsid w:val="00851C73"/>
    <w:rsid w:val="0085207E"/>
    <w:rsid w:val="00852117"/>
    <w:rsid w:val="00853287"/>
    <w:rsid w:val="008532AB"/>
    <w:rsid w:val="00853507"/>
    <w:rsid w:val="008549E3"/>
    <w:rsid w:val="00855588"/>
    <w:rsid w:val="008559A9"/>
    <w:rsid w:val="00857415"/>
    <w:rsid w:val="00857712"/>
    <w:rsid w:val="008578BB"/>
    <w:rsid w:val="00857C01"/>
    <w:rsid w:val="00860F96"/>
    <w:rsid w:val="008617A9"/>
    <w:rsid w:val="008617EB"/>
    <w:rsid w:val="00861B26"/>
    <w:rsid w:val="00861BE6"/>
    <w:rsid w:val="0086303F"/>
    <w:rsid w:val="00863C91"/>
    <w:rsid w:val="00864706"/>
    <w:rsid w:val="00864977"/>
    <w:rsid w:val="00864A62"/>
    <w:rsid w:val="00865879"/>
    <w:rsid w:val="00865AA1"/>
    <w:rsid w:val="00866463"/>
    <w:rsid w:val="00866A13"/>
    <w:rsid w:val="00866DD0"/>
    <w:rsid w:val="0087052E"/>
    <w:rsid w:val="00871133"/>
    <w:rsid w:val="00871660"/>
    <w:rsid w:val="008721EB"/>
    <w:rsid w:val="008729BE"/>
    <w:rsid w:val="00872A0E"/>
    <w:rsid w:val="008736CB"/>
    <w:rsid w:val="00873F5E"/>
    <w:rsid w:val="00874367"/>
    <w:rsid w:val="00874A6C"/>
    <w:rsid w:val="00874E83"/>
    <w:rsid w:val="00874F72"/>
    <w:rsid w:val="0087582F"/>
    <w:rsid w:val="00875C16"/>
    <w:rsid w:val="00875F73"/>
    <w:rsid w:val="00876866"/>
    <w:rsid w:val="008768EE"/>
    <w:rsid w:val="00876B08"/>
    <w:rsid w:val="008777C3"/>
    <w:rsid w:val="00880DB5"/>
    <w:rsid w:val="00880F46"/>
    <w:rsid w:val="008812A5"/>
    <w:rsid w:val="00881F5B"/>
    <w:rsid w:val="00882016"/>
    <w:rsid w:val="00882DD1"/>
    <w:rsid w:val="0088377F"/>
    <w:rsid w:val="00883A51"/>
    <w:rsid w:val="00886709"/>
    <w:rsid w:val="00887EA7"/>
    <w:rsid w:val="00887FF2"/>
    <w:rsid w:val="00890C0C"/>
    <w:rsid w:val="00890D06"/>
    <w:rsid w:val="00891880"/>
    <w:rsid w:val="00891BF3"/>
    <w:rsid w:val="00892C2A"/>
    <w:rsid w:val="00892E71"/>
    <w:rsid w:val="0089391D"/>
    <w:rsid w:val="00893B57"/>
    <w:rsid w:val="00894D45"/>
    <w:rsid w:val="00894DB3"/>
    <w:rsid w:val="008962C8"/>
    <w:rsid w:val="00896B51"/>
    <w:rsid w:val="00896DB3"/>
    <w:rsid w:val="008A04ED"/>
    <w:rsid w:val="008A14F4"/>
    <w:rsid w:val="008A161C"/>
    <w:rsid w:val="008A1668"/>
    <w:rsid w:val="008A241B"/>
    <w:rsid w:val="008A3230"/>
    <w:rsid w:val="008A35D3"/>
    <w:rsid w:val="008A3824"/>
    <w:rsid w:val="008A3D9B"/>
    <w:rsid w:val="008A411B"/>
    <w:rsid w:val="008A50B9"/>
    <w:rsid w:val="008A56DE"/>
    <w:rsid w:val="008A6619"/>
    <w:rsid w:val="008A6B37"/>
    <w:rsid w:val="008A7842"/>
    <w:rsid w:val="008A7ADC"/>
    <w:rsid w:val="008A7E9B"/>
    <w:rsid w:val="008B03A7"/>
    <w:rsid w:val="008B0653"/>
    <w:rsid w:val="008B1695"/>
    <w:rsid w:val="008B1991"/>
    <w:rsid w:val="008B2BAF"/>
    <w:rsid w:val="008B31DF"/>
    <w:rsid w:val="008B3421"/>
    <w:rsid w:val="008B377F"/>
    <w:rsid w:val="008B49A6"/>
    <w:rsid w:val="008B49AF"/>
    <w:rsid w:val="008B49E4"/>
    <w:rsid w:val="008B4A5B"/>
    <w:rsid w:val="008B50C0"/>
    <w:rsid w:val="008B5423"/>
    <w:rsid w:val="008B6092"/>
    <w:rsid w:val="008B60B0"/>
    <w:rsid w:val="008B619B"/>
    <w:rsid w:val="008B64BE"/>
    <w:rsid w:val="008B7CFE"/>
    <w:rsid w:val="008C0CA1"/>
    <w:rsid w:val="008C0F30"/>
    <w:rsid w:val="008C168A"/>
    <w:rsid w:val="008C379C"/>
    <w:rsid w:val="008C3FA9"/>
    <w:rsid w:val="008C5153"/>
    <w:rsid w:val="008C67E4"/>
    <w:rsid w:val="008C6E13"/>
    <w:rsid w:val="008C78B9"/>
    <w:rsid w:val="008C7E1D"/>
    <w:rsid w:val="008D1159"/>
    <w:rsid w:val="008D1F3E"/>
    <w:rsid w:val="008D2A80"/>
    <w:rsid w:val="008D3D1E"/>
    <w:rsid w:val="008D3DBD"/>
    <w:rsid w:val="008D4570"/>
    <w:rsid w:val="008D53B8"/>
    <w:rsid w:val="008D554A"/>
    <w:rsid w:val="008D5C67"/>
    <w:rsid w:val="008D7D9A"/>
    <w:rsid w:val="008E001D"/>
    <w:rsid w:val="008E00A0"/>
    <w:rsid w:val="008E0A78"/>
    <w:rsid w:val="008E0C6F"/>
    <w:rsid w:val="008E16EA"/>
    <w:rsid w:val="008E1FAD"/>
    <w:rsid w:val="008E204F"/>
    <w:rsid w:val="008E2607"/>
    <w:rsid w:val="008E2A50"/>
    <w:rsid w:val="008E2B71"/>
    <w:rsid w:val="008E2D53"/>
    <w:rsid w:val="008E340A"/>
    <w:rsid w:val="008E3E54"/>
    <w:rsid w:val="008E3F40"/>
    <w:rsid w:val="008E43F8"/>
    <w:rsid w:val="008E4EBA"/>
    <w:rsid w:val="008E5A83"/>
    <w:rsid w:val="008E60F8"/>
    <w:rsid w:val="008E6AEB"/>
    <w:rsid w:val="008E719A"/>
    <w:rsid w:val="008E7D50"/>
    <w:rsid w:val="008E7ED3"/>
    <w:rsid w:val="008F0C7D"/>
    <w:rsid w:val="008F1824"/>
    <w:rsid w:val="008F18CA"/>
    <w:rsid w:val="008F1D01"/>
    <w:rsid w:val="008F380D"/>
    <w:rsid w:val="008F453B"/>
    <w:rsid w:val="008F48AE"/>
    <w:rsid w:val="008F572A"/>
    <w:rsid w:val="008F7AE0"/>
    <w:rsid w:val="009000F0"/>
    <w:rsid w:val="009004D6"/>
    <w:rsid w:val="009025AE"/>
    <w:rsid w:val="00902E4B"/>
    <w:rsid w:val="00902FDC"/>
    <w:rsid w:val="009051FE"/>
    <w:rsid w:val="009058CC"/>
    <w:rsid w:val="009066A9"/>
    <w:rsid w:val="0090728F"/>
    <w:rsid w:val="009073D1"/>
    <w:rsid w:val="009076B2"/>
    <w:rsid w:val="00907730"/>
    <w:rsid w:val="00910BD5"/>
    <w:rsid w:val="00911702"/>
    <w:rsid w:val="00911AE1"/>
    <w:rsid w:val="009128BB"/>
    <w:rsid w:val="00912D50"/>
    <w:rsid w:val="00913EF5"/>
    <w:rsid w:val="00913FCC"/>
    <w:rsid w:val="0091533F"/>
    <w:rsid w:val="00917A74"/>
    <w:rsid w:val="00920F69"/>
    <w:rsid w:val="00923681"/>
    <w:rsid w:val="00923992"/>
    <w:rsid w:val="00925973"/>
    <w:rsid w:val="00925DBF"/>
    <w:rsid w:val="009263FD"/>
    <w:rsid w:val="009264C6"/>
    <w:rsid w:val="009266AD"/>
    <w:rsid w:val="00927DB3"/>
    <w:rsid w:val="00930816"/>
    <w:rsid w:val="0093105A"/>
    <w:rsid w:val="009312BB"/>
    <w:rsid w:val="00932E87"/>
    <w:rsid w:val="0093442D"/>
    <w:rsid w:val="00934C80"/>
    <w:rsid w:val="00935E76"/>
    <w:rsid w:val="00935F84"/>
    <w:rsid w:val="009361EF"/>
    <w:rsid w:val="00936650"/>
    <w:rsid w:val="00936A64"/>
    <w:rsid w:val="00936AA5"/>
    <w:rsid w:val="00937345"/>
    <w:rsid w:val="00937540"/>
    <w:rsid w:val="00937737"/>
    <w:rsid w:val="00940208"/>
    <w:rsid w:val="00943ECE"/>
    <w:rsid w:val="00943FA2"/>
    <w:rsid w:val="009440DA"/>
    <w:rsid w:val="00944971"/>
    <w:rsid w:val="00945795"/>
    <w:rsid w:val="00945C34"/>
    <w:rsid w:val="00945D79"/>
    <w:rsid w:val="0094677F"/>
    <w:rsid w:val="00946E7C"/>
    <w:rsid w:val="0094707B"/>
    <w:rsid w:val="009470D2"/>
    <w:rsid w:val="009477E2"/>
    <w:rsid w:val="00947892"/>
    <w:rsid w:val="009510CC"/>
    <w:rsid w:val="0095159A"/>
    <w:rsid w:val="009520D7"/>
    <w:rsid w:val="00952B46"/>
    <w:rsid w:val="009536E6"/>
    <w:rsid w:val="00953878"/>
    <w:rsid w:val="00953FB1"/>
    <w:rsid w:val="00954300"/>
    <w:rsid w:val="00954500"/>
    <w:rsid w:val="0095471D"/>
    <w:rsid w:val="0095499F"/>
    <w:rsid w:val="00954D89"/>
    <w:rsid w:val="00956BBD"/>
    <w:rsid w:val="009620EE"/>
    <w:rsid w:val="00962B98"/>
    <w:rsid w:val="00962EB9"/>
    <w:rsid w:val="0096417B"/>
    <w:rsid w:val="00965C25"/>
    <w:rsid w:val="00966028"/>
    <w:rsid w:val="00967A08"/>
    <w:rsid w:val="00967B11"/>
    <w:rsid w:val="00967D24"/>
    <w:rsid w:val="00970573"/>
    <w:rsid w:val="009721E4"/>
    <w:rsid w:val="0097393B"/>
    <w:rsid w:val="0097414F"/>
    <w:rsid w:val="00974416"/>
    <w:rsid w:val="009751B3"/>
    <w:rsid w:val="009773F6"/>
    <w:rsid w:val="009815A3"/>
    <w:rsid w:val="00981E69"/>
    <w:rsid w:val="00982CBC"/>
    <w:rsid w:val="00982D1F"/>
    <w:rsid w:val="00983066"/>
    <w:rsid w:val="00984532"/>
    <w:rsid w:val="009876F6"/>
    <w:rsid w:val="00990968"/>
    <w:rsid w:val="009917D2"/>
    <w:rsid w:val="009924BA"/>
    <w:rsid w:val="00993376"/>
    <w:rsid w:val="00993A70"/>
    <w:rsid w:val="00993B52"/>
    <w:rsid w:val="00994E3F"/>
    <w:rsid w:val="009956D2"/>
    <w:rsid w:val="00996447"/>
    <w:rsid w:val="0099777F"/>
    <w:rsid w:val="009A0DFF"/>
    <w:rsid w:val="009A0FE9"/>
    <w:rsid w:val="009A14B2"/>
    <w:rsid w:val="009A2791"/>
    <w:rsid w:val="009A333E"/>
    <w:rsid w:val="009A34B6"/>
    <w:rsid w:val="009A433D"/>
    <w:rsid w:val="009A4449"/>
    <w:rsid w:val="009A4DA1"/>
    <w:rsid w:val="009A62F7"/>
    <w:rsid w:val="009A7263"/>
    <w:rsid w:val="009A7594"/>
    <w:rsid w:val="009A75AF"/>
    <w:rsid w:val="009B0FB4"/>
    <w:rsid w:val="009B0FD2"/>
    <w:rsid w:val="009B12AC"/>
    <w:rsid w:val="009B15D4"/>
    <w:rsid w:val="009B20B1"/>
    <w:rsid w:val="009B32DE"/>
    <w:rsid w:val="009B403F"/>
    <w:rsid w:val="009B42E7"/>
    <w:rsid w:val="009B4742"/>
    <w:rsid w:val="009B5103"/>
    <w:rsid w:val="009B5239"/>
    <w:rsid w:val="009B763C"/>
    <w:rsid w:val="009B7874"/>
    <w:rsid w:val="009C077D"/>
    <w:rsid w:val="009C1705"/>
    <w:rsid w:val="009C1FC3"/>
    <w:rsid w:val="009C2EC4"/>
    <w:rsid w:val="009C35D4"/>
    <w:rsid w:val="009C3F63"/>
    <w:rsid w:val="009C4724"/>
    <w:rsid w:val="009C48B0"/>
    <w:rsid w:val="009C554F"/>
    <w:rsid w:val="009C57AD"/>
    <w:rsid w:val="009C77DD"/>
    <w:rsid w:val="009D01E8"/>
    <w:rsid w:val="009D094D"/>
    <w:rsid w:val="009D1F3A"/>
    <w:rsid w:val="009D2947"/>
    <w:rsid w:val="009D2BF6"/>
    <w:rsid w:val="009D2C10"/>
    <w:rsid w:val="009D306F"/>
    <w:rsid w:val="009D3365"/>
    <w:rsid w:val="009D540E"/>
    <w:rsid w:val="009D579D"/>
    <w:rsid w:val="009D5AE2"/>
    <w:rsid w:val="009D6B2C"/>
    <w:rsid w:val="009D6F88"/>
    <w:rsid w:val="009D6FD4"/>
    <w:rsid w:val="009D74C0"/>
    <w:rsid w:val="009D763D"/>
    <w:rsid w:val="009D7683"/>
    <w:rsid w:val="009D7EED"/>
    <w:rsid w:val="009E0018"/>
    <w:rsid w:val="009E0A3D"/>
    <w:rsid w:val="009E0F06"/>
    <w:rsid w:val="009E2344"/>
    <w:rsid w:val="009E30B8"/>
    <w:rsid w:val="009E3B5E"/>
    <w:rsid w:val="009E4C4A"/>
    <w:rsid w:val="009E5589"/>
    <w:rsid w:val="009E5C93"/>
    <w:rsid w:val="009E691E"/>
    <w:rsid w:val="009F023F"/>
    <w:rsid w:val="009F0DD0"/>
    <w:rsid w:val="009F1D01"/>
    <w:rsid w:val="009F1E8C"/>
    <w:rsid w:val="009F2D7B"/>
    <w:rsid w:val="009F3A1C"/>
    <w:rsid w:val="009F5502"/>
    <w:rsid w:val="009F5D29"/>
    <w:rsid w:val="009F5DFB"/>
    <w:rsid w:val="009F65D3"/>
    <w:rsid w:val="009F6A71"/>
    <w:rsid w:val="009F79E9"/>
    <w:rsid w:val="00A000B8"/>
    <w:rsid w:val="00A003F8"/>
    <w:rsid w:val="00A00577"/>
    <w:rsid w:val="00A026F5"/>
    <w:rsid w:val="00A03706"/>
    <w:rsid w:val="00A0438F"/>
    <w:rsid w:val="00A053FF"/>
    <w:rsid w:val="00A060F6"/>
    <w:rsid w:val="00A072D8"/>
    <w:rsid w:val="00A07767"/>
    <w:rsid w:val="00A10D68"/>
    <w:rsid w:val="00A11907"/>
    <w:rsid w:val="00A11B50"/>
    <w:rsid w:val="00A125ED"/>
    <w:rsid w:val="00A1269B"/>
    <w:rsid w:val="00A13034"/>
    <w:rsid w:val="00A13FDF"/>
    <w:rsid w:val="00A14989"/>
    <w:rsid w:val="00A15009"/>
    <w:rsid w:val="00A16060"/>
    <w:rsid w:val="00A16E5E"/>
    <w:rsid w:val="00A16F66"/>
    <w:rsid w:val="00A17038"/>
    <w:rsid w:val="00A17220"/>
    <w:rsid w:val="00A1782E"/>
    <w:rsid w:val="00A1789D"/>
    <w:rsid w:val="00A17CE1"/>
    <w:rsid w:val="00A2059B"/>
    <w:rsid w:val="00A205AE"/>
    <w:rsid w:val="00A20710"/>
    <w:rsid w:val="00A20A6A"/>
    <w:rsid w:val="00A20C16"/>
    <w:rsid w:val="00A20C34"/>
    <w:rsid w:val="00A2108D"/>
    <w:rsid w:val="00A223F5"/>
    <w:rsid w:val="00A22BF7"/>
    <w:rsid w:val="00A23C5A"/>
    <w:rsid w:val="00A23F86"/>
    <w:rsid w:val="00A24A42"/>
    <w:rsid w:val="00A24D15"/>
    <w:rsid w:val="00A2653F"/>
    <w:rsid w:val="00A26B5A"/>
    <w:rsid w:val="00A2739B"/>
    <w:rsid w:val="00A27BEA"/>
    <w:rsid w:val="00A27C47"/>
    <w:rsid w:val="00A307DE"/>
    <w:rsid w:val="00A30897"/>
    <w:rsid w:val="00A30968"/>
    <w:rsid w:val="00A314B8"/>
    <w:rsid w:val="00A31E08"/>
    <w:rsid w:val="00A31FC1"/>
    <w:rsid w:val="00A343BF"/>
    <w:rsid w:val="00A343EA"/>
    <w:rsid w:val="00A34EE1"/>
    <w:rsid w:val="00A37EA8"/>
    <w:rsid w:val="00A40D12"/>
    <w:rsid w:val="00A41DFB"/>
    <w:rsid w:val="00A42C6F"/>
    <w:rsid w:val="00A4541E"/>
    <w:rsid w:val="00A45C38"/>
    <w:rsid w:val="00A45DCC"/>
    <w:rsid w:val="00A47938"/>
    <w:rsid w:val="00A51600"/>
    <w:rsid w:val="00A5170D"/>
    <w:rsid w:val="00A51790"/>
    <w:rsid w:val="00A51A2F"/>
    <w:rsid w:val="00A543C8"/>
    <w:rsid w:val="00A551D7"/>
    <w:rsid w:val="00A553B2"/>
    <w:rsid w:val="00A5645C"/>
    <w:rsid w:val="00A57834"/>
    <w:rsid w:val="00A61A0E"/>
    <w:rsid w:val="00A61E26"/>
    <w:rsid w:val="00A62577"/>
    <w:rsid w:val="00A62826"/>
    <w:rsid w:val="00A64D68"/>
    <w:rsid w:val="00A653AA"/>
    <w:rsid w:val="00A65D3B"/>
    <w:rsid w:val="00A663FB"/>
    <w:rsid w:val="00A67415"/>
    <w:rsid w:val="00A70857"/>
    <w:rsid w:val="00A70BF8"/>
    <w:rsid w:val="00A70E87"/>
    <w:rsid w:val="00A73FE0"/>
    <w:rsid w:val="00A74336"/>
    <w:rsid w:val="00A748EB"/>
    <w:rsid w:val="00A74CE0"/>
    <w:rsid w:val="00A76536"/>
    <w:rsid w:val="00A804FB"/>
    <w:rsid w:val="00A815FE"/>
    <w:rsid w:val="00A82C8B"/>
    <w:rsid w:val="00A83326"/>
    <w:rsid w:val="00A83E63"/>
    <w:rsid w:val="00A83F57"/>
    <w:rsid w:val="00A8444B"/>
    <w:rsid w:val="00A93A21"/>
    <w:rsid w:val="00A93A3C"/>
    <w:rsid w:val="00A95A7E"/>
    <w:rsid w:val="00A962FC"/>
    <w:rsid w:val="00A96665"/>
    <w:rsid w:val="00A96B0F"/>
    <w:rsid w:val="00A974D3"/>
    <w:rsid w:val="00A9764C"/>
    <w:rsid w:val="00A9776D"/>
    <w:rsid w:val="00A97C80"/>
    <w:rsid w:val="00AA0181"/>
    <w:rsid w:val="00AA093E"/>
    <w:rsid w:val="00AA0C80"/>
    <w:rsid w:val="00AA1AD3"/>
    <w:rsid w:val="00AA2123"/>
    <w:rsid w:val="00AA2153"/>
    <w:rsid w:val="00AA25CD"/>
    <w:rsid w:val="00AA34C5"/>
    <w:rsid w:val="00AA3622"/>
    <w:rsid w:val="00AA3AFE"/>
    <w:rsid w:val="00AA3E95"/>
    <w:rsid w:val="00AA46CE"/>
    <w:rsid w:val="00AA4BFB"/>
    <w:rsid w:val="00AA4D5E"/>
    <w:rsid w:val="00AA6017"/>
    <w:rsid w:val="00AA6287"/>
    <w:rsid w:val="00AA7E89"/>
    <w:rsid w:val="00AB0DF4"/>
    <w:rsid w:val="00AB159F"/>
    <w:rsid w:val="00AB233D"/>
    <w:rsid w:val="00AB2658"/>
    <w:rsid w:val="00AB26ED"/>
    <w:rsid w:val="00AB2D0B"/>
    <w:rsid w:val="00AB35CF"/>
    <w:rsid w:val="00AB454C"/>
    <w:rsid w:val="00AB5E9E"/>
    <w:rsid w:val="00AB60C4"/>
    <w:rsid w:val="00AB6F9C"/>
    <w:rsid w:val="00AC2990"/>
    <w:rsid w:val="00AC367C"/>
    <w:rsid w:val="00AC3DCC"/>
    <w:rsid w:val="00AC4D99"/>
    <w:rsid w:val="00AC5049"/>
    <w:rsid w:val="00AC575E"/>
    <w:rsid w:val="00AC5AE6"/>
    <w:rsid w:val="00AC5B11"/>
    <w:rsid w:val="00AC611C"/>
    <w:rsid w:val="00AC6579"/>
    <w:rsid w:val="00AC6DC5"/>
    <w:rsid w:val="00AC6DED"/>
    <w:rsid w:val="00AC7C55"/>
    <w:rsid w:val="00AC7F2D"/>
    <w:rsid w:val="00AD0A9C"/>
    <w:rsid w:val="00AD11F9"/>
    <w:rsid w:val="00AD18E4"/>
    <w:rsid w:val="00AD2BC6"/>
    <w:rsid w:val="00AD42A9"/>
    <w:rsid w:val="00AD4EF1"/>
    <w:rsid w:val="00AD5891"/>
    <w:rsid w:val="00AD5968"/>
    <w:rsid w:val="00AD6091"/>
    <w:rsid w:val="00AD6656"/>
    <w:rsid w:val="00AD7352"/>
    <w:rsid w:val="00AE0C03"/>
    <w:rsid w:val="00AE256B"/>
    <w:rsid w:val="00AE2A67"/>
    <w:rsid w:val="00AE2B39"/>
    <w:rsid w:val="00AE408C"/>
    <w:rsid w:val="00AE5932"/>
    <w:rsid w:val="00AE67C3"/>
    <w:rsid w:val="00AE6EBB"/>
    <w:rsid w:val="00AE7E35"/>
    <w:rsid w:val="00AF0575"/>
    <w:rsid w:val="00AF150D"/>
    <w:rsid w:val="00AF2442"/>
    <w:rsid w:val="00AF3DDA"/>
    <w:rsid w:val="00AF4201"/>
    <w:rsid w:val="00AF5FE4"/>
    <w:rsid w:val="00AF6652"/>
    <w:rsid w:val="00AF6D5C"/>
    <w:rsid w:val="00AF7AF0"/>
    <w:rsid w:val="00AF7C4E"/>
    <w:rsid w:val="00B007B4"/>
    <w:rsid w:val="00B00C17"/>
    <w:rsid w:val="00B00E44"/>
    <w:rsid w:val="00B0148E"/>
    <w:rsid w:val="00B014C9"/>
    <w:rsid w:val="00B0245B"/>
    <w:rsid w:val="00B034BB"/>
    <w:rsid w:val="00B0387E"/>
    <w:rsid w:val="00B0484D"/>
    <w:rsid w:val="00B0496B"/>
    <w:rsid w:val="00B04F72"/>
    <w:rsid w:val="00B06A24"/>
    <w:rsid w:val="00B06E31"/>
    <w:rsid w:val="00B06F54"/>
    <w:rsid w:val="00B07327"/>
    <w:rsid w:val="00B07740"/>
    <w:rsid w:val="00B10891"/>
    <w:rsid w:val="00B10FE9"/>
    <w:rsid w:val="00B111DE"/>
    <w:rsid w:val="00B11653"/>
    <w:rsid w:val="00B11728"/>
    <w:rsid w:val="00B12853"/>
    <w:rsid w:val="00B12881"/>
    <w:rsid w:val="00B12B89"/>
    <w:rsid w:val="00B14D26"/>
    <w:rsid w:val="00B14DBE"/>
    <w:rsid w:val="00B14F13"/>
    <w:rsid w:val="00B15339"/>
    <w:rsid w:val="00B1598B"/>
    <w:rsid w:val="00B16632"/>
    <w:rsid w:val="00B168E2"/>
    <w:rsid w:val="00B17C2E"/>
    <w:rsid w:val="00B17E7D"/>
    <w:rsid w:val="00B17ECC"/>
    <w:rsid w:val="00B212AC"/>
    <w:rsid w:val="00B225AB"/>
    <w:rsid w:val="00B22DD6"/>
    <w:rsid w:val="00B23ED5"/>
    <w:rsid w:val="00B240F4"/>
    <w:rsid w:val="00B247D4"/>
    <w:rsid w:val="00B24D5A"/>
    <w:rsid w:val="00B24F32"/>
    <w:rsid w:val="00B2510B"/>
    <w:rsid w:val="00B26845"/>
    <w:rsid w:val="00B2699C"/>
    <w:rsid w:val="00B26DCB"/>
    <w:rsid w:val="00B2742C"/>
    <w:rsid w:val="00B27F63"/>
    <w:rsid w:val="00B304EA"/>
    <w:rsid w:val="00B31BEA"/>
    <w:rsid w:val="00B321B4"/>
    <w:rsid w:val="00B33852"/>
    <w:rsid w:val="00B33BCC"/>
    <w:rsid w:val="00B33ED3"/>
    <w:rsid w:val="00B353DC"/>
    <w:rsid w:val="00B36986"/>
    <w:rsid w:val="00B36A90"/>
    <w:rsid w:val="00B370E5"/>
    <w:rsid w:val="00B37960"/>
    <w:rsid w:val="00B37D84"/>
    <w:rsid w:val="00B40779"/>
    <w:rsid w:val="00B409CF"/>
    <w:rsid w:val="00B41041"/>
    <w:rsid w:val="00B4300A"/>
    <w:rsid w:val="00B433A3"/>
    <w:rsid w:val="00B44437"/>
    <w:rsid w:val="00B44C00"/>
    <w:rsid w:val="00B45A01"/>
    <w:rsid w:val="00B45AAA"/>
    <w:rsid w:val="00B465EF"/>
    <w:rsid w:val="00B46819"/>
    <w:rsid w:val="00B46933"/>
    <w:rsid w:val="00B46F0E"/>
    <w:rsid w:val="00B47D75"/>
    <w:rsid w:val="00B515B5"/>
    <w:rsid w:val="00B53425"/>
    <w:rsid w:val="00B53750"/>
    <w:rsid w:val="00B5490C"/>
    <w:rsid w:val="00B56A37"/>
    <w:rsid w:val="00B57589"/>
    <w:rsid w:val="00B60647"/>
    <w:rsid w:val="00B61E4F"/>
    <w:rsid w:val="00B62405"/>
    <w:rsid w:val="00B6276D"/>
    <w:rsid w:val="00B62B79"/>
    <w:rsid w:val="00B631BD"/>
    <w:rsid w:val="00B64F61"/>
    <w:rsid w:val="00B66E10"/>
    <w:rsid w:val="00B6704F"/>
    <w:rsid w:val="00B67C0A"/>
    <w:rsid w:val="00B706AE"/>
    <w:rsid w:val="00B708CC"/>
    <w:rsid w:val="00B70C46"/>
    <w:rsid w:val="00B712AD"/>
    <w:rsid w:val="00B728CD"/>
    <w:rsid w:val="00B73104"/>
    <w:rsid w:val="00B732F4"/>
    <w:rsid w:val="00B73E25"/>
    <w:rsid w:val="00B75C62"/>
    <w:rsid w:val="00B767BF"/>
    <w:rsid w:val="00B77490"/>
    <w:rsid w:val="00B77AEB"/>
    <w:rsid w:val="00B8037A"/>
    <w:rsid w:val="00B8080A"/>
    <w:rsid w:val="00B80D2B"/>
    <w:rsid w:val="00B816C8"/>
    <w:rsid w:val="00B818B6"/>
    <w:rsid w:val="00B8281F"/>
    <w:rsid w:val="00B83007"/>
    <w:rsid w:val="00B83959"/>
    <w:rsid w:val="00B8472A"/>
    <w:rsid w:val="00B847B8"/>
    <w:rsid w:val="00B85AB7"/>
    <w:rsid w:val="00B87B44"/>
    <w:rsid w:val="00B87E6E"/>
    <w:rsid w:val="00B90000"/>
    <w:rsid w:val="00B9043C"/>
    <w:rsid w:val="00B907E7"/>
    <w:rsid w:val="00B9084C"/>
    <w:rsid w:val="00B90C6F"/>
    <w:rsid w:val="00B90FCF"/>
    <w:rsid w:val="00B91515"/>
    <w:rsid w:val="00B917BA"/>
    <w:rsid w:val="00B924CC"/>
    <w:rsid w:val="00B92D4C"/>
    <w:rsid w:val="00B93A65"/>
    <w:rsid w:val="00B94C7F"/>
    <w:rsid w:val="00B94EB5"/>
    <w:rsid w:val="00B953BE"/>
    <w:rsid w:val="00B955D9"/>
    <w:rsid w:val="00B961B4"/>
    <w:rsid w:val="00B9633F"/>
    <w:rsid w:val="00B96DFC"/>
    <w:rsid w:val="00B979CB"/>
    <w:rsid w:val="00B97C18"/>
    <w:rsid w:val="00B97EA0"/>
    <w:rsid w:val="00B97F86"/>
    <w:rsid w:val="00BA0A12"/>
    <w:rsid w:val="00BA0A56"/>
    <w:rsid w:val="00BA14E6"/>
    <w:rsid w:val="00BA1591"/>
    <w:rsid w:val="00BA2B32"/>
    <w:rsid w:val="00BA32E1"/>
    <w:rsid w:val="00BA40DB"/>
    <w:rsid w:val="00BA4286"/>
    <w:rsid w:val="00BA56C4"/>
    <w:rsid w:val="00BA60FB"/>
    <w:rsid w:val="00BA62AC"/>
    <w:rsid w:val="00BA6A11"/>
    <w:rsid w:val="00BA739D"/>
    <w:rsid w:val="00BB0CBF"/>
    <w:rsid w:val="00BB1556"/>
    <w:rsid w:val="00BB15F5"/>
    <w:rsid w:val="00BB22A3"/>
    <w:rsid w:val="00BB2414"/>
    <w:rsid w:val="00BB2416"/>
    <w:rsid w:val="00BB2F30"/>
    <w:rsid w:val="00BB36E2"/>
    <w:rsid w:val="00BB412A"/>
    <w:rsid w:val="00BB4F3B"/>
    <w:rsid w:val="00BB5221"/>
    <w:rsid w:val="00BB59E6"/>
    <w:rsid w:val="00BB5AF0"/>
    <w:rsid w:val="00BB62CC"/>
    <w:rsid w:val="00BB64F1"/>
    <w:rsid w:val="00BB685A"/>
    <w:rsid w:val="00BB6AFB"/>
    <w:rsid w:val="00BC1717"/>
    <w:rsid w:val="00BC1732"/>
    <w:rsid w:val="00BC39C5"/>
    <w:rsid w:val="00BC3F5B"/>
    <w:rsid w:val="00BC49E3"/>
    <w:rsid w:val="00BC4A9E"/>
    <w:rsid w:val="00BC4ABD"/>
    <w:rsid w:val="00BD012B"/>
    <w:rsid w:val="00BD0232"/>
    <w:rsid w:val="00BD0AA9"/>
    <w:rsid w:val="00BD0B9E"/>
    <w:rsid w:val="00BD298F"/>
    <w:rsid w:val="00BD3608"/>
    <w:rsid w:val="00BD3681"/>
    <w:rsid w:val="00BD3907"/>
    <w:rsid w:val="00BD400B"/>
    <w:rsid w:val="00BD50AB"/>
    <w:rsid w:val="00BD5E1A"/>
    <w:rsid w:val="00BD696C"/>
    <w:rsid w:val="00BD69C3"/>
    <w:rsid w:val="00BD6A8D"/>
    <w:rsid w:val="00BE046A"/>
    <w:rsid w:val="00BE06B8"/>
    <w:rsid w:val="00BE0CD1"/>
    <w:rsid w:val="00BE1838"/>
    <w:rsid w:val="00BE20F6"/>
    <w:rsid w:val="00BE2A05"/>
    <w:rsid w:val="00BE43FF"/>
    <w:rsid w:val="00BE4412"/>
    <w:rsid w:val="00BE58CB"/>
    <w:rsid w:val="00BE6BF6"/>
    <w:rsid w:val="00BE7673"/>
    <w:rsid w:val="00BE7A6C"/>
    <w:rsid w:val="00BF0049"/>
    <w:rsid w:val="00BF07F7"/>
    <w:rsid w:val="00BF26D4"/>
    <w:rsid w:val="00BF33B8"/>
    <w:rsid w:val="00BF36B1"/>
    <w:rsid w:val="00BF3C96"/>
    <w:rsid w:val="00BF40D3"/>
    <w:rsid w:val="00BF4D1C"/>
    <w:rsid w:val="00BF4E90"/>
    <w:rsid w:val="00BF50D7"/>
    <w:rsid w:val="00BF536B"/>
    <w:rsid w:val="00BF5589"/>
    <w:rsid w:val="00BF5F80"/>
    <w:rsid w:val="00BF70C8"/>
    <w:rsid w:val="00BF70D9"/>
    <w:rsid w:val="00BF7290"/>
    <w:rsid w:val="00BF7596"/>
    <w:rsid w:val="00C005D9"/>
    <w:rsid w:val="00C016CE"/>
    <w:rsid w:val="00C027B8"/>
    <w:rsid w:val="00C04B36"/>
    <w:rsid w:val="00C0525C"/>
    <w:rsid w:val="00C052AA"/>
    <w:rsid w:val="00C058FD"/>
    <w:rsid w:val="00C05B4C"/>
    <w:rsid w:val="00C06863"/>
    <w:rsid w:val="00C069BF"/>
    <w:rsid w:val="00C06C87"/>
    <w:rsid w:val="00C077E7"/>
    <w:rsid w:val="00C1004E"/>
    <w:rsid w:val="00C116B7"/>
    <w:rsid w:val="00C12137"/>
    <w:rsid w:val="00C12561"/>
    <w:rsid w:val="00C1270D"/>
    <w:rsid w:val="00C137AE"/>
    <w:rsid w:val="00C14061"/>
    <w:rsid w:val="00C15021"/>
    <w:rsid w:val="00C155B5"/>
    <w:rsid w:val="00C16789"/>
    <w:rsid w:val="00C20833"/>
    <w:rsid w:val="00C216DF"/>
    <w:rsid w:val="00C23183"/>
    <w:rsid w:val="00C2394A"/>
    <w:rsid w:val="00C24DD5"/>
    <w:rsid w:val="00C252B1"/>
    <w:rsid w:val="00C25FA4"/>
    <w:rsid w:val="00C2640C"/>
    <w:rsid w:val="00C2673E"/>
    <w:rsid w:val="00C26872"/>
    <w:rsid w:val="00C27673"/>
    <w:rsid w:val="00C27DAA"/>
    <w:rsid w:val="00C27E01"/>
    <w:rsid w:val="00C314D9"/>
    <w:rsid w:val="00C32E2C"/>
    <w:rsid w:val="00C3385D"/>
    <w:rsid w:val="00C34199"/>
    <w:rsid w:val="00C341E7"/>
    <w:rsid w:val="00C34372"/>
    <w:rsid w:val="00C3477D"/>
    <w:rsid w:val="00C354AB"/>
    <w:rsid w:val="00C3591B"/>
    <w:rsid w:val="00C360A2"/>
    <w:rsid w:val="00C36459"/>
    <w:rsid w:val="00C378B7"/>
    <w:rsid w:val="00C378E2"/>
    <w:rsid w:val="00C404B7"/>
    <w:rsid w:val="00C406E5"/>
    <w:rsid w:val="00C40C9B"/>
    <w:rsid w:val="00C4154B"/>
    <w:rsid w:val="00C41960"/>
    <w:rsid w:val="00C4362F"/>
    <w:rsid w:val="00C43968"/>
    <w:rsid w:val="00C44276"/>
    <w:rsid w:val="00C446C1"/>
    <w:rsid w:val="00C44A21"/>
    <w:rsid w:val="00C456A9"/>
    <w:rsid w:val="00C45897"/>
    <w:rsid w:val="00C4615B"/>
    <w:rsid w:val="00C46AE2"/>
    <w:rsid w:val="00C46E6E"/>
    <w:rsid w:val="00C47304"/>
    <w:rsid w:val="00C47AAC"/>
    <w:rsid w:val="00C5018B"/>
    <w:rsid w:val="00C503EB"/>
    <w:rsid w:val="00C50910"/>
    <w:rsid w:val="00C50CD4"/>
    <w:rsid w:val="00C50E4A"/>
    <w:rsid w:val="00C5106D"/>
    <w:rsid w:val="00C511E3"/>
    <w:rsid w:val="00C514CA"/>
    <w:rsid w:val="00C523C4"/>
    <w:rsid w:val="00C5240E"/>
    <w:rsid w:val="00C53F11"/>
    <w:rsid w:val="00C5545B"/>
    <w:rsid w:val="00C5752D"/>
    <w:rsid w:val="00C6039C"/>
    <w:rsid w:val="00C60AAE"/>
    <w:rsid w:val="00C62BBB"/>
    <w:rsid w:val="00C62ED6"/>
    <w:rsid w:val="00C64AFC"/>
    <w:rsid w:val="00C65108"/>
    <w:rsid w:val="00C6520F"/>
    <w:rsid w:val="00C66332"/>
    <w:rsid w:val="00C66905"/>
    <w:rsid w:val="00C66A9B"/>
    <w:rsid w:val="00C67886"/>
    <w:rsid w:val="00C67A97"/>
    <w:rsid w:val="00C67E44"/>
    <w:rsid w:val="00C7004F"/>
    <w:rsid w:val="00C700DB"/>
    <w:rsid w:val="00C7124C"/>
    <w:rsid w:val="00C7146D"/>
    <w:rsid w:val="00C71986"/>
    <w:rsid w:val="00C71D56"/>
    <w:rsid w:val="00C72856"/>
    <w:rsid w:val="00C73645"/>
    <w:rsid w:val="00C73E44"/>
    <w:rsid w:val="00C746A8"/>
    <w:rsid w:val="00C74BC8"/>
    <w:rsid w:val="00C75BD7"/>
    <w:rsid w:val="00C7634F"/>
    <w:rsid w:val="00C76821"/>
    <w:rsid w:val="00C76A35"/>
    <w:rsid w:val="00C76E79"/>
    <w:rsid w:val="00C811F9"/>
    <w:rsid w:val="00C81F11"/>
    <w:rsid w:val="00C82010"/>
    <w:rsid w:val="00C83159"/>
    <w:rsid w:val="00C83251"/>
    <w:rsid w:val="00C83841"/>
    <w:rsid w:val="00C83E6B"/>
    <w:rsid w:val="00C83EB2"/>
    <w:rsid w:val="00C84FC0"/>
    <w:rsid w:val="00C8745B"/>
    <w:rsid w:val="00C87F8C"/>
    <w:rsid w:val="00C92420"/>
    <w:rsid w:val="00C92C35"/>
    <w:rsid w:val="00C9347B"/>
    <w:rsid w:val="00C93ED2"/>
    <w:rsid w:val="00C94236"/>
    <w:rsid w:val="00C9465E"/>
    <w:rsid w:val="00C94C63"/>
    <w:rsid w:val="00C95472"/>
    <w:rsid w:val="00C967C1"/>
    <w:rsid w:val="00CA0054"/>
    <w:rsid w:val="00CA2541"/>
    <w:rsid w:val="00CA345F"/>
    <w:rsid w:val="00CA4423"/>
    <w:rsid w:val="00CA5165"/>
    <w:rsid w:val="00CA5493"/>
    <w:rsid w:val="00CA561B"/>
    <w:rsid w:val="00CA5BC7"/>
    <w:rsid w:val="00CA642E"/>
    <w:rsid w:val="00CA7B11"/>
    <w:rsid w:val="00CB0A2F"/>
    <w:rsid w:val="00CB0CA1"/>
    <w:rsid w:val="00CB10C7"/>
    <w:rsid w:val="00CB1D42"/>
    <w:rsid w:val="00CB3E25"/>
    <w:rsid w:val="00CB4C94"/>
    <w:rsid w:val="00CB5BB3"/>
    <w:rsid w:val="00CB5E5D"/>
    <w:rsid w:val="00CB65A9"/>
    <w:rsid w:val="00CB7840"/>
    <w:rsid w:val="00CB794F"/>
    <w:rsid w:val="00CB7B2C"/>
    <w:rsid w:val="00CB7CD6"/>
    <w:rsid w:val="00CB7EC0"/>
    <w:rsid w:val="00CC0DE7"/>
    <w:rsid w:val="00CC1BA9"/>
    <w:rsid w:val="00CC1BBB"/>
    <w:rsid w:val="00CC292D"/>
    <w:rsid w:val="00CC582C"/>
    <w:rsid w:val="00CC585B"/>
    <w:rsid w:val="00CC5870"/>
    <w:rsid w:val="00CC69BD"/>
    <w:rsid w:val="00CD0177"/>
    <w:rsid w:val="00CD1477"/>
    <w:rsid w:val="00CD1856"/>
    <w:rsid w:val="00CD1F2D"/>
    <w:rsid w:val="00CD2AF9"/>
    <w:rsid w:val="00CD2BE4"/>
    <w:rsid w:val="00CD2C2F"/>
    <w:rsid w:val="00CD39A0"/>
    <w:rsid w:val="00CD45A5"/>
    <w:rsid w:val="00CD45D2"/>
    <w:rsid w:val="00CD52DB"/>
    <w:rsid w:val="00CD54D7"/>
    <w:rsid w:val="00CD709F"/>
    <w:rsid w:val="00CE040F"/>
    <w:rsid w:val="00CE298A"/>
    <w:rsid w:val="00CE427A"/>
    <w:rsid w:val="00CE4BD3"/>
    <w:rsid w:val="00CE6D53"/>
    <w:rsid w:val="00CE6DB9"/>
    <w:rsid w:val="00CE7020"/>
    <w:rsid w:val="00CE7A11"/>
    <w:rsid w:val="00CE7B1B"/>
    <w:rsid w:val="00CE7CE9"/>
    <w:rsid w:val="00CF1335"/>
    <w:rsid w:val="00CF2716"/>
    <w:rsid w:val="00CF2D81"/>
    <w:rsid w:val="00CF32F1"/>
    <w:rsid w:val="00CF3AA7"/>
    <w:rsid w:val="00CF3B4A"/>
    <w:rsid w:val="00CF3BE4"/>
    <w:rsid w:val="00CF3C69"/>
    <w:rsid w:val="00CF4043"/>
    <w:rsid w:val="00CF4243"/>
    <w:rsid w:val="00CF5370"/>
    <w:rsid w:val="00CF5788"/>
    <w:rsid w:val="00CF72E9"/>
    <w:rsid w:val="00D0026D"/>
    <w:rsid w:val="00D004E4"/>
    <w:rsid w:val="00D00789"/>
    <w:rsid w:val="00D0083B"/>
    <w:rsid w:val="00D0268C"/>
    <w:rsid w:val="00D02D3B"/>
    <w:rsid w:val="00D0340A"/>
    <w:rsid w:val="00D03722"/>
    <w:rsid w:val="00D0377E"/>
    <w:rsid w:val="00D046E2"/>
    <w:rsid w:val="00D04C27"/>
    <w:rsid w:val="00D05BC2"/>
    <w:rsid w:val="00D05EDE"/>
    <w:rsid w:val="00D0611B"/>
    <w:rsid w:val="00D06947"/>
    <w:rsid w:val="00D103B3"/>
    <w:rsid w:val="00D1113A"/>
    <w:rsid w:val="00D1119F"/>
    <w:rsid w:val="00D11C7B"/>
    <w:rsid w:val="00D125CD"/>
    <w:rsid w:val="00D134AB"/>
    <w:rsid w:val="00D137AF"/>
    <w:rsid w:val="00D144EE"/>
    <w:rsid w:val="00D1470E"/>
    <w:rsid w:val="00D154C5"/>
    <w:rsid w:val="00D1551A"/>
    <w:rsid w:val="00D163C1"/>
    <w:rsid w:val="00D165F4"/>
    <w:rsid w:val="00D16D9A"/>
    <w:rsid w:val="00D17069"/>
    <w:rsid w:val="00D20756"/>
    <w:rsid w:val="00D21DE5"/>
    <w:rsid w:val="00D21E88"/>
    <w:rsid w:val="00D229B5"/>
    <w:rsid w:val="00D245D3"/>
    <w:rsid w:val="00D24A3F"/>
    <w:rsid w:val="00D24EBE"/>
    <w:rsid w:val="00D2520E"/>
    <w:rsid w:val="00D264F8"/>
    <w:rsid w:val="00D271A9"/>
    <w:rsid w:val="00D3011B"/>
    <w:rsid w:val="00D314AD"/>
    <w:rsid w:val="00D316D0"/>
    <w:rsid w:val="00D3182A"/>
    <w:rsid w:val="00D319FE"/>
    <w:rsid w:val="00D31BF6"/>
    <w:rsid w:val="00D31C15"/>
    <w:rsid w:val="00D32948"/>
    <w:rsid w:val="00D334B4"/>
    <w:rsid w:val="00D339FE"/>
    <w:rsid w:val="00D348B3"/>
    <w:rsid w:val="00D34C1E"/>
    <w:rsid w:val="00D405F1"/>
    <w:rsid w:val="00D41257"/>
    <w:rsid w:val="00D41FAE"/>
    <w:rsid w:val="00D420A2"/>
    <w:rsid w:val="00D424E2"/>
    <w:rsid w:val="00D42F5C"/>
    <w:rsid w:val="00D434E4"/>
    <w:rsid w:val="00D438EE"/>
    <w:rsid w:val="00D445AD"/>
    <w:rsid w:val="00D449A4"/>
    <w:rsid w:val="00D4526B"/>
    <w:rsid w:val="00D452AD"/>
    <w:rsid w:val="00D4607D"/>
    <w:rsid w:val="00D466BC"/>
    <w:rsid w:val="00D46827"/>
    <w:rsid w:val="00D4726E"/>
    <w:rsid w:val="00D472FB"/>
    <w:rsid w:val="00D474D6"/>
    <w:rsid w:val="00D479CE"/>
    <w:rsid w:val="00D50C4D"/>
    <w:rsid w:val="00D5148C"/>
    <w:rsid w:val="00D51516"/>
    <w:rsid w:val="00D51EC3"/>
    <w:rsid w:val="00D52296"/>
    <w:rsid w:val="00D52D79"/>
    <w:rsid w:val="00D52F34"/>
    <w:rsid w:val="00D5339C"/>
    <w:rsid w:val="00D534A4"/>
    <w:rsid w:val="00D54834"/>
    <w:rsid w:val="00D549B4"/>
    <w:rsid w:val="00D55688"/>
    <w:rsid w:val="00D57384"/>
    <w:rsid w:val="00D5770C"/>
    <w:rsid w:val="00D578D2"/>
    <w:rsid w:val="00D60D33"/>
    <w:rsid w:val="00D62A6C"/>
    <w:rsid w:val="00D64501"/>
    <w:rsid w:val="00D645C6"/>
    <w:rsid w:val="00D6481B"/>
    <w:rsid w:val="00D64893"/>
    <w:rsid w:val="00D64F90"/>
    <w:rsid w:val="00D6561D"/>
    <w:rsid w:val="00D6655F"/>
    <w:rsid w:val="00D66BAF"/>
    <w:rsid w:val="00D67D22"/>
    <w:rsid w:val="00D703B2"/>
    <w:rsid w:val="00D72D7E"/>
    <w:rsid w:val="00D735BE"/>
    <w:rsid w:val="00D73CAC"/>
    <w:rsid w:val="00D73DAA"/>
    <w:rsid w:val="00D74E14"/>
    <w:rsid w:val="00D756D3"/>
    <w:rsid w:val="00D765C3"/>
    <w:rsid w:val="00D767A8"/>
    <w:rsid w:val="00D76D11"/>
    <w:rsid w:val="00D7715E"/>
    <w:rsid w:val="00D77ECC"/>
    <w:rsid w:val="00D83D14"/>
    <w:rsid w:val="00D84672"/>
    <w:rsid w:val="00D85D64"/>
    <w:rsid w:val="00D86558"/>
    <w:rsid w:val="00D86AB1"/>
    <w:rsid w:val="00D87C2B"/>
    <w:rsid w:val="00D87DFC"/>
    <w:rsid w:val="00D901BC"/>
    <w:rsid w:val="00D90C49"/>
    <w:rsid w:val="00D9108E"/>
    <w:rsid w:val="00D91439"/>
    <w:rsid w:val="00D91906"/>
    <w:rsid w:val="00D9202A"/>
    <w:rsid w:val="00D92A12"/>
    <w:rsid w:val="00D92EDD"/>
    <w:rsid w:val="00D93978"/>
    <w:rsid w:val="00D93FA4"/>
    <w:rsid w:val="00D948CE"/>
    <w:rsid w:val="00D949BF"/>
    <w:rsid w:val="00D94B6C"/>
    <w:rsid w:val="00D95648"/>
    <w:rsid w:val="00D95A60"/>
    <w:rsid w:val="00D961F1"/>
    <w:rsid w:val="00D96A58"/>
    <w:rsid w:val="00D96B2F"/>
    <w:rsid w:val="00D972D3"/>
    <w:rsid w:val="00DA28C2"/>
    <w:rsid w:val="00DA2A4D"/>
    <w:rsid w:val="00DA3AE9"/>
    <w:rsid w:val="00DA3DAD"/>
    <w:rsid w:val="00DA3E04"/>
    <w:rsid w:val="00DA40BC"/>
    <w:rsid w:val="00DA4CB6"/>
    <w:rsid w:val="00DA52B6"/>
    <w:rsid w:val="00DA5AE7"/>
    <w:rsid w:val="00DA632B"/>
    <w:rsid w:val="00DA68B4"/>
    <w:rsid w:val="00DA6FC5"/>
    <w:rsid w:val="00DA75A4"/>
    <w:rsid w:val="00DB06B9"/>
    <w:rsid w:val="00DB084B"/>
    <w:rsid w:val="00DB0906"/>
    <w:rsid w:val="00DB0DB6"/>
    <w:rsid w:val="00DB2C82"/>
    <w:rsid w:val="00DB2C88"/>
    <w:rsid w:val="00DB2E61"/>
    <w:rsid w:val="00DB3177"/>
    <w:rsid w:val="00DB6679"/>
    <w:rsid w:val="00DB6EE4"/>
    <w:rsid w:val="00DB73CD"/>
    <w:rsid w:val="00DC0850"/>
    <w:rsid w:val="00DC3AD8"/>
    <w:rsid w:val="00DC5114"/>
    <w:rsid w:val="00DC692F"/>
    <w:rsid w:val="00DC7154"/>
    <w:rsid w:val="00DC7EF2"/>
    <w:rsid w:val="00DD0893"/>
    <w:rsid w:val="00DD0944"/>
    <w:rsid w:val="00DD1C10"/>
    <w:rsid w:val="00DD23D2"/>
    <w:rsid w:val="00DD490E"/>
    <w:rsid w:val="00DD52E5"/>
    <w:rsid w:val="00DD60C9"/>
    <w:rsid w:val="00DD6AC7"/>
    <w:rsid w:val="00DD7387"/>
    <w:rsid w:val="00DD7A4C"/>
    <w:rsid w:val="00DD7BD0"/>
    <w:rsid w:val="00DE031E"/>
    <w:rsid w:val="00DE0E94"/>
    <w:rsid w:val="00DE10E8"/>
    <w:rsid w:val="00DE16D5"/>
    <w:rsid w:val="00DE1EB9"/>
    <w:rsid w:val="00DE2469"/>
    <w:rsid w:val="00DE25C0"/>
    <w:rsid w:val="00DE2CDA"/>
    <w:rsid w:val="00DE35FC"/>
    <w:rsid w:val="00DE48BB"/>
    <w:rsid w:val="00DE52C1"/>
    <w:rsid w:val="00DE608E"/>
    <w:rsid w:val="00DE63A2"/>
    <w:rsid w:val="00DE74D3"/>
    <w:rsid w:val="00DE765E"/>
    <w:rsid w:val="00DF10B9"/>
    <w:rsid w:val="00DF1231"/>
    <w:rsid w:val="00DF13D6"/>
    <w:rsid w:val="00DF1D34"/>
    <w:rsid w:val="00DF2FAD"/>
    <w:rsid w:val="00DF6A4B"/>
    <w:rsid w:val="00DF714F"/>
    <w:rsid w:val="00DF7496"/>
    <w:rsid w:val="00DF7AD9"/>
    <w:rsid w:val="00DF7BF5"/>
    <w:rsid w:val="00E00528"/>
    <w:rsid w:val="00E01884"/>
    <w:rsid w:val="00E01FEE"/>
    <w:rsid w:val="00E02636"/>
    <w:rsid w:val="00E02EB3"/>
    <w:rsid w:val="00E030D2"/>
    <w:rsid w:val="00E031BA"/>
    <w:rsid w:val="00E03527"/>
    <w:rsid w:val="00E03CA7"/>
    <w:rsid w:val="00E0400E"/>
    <w:rsid w:val="00E045B4"/>
    <w:rsid w:val="00E048C8"/>
    <w:rsid w:val="00E04C3E"/>
    <w:rsid w:val="00E058AE"/>
    <w:rsid w:val="00E05A12"/>
    <w:rsid w:val="00E079F0"/>
    <w:rsid w:val="00E07BE9"/>
    <w:rsid w:val="00E07D68"/>
    <w:rsid w:val="00E07ED3"/>
    <w:rsid w:val="00E1103F"/>
    <w:rsid w:val="00E112FE"/>
    <w:rsid w:val="00E11847"/>
    <w:rsid w:val="00E11A6E"/>
    <w:rsid w:val="00E1233F"/>
    <w:rsid w:val="00E12443"/>
    <w:rsid w:val="00E12905"/>
    <w:rsid w:val="00E13966"/>
    <w:rsid w:val="00E144D1"/>
    <w:rsid w:val="00E14C29"/>
    <w:rsid w:val="00E15030"/>
    <w:rsid w:val="00E16BC0"/>
    <w:rsid w:val="00E2026D"/>
    <w:rsid w:val="00E205C1"/>
    <w:rsid w:val="00E214B0"/>
    <w:rsid w:val="00E21EEC"/>
    <w:rsid w:val="00E22091"/>
    <w:rsid w:val="00E236EB"/>
    <w:rsid w:val="00E257FF"/>
    <w:rsid w:val="00E260F4"/>
    <w:rsid w:val="00E277C6"/>
    <w:rsid w:val="00E31CCC"/>
    <w:rsid w:val="00E31E6E"/>
    <w:rsid w:val="00E32114"/>
    <w:rsid w:val="00E32CEC"/>
    <w:rsid w:val="00E33AC8"/>
    <w:rsid w:val="00E33AEA"/>
    <w:rsid w:val="00E33D80"/>
    <w:rsid w:val="00E33E4A"/>
    <w:rsid w:val="00E3413D"/>
    <w:rsid w:val="00E34A2F"/>
    <w:rsid w:val="00E34BFF"/>
    <w:rsid w:val="00E353C8"/>
    <w:rsid w:val="00E35F54"/>
    <w:rsid w:val="00E36666"/>
    <w:rsid w:val="00E369CC"/>
    <w:rsid w:val="00E37076"/>
    <w:rsid w:val="00E3750C"/>
    <w:rsid w:val="00E377AA"/>
    <w:rsid w:val="00E4022B"/>
    <w:rsid w:val="00E40C13"/>
    <w:rsid w:val="00E41148"/>
    <w:rsid w:val="00E4223E"/>
    <w:rsid w:val="00E429B1"/>
    <w:rsid w:val="00E4437B"/>
    <w:rsid w:val="00E4605F"/>
    <w:rsid w:val="00E50415"/>
    <w:rsid w:val="00E5119F"/>
    <w:rsid w:val="00E51EC0"/>
    <w:rsid w:val="00E51F08"/>
    <w:rsid w:val="00E5261B"/>
    <w:rsid w:val="00E527B6"/>
    <w:rsid w:val="00E533B9"/>
    <w:rsid w:val="00E542A2"/>
    <w:rsid w:val="00E546F0"/>
    <w:rsid w:val="00E54C44"/>
    <w:rsid w:val="00E554AC"/>
    <w:rsid w:val="00E5643B"/>
    <w:rsid w:val="00E5710F"/>
    <w:rsid w:val="00E5739B"/>
    <w:rsid w:val="00E60302"/>
    <w:rsid w:val="00E607F0"/>
    <w:rsid w:val="00E60812"/>
    <w:rsid w:val="00E60884"/>
    <w:rsid w:val="00E608E2"/>
    <w:rsid w:val="00E615C0"/>
    <w:rsid w:val="00E62313"/>
    <w:rsid w:val="00E650FD"/>
    <w:rsid w:val="00E6542D"/>
    <w:rsid w:val="00E65F99"/>
    <w:rsid w:val="00E669AA"/>
    <w:rsid w:val="00E66EED"/>
    <w:rsid w:val="00E6706E"/>
    <w:rsid w:val="00E67FC5"/>
    <w:rsid w:val="00E71CCA"/>
    <w:rsid w:val="00E7291B"/>
    <w:rsid w:val="00E72C5E"/>
    <w:rsid w:val="00E741DD"/>
    <w:rsid w:val="00E74598"/>
    <w:rsid w:val="00E74840"/>
    <w:rsid w:val="00E7499D"/>
    <w:rsid w:val="00E74A11"/>
    <w:rsid w:val="00E7679F"/>
    <w:rsid w:val="00E7686F"/>
    <w:rsid w:val="00E77D5E"/>
    <w:rsid w:val="00E77FD7"/>
    <w:rsid w:val="00E804EB"/>
    <w:rsid w:val="00E80F56"/>
    <w:rsid w:val="00E8202D"/>
    <w:rsid w:val="00E82271"/>
    <w:rsid w:val="00E82DEE"/>
    <w:rsid w:val="00E83568"/>
    <w:rsid w:val="00E83A6F"/>
    <w:rsid w:val="00E83B30"/>
    <w:rsid w:val="00E84BD8"/>
    <w:rsid w:val="00E84DC8"/>
    <w:rsid w:val="00E84F72"/>
    <w:rsid w:val="00E85B96"/>
    <w:rsid w:val="00E86767"/>
    <w:rsid w:val="00E8692B"/>
    <w:rsid w:val="00E86E11"/>
    <w:rsid w:val="00E9013B"/>
    <w:rsid w:val="00E90357"/>
    <w:rsid w:val="00E90AB5"/>
    <w:rsid w:val="00E90CE8"/>
    <w:rsid w:val="00E91913"/>
    <w:rsid w:val="00E91D39"/>
    <w:rsid w:val="00E9233F"/>
    <w:rsid w:val="00E9559B"/>
    <w:rsid w:val="00E95B9D"/>
    <w:rsid w:val="00E96C88"/>
    <w:rsid w:val="00E976E1"/>
    <w:rsid w:val="00E97E92"/>
    <w:rsid w:val="00EA0AC3"/>
    <w:rsid w:val="00EA0B88"/>
    <w:rsid w:val="00EA1B63"/>
    <w:rsid w:val="00EA30F0"/>
    <w:rsid w:val="00EA3E6D"/>
    <w:rsid w:val="00EA3F48"/>
    <w:rsid w:val="00EA483E"/>
    <w:rsid w:val="00EA49E2"/>
    <w:rsid w:val="00EA588D"/>
    <w:rsid w:val="00EA5EB4"/>
    <w:rsid w:val="00EA69A8"/>
    <w:rsid w:val="00EA6CF9"/>
    <w:rsid w:val="00EA7691"/>
    <w:rsid w:val="00EA7BF0"/>
    <w:rsid w:val="00EB1770"/>
    <w:rsid w:val="00EB22D9"/>
    <w:rsid w:val="00EB295B"/>
    <w:rsid w:val="00EB2A86"/>
    <w:rsid w:val="00EB3FC6"/>
    <w:rsid w:val="00EB456E"/>
    <w:rsid w:val="00EB5594"/>
    <w:rsid w:val="00EB5781"/>
    <w:rsid w:val="00EB64A1"/>
    <w:rsid w:val="00EB6DBA"/>
    <w:rsid w:val="00EB7187"/>
    <w:rsid w:val="00EC044E"/>
    <w:rsid w:val="00EC286C"/>
    <w:rsid w:val="00EC2DC2"/>
    <w:rsid w:val="00EC3A9E"/>
    <w:rsid w:val="00EC4F4F"/>
    <w:rsid w:val="00EC52EF"/>
    <w:rsid w:val="00EC600F"/>
    <w:rsid w:val="00EC6B79"/>
    <w:rsid w:val="00EC6B7E"/>
    <w:rsid w:val="00ED0209"/>
    <w:rsid w:val="00ED04C1"/>
    <w:rsid w:val="00ED09B6"/>
    <w:rsid w:val="00ED0A81"/>
    <w:rsid w:val="00ED1493"/>
    <w:rsid w:val="00ED1789"/>
    <w:rsid w:val="00ED2ABE"/>
    <w:rsid w:val="00ED3D96"/>
    <w:rsid w:val="00ED4FD2"/>
    <w:rsid w:val="00ED5567"/>
    <w:rsid w:val="00ED6DBE"/>
    <w:rsid w:val="00EE183D"/>
    <w:rsid w:val="00EE1C29"/>
    <w:rsid w:val="00EE4F04"/>
    <w:rsid w:val="00EE541D"/>
    <w:rsid w:val="00EE5743"/>
    <w:rsid w:val="00EE5990"/>
    <w:rsid w:val="00EE5E12"/>
    <w:rsid w:val="00EE673F"/>
    <w:rsid w:val="00EE7A13"/>
    <w:rsid w:val="00EF0D16"/>
    <w:rsid w:val="00EF1C8A"/>
    <w:rsid w:val="00EF1F1B"/>
    <w:rsid w:val="00EF247E"/>
    <w:rsid w:val="00EF393D"/>
    <w:rsid w:val="00EF3E70"/>
    <w:rsid w:val="00EF44EB"/>
    <w:rsid w:val="00EF5DFE"/>
    <w:rsid w:val="00EF5EFF"/>
    <w:rsid w:val="00EF636D"/>
    <w:rsid w:val="00EF6580"/>
    <w:rsid w:val="00EF6BFE"/>
    <w:rsid w:val="00EF7426"/>
    <w:rsid w:val="00EF784F"/>
    <w:rsid w:val="00EF7BAB"/>
    <w:rsid w:val="00F00B7C"/>
    <w:rsid w:val="00F00BD7"/>
    <w:rsid w:val="00F02889"/>
    <w:rsid w:val="00F03149"/>
    <w:rsid w:val="00F03B70"/>
    <w:rsid w:val="00F04EC5"/>
    <w:rsid w:val="00F05AEF"/>
    <w:rsid w:val="00F06235"/>
    <w:rsid w:val="00F06638"/>
    <w:rsid w:val="00F06FDA"/>
    <w:rsid w:val="00F10899"/>
    <w:rsid w:val="00F1195B"/>
    <w:rsid w:val="00F13227"/>
    <w:rsid w:val="00F14877"/>
    <w:rsid w:val="00F15E2C"/>
    <w:rsid w:val="00F16FE7"/>
    <w:rsid w:val="00F173AA"/>
    <w:rsid w:val="00F17ACD"/>
    <w:rsid w:val="00F17BE8"/>
    <w:rsid w:val="00F20EA4"/>
    <w:rsid w:val="00F20F6B"/>
    <w:rsid w:val="00F2172C"/>
    <w:rsid w:val="00F221B0"/>
    <w:rsid w:val="00F228DB"/>
    <w:rsid w:val="00F22B88"/>
    <w:rsid w:val="00F23456"/>
    <w:rsid w:val="00F24298"/>
    <w:rsid w:val="00F24BD7"/>
    <w:rsid w:val="00F267D5"/>
    <w:rsid w:val="00F26981"/>
    <w:rsid w:val="00F275B2"/>
    <w:rsid w:val="00F3197F"/>
    <w:rsid w:val="00F3198C"/>
    <w:rsid w:val="00F3198E"/>
    <w:rsid w:val="00F31AEF"/>
    <w:rsid w:val="00F31D2F"/>
    <w:rsid w:val="00F32505"/>
    <w:rsid w:val="00F32BC1"/>
    <w:rsid w:val="00F333C0"/>
    <w:rsid w:val="00F33742"/>
    <w:rsid w:val="00F337F6"/>
    <w:rsid w:val="00F34DEA"/>
    <w:rsid w:val="00F35870"/>
    <w:rsid w:val="00F359A0"/>
    <w:rsid w:val="00F35D59"/>
    <w:rsid w:val="00F36848"/>
    <w:rsid w:val="00F379B9"/>
    <w:rsid w:val="00F37C62"/>
    <w:rsid w:val="00F400AD"/>
    <w:rsid w:val="00F40A2F"/>
    <w:rsid w:val="00F40D4C"/>
    <w:rsid w:val="00F423E7"/>
    <w:rsid w:val="00F43489"/>
    <w:rsid w:val="00F435D9"/>
    <w:rsid w:val="00F437A7"/>
    <w:rsid w:val="00F43CFF"/>
    <w:rsid w:val="00F452F5"/>
    <w:rsid w:val="00F45992"/>
    <w:rsid w:val="00F45B90"/>
    <w:rsid w:val="00F464AC"/>
    <w:rsid w:val="00F46557"/>
    <w:rsid w:val="00F46A6A"/>
    <w:rsid w:val="00F47592"/>
    <w:rsid w:val="00F47B21"/>
    <w:rsid w:val="00F50444"/>
    <w:rsid w:val="00F50E09"/>
    <w:rsid w:val="00F5177F"/>
    <w:rsid w:val="00F52285"/>
    <w:rsid w:val="00F53452"/>
    <w:rsid w:val="00F536D3"/>
    <w:rsid w:val="00F53A4D"/>
    <w:rsid w:val="00F53B4E"/>
    <w:rsid w:val="00F53F1C"/>
    <w:rsid w:val="00F54D2C"/>
    <w:rsid w:val="00F55BD9"/>
    <w:rsid w:val="00F55D99"/>
    <w:rsid w:val="00F55F84"/>
    <w:rsid w:val="00F572FF"/>
    <w:rsid w:val="00F5761C"/>
    <w:rsid w:val="00F577EE"/>
    <w:rsid w:val="00F57AC1"/>
    <w:rsid w:val="00F607E3"/>
    <w:rsid w:val="00F60BF2"/>
    <w:rsid w:val="00F6128F"/>
    <w:rsid w:val="00F61894"/>
    <w:rsid w:val="00F61E97"/>
    <w:rsid w:val="00F62156"/>
    <w:rsid w:val="00F62311"/>
    <w:rsid w:val="00F62E31"/>
    <w:rsid w:val="00F63590"/>
    <w:rsid w:val="00F63B6C"/>
    <w:rsid w:val="00F64A00"/>
    <w:rsid w:val="00F64B5D"/>
    <w:rsid w:val="00F64F3F"/>
    <w:rsid w:val="00F66640"/>
    <w:rsid w:val="00F6693F"/>
    <w:rsid w:val="00F70168"/>
    <w:rsid w:val="00F70C86"/>
    <w:rsid w:val="00F744F2"/>
    <w:rsid w:val="00F74D40"/>
    <w:rsid w:val="00F75CB4"/>
    <w:rsid w:val="00F76C58"/>
    <w:rsid w:val="00F77C1B"/>
    <w:rsid w:val="00F803A8"/>
    <w:rsid w:val="00F8351F"/>
    <w:rsid w:val="00F839BC"/>
    <w:rsid w:val="00F85361"/>
    <w:rsid w:val="00F85596"/>
    <w:rsid w:val="00F86434"/>
    <w:rsid w:val="00F87D3C"/>
    <w:rsid w:val="00F918BB"/>
    <w:rsid w:val="00F91B66"/>
    <w:rsid w:val="00F937AD"/>
    <w:rsid w:val="00F94D10"/>
    <w:rsid w:val="00F951D3"/>
    <w:rsid w:val="00F964E0"/>
    <w:rsid w:val="00F96611"/>
    <w:rsid w:val="00F96B33"/>
    <w:rsid w:val="00F97191"/>
    <w:rsid w:val="00F9788B"/>
    <w:rsid w:val="00F9DD1F"/>
    <w:rsid w:val="00FA0049"/>
    <w:rsid w:val="00FA062E"/>
    <w:rsid w:val="00FA0F9E"/>
    <w:rsid w:val="00FA1AA7"/>
    <w:rsid w:val="00FA2C31"/>
    <w:rsid w:val="00FA3C71"/>
    <w:rsid w:val="00FA3EAB"/>
    <w:rsid w:val="00FA46E8"/>
    <w:rsid w:val="00FA488A"/>
    <w:rsid w:val="00FA5C19"/>
    <w:rsid w:val="00FA67FB"/>
    <w:rsid w:val="00FB1CCE"/>
    <w:rsid w:val="00FB1DA5"/>
    <w:rsid w:val="00FB6168"/>
    <w:rsid w:val="00FB7450"/>
    <w:rsid w:val="00FB7740"/>
    <w:rsid w:val="00FC0DB1"/>
    <w:rsid w:val="00FC263C"/>
    <w:rsid w:val="00FC2D4E"/>
    <w:rsid w:val="00FC3248"/>
    <w:rsid w:val="00FC4BCD"/>
    <w:rsid w:val="00FC534A"/>
    <w:rsid w:val="00FC5A01"/>
    <w:rsid w:val="00FC606B"/>
    <w:rsid w:val="00FC6B21"/>
    <w:rsid w:val="00FC6EE3"/>
    <w:rsid w:val="00FC74AF"/>
    <w:rsid w:val="00FD0FC9"/>
    <w:rsid w:val="00FD20E2"/>
    <w:rsid w:val="00FD243D"/>
    <w:rsid w:val="00FD2861"/>
    <w:rsid w:val="00FD2ABC"/>
    <w:rsid w:val="00FD34CB"/>
    <w:rsid w:val="00FD42E7"/>
    <w:rsid w:val="00FD49C7"/>
    <w:rsid w:val="00FD5726"/>
    <w:rsid w:val="00FD65DE"/>
    <w:rsid w:val="00FD6729"/>
    <w:rsid w:val="00FD721A"/>
    <w:rsid w:val="00FE0E75"/>
    <w:rsid w:val="00FE10B1"/>
    <w:rsid w:val="00FE1EC3"/>
    <w:rsid w:val="00FE2415"/>
    <w:rsid w:val="00FE2598"/>
    <w:rsid w:val="00FE296A"/>
    <w:rsid w:val="00FE32CA"/>
    <w:rsid w:val="00FE36DE"/>
    <w:rsid w:val="00FE509B"/>
    <w:rsid w:val="00FE65C8"/>
    <w:rsid w:val="00FE6999"/>
    <w:rsid w:val="00FE7D9B"/>
    <w:rsid w:val="00FF013C"/>
    <w:rsid w:val="00FF0355"/>
    <w:rsid w:val="00FF1046"/>
    <w:rsid w:val="00FF1280"/>
    <w:rsid w:val="00FF2769"/>
    <w:rsid w:val="00FF3497"/>
    <w:rsid w:val="00FF3D20"/>
    <w:rsid w:val="00FF47B0"/>
    <w:rsid w:val="00FF6622"/>
    <w:rsid w:val="00FF67E7"/>
    <w:rsid w:val="00FF6F11"/>
    <w:rsid w:val="04954180"/>
    <w:rsid w:val="06CEE7D4"/>
    <w:rsid w:val="086A24FC"/>
    <w:rsid w:val="15D7791C"/>
    <w:rsid w:val="1BC4CFFF"/>
    <w:rsid w:val="1D60A060"/>
    <w:rsid w:val="2118CFCB"/>
    <w:rsid w:val="21A76A86"/>
    <w:rsid w:val="2923E1B0"/>
    <w:rsid w:val="2CCEB6BC"/>
    <w:rsid w:val="2DCECB5C"/>
    <w:rsid w:val="2F5444ED"/>
    <w:rsid w:val="309856A2"/>
    <w:rsid w:val="345FBAE9"/>
    <w:rsid w:val="360BFD47"/>
    <w:rsid w:val="3BB07071"/>
    <w:rsid w:val="3D4C40D2"/>
    <w:rsid w:val="3EA67E12"/>
    <w:rsid w:val="42111651"/>
    <w:rsid w:val="45E74404"/>
    <w:rsid w:val="46BE2228"/>
    <w:rsid w:val="4828C71F"/>
    <w:rsid w:val="4C531FF2"/>
    <w:rsid w:val="4E20F0CF"/>
    <w:rsid w:val="525B562A"/>
    <w:rsid w:val="52C0E510"/>
    <w:rsid w:val="533FDCA0"/>
    <w:rsid w:val="5893DC6C"/>
    <w:rsid w:val="5F031DF0"/>
    <w:rsid w:val="609EEE51"/>
    <w:rsid w:val="6ECE7E36"/>
    <w:rsid w:val="6F2C5B5B"/>
    <w:rsid w:val="7184B3D3"/>
    <w:rsid w:val="72A0AA22"/>
    <w:rsid w:val="73EF6A3C"/>
    <w:rsid w:val="74668DFB"/>
    <w:rsid w:val="7E2F4EA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EC1C38"/>
  <w15:chartTrackingRefBased/>
  <w15:docId w15:val="{2D83E072-70E2-461B-9B7E-416868DB4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435"/>
    <w:pPr>
      <w:spacing w:after="0"/>
    </w:pPr>
  </w:style>
  <w:style w:type="paragraph" w:styleId="Heading1">
    <w:name w:val="heading 1"/>
    <w:basedOn w:val="ListParagraph"/>
    <w:next w:val="Normal"/>
    <w:link w:val="Heading1Char"/>
    <w:uiPriority w:val="9"/>
    <w:qFormat/>
    <w:rsid w:val="00193790"/>
    <w:pPr>
      <w:numPr>
        <w:numId w:val="3"/>
      </w:numPr>
      <w:pBdr>
        <w:top w:val="single" w:sz="4" w:space="2" w:color="000000" w:themeColor="text1"/>
        <w:left w:val="single" w:sz="4" w:space="4" w:color="000000" w:themeColor="text1"/>
        <w:bottom w:val="single" w:sz="4" w:space="1" w:color="000000" w:themeColor="text1"/>
        <w:right w:val="single" w:sz="4" w:space="4" w:color="000000" w:themeColor="text1"/>
      </w:pBdr>
      <w:shd w:val="clear" w:color="auto" w:fill="538135" w:themeFill="accent6" w:themeFillShade="BF"/>
      <w:outlineLvl w:val="0"/>
    </w:pPr>
    <w:rPr>
      <w:rFonts w:ascii="Garamond" w:hAnsi="Garamond" w:cstheme="minorHAnsi"/>
      <w:b/>
      <w:color w:val="FFFFFF" w:themeColor="background1"/>
      <w:sz w:val="24"/>
      <w:szCs w:val="24"/>
    </w:rPr>
  </w:style>
  <w:style w:type="paragraph" w:styleId="Heading2">
    <w:name w:val="heading 2"/>
    <w:basedOn w:val="Heading1"/>
    <w:next w:val="BodyText"/>
    <w:link w:val="Heading2Char"/>
    <w:autoRedefine/>
    <w:uiPriority w:val="9"/>
    <w:unhideWhenUsed/>
    <w:qFormat/>
    <w:rsid w:val="00FE10B1"/>
    <w:pPr>
      <w:numPr>
        <w:ilvl w:val="1"/>
      </w:numPr>
      <w:pBdr>
        <w:bottom w:val="single" w:sz="4" w:space="3" w:color="000000" w:themeColor="text1"/>
      </w:pBdr>
      <w:shd w:val="clear" w:color="auto" w:fill="DAD5D0"/>
      <w:outlineLvl w:val="1"/>
    </w:pPr>
    <w:rPr>
      <w:color w:val="000000" w:themeColor="text1"/>
    </w:rPr>
  </w:style>
  <w:style w:type="paragraph" w:styleId="Heading3">
    <w:name w:val="heading 3"/>
    <w:basedOn w:val="Heading2"/>
    <w:next w:val="Normal"/>
    <w:link w:val="Heading3Char"/>
    <w:uiPriority w:val="9"/>
    <w:unhideWhenUsed/>
    <w:qFormat/>
    <w:rsid w:val="00EC044E"/>
    <w:pPr>
      <w:keepNext/>
      <w:keepLines/>
      <w:numPr>
        <w:ilvl w:val="0"/>
        <w:numId w:val="0"/>
      </w:numPr>
      <w:pBdr>
        <w:top w:val="single" w:sz="4" w:space="1" w:color="000000" w:themeColor="text1"/>
        <w:bottom w:val="single" w:sz="4" w:space="2" w:color="000000" w:themeColor="text1"/>
      </w:pBdr>
      <w:shd w:val="clear" w:color="auto" w:fill="E7E6E6" w:themeFill="background2"/>
      <w:spacing w:after="120"/>
      <w:outlineLvl w:val="2"/>
    </w:pPr>
    <w:rPr>
      <w:rFonts w:eastAsiaTheme="majorEastAsia" w:cstheme="majorBidi"/>
      <w:szCs w:val="28"/>
    </w:rPr>
  </w:style>
  <w:style w:type="paragraph" w:styleId="Heading4">
    <w:name w:val="heading 4"/>
    <w:basedOn w:val="Normal"/>
    <w:next w:val="Normal"/>
    <w:link w:val="Heading4Char"/>
    <w:uiPriority w:val="9"/>
    <w:unhideWhenUsed/>
    <w:qFormat/>
    <w:rsid w:val="00161364"/>
    <w:pPr>
      <w:keepNext/>
      <w:keepLines/>
      <w:numPr>
        <w:ilvl w:val="3"/>
        <w:numId w:val="1"/>
      </w:numPr>
      <w:spacing w:before="4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161364"/>
    <w:pPr>
      <w:keepNext/>
      <w:keepLines/>
      <w:numPr>
        <w:ilvl w:val="4"/>
        <w:numId w:val="1"/>
      </w:numPr>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161364"/>
    <w:pPr>
      <w:keepNext/>
      <w:keepLines/>
      <w:numPr>
        <w:ilvl w:val="5"/>
        <w:numId w:val="1"/>
      </w:numPr>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unhideWhenUsed/>
    <w:qFormat/>
    <w:rsid w:val="00161364"/>
    <w:pPr>
      <w:keepNext/>
      <w:keepLines/>
      <w:numPr>
        <w:ilvl w:val="6"/>
        <w:numId w:val="1"/>
      </w:numPr>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unhideWhenUsed/>
    <w:qFormat/>
    <w:rsid w:val="00161364"/>
    <w:pPr>
      <w:keepNext/>
      <w:keepLines/>
      <w:numPr>
        <w:ilvl w:val="7"/>
        <w:numId w:val="1"/>
      </w:numPr>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161364"/>
    <w:pPr>
      <w:keepNext/>
      <w:keepLines/>
      <w:numPr>
        <w:ilvl w:val="8"/>
        <w:numId w:val="1"/>
      </w:numPr>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78F"/>
    <w:pPr>
      <w:tabs>
        <w:tab w:val="center" w:pos="4513"/>
        <w:tab w:val="right" w:pos="9026"/>
      </w:tabs>
    </w:pPr>
  </w:style>
  <w:style w:type="character" w:customStyle="1" w:styleId="HeaderChar">
    <w:name w:val="Header Char"/>
    <w:basedOn w:val="DefaultParagraphFont"/>
    <w:link w:val="Header"/>
    <w:uiPriority w:val="99"/>
    <w:rsid w:val="0071078F"/>
  </w:style>
  <w:style w:type="paragraph" w:styleId="Footer">
    <w:name w:val="footer"/>
    <w:basedOn w:val="Normal"/>
    <w:link w:val="FooterChar"/>
    <w:uiPriority w:val="99"/>
    <w:unhideWhenUsed/>
    <w:rsid w:val="0071078F"/>
    <w:pPr>
      <w:tabs>
        <w:tab w:val="center" w:pos="4513"/>
        <w:tab w:val="right" w:pos="9026"/>
      </w:tabs>
    </w:pPr>
  </w:style>
  <w:style w:type="character" w:customStyle="1" w:styleId="FooterChar">
    <w:name w:val="Footer Char"/>
    <w:basedOn w:val="DefaultParagraphFont"/>
    <w:link w:val="Footer"/>
    <w:uiPriority w:val="99"/>
    <w:rsid w:val="0071078F"/>
  </w:style>
  <w:style w:type="paragraph" w:styleId="BalloonText">
    <w:name w:val="Balloon Text"/>
    <w:basedOn w:val="Normal"/>
    <w:link w:val="BalloonTextChar"/>
    <w:uiPriority w:val="99"/>
    <w:semiHidden/>
    <w:unhideWhenUsed/>
    <w:rsid w:val="007107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78F"/>
    <w:rPr>
      <w:rFonts w:ascii="Segoe UI" w:hAnsi="Segoe UI" w:cs="Segoe UI"/>
      <w:sz w:val="18"/>
      <w:szCs w:val="18"/>
    </w:rPr>
  </w:style>
  <w:style w:type="table" w:styleId="TableGrid">
    <w:name w:val="Table Grid"/>
    <w:basedOn w:val="TableNormal"/>
    <w:uiPriority w:val="39"/>
    <w:rsid w:val="00710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078F"/>
    <w:pPr>
      <w:ind w:left="720"/>
      <w:contextualSpacing/>
    </w:pPr>
  </w:style>
  <w:style w:type="character" w:styleId="Hyperlink">
    <w:name w:val="Hyperlink"/>
    <w:basedOn w:val="DefaultParagraphFont"/>
    <w:uiPriority w:val="99"/>
    <w:unhideWhenUsed/>
    <w:rsid w:val="0077185F"/>
    <w:rPr>
      <w:color w:val="0000FF"/>
      <w:u w:val="single"/>
    </w:rPr>
  </w:style>
  <w:style w:type="paragraph" w:customStyle="1" w:styleId="subpara1">
    <w:name w:val="subpara1"/>
    <w:basedOn w:val="Normal"/>
    <w:rsid w:val="00C511E3"/>
    <w:pPr>
      <w:spacing w:before="100" w:beforeAutospacing="1" w:afterAutospacing="1"/>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C511E3"/>
    <w:pPr>
      <w:spacing w:before="100" w:beforeAutospacing="1" w:afterAutospacing="1"/>
    </w:pPr>
    <w:rPr>
      <w:rFonts w:ascii="Times New Roman" w:eastAsia="Times New Roman" w:hAnsi="Times New Roman" w:cs="Times New Roman"/>
      <w:sz w:val="24"/>
      <w:szCs w:val="24"/>
      <w:lang w:eastAsia="en-GB"/>
    </w:rPr>
  </w:style>
  <w:style w:type="paragraph" w:customStyle="1" w:styleId="subpara2">
    <w:name w:val="subpara2"/>
    <w:basedOn w:val="Normal"/>
    <w:rsid w:val="004D189F"/>
    <w:pPr>
      <w:spacing w:before="100" w:beforeAutospacing="1" w:afterAutospacing="1"/>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193790"/>
    <w:rPr>
      <w:rFonts w:ascii="Garamond" w:hAnsi="Garamond" w:cstheme="minorHAnsi"/>
      <w:b/>
      <w:color w:val="FFFFFF" w:themeColor="background1"/>
      <w:sz w:val="24"/>
      <w:szCs w:val="24"/>
      <w:shd w:val="clear" w:color="auto" w:fill="538135" w:themeFill="accent6" w:themeFillShade="BF"/>
    </w:rPr>
  </w:style>
  <w:style w:type="character" w:customStyle="1" w:styleId="Heading2Char">
    <w:name w:val="Heading 2 Char"/>
    <w:basedOn w:val="DefaultParagraphFont"/>
    <w:link w:val="Heading2"/>
    <w:uiPriority w:val="9"/>
    <w:rsid w:val="00FE10B1"/>
    <w:rPr>
      <w:rFonts w:ascii="Garamond" w:hAnsi="Garamond" w:cstheme="minorHAnsi"/>
      <w:b/>
      <w:color w:val="000000" w:themeColor="text1"/>
      <w:sz w:val="24"/>
      <w:szCs w:val="24"/>
      <w:shd w:val="clear" w:color="auto" w:fill="DAD5D0"/>
    </w:rPr>
  </w:style>
  <w:style w:type="character" w:customStyle="1" w:styleId="Heading3Char">
    <w:name w:val="Heading 3 Char"/>
    <w:basedOn w:val="DefaultParagraphFont"/>
    <w:link w:val="Heading3"/>
    <w:uiPriority w:val="9"/>
    <w:rsid w:val="00EC044E"/>
    <w:rPr>
      <w:rFonts w:ascii="Garamond" w:eastAsiaTheme="majorEastAsia" w:hAnsi="Garamond" w:cstheme="majorBidi"/>
      <w:b/>
      <w:color w:val="000000" w:themeColor="text1"/>
      <w:sz w:val="24"/>
      <w:szCs w:val="28"/>
      <w:shd w:val="clear" w:color="auto" w:fill="E7E6E6" w:themeFill="background2"/>
    </w:rPr>
  </w:style>
  <w:style w:type="character" w:customStyle="1" w:styleId="Heading4Char">
    <w:name w:val="Heading 4 Char"/>
    <w:basedOn w:val="DefaultParagraphFont"/>
    <w:link w:val="Heading4"/>
    <w:uiPriority w:val="9"/>
    <w:rsid w:val="0016136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16136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16136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rsid w:val="0016136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rsid w:val="0016136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161364"/>
    <w:rPr>
      <w:rFonts w:asciiTheme="majorHAnsi" w:eastAsiaTheme="majorEastAsia" w:hAnsiTheme="majorHAnsi" w:cstheme="majorBidi"/>
      <w:i/>
      <w:iCs/>
      <w:color w:val="1F3864" w:themeColor="accent1" w:themeShade="80"/>
    </w:rPr>
  </w:style>
  <w:style w:type="character" w:styleId="CommentReference">
    <w:name w:val="annotation reference"/>
    <w:basedOn w:val="DefaultParagraphFont"/>
    <w:uiPriority w:val="99"/>
    <w:semiHidden/>
    <w:unhideWhenUsed/>
    <w:rsid w:val="00161364"/>
    <w:rPr>
      <w:sz w:val="16"/>
      <w:szCs w:val="16"/>
    </w:rPr>
  </w:style>
  <w:style w:type="paragraph" w:styleId="CommentText">
    <w:name w:val="annotation text"/>
    <w:basedOn w:val="Normal"/>
    <w:link w:val="CommentTextChar"/>
    <w:uiPriority w:val="99"/>
    <w:unhideWhenUsed/>
    <w:rsid w:val="00161364"/>
    <w:rPr>
      <w:rFonts w:eastAsiaTheme="minorEastAsia"/>
      <w:sz w:val="20"/>
      <w:szCs w:val="20"/>
    </w:rPr>
  </w:style>
  <w:style w:type="character" w:customStyle="1" w:styleId="CommentTextChar">
    <w:name w:val="Comment Text Char"/>
    <w:basedOn w:val="DefaultParagraphFont"/>
    <w:link w:val="CommentText"/>
    <w:uiPriority w:val="99"/>
    <w:rsid w:val="00161364"/>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946E7C"/>
    <w:rPr>
      <w:rFonts w:eastAsiaTheme="minorHAnsi"/>
      <w:b/>
      <w:bCs/>
    </w:rPr>
  </w:style>
  <w:style w:type="character" w:customStyle="1" w:styleId="CommentSubjectChar">
    <w:name w:val="Comment Subject Char"/>
    <w:basedOn w:val="CommentTextChar"/>
    <w:link w:val="CommentSubject"/>
    <w:uiPriority w:val="99"/>
    <w:semiHidden/>
    <w:rsid w:val="00946E7C"/>
    <w:rPr>
      <w:rFonts w:eastAsiaTheme="minorEastAsia"/>
      <w:b/>
      <w:bCs/>
      <w:sz w:val="20"/>
      <w:szCs w:val="20"/>
    </w:rPr>
  </w:style>
  <w:style w:type="paragraph" w:styleId="FootnoteText">
    <w:name w:val="footnote text"/>
    <w:basedOn w:val="Normal"/>
    <w:link w:val="FootnoteTextChar"/>
    <w:uiPriority w:val="99"/>
    <w:semiHidden/>
    <w:unhideWhenUsed/>
    <w:rsid w:val="00C1004E"/>
    <w:rPr>
      <w:sz w:val="20"/>
      <w:szCs w:val="20"/>
    </w:rPr>
  </w:style>
  <w:style w:type="character" w:customStyle="1" w:styleId="FootnoteTextChar">
    <w:name w:val="Footnote Text Char"/>
    <w:basedOn w:val="DefaultParagraphFont"/>
    <w:link w:val="FootnoteText"/>
    <w:uiPriority w:val="99"/>
    <w:semiHidden/>
    <w:rsid w:val="00C1004E"/>
    <w:rPr>
      <w:sz w:val="20"/>
      <w:szCs w:val="20"/>
    </w:rPr>
  </w:style>
  <w:style w:type="character" w:styleId="FootnoteReference">
    <w:name w:val="footnote reference"/>
    <w:basedOn w:val="DefaultParagraphFont"/>
    <w:uiPriority w:val="99"/>
    <w:semiHidden/>
    <w:unhideWhenUsed/>
    <w:rsid w:val="00C1004E"/>
    <w:rPr>
      <w:vertAlign w:val="superscript"/>
    </w:rPr>
  </w:style>
  <w:style w:type="paragraph" w:styleId="EndnoteText">
    <w:name w:val="endnote text"/>
    <w:basedOn w:val="Normal"/>
    <w:link w:val="EndnoteTextChar"/>
    <w:uiPriority w:val="99"/>
    <w:semiHidden/>
    <w:unhideWhenUsed/>
    <w:rsid w:val="00E9233F"/>
    <w:rPr>
      <w:sz w:val="20"/>
      <w:szCs w:val="20"/>
    </w:rPr>
  </w:style>
  <w:style w:type="character" w:customStyle="1" w:styleId="EndnoteTextChar">
    <w:name w:val="Endnote Text Char"/>
    <w:basedOn w:val="DefaultParagraphFont"/>
    <w:link w:val="EndnoteText"/>
    <w:uiPriority w:val="99"/>
    <w:semiHidden/>
    <w:rsid w:val="00E9233F"/>
    <w:rPr>
      <w:sz w:val="20"/>
      <w:szCs w:val="20"/>
    </w:rPr>
  </w:style>
  <w:style w:type="character" w:styleId="EndnoteReference">
    <w:name w:val="endnote reference"/>
    <w:basedOn w:val="DefaultParagraphFont"/>
    <w:uiPriority w:val="99"/>
    <w:semiHidden/>
    <w:unhideWhenUsed/>
    <w:rsid w:val="00E9233F"/>
    <w:rPr>
      <w:vertAlign w:val="superscript"/>
    </w:rPr>
  </w:style>
  <w:style w:type="paragraph" w:styleId="Revision">
    <w:name w:val="Revision"/>
    <w:hidden/>
    <w:uiPriority w:val="99"/>
    <w:semiHidden/>
    <w:rsid w:val="0034591E"/>
  </w:style>
  <w:style w:type="table" w:styleId="GridTable6ColourfulAccent5">
    <w:name w:val="Grid Table 6 Colorful Accent 5"/>
    <w:basedOn w:val="TableNormal"/>
    <w:uiPriority w:val="51"/>
    <w:rsid w:val="00EC286C"/>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uiPriority w:val="59"/>
    <w:rsid w:val="00AA4D5E"/>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Body,Body - Succession No Spacing,Arial 12 no spacing,Report Text,Normal Body - Arial 11"/>
    <w:basedOn w:val="Normal"/>
    <w:link w:val="NoSpacingChar"/>
    <w:uiPriority w:val="1"/>
    <w:qFormat/>
    <w:rsid w:val="00531A76"/>
    <w:pPr>
      <w:pBdr>
        <w:top w:val="single" w:sz="4" w:space="1" w:color="000000" w:themeColor="text1"/>
        <w:left w:val="single" w:sz="4" w:space="4" w:color="000000" w:themeColor="text1"/>
        <w:bottom w:val="single" w:sz="4" w:space="1" w:color="000000" w:themeColor="text1"/>
        <w:right w:val="single" w:sz="4" w:space="4" w:color="000000" w:themeColor="text1"/>
      </w:pBdr>
      <w:contextualSpacing/>
    </w:pPr>
    <w:rPr>
      <w:rFonts w:ascii="Garamond" w:eastAsia="Calibri" w:hAnsi="Garamond" w:cstheme="minorHAnsi"/>
      <w:bCs/>
      <w:color w:val="000000" w:themeColor="text1"/>
      <w:sz w:val="24"/>
      <w:szCs w:val="28"/>
    </w:rPr>
  </w:style>
  <w:style w:type="character" w:customStyle="1" w:styleId="NoSpacingChar">
    <w:name w:val="No Spacing Char"/>
    <w:aliases w:val="Body Char,Body - Succession No Spacing Char,Arial 12 no spacing Char,Report Text Char,Normal Body - Arial 11 Char"/>
    <w:link w:val="NoSpacing"/>
    <w:uiPriority w:val="1"/>
    <w:locked/>
    <w:rsid w:val="00531A76"/>
    <w:rPr>
      <w:rFonts w:ascii="Garamond" w:eastAsia="Calibri" w:hAnsi="Garamond" w:cstheme="minorHAnsi"/>
      <w:bCs/>
      <w:color w:val="000000" w:themeColor="text1"/>
      <w:sz w:val="24"/>
      <w:szCs w:val="28"/>
    </w:rPr>
  </w:style>
  <w:style w:type="paragraph" w:styleId="BodyText">
    <w:name w:val="Body Text"/>
    <w:basedOn w:val="Normal"/>
    <w:link w:val="BodyTextChar"/>
    <w:uiPriority w:val="1"/>
    <w:qFormat/>
    <w:rsid w:val="00BD0B9E"/>
    <w:pPr>
      <w:widowControl w:val="0"/>
      <w:autoSpaceDE w:val="0"/>
      <w:autoSpaceDN w:val="0"/>
      <w:spacing w:before="120" w:after="120"/>
    </w:pPr>
    <w:rPr>
      <w:rFonts w:ascii="Garamond" w:eastAsia="Verdana" w:hAnsi="Garamond" w:cs="Verdana"/>
      <w:sz w:val="24"/>
      <w:szCs w:val="20"/>
      <w:lang w:eastAsia="en-GB" w:bidi="en-GB"/>
    </w:rPr>
  </w:style>
  <w:style w:type="character" w:customStyle="1" w:styleId="BodyTextChar">
    <w:name w:val="Body Text Char"/>
    <w:basedOn w:val="DefaultParagraphFont"/>
    <w:link w:val="BodyText"/>
    <w:uiPriority w:val="1"/>
    <w:rsid w:val="00BD0B9E"/>
    <w:rPr>
      <w:rFonts w:ascii="Garamond" w:eastAsia="Verdana" w:hAnsi="Garamond" w:cs="Verdana"/>
      <w:sz w:val="24"/>
      <w:szCs w:val="20"/>
      <w:lang w:eastAsia="en-GB" w:bidi="en-GB"/>
    </w:rPr>
  </w:style>
  <w:style w:type="character" w:styleId="FollowedHyperlink">
    <w:name w:val="FollowedHyperlink"/>
    <w:basedOn w:val="DefaultParagraphFont"/>
    <w:uiPriority w:val="99"/>
    <w:semiHidden/>
    <w:unhideWhenUsed/>
    <w:rsid w:val="00DF1D34"/>
    <w:rPr>
      <w:color w:val="954F72" w:themeColor="followedHyperlink"/>
      <w:u w:val="single"/>
    </w:rPr>
  </w:style>
  <w:style w:type="character" w:styleId="UnresolvedMention">
    <w:name w:val="Unresolved Mention"/>
    <w:basedOn w:val="DefaultParagraphFont"/>
    <w:uiPriority w:val="99"/>
    <w:semiHidden/>
    <w:unhideWhenUsed/>
    <w:rsid w:val="0044242B"/>
    <w:rPr>
      <w:color w:val="605E5C"/>
      <w:shd w:val="clear" w:color="auto" w:fill="E1DFDD"/>
    </w:rPr>
  </w:style>
  <w:style w:type="character" w:styleId="Mention">
    <w:name w:val="Mention"/>
    <w:basedOn w:val="DefaultParagraphFont"/>
    <w:uiPriority w:val="99"/>
    <w:unhideWhenUsed/>
    <w:rsid w:val="00EE4F04"/>
    <w:rPr>
      <w:color w:val="2B579A"/>
      <w:shd w:val="clear" w:color="auto" w:fill="E1DFDD"/>
    </w:rPr>
  </w:style>
  <w:style w:type="character" w:styleId="PlaceholderText">
    <w:name w:val="Placeholder Text"/>
    <w:basedOn w:val="DefaultParagraphFont"/>
    <w:uiPriority w:val="99"/>
    <w:semiHidden/>
    <w:rsid w:val="000430BF"/>
    <w:rPr>
      <w:color w:val="808080"/>
    </w:rPr>
  </w:style>
  <w:style w:type="paragraph" w:styleId="Title">
    <w:name w:val="Title"/>
    <w:basedOn w:val="Normal"/>
    <w:next w:val="Normal"/>
    <w:link w:val="TitleChar"/>
    <w:uiPriority w:val="10"/>
    <w:qFormat/>
    <w:rsid w:val="006E14BF"/>
    <w:pPr>
      <w:jc w:val="center"/>
    </w:pPr>
    <w:rPr>
      <w:rFonts w:ascii="Garamond" w:hAnsi="Garamond" w:cstheme="minorHAnsi"/>
      <w:b/>
      <w:bCs/>
      <w:sz w:val="44"/>
      <w:szCs w:val="28"/>
    </w:rPr>
  </w:style>
  <w:style w:type="character" w:customStyle="1" w:styleId="TitleChar">
    <w:name w:val="Title Char"/>
    <w:basedOn w:val="DefaultParagraphFont"/>
    <w:link w:val="Title"/>
    <w:uiPriority w:val="10"/>
    <w:rsid w:val="006E14BF"/>
    <w:rPr>
      <w:rFonts w:ascii="Garamond" w:hAnsi="Garamond" w:cstheme="minorHAnsi"/>
      <w:b/>
      <w:bCs/>
      <w:sz w:val="44"/>
      <w:szCs w:val="28"/>
    </w:rPr>
  </w:style>
  <w:style w:type="numbering" w:customStyle="1" w:styleId="PolicyStyle">
    <w:name w:val="Policy Style"/>
    <w:uiPriority w:val="99"/>
    <w:rsid w:val="00546A54"/>
    <w:pPr>
      <w:numPr>
        <w:numId w:val="2"/>
      </w:numPr>
    </w:pPr>
  </w:style>
  <w:style w:type="paragraph" w:customStyle="1" w:styleId="BodyBullet">
    <w:name w:val="Body Bullet"/>
    <w:basedOn w:val="NoSpacing"/>
    <w:link w:val="BodyBulletChar"/>
    <w:qFormat/>
    <w:rsid w:val="00107FF7"/>
    <w:pPr>
      <w:numPr>
        <w:numId w:val="4"/>
      </w:numPr>
      <w:ind w:left="357" w:hanging="357"/>
    </w:pPr>
  </w:style>
  <w:style w:type="character" w:customStyle="1" w:styleId="BodyBulletChar">
    <w:name w:val="Body Bullet Char"/>
    <w:basedOn w:val="NoSpacingChar"/>
    <w:link w:val="BodyBullet"/>
    <w:rsid w:val="00107FF7"/>
    <w:rPr>
      <w:rFonts w:ascii="Garamond" w:eastAsia="Calibri" w:hAnsi="Garamond" w:cstheme="minorHAnsi"/>
      <w:bCs/>
      <w:color w:val="000000" w:themeColor="text1"/>
      <w:sz w:val="24"/>
      <w:szCs w:val="28"/>
    </w:rPr>
  </w:style>
  <w:style w:type="paragraph" w:customStyle="1" w:styleId="Heading">
    <w:name w:val="Heading"/>
    <w:basedOn w:val="Heading1"/>
    <w:next w:val="BodyText"/>
    <w:link w:val="HeadingChar"/>
    <w:qFormat/>
    <w:rsid w:val="00803AC6"/>
    <w:pPr>
      <w:numPr>
        <w:numId w:val="0"/>
      </w:numPr>
      <w:outlineLvl w:val="9"/>
    </w:pPr>
  </w:style>
  <w:style w:type="character" w:customStyle="1" w:styleId="HeadingChar">
    <w:name w:val="Heading Char"/>
    <w:basedOn w:val="Heading1Char"/>
    <w:link w:val="Heading"/>
    <w:rsid w:val="00803AC6"/>
    <w:rPr>
      <w:rFonts w:ascii="Garamond" w:hAnsi="Garamond" w:cstheme="minorHAnsi"/>
      <w:b/>
      <w:color w:val="FFFFFF" w:themeColor="background1"/>
      <w:sz w:val="24"/>
      <w:szCs w:val="24"/>
      <w:shd w:val="clear" w:color="auto" w:fill="538135" w:themeFill="accent6" w:themeFillShade="BF"/>
    </w:rPr>
  </w:style>
  <w:style w:type="paragraph" w:styleId="TOCHeading">
    <w:name w:val="TOC Heading"/>
    <w:basedOn w:val="Heading"/>
    <w:next w:val="Normal"/>
    <w:uiPriority w:val="39"/>
    <w:unhideWhenUsed/>
    <w:qFormat/>
    <w:rsid w:val="005F7907"/>
    <w:pPr>
      <w:keepNext/>
      <w:keepLines/>
      <w:pBdr>
        <w:top w:val="none" w:sz="0" w:space="0" w:color="auto"/>
        <w:left w:val="none" w:sz="0" w:space="0" w:color="auto"/>
        <w:bottom w:val="none" w:sz="0" w:space="0" w:color="auto"/>
        <w:right w:val="none" w:sz="0" w:space="0" w:color="auto"/>
      </w:pBdr>
      <w:shd w:val="clear" w:color="auto" w:fill="auto"/>
      <w:spacing w:before="240" w:line="259" w:lineRule="auto"/>
      <w:contextualSpacing w:val="0"/>
    </w:pPr>
    <w:rPr>
      <w:rFonts w:asciiTheme="majorHAnsi" w:eastAsiaTheme="majorEastAsia" w:hAnsiTheme="majorHAnsi" w:cstheme="majorBidi"/>
      <w:b w:val="0"/>
      <w:color w:val="2F5496" w:themeColor="accent1" w:themeShade="BF"/>
      <w:sz w:val="32"/>
      <w:szCs w:val="32"/>
      <w:lang w:eastAsia="en-GB"/>
    </w:rPr>
  </w:style>
  <w:style w:type="paragraph" w:styleId="TOC1">
    <w:name w:val="toc 1"/>
    <w:basedOn w:val="BodyText"/>
    <w:next w:val="Normal"/>
    <w:uiPriority w:val="39"/>
    <w:unhideWhenUsed/>
    <w:rsid w:val="00415B96"/>
    <w:pPr>
      <w:tabs>
        <w:tab w:val="right" w:leader="dot" w:pos="10456"/>
      </w:tabs>
    </w:pPr>
  </w:style>
  <w:style w:type="paragraph" w:styleId="TOC2">
    <w:name w:val="toc 2"/>
    <w:basedOn w:val="Normal"/>
    <w:next w:val="Normal"/>
    <w:autoRedefine/>
    <w:uiPriority w:val="39"/>
    <w:unhideWhenUsed/>
    <w:rsid w:val="0077261E"/>
    <w:pPr>
      <w:tabs>
        <w:tab w:val="right" w:leader="dot" w:pos="10456"/>
      </w:tabs>
      <w:ind w:left="220"/>
    </w:pPr>
  </w:style>
  <w:style w:type="paragraph" w:styleId="TOC3">
    <w:name w:val="toc 3"/>
    <w:basedOn w:val="Normal"/>
    <w:next w:val="Normal"/>
    <w:autoRedefine/>
    <w:uiPriority w:val="39"/>
    <w:unhideWhenUsed/>
    <w:rsid w:val="005F7907"/>
    <w:pPr>
      <w:spacing w:line="278" w:lineRule="auto"/>
      <w:ind w:left="480"/>
    </w:pPr>
    <w:rPr>
      <w:rFonts w:eastAsiaTheme="minorEastAsia"/>
      <w:kern w:val="2"/>
      <w:sz w:val="24"/>
      <w:szCs w:val="24"/>
      <w:lang w:eastAsia="en-GB"/>
      <w14:ligatures w14:val="standardContextual"/>
    </w:rPr>
  </w:style>
  <w:style w:type="paragraph" w:styleId="TOC4">
    <w:name w:val="toc 4"/>
    <w:basedOn w:val="Normal"/>
    <w:next w:val="Normal"/>
    <w:autoRedefine/>
    <w:uiPriority w:val="39"/>
    <w:unhideWhenUsed/>
    <w:rsid w:val="005F7907"/>
    <w:pPr>
      <w:spacing w:line="278" w:lineRule="auto"/>
      <w:ind w:left="720"/>
    </w:pPr>
    <w:rPr>
      <w:rFonts w:eastAsiaTheme="minorEastAsia"/>
      <w:kern w:val="2"/>
      <w:sz w:val="24"/>
      <w:szCs w:val="24"/>
      <w:lang w:eastAsia="en-GB"/>
      <w14:ligatures w14:val="standardContextual"/>
    </w:rPr>
  </w:style>
  <w:style w:type="paragraph" w:styleId="TOC5">
    <w:name w:val="toc 5"/>
    <w:basedOn w:val="Normal"/>
    <w:next w:val="Normal"/>
    <w:autoRedefine/>
    <w:uiPriority w:val="39"/>
    <w:unhideWhenUsed/>
    <w:rsid w:val="005F7907"/>
    <w:pPr>
      <w:spacing w:line="278" w:lineRule="auto"/>
      <w:ind w:left="960"/>
    </w:pPr>
    <w:rPr>
      <w:rFonts w:eastAsiaTheme="minorEastAsia"/>
      <w:kern w:val="2"/>
      <w:sz w:val="24"/>
      <w:szCs w:val="24"/>
      <w:lang w:eastAsia="en-GB"/>
      <w14:ligatures w14:val="standardContextual"/>
    </w:rPr>
  </w:style>
  <w:style w:type="paragraph" w:styleId="TOC6">
    <w:name w:val="toc 6"/>
    <w:basedOn w:val="Normal"/>
    <w:next w:val="Normal"/>
    <w:autoRedefine/>
    <w:uiPriority w:val="39"/>
    <w:unhideWhenUsed/>
    <w:rsid w:val="005F7907"/>
    <w:pPr>
      <w:spacing w:line="278" w:lineRule="auto"/>
      <w:ind w:left="1200"/>
    </w:pPr>
    <w:rPr>
      <w:rFonts w:eastAsiaTheme="minorEastAsia"/>
      <w:kern w:val="2"/>
      <w:sz w:val="24"/>
      <w:szCs w:val="24"/>
      <w:lang w:eastAsia="en-GB"/>
      <w14:ligatures w14:val="standardContextual"/>
    </w:rPr>
  </w:style>
  <w:style w:type="paragraph" w:styleId="TOC7">
    <w:name w:val="toc 7"/>
    <w:basedOn w:val="Normal"/>
    <w:next w:val="Normal"/>
    <w:autoRedefine/>
    <w:uiPriority w:val="39"/>
    <w:unhideWhenUsed/>
    <w:rsid w:val="005F7907"/>
    <w:pPr>
      <w:spacing w:line="278" w:lineRule="auto"/>
      <w:ind w:left="1440"/>
    </w:pPr>
    <w:rPr>
      <w:rFonts w:eastAsiaTheme="minorEastAsia"/>
      <w:kern w:val="2"/>
      <w:sz w:val="24"/>
      <w:szCs w:val="24"/>
      <w:lang w:eastAsia="en-GB"/>
      <w14:ligatures w14:val="standardContextual"/>
    </w:rPr>
  </w:style>
  <w:style w:type="paragraph" w:styleId="TOC8">
    <w:name w:val="toc 8"/>
    <w:basedOn w:val="Normal"/>
    <w:next w:val="Normal"/>
    <w:autoRedefine/>
    <w:uiPriority w:val="39"/>
    <w:unhideWhenUsed/>
    <w:rsid w:val="005F7907"/>
    <w:pPr>
      <w:spacing w:line="278" w:lineRule="auto"/>
      <w:ind w:left="1680"/>
    </w:pPr>
    <w:rPr>
      <w:rFonts w:eastAsiaTheme="minorEastAsia"/>
      <w:kern w:val="2"/>
      <w:sz w:val="24"/>
      <w:szCs w:val="24"/>
      <w:lang w:eastAsia="en-GB"/>
      <w14:ligatures w14:val="standardContextual"/>
    </w:rPr>
  </w:style>
  <w:style w:type="paragraph" w:styleId="TOC9">
    <w:name w:val="toc 9"/>
    <w:basedOn w:val="Normal"/>
    <w:next w:val="Normal"/>
    <w:autoRedefine/>
    <w:uiPriority w:val="39"/>
    <w:unhideWhenUsed/>
    <w:rsid w:val="005F7907"/>
    <w:pPr>
      <w:spacing w:line="278" w:lineRule="auto"/>
      <w:ind w:left="1920"/>
    </w:pPr>
    <w:rPr>
      <w:rFonts w:eastAsiaTheme="minorEastAsia"/>
      <w:kern w:val="2"/>
      <w:sz w:val="24"/>
      <w:szCs w:val="24"/>
      <w:lang w:eastAsia="en-GB"/>
      <w14:ligatures w14:val="standardContextual"/>
    </w:rPr>
  </w:style>
  <w:style w:type="paragraph" w:customStyle="1" w:styleId="HelpText">
    <w:name w:val="Help Text"/>
    <w:basedOn w:val="Normal"/>
    <w:next w:val="BodyText"/>
    <w:link w:val="HelpTextChar"/>
    <w:qFormat/>
    <w:rsid w:val="00D05BC2"/>
    <w:pPr>
      <w:spacing w:before="120" w:after="120"/>
    </w:pPr>
    <w:rPr>
      <w:rFonts w:ascii="Garamond" w:hAnsi="Garamond"/>
      <w:i/>
      <w:color w:val="808080" w:themeColor="background1" w:themeShade="80"/>
      <w:sz w:val="24"/>
    </w:rPr>
  </w:style>
  <w:style w:type="character" w:customStyle="1" w:styleId="HelpTextChar">
    <w:name w:val="Help Text Char"/>
    <w:basedOn w:val="DefaultParagraphFont"/>
    <w:link w:val="HelpText"/>
    <w:rsid w:val="00D05BC2"/>
    <w:rPr>
      <w:rFonts w:ascii="Garamond" w:hAnsi="Garamond"/>
      <w:i/>
      <w:color w:val="808080" w:themeColor="background1" w:themeShade="80"/>
      <w:sz w:val="24"/>
    </w:rPr>
  </w:style>
  <w:style w:type="paragraph" w:customStyle="1" w:styleId="msonormal0">
    <w:name w:val="msonormal"/>
    <w:basedOn w:val="Normal"/>
    <w:rsid w:val="009A7594"/>
    <w:pPr>
      <w:spacing w:before="100" w:beforeAutospacing="1" w:afterAutospacing="1"/>
    </w:pPr>
    <w:rPr>
      <w:rFonts w:ascii="Times New Roman" w:eastAsia="Times New Roman" w:hAnsi="Times New Roman" w:cs="Times New Roman"/>
      <w:sz w:val="24"/>
      <w:szCs w:val="24"/>
      <w:lang w:eastAsia="en-GB"/>
    </w:rPr>
  </w:style>
  <w:style w:type="paragraph" w:customStyle="1" w:styleId="code-line">
    <w:name w:val="code-line"/>
    <w:basedOn w:val="Normal"/>
    <w:rsid w:val="009A7594"/>
    <w:pPr>
      <w:spacing w:before="100" w:beforeAutospacing="1" w:afterAutospacing="1"/>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A7594"/>
    <w:rPr>
      <w:i/>
      <w:iCs/>
    </w:rPr>
  </w:style>
  <w:style w:type="paragraph" w:styleId="HTMLPreformatted">
    <w:name w:val="HTML Preformatted"/>
    <w:basedOn w:val="Normal"/>
    <w:link w:val="HTMLPreformattedChar"/>
    <w:uiPriority w:val="99"/>
    <w:semiHidden/>
    <w:unhideWhenUsed/>
    <w:rsid w:val="009A7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A7594"/>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9A7594"/>
    <w:rPr>
      <w:rFonts w:ascii="Courier New" w:eastAsia="Times New Roman" w:hAnsi="Courier New" w:cs="Courier New"/>
      <w:sz w:val="20"/>
      <w:szCs w:val="20"/>
    </w:rPr>
  </w:style>
  <w:style w:type="character" w:styleId="Strong">
    <w:name w:val="Strong"/>
    <w:basedOn w:val="DefaultParagraphFont"/>
    <w:uiPriority w:val="22"/>
    <w:qFormat/>
    <w:rsid w:val="009A7594"/>
    <w:rPr>
      <w:b/>
      <w:bCs/>
    </w:rPr>
  </w:style>
  <w:style w:type="paragraph" w:customStyle="1" w:styleId="Appendix1">
    <w:name w:val="Appendix 1"/>
    <w:basedOn w:val="Heading1"/>
    <w:next w:val="BodyText"/>
    <w:link w:val="Appendix1Char"/>
    <w:qFormat/>
    <w:rsid w:val="00803AC6"/>
    <w:pPr>
      <w:numPr>
        <w:numId w:val="6"/>
      </w:numPr>
      <w:spacing w:after="120"/>
      <w:ind w:left="357" w:hanging="357"/>
    </w:pPr>
    <w:rPr>
      <w:sz w:val="32"/>
    </w:rPr>
  </w:style>
  <w:style w:type="character" w:customStyle="1" w:styleId="Appendix1Char">
    <w:name w:val="Appendix 1 Char"/>
    <w:basedOn w:val="Heading1Char"/>
    <w:link w:val="Appendix1"/>
    <w:rsid w:val="00803AC6"/>
    <w:rPr>
      <w:rFonts w:ascii="Garamond" w:hAnsi="Garamond" w:cstheme="minorHAnsi"/>
      <w:b/>
      <w:color w:val="FFFFFF" w:themeColor="background1"/>
      <w:sz w:val="32"/>
      <w:szCs w:val="24"/>
      <w:shd w:val="clear" w:color="auto" w:fill="538135" w:themeFill="accent6" w:themeFillShade="BF"/>
    </w:rPr>
  </w:style>
  <w:style w:type="paragraph" w:styleId="Caption">
    <w:name w:val="caption"/>
    <w:basedOn w:val="Normal"/>
    <w:next w:val="Normal"/>
    <w:uiPriority w:val="35"/>
    <w:unhideWhenUsed/>
    <w:qFormat/>
    <w:rsid w:val="00C92420"/>
    <w:pPr>
      <w:spacing w:after="200"/>
    </w:pPr>
    <w:rPr>
      <w:i/>
      <w:iCs/>
      <w:color w:val="44546A" w:themeColor="text2"/>
      <w:sz w:val="18"/>
      <w:szCs w:val="18"/>
    </w:rPr>
  </w:style>
  <w:style w:type="paragraph" w:customStyle="1" w:styleId="Code">
    <w:name w:val="Code"/>
    <w:basedOn w:val="Normal"/>
    <w:link w:val="CodeChar"/>
    <w:qFormat/>
    <w:rsid w:val="00CD39A0"/>
    <w:pPr>
      <w:framePr w:wrap="notBeside" w:vAnchor="text" w:hAnchor="text" w:y="1"/>
      <w:numPr>
        <w:numId w:val="5"/>
      </w:numPr>
      <w:ind w:left="357" w:hanging="357"/>
    </w:pPr>
    <w:rPr>
      <w:rFonts w:ascii="Courier New" w:hAnsi="Courier New"/>
      <w:noProof/>
      <w:color w:val="7F7F7F" w:themeColor="text1" w:themeTint="80"/>
      <w:sz w:val="18"/>
    </w:rPr>
  </w:style>
  <w:style w:type="character" w:customStyle="1" w:styleId="CodeChar">
    <w:name w:val="Code Char"/>
    <w:basedOn w:val="DefaultParagraphFont"/>
    <w:link w:val="Code"/>
    <w:rsid w:val="00CD39A0"/>
    <w:rPr>
      <w:rFonts w:ascii="Courier New" w:hAnsi="Courier New"/>
      <w:noProof/>
      <w:color w:val="7F7F7F" w:themeColor="text1" w:themeTint="80"/>
      <w:sz w:val="18"/>
    </w:rPr>
  </w:style>
  <w:style w:type="paragraph" w:customStyle="1" w:styleId="Appendix2">
    <w:name w:val="Appendix 2"/>
    <w:basedOn w:val="Appendix1"/>
    <w:next w:val="BodyText"/>
    <w:link w:val="Appendix2Char"/>
    <w:qFormat/>
    <w:rsid w:val="001514DA"/>
    <w:pPr>
      <w:numPr>
        <w:numId w:val="7"/>
      </w:numPr>
      <w:shd w:val="clear" w:color="auto" w:fill="DAD5D0"/>
      <w:ind w:left="357" w:hanging="357"/>
      <w:outlineLvl w:val="1"/>
    </w:pPr>
    <w:rPr>
      <w:color w:val="000000" w:themeColor="text1"/>
      <w:sz w:val="24"/>
    </w:rPr>
  </w:style>
  <w:style w:type="character" w:customStyle="1" w:styleId="Appendix2Char">
    <w:name w:val="Appendix 2 Char"/>
    <w:basedOn w:val="Appendix1Char"/>
    <w:link w:val="Appendix2"/>
    <w:rsid w:val="001514DA"/>
    <w:rPr>
      <w:rFonts w:ascii="Garamond" w:hAnsi="Garamond" w:cstheme="minorHAnsi"/>
      <w:b/>
      <w:color w:val="000000" w:themeColor="text1"/>
      <w:sz w:val="24"/>
      <w:szCs w:val="24"/>
      <w:shd w:val="clear" w:color="auto" w:fill="DAD5D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7925">
      <w:bodyDiv w:val="1"/>
      <w:marLeft w:val="0"/>
      <w:marRight w:val="0"/>
      <w:marTop w:val="0"/>
      <w:marBottom w:val="0"/>
      <w:divBdr>
        <w:top w:val="none" w:sz="0" w:space="0" w:color="auto"/>
        <w:left w:val="none" w:sz="0" w:space="0" w:color="auto"/>
        <w:bottom w:val="none" w:sz="0" w:space="0" w:color="auto"/>
        <w:right w:val="none" w:sz="0" w:space="0" w:color="auto"/>
      </w:divBdr>
    </w:div>
    <w:div w:id="28459900">
      <w:bodyDiv w:val="1"/>
      <w:marLeft w:val="0"/>
      <w:marRight w:val="0"/>
      <w:marTop w:val="0"/>
      <w:marBottom w:val="0"/>
      <w:divBdr>
        <w:top w:val="none" w:sz="0" w:space="0" w:color="auto"/>
        <w:left w:val="none" w:sz="0" w:space="0" w:color="auto"/>
        <w:bottom w:val="none" w:sz="0" w:space="0" w:color="auto"/>
        <w:right w:val="none" w:sz="0" w:space="0" w:color="auto"/>
      </w:divBdr>
      <w:divsChild>
        <w:div w:id="762608645">
          <w:marLeft w:val="0"/>
          <w:marRight w:val="0"/>
          <w:marTop w:val="0"/>
          <w:marBottom w:val="0"/>
          <w:divBdr>
            <w:top w:val="none" w:sz="0" w:space="0" w:color="auto"/>
            <w:left w:val="none" w:sz="0" w:space="0" w:color="auto"/>
            <w:bottom w:val="none" w:sz="0" w:space="0" w:color="auto"/>
            <w:right w:val="none" w:sz="0" w:space="0" w:color="auto"/>
          </w:divBdr>
        </w:div>
        <w:div w:id="438721155">
          <w:blockQuote w:val="1"/>
          <w:marLeft w:val="0"/>
          <w:marRight w:val="0"/>
          <w:marTop w:val="0"/>
          <w:marBottom w:val="0"/>
          <w:divBdr>
            <w:top w:val="none" w:sz="0" w:space="0" w:color="auto"/>
            <w:left w:val="single" w:sz="36" w:space="8" w:color="auto"/>
            <w:bottom w:val="none" w:sz="0" w:space="0" w:color="auto"/>
            <w:right w:val="none" w:sz="0" w:space="0" w:color="auto"/>
          </w:divBdr>
        </w:div>
        <w:div w:id="787703376">
          <w:blockQuote w:val="1"/>
          <w:marLeft w:val="0"/>
          <w:marRight w:val="0"/>
          <w:marTop w:val="0"/>
          <w:marBottom w:val="0"/>
          <w:divBdr>
            <w:top w:val="none" w:sz="0" w:space="0" w:color="auto"/>
            <w:left w:val="single" w:sz="36" w:space="8" w:color="auto"/>
            <w:bottom w:val="none" w:sz="0" w:space="0" w:color="auto"/>
            <w:right w:val="none" w:sz="0" w:space="0" w:color="auto"/>
          </w:divBdr>
        </w:div>
        <w:div w:id="700470303">
          <w:blockQuote w:val="1"/>
          <w:marLeft w:val="0"/>
          <w:marRight w:val="0"/>
          <w:marTop w:val="0"/>
          <w:marBottom w:val="0"/>
          <w:divBdr>
            <w:top w:val="none" w:sz="0" w:space="0" w:color="auto"/>
            <w:left w:val="single" w:sz="36" w:space="8" w:color="auto"/>
            <w:bottom w:val="none" w:sz="0" w:space="0" w:color="auto"/>
            <w:right w:val="none" w:sz="0" w:space="0" w:color="auto"/>
          </w:divBdr>
        </w:div>
        <w:div w:id="1009798407">
          <w:blockQuote w:val="1"/>
          <w:marLeft w:val="0"/>
          <w:marRight w:val="0"/>
          <w:marTop w:val="0"/>
          <w:marBottom w:val="0"/>
          <w:divBdr>
            <w:top w:val="none" w:sz="0" w:space="0" w:color="auto"/>
            <w:left w:val="single" w:sz="36" w:space="8" w:color="auto"/>
            <w:bottom w:val="none" w:sz="0" w:space="0" w:color="auto"/>
            <w:right w:val="none" w:sz="0" w:space="0" w:color="auto"/>
          </w:divBdr>
        </w:div>
        <w:div w:id="816844899">
          <w:blockQuote w:val="1"/>
          <w:marLeft w:val="0"/>
          <w:marRight w:val="0"/>
          <w:marTop w:val="0"/>
          <w:marBottom w:val="0"/>
          <w:divBdr>
            <w:top w:val="none" w:sz="0" w:space="0" w:color="auto"/>
            <w:left w:val="single" w:sz="36" w:space="8" w:color="auto"/>
            <w:bottom w:val="none" w:sz="0" w:space="0" w:color="auto"/>
            <w:right w:val="none" w:sz="0" w:space="0" w:color="auto"/>
          </w:divBdr>
        </w:div>
        <w:div w:id="179198093">
          <w:blockQuote w:val="1"/>
          <w:marLeft w:val="0"/>
          <w:marRight w:val="0"/>
          <w:marTop w:val="0"/>
          <w:marBottom w:val="0"/>
          <w:divBdr>
            <w:top w:val="none" w:sz="0" w:space="0" w:color="auto"/>
            <w:left w:val="single" w:sz="36" w:space="8" w:color="auto"/>
            <w:bottom w:val="none" w:sz="0" w:space="0" w:color="auto"/>
            <w:right w:val="none" w:sz="0" w:space="0" w:color="auto"/>
          </w:divBdr>
        </w:div>
      </w:divsChild>
    </w:div>
    <w:div w:id="53433974">
      <w:bodyDiv w:val="1"/>
      <w:marLeft w:val="0"/>
      <w:marRight w:val="0"/>
      <w:marTop w:val="0"/>
      <w:marBottom w:val="0"/>
      <w:divBdr>
        <w:top w:val="none" w:sz="0" w:space="0" w:color="auto"/>
        <w:left w:val="none" w:sz="0" w:space="0" w:color="auto"/>
        <w:bottom w:val="none" w:sz="0" w:space="0" w:color="auto"/>
        <w:right w:val="none" w:sz="0" w:space="0" w:color="auto"/>
      </w:divBdr>
    </w:div>
    <w:div w:id="99688442">
      <w:bodyDiv w:val="1"/>
      <w:marLeft w:val="0"/>
      <w:marRight w:val="0"/>
      <w:marTop w:val="0"/>
      <w:marBottom w:val="0"/>
      <w:divBdr>
        <w:top w:val="none" w:sz="0" w:space="0" w:color="auto"/>
        <w:left w:val="none" w:sz="0" w:space="0" w:color="auto"/>
        <w:bottom w:val="none" w:sz="0" w:space="0" w:color="auto"/>
        <w:right w:val="none" w:sz="0" w:space="0" w:color="auto"/>
      </w:divBdr>
    </w:div>
    <w:div w:id="125468139">
      <w:bodyDiv w:val="1"/>
      <w:marLeft w:val="0"/>
      <w:marRight w:val="0"/>
      <w:marTop w:val="0"/>
      <w:marBottom w:val="0"/>
      <w:divBdr>
        <w:top w:val="none" w:sz="0" w:space="0" w:color="auto"/>
        <w:left w:val="none" w:sz="0" w:space="0" w:color="auto"/>
        <w:bottom w:val="none" w:sz="0" w:space="0" w:color="auto"/>
        <w:right w:val="none" w:sz="0" w:space="0" w:color="auto"/>
      </w:divBdr>
    </w:div>
    <w:div w:id="279410632">
      <w:bodyDiv w:val="1"/>
      <w:marLeft w:val="0"/>
      <w:marRight w:val="0"/>
      <w:marTop w:val="0"/>
      <w:marBottom w:val="0"/>
      <w:divBdr>
        <w:top w:val="none" w:sz="0" w:space="0" w:color="auto"/>
        <w:left w:val="none" w:sz="0" w:space="0" w:color="auto"/>
        <w:bottom w:val="none" w:sz="0" w:space="0" w:color="auto"/>
        <w:right w:val="none" w:sz="0" w:space="0" w:color="auto"/>
      </w:divBdr>
    </w:div>
    <w:div w:id="329061968">
      <w:bodyDiv w:val="1"/>
      <w:marLeft w:val="0"/>
      <w:marRight w:val="0"/>
      <w:marTop w:val="0"/>
      <w:marBottom w:val="0"/>
      <w:divBdr>
        <w:top w:val="none" w:sz="0" w:space="0" w:color="auto"/>
        <w:left w:val="none" w:sz="0" w:space="0" w:color="auto"/>
        <w:bottom w:val="none" w:sz="0" w:space="0" w:color="auto"/>
        <w:right w:val="none" w:sz="0" w:space="0" w:color="auto"/>
      </w:divBdr>
    </w:div>
    <w:div w:id="330790350">
      <w:bodyDiv w:val="1"/>
      <w:marLeft w:val="0"/>
      <w:marRight w:val="0"/>
      <w:marTop w:val="0"/>
      <w:marBottom w:val="0"/>
      <w:divBdr>
        <w:top w:val="none" w:sz="0" w:space="0" w:color="auto"/>
        <w:left w:val="none" w:sz="0" w:space="0" w:color="auto"/>
        <w:bottom w:val="none" w:sz="0" w:space="0" w:color="auto"/>
        <w:right w:val="none" w:sz="0" w:space="0" w:color="auto"/>
      </w:divBdr>
    </w:div>
    <w:div w:id="351807428">
      <w:bodyDiv w:val="1"/>
      <w:marLeft w:val="0"/>
      <w:marRight w:val="0"/>
      <w:marTop w:val="0"/>
      <w:marBottom w:val="0"/>
      <w:divBdr>
        <w:top w:val="none" w:sz="0" w:space="0" w:color="auto"/>
        <w:left w:val="none" w:sz="0" w:space="0" w:color="auto"/>
        <w:bottom w:val="none" w:sz="0" w:space="0" w:color="auto"/>
        <w:right w:val="none" w:sz="0" w:space="0" w:color="auto"/>
      </w:divBdr>
    </w:div>
    <w:div w:id="356278143">
      <w:bodyDiv w:val="1"/>
      <w:marLeft w:val="0"/>
      <w:marRight w:val="0"/>
      <w:marTop w:val="0"/>
      <w:marBottom w:val="0"/>
      <w:divBdr>
        <w:top w:val="none" w:sz="0" w:space="0" w:color="auto"/>
        <w:left w:val="none" w:sz="0" w:space="0" w:color="auto"/>
        <w:bottom w:val="none" w:sz="0" w:space="0" w:color="auto"/>
        <w:right w:val="none" w:sz="0" w:space="0" w:color="auto"/>
      </w:divBdr>
    </w:div>
    <w:div w:id="385950793">
      <w:bodyDiv w:val="1"/>
      <w:marLeft w:val="0"/>
      <w:marRight w:val="0"/>
      <w:marTop w:val="0"/>
      <w:marBottom w:val="0"/>
      <w:divBdr>
        <w:top w:val="none" w:sz="0" w:space="0" w:color="auto"/>
        <w:left w:val="none" w:sz="0" w:space="0" w:color="auto"/>
        <w:bottom w:val="none" w:sz="0" w:space="0" w:color="auto"/>
        <w:right w:val="none" w:sz="0" w:space="0" w:color="auto"/>
      </w:divBdr>
    </w:div>
    <w:div w:id="402989394">
      <w:bodyDiv w:val="1"/>
      <w:marLeft w:val="0"/>
      <w:marRight w:val="0"/>
      <w:marTop w:val="0"/>
      <w:marBottom w:val="0"/>
      <w:divBdr>
        <w:top w:val="none" w:sz="0" w:space="0" w:color="auto"/>
        <w:left w:val="none" w:sz="0" w:space="0" w:color="auto"/>
        <w:bottom w:val="none" w:sz="0" w:space="0" w:color="auto"/>
        <w:right w:val="none" w:sz="0" w:space="0" w:color="auto"/>
      </w:divBdr>
    </w:div>
    <w:div w:id="413863667">
      <w:bodyDiv w:val="1"/>
      <w:marLeft w:val="0"/>
      <w:marRight w:val="0"/>
      <w:marTop w:val="0"/>
      <w:marBottom w:val="0"/>
      <w:divBdr>
        <w:top w:val="none" w:sz="0" w:space="0" w:color="auto"/>
        <w:left w:val="none" w:sz="0" w:space="0" w:color="auto"/>
        <w:bottom w:val="none" w:sz="0" w:space="0" w:color="auto"/>
        <w:right w:val="none" w:sz="0" w:space="0" w:color="auto"/>
      </w:divBdr>
    </w:div>
    <w:div w:id="440032393">
      <w:bodyDiv w:val="1"/>
      <w:marLeft w:val="0"/>
      <w:marRight w:val="0"/>
      <w:marTop w:val="0"/>
      <w:marBottom w:val="0"/>
      <w:divBdr>
        <w:top w:val="none" w:sz="0" w:space="0" w:color="auto"/>
        <w:left w:val="none" w:sz="0" w:space="0" w:color="auto"/>
        <w:bottom w:val="none" w:sz="0" w:space="0" w:color="auto"/>
        <w:right w:val="none" w:sz="0" w:space="0" w:color="auto"/>
      </w:divBdr>
    </w:div>
    <w:div w:id="445392432">
      <w:bodyDiv w:val="1"/>
      <w:marLeft w:val="0"/>
      <w:marRight w:val="0"/>
      <w:marTop w:val="0"/>
      <w:marBottom w:val="0"/>
      <w:divBdr>
        <w:top w:val="none" w:sz="0" w:space="0" w:color="auto"/>
        <w:left w:val="none" w:sz="0" w:space="0" w:color="auto"/>
        <w:bottom w:val="none" w:sz="0" w:space="0" w:color="auto"/>
        <w:right w:val="none" w:sz="0" w:space="0" w:color="auto"/>
      </w:divBdr>
      <w:divsChild>
        <w:div w:id="869105420">
          <w:marLeft w:val="446"/>
          <w:marRight w:val="0"/>
          <w:marTop w:val="100"/>
          <w:marBottom w:val="0"/>
          <w:divBdr>
            <w:top w:val="none" w:sz="0" w:space="0" w:color="auto"/>
            <w:left w:val="none" w:sz="0" w:space="0" w:color="auto"/>
            <w:bottom w:val="none" w:sz="0" w:space="0" w:color="auto"/>
            <w:right w:val="none" w:sz="0" w:space="0" w:color="auto"/>
          </w:divBdr>
        </w:div>
        <w:div w:id="1861430024">
          <w:marLeft w:val="446"/>
          <w:marRight w:val="0"/>
          <w:marTop w:val="100"/>
          <w:marBottom w:val="0"/>
          <w:divBdr>
            <w:top w:val="none" w:sz="0" w:space="0" w:color="auto"/>
            <w:left w:val="none" w:sz="0" w:space="0" w:color="auto"/>
            <w:bottom w:val="none" w:sz="0" w:space="0" w:color="auto"/>
            <w:right w:val="none" w:sz="0" w:space="0" w:color="auto"/>
          </w:divBdr>
        </w:div>
        <w:div w:id="1298295988">
          <w:marLeft w:val="446"/>
          <w:marRight w:val="0"/>
          <w:marTop w:val="100"/>
          <w:marBottom w:val="0"/>
          <w:divBdr>
            <w:top w:val="none" w:sz="0" w:space="0" w:color="auto"/>
            <w:left w:val="none" w:sz="0" w:space="0" w:color="auto"/>
            <w:bottom w:val="none" w:sz="0" w:space="0" w:color="auto"/>
            <w:right w:val="none" w:sz="0" w:space="0" w:color="auto"/>
          </w:divBdr>
        </w:div>
        <w:div w:id="1470169117">
          <w:marLeft w:val="446"/>
          <w:marRight w:val="0"/>
          <w:marTop w:val="100"/>
          <w:marBottom w:val="0"/>
          <w:divBdr>
            <w:top w:val="none" w:sz="0" w:space="0" w:color="auto"/>
            <w:left w:val="none" w:sz="0" w:space="0" w:color="auto"/>
            <w:bottom w:val="none" w:sz="0" w:space="0" w:color="auto"/>
            <w:right w:val="none" w:sz="0" w:space="0" w:color="auto"/>
          </w:divBdr>
        </w:div>
        <w:div w:id="752432769">
          <w:marLeft w:val="446"/>
          <w:marRight w:val="0"/>
          <w:marTop w:val="100"/>
          <w:marBottom w:val="0"/>
          <w:divBdr>
            <w:top w:val="none" w:sz="0" w:space="0" w:color="auto"/>
            <w:left w:val="none" w:sz="0" w:space="0" w:color="auto"/>
            <w:bottom w:val="none" w:sz="0" w:space="0" w:color="auto"/>
            <w:right w:val="none" w:sz="0" w:space="0" w:color="auto"/>
          </w:divBdr>
        </w:div>
        <w:div w:id="601063413">
          <w:marLeft w:val="446"/>
          <w:marRight w:val="0"/>
          <w:marTop w:val="100"/>
          <w:marBottom w:val="0"/>
          <w:divBdr>
            <w:top w:val="none" w:sz="0" w:space="0" w:color="auto"/>
            <w:left w:val="none" w:sz="0" w:space="0" w:color="auto"/>
            <w:bottom w:val="none" w:sz="0" w:space="0" w:color="auto"/>
            <w:right w:val="none" w:sz="0" w:space="0" w:color="auto"/>
          </w:divBdr>
        </w:div>
      </w:divsChild>
    </w:div>
    <w:div w:id="538279147">
      <w:bodyDiv w:val="1"/>
      <w:marLeft w:val="0"/>
      <w:marRight w:val="0"/>
      <w:marTop w:val="0"/>
      <w:marBottom w:val="0"/>
      <w:divBdr>
        <w:top w:val="none" w:sz="0" w:space="0" w:color="auto"/>
        <w:left w:val="none" w:sz="0" w:space="0" w:color="auto"/>
        <w:bottom w:val="none" w:sz="0" w:space="0" w:color="auto"/>
        <w:right w:val="none" w:sz="0" w:space="0" w:color="auto"/>
      </w:divBdr>
    </w:div>
    <w:div w:id="579217692">
      <w:bodyDiv w:val="1"/>
      <w:marLeft w:val="0"/>
      <w:marRight w:val="0"/>
      <w:marTop w:val="0"/>
      <w:marBottom w:val="0"/>
      <w:divBdr>
        <w:top w:val="none" w:sz="0" w:space="0" w:color="auto"/>
        <w:left w:val="none" w:sz="0" w:space="0" w:color="auto"/>
        <w:bottom w:val="none" w:sz="0" w:space="0" w:color="auto"/>
        <w:right w:val="none" w:sz="0" w:space="0" w:color="auto"/>
      </w:divBdr>
    </w:div>
    <w:div w:id="587930055">
      <w:bodyDiv w:val="1"/>
      <w:marLeft w:val="0"/>
      <w:marRight w:val="0"/>
      <w:marTop w:val="0"/>
      <w:marBottom w:val="0"/>
      <w:divBdr>
        <w:top w:val="none" w:sz="0" w:space="0" w:color="auto"/>
        <w:left w:val="none" w:sz="0" w:space="0" w:color="auto"/>
        <w:bottom w:val="none" w:sz="0" w:space="0" w:color="auto"/>
        <w:right w:val="none" w:sz="0" w:space="0" w:color="auto"/>
      </w:divBdr>
    </w:div>
    <w:div w:id="602149712">
      <w:bodyDiv w:val="1"/>
      <w:marLeft w:val="0"/>
      <w:marRight w:val="0"/>
      <w:marTop w:val="0"/>
      <w:marBottom w:val="0"/>
      <w:divBdr>
        <w:top w:val="none" w:sz="0" w:space="0" w:color="auto"/>
        <w:left w:val="none" w:sz="0" w:space="0" w:color="auto"/>
        <w:bottom w:val="none" w:sz="0" w:space="0" w:color="auto"/>
        <w:right w:val="none" w:sz="0" w:space="0" w:color="auto"/>
      </w:divBdr>
    </w:div>
    <w:div w:id="723214669">
      <w:bodyDiv w:val="1"/>
      <w:marLeft w:val="0"/>
      <w:marRight w:val="0"/>
      <w:marTop w:val="0"/>
      <w:marBottom w:val="0"/>
      <w:divBdr>
        <w:top w:val="none" w:sz="0" w:space="0" w:color="auto"/>
        <w:left w:val="none" w:sz="0" w:space="0" w:color="auto"/>
        <w:bottom w:val="none" w:sz="0" w:space="0" w:color="auto"/>
        <w:right w:val="none" w:sz="0" w:space="0" w:color="auto"/>
      </w:divBdr>
    </w:div>
    <w:div w:id="740176794">
      <w:bodyDiv w:val="1"/>
      <w:marLeft w:val="0"/>
      <w:marRight w:val="0"/>
      <w:marTop w:val="0"/>
      <w:marBottom w:val="0"/>
      <w:divBdr>
        <w:top w:val="none" w:sz="0" w:space="0" w:color="auto"/>
        <w:left w:val="none" w:sz="0" w:space="0" w:color="auto"/>
        <w:bottom w:val="none" w:sz="0" w:space="0" w:color="auto"/>
        <w:right w:val="none" w:sz="0" w:space="0" w:color="auto"/>
      </w:divBdr>
    </w:div>
    <w:div w:id="885528404">
      <w:bodyDiv w:val="1"/>
      <w:marLeft w:val="0"/>
      <w:marRight w:val="0"/>
      <w:marTop w:val="0"/>
      <w:marBottom w:val="0"/>
      <w:divBdr>
        <w:top w:val="none" w:sz="0" w:space="0" w:color="auto"/>
        <w:left w:val="none" w:sz="0" w:space="0" w:color="auto"/>
        <w:bottom w:val="none" w:sz="0" w:space="0" w:color="auto"/>
        <w:right w:val="none" w:sz="0" w:space="0" w:color="auto"/>
      </w:divBdr>
    </w:div>
    <w:div w:id="909850452">
      <w:bodyDiv w:val="1"/>
      <w:marLeft w:val="0"/>
      <w:marRight w:val="0"/>
      <w:marTop w:val="0"/>
      <w:marBottom w:val="0"/>
      <w:divBdr>
        <w:top w:val="none" w:sz="0" w:space="0" w:color="auto"/>
        <w:left w:val="none" w:sz="0" w:space="0" w:color="auto"/>
        <w:bottom w:val="none" w:sz="0" w:space="0" w:color="auto"/>
        <w:right w:val="none" w:sz="0" w:space="0" w:color="auto"/>
      </w:divBdr>
    </w:div>
    <w:div w:id="932980731">
      <w:bodyDiv w:val="1"/>
      <w:marLeft w:val="0"/>
      <w:marRight w:val="0"/>
      <w:marTop w:val="0"/>
      <w:marBottom w:val="0"/>
      <w:divBdr>
        <w:top w:val="none" w:sz="0" w:space="0" w:color="auto"/>
        <w:left w:val="none" w:sz="0" w:space="0" w:color="auto"/>
        <w:bottom w:val="none" w:sz="0" w:space="0" w:color="auto"/>
        <w:right w:val="none" w:sz="0" w:space="0" w:color="auto"/>
      </w:divBdr>
    </w:div>
    <w:div w:id="1015426537">
      <w:bodyDiv w:val="1"/>
      <w:marLeft w:val="0"/>
      <w:marRight w:val="0"/>
      <w:marTop w:val="0"/>
      <w:marBottom w:val="0"/>
      <w:divBdr>
        <w:top w:val="none" w:sz="0" w:space="0" w:color="auto"/>
        <w:left w:val="none" w:sz="0" w:space="0" w:color="auto"/>
        <w:bottom w:val="none" w:sz="0" w:space="0" w:color="auto"/>
        <w:right w:val="none" w:sz="0" w:space="0" w:color="auto"/>
      </w:divBdr>
    </w:div>
    <w:div w:id="1019888422">
      <w:bodyDiv w:val="1"/>
      <w:marLeft w:val="0"/>
      <w:marRight w:val="0"/>
      <w:marTop w:val="0"/>
      <w:marBottom w:val="0"/>
      <w:divBdr>
        <w:top w:val="none" w:sz="0" w:space="0" w:color="auto"/>
        <w:left w:val="none" w:sz="0" w:space="0" w:color="auto"/>
        <w:bottom w:val="none" w:sz="0" w:space="0" w:color="auto"/>
        <w:right w:val="none" w:sz="0" w:space="0" w:color="auto"/>
      </w:divBdr>
    </w:div>
    <w:div w:id="1043361506">
      <w:bodyDiv w:val="1"/>
      <w:marLeft w:val="0"/>
      <w:marRight w:val="0"/>
      <w:marTop w:val="0"/>
      <w:marBottom w:val="0"/>
      <w:divBdr>
        <w:top w:val="none" w:sz="0" w:space="0" w:color="auto"/>
        <w:left w:val="none" w:sz="0" w:space="0" w:color="auto"/>
        <w:bottom w:val="none" w:sz="0" w:space="0" w:color="auto"/>
        <w:right w:val="none" w:sz="0" w:space="0" w:color="auto"/>
      </w:divBdr>
    </w:div>
    <w:div w:id="1082262295">
      <w:bodyDiv w:val="1"/>
      <w:marLeft w:val="0"/>
      <w:marRight w:val="0"/>
      <w:marTop w:val="0"/>
      <w:marBottom w:val="0"/>
      <w:divBdr>
        <w:top w:val="none" w:sz="0" w:space="0" w:color="auto"/>
        <w:left w:val="none" w:sz="0" w:space="0" w:color="auto"/>
        <w:bottom w:val="none" w:sz="0" w:space="0" w:color="auto"/>
        <w:right w:val="none" w:sz="0" w:space="0" w:color="auto"/>
      </w:divBdr>
    </w:div>
    <w:div w:id="1098910587">
      <w:bodyDiv w:val="1"/>
      <w:marLeft w:val="0"/>
      <w:marRight w:val="0"/>
      <w:marTop w:val="0"/>
      <w:marBottom w:val="0"/>
      <w:divBdr>
        <w:top w:val="none" w:sz="0" w:space="0" w:color="auto"/>
        <w:left w:val="none" w:sz="0" w:space="0" w:color="auto"/>
        <w:bottom w:val="none" w:sz="0" w:space="0" w:color="auto"/>
        <w:right w:val="none" w:sz="0" w:space="0" w:color="auto"/>
      </w:divBdr>
    </w:div>
    <w:div w:id="1108307946">
      <w:bodyDiv w:val="1"/>
      <w:marLeft w:val="0"/>
      <w:marRight w:val="0"/>
      <w:marTop w:val="0"/>
      <w:marBottom w:val="0"/>
      <w:divBdr>
        <w:top w:val="none" w:sz="0" w:space="0" w:color="auto"/>
        <w:left w:val="none" w:sz="0" w:space="0" w:color="auto"/>
        <w:bottom w:val="none" w:sz="0" w:space="0" w:color="auto"/>
        <w:right w:val="none" w:sz="0" w:space="0" w:color="auto"/>
      </w:divBdr>
    </w:div>
    <w:div w:id="1125780242">
      <w:bodyDiv w:val="1"/>
      <w:marLeft w:val="0"/>
      <w:marRight w:val="0"/>
      <w:marTop w:val="0"/>
      <w:marBottom w:val="0"/>
      <w:divBdr>
        <w:top w:val="none" w:sz="0" w:space="0" w:color="auto"/>
        <w:left w:val="none" w:sz="0" w:space="0" w:color="auto"/>
        <w:bottom w:val="none" w:sz="0" w:space="0" w:color="auto"/>
        <w:right w:val="none" w:sz="0" w:space="0" w:color="auto"/>
      </w:divBdr>
    </w:div>
    <w:div w:id="1131436142">
      <w:bodyDiv w:val="1"/>
      <w:marLeft w:val="0"/>
      <w:marRight w:val="0"/>
      <w:marTop w:val="0"/>
      <w:marBottom w:val="0"/>
      <w:divBdr>
        <w:top w:val="none" w:sz="0" w:space="0" w:color="auto"/>
        <w:left w:val="none" w:sz="0" w:space="0" w:color="auto"/>
        <w:bottom w:val="none" w:sz="0" w:space="0" w:color="auto"/>
        <w:right w:val="none" w:sz="0" w:space="0" w:color="auto"/>
      </w:divBdr>
      <w:divsChild>
        <w:div w:id="2103211432">
          <w:marLeft w:val="0"/>
          <w:marRight w:val="0"/>
          <w:marTop w:val="0"/>
          <w:marBottom w:val="0"/>
          <w:divBdr>
            <w:top w:val="none" w:sz="0" w:space="0" w:color="auto"/>
            <w:left w:val="none" w:sz="0" w:space="0" w:color="auto"/>
            <w:bottom w:val="none" w:sz="0" w:space="0" w:color="auto"/>
            <w:right w:val="none" w:sz="0" w:space="0" w:color="auto"/>
          </w:divBdr>
        </w:div>
        <w:div w:id="1779134652">
          <w:marLeft w:val="0"/>
          <w:marRight w:val="0"/>
          <w:marTop w:val="0"/>
          <w:marBottom w:val="0"/>
          <w:divBdr>
            <w:top w:val="none" w:sz="0" w:space="0" w:color="auto"/>
            <w:left w:val="none" w:sz="0" w:space="0" w:color="auto"/>
            <w:bottom w:val="none" w:sz="0" w:space="0" w:color="auto"/>
            <w:right w:val="none" w:sz="0" w:space="0" w:color="auto"/>
          </w:divBdr>
        </w:div>
        <w:div w:id="684526051">
          <w:blockQuote w:val="1"/>
          <w:marLeft w:val="0"/>
          <w:marRight w:val="0"/>
          <w:marTop w:val="0"/>
          <w:marBottom w:val="0"/>
          <w:divBdr>
            <w:top w:val="none" w:sz="0" w:space="0" w:color="auto"/>
            <w:left w:val="single" w:sz="36" w:space="8" w:color="auto"/>
            <w:bottom w:val="none" w:sz="0" w:space="0" w:color="auto"/>
            <w:right w:val="none" w:sz="0" w:space="0" w:color="auto"/>
          </w:divBdr>
        </w:div>
        <w:div w:id="1884975065">
          <w:blockQuote w:val="1"/>
          <w:marLeft w:val="0"/>
          <w:marRight w:val="0"/>
          <w:marTop w:val="0"/>
          <w:marBottom w:val="0"/>
          <w:divBdr>
            <w:top w:val="none" w:sz="0" w:space="0" w:color="auto"/>
            <w:left w:val="single" w:sz="36" w:space="8" w:color="auto"/>
            <w:bottom w:val="none" w:sz="0" w:space="0" w:color="auto"/>
            <w:right w:val="none" w:sz="0" w:space="0" w:color="auto"/>
          </w:divBdr>
        </w:div>
        <w:div w:id="1054424163">
          <w:blockQuote w:val="1"/>
          <w:marLeft w:val="0"/>
          <w:marRight w:val="0"/>
          <w:marTop w:val="0"/>
          <w:marBottom w:val="0"/>
          <w:divBdr>
            <w:top w:val="none" w:sz="0" w:space="0" w:color="auto"/>
            <w:left w:val="single" w:sz="36" w:space="8" w:color="auto"/>
            <w:bottom w:val="none" w:sz="0" w:space="0" w:color="auto"/>
            <w:right w:val="none" w:sz="0" w:space="0" w:color="auto"/>
          </w:divBdr>
        </w:div>
        <w:div w:id="757479618">
          <w:marLeft w:val="0"/>
          <w:marRight w:val="0"/>
          <w:marTop w:val="0"/>
          <w:marBottom w:val="0"/>
          <w:divBdr>
            <w:top w:val="none" w:sz="0" w:space="0" w:color="auto"/>
            <w:left w:val="none" w:sz="0" w:space="0" w:color="auto"/>
            <w:bottom w:val="none" w:sz="0" w:space="0" w:color="auto"/>
            <w:right w:val="none" w:sz="0" w:space="0" w:color="auto"/>
          </w:divBdr>
        </w:div>
        <w:div w:id="1921870185">
          <w:blockQuote w:val="1"/>
          <w:marLeft w:val="0"/>
          <w:marRight w:val="0"/>
          <w:marTop w:val="0"/>
          <w:marBottom w:val="0"/>
          <w:divBdr>
            <w:top w:val="none" w:sz="0" w:space="0" w:color="auto"/>
            <w:left w:val="single" w:sz="36" w:space="8" w:color="auto"/>
            <w:bottom w:val="none" w:sz="0" w:space="0" w:color="auto"/>
            <w:right w:val="none" w:sz="0" w:space="0" w:color="auto"/>
          </w:divBdr>
        </w:div>
        <w:div w:id="2069180662">
          <w:marLeft w:val="0"/>
          <w:marRight w:val="0"/>
          <w:marTop w:val="0"/>
          <w:marBottom w:val="0"/>
          <w:divBdr>
            <w:top w:val="none" w:sz="0" w:space="0" w:color="auto"/>
            <w:left w:val="none" w:sz="0" w:space="0" w:color="auto"/>
            <w:bottom w:val="none" w:sz="0" w:space="0" w:color="auto"/>
            <w:right w:val="none" w:sz="0" w:space="0" w:color="auto"/>
          </w:divBdr>
        </w:div>
        <w:div w:id="1859152952">
          <w:blockQuote w:val="1"/>
          <w:marLeft w:val="0"/>
          <w:marRight w:val="0"/>
          <w:marTop w:val="0"/>
          <w:marBottom w:val="0"/>
          <w:divBdr>
            <w:top w:val="none" w:sz="0" w:space="0" w:color="auto"/>
            <w:left w:val="single" w:sz="36" w:space="8" w:color="auto"/>
            <w:bottom w:val="none" w:sz="0" w:space="0" w:color="auto"/>
            <w:right w:val="none" w:sz="0" w:space="0" w:color="auto"/>
          </w:divBdr>
        </w:div>
        <w:div w:id="1328943481">
          <w:marLeft w:val="0"/>
          <w:marRight w:val="0"/>
          <w:marTop w:val="0"/>
          <w:marBottom w:val="0"/>
          <w:divBdr>
            <w:top w:val="none" w:sz="0" w:space="0" w:color="auto"/>
            <w:left w:val="none" w:sz="0" w:space="0" w:color="auto"/>
            <w:bottom w:val="none" w:sz="0" w:space="0" w:color="auto"/>
            <w:right w:val="none" w:sz="0" w:space="0" w:color="auto"/>
          </w:divBdr>
        </w:div>
        <w:div w:id="1564874290">
          <w:blockQuote w:val="1"/>
          <w:marLeft w:val="0"/>
          <w:marRight w:val="0"/>
          <w:marTop w:val="0"/>
          <w:marBottom w:val="0"/>
          <w:divBdr>
            <w:top w:val="none" w:sz="0" w:space="0" w:color="auto"/>
            <w:left w:val="single" w:sz="36" w:space="8" w:color="auto"/>
            <w:bottom w:val="none" w:sz="0" w:space="0" w:color="auto"/>
            <w:right w:val="none" w:sz="0" w:space="0" w:color="auto"/>
          </w:divBdr>
        </w:div>
        <w:div w:id="460878754">
          <w:marLeft w:val="0"/>
          <w:marRight w:val="0"/>
          <w:marTop w:val="0"/>
          <w:marBottom w:val="0"/>
          <w:divBdr>
            <w:top w:val="none" w:sz="0" w:space="0" w:color="auto"/>
            <w:left w:val="none" w:sz="0" w:space="0" w:color="auto"/>
            <w:bottom w:val="none" w:sz="0" w:space="0" w:color="auto"/>
            <w:right w:val="none" w:sz="0" w:space="0" w:color="auto"/>
          </w:divBdr>
        </w:div>
        <w:div w:id="675308033">
          <w:blockQuote w:val="1"/>
          <w:marLeft w:val="0"/>
          <w:marRight w:val="0"/>
          <w:marTop w:val="0"/>
          <w:marBottom w:val="0"/>
          <w:divBdr>
            <w:top w:val="none" w:sz="0" w:space="0" w:color="auto"/>
            <w:left w:val="single" w:sz="36" w:space="8" w:color="auto"/>
            <w:bottom w:val="none" w:sz="0" w:space="0" w:color="auto"/>
            <w:right w:val="none" w:sz="0" w:space="0" w:color="auto"/>
          </w:divBdr>
        </w:div>
        <w:div w:id="1993875830">
          <w:blockQuote w:val="1"/>
          <w:marLeft w:val="0"/>
          <w:marRight w:val="0"/>
          <w:marTop w:val="0"/>
          <w:marBottom w:val="0"/>
          <w:divBdr>
            <w:top w:val="none" w:sz="0" w:space="0" w:color="auto"/>
            <w:left w:val="single" w:sz="36" w:space="8" w:color="auto"/>
            <w:bottom w:val="none" w:sz="0" w:space="0" w:color="auto"/>
            <w:right w:val="none" w:sz="0" w:space="0" w:color="auto"/>
          </w:divBdr>
        </w:div>
        <w:div w:id="1952584584">
          <w:blockQuote w:val="1"/>
          <w:marLeft w:val="0"/>
          <w:marRight w:val="0"/>
          <w:marTop w:val="0"/>
          <w:marBottom w:val="0"/>
          <w:divBdr>
            <w:top w:val="none" w:sz="0" w:space="0" w:color="auto"/>
            <w:left w:val="single" w:sz="36" w:space="8" w:color="auto"/>
            <w:bottom w:val="none" w:sz="0" w:space="0" w:color="auto"/>
            <w:right w:val="none" w:sz="0" w:space="0" w:color="auto"/>
          </w:divBdr>
        </w:div>
        <w:div w:id="1186284059">
          <w:blockQuote w:val="1"/>
          <w:marLeft w:val="0"/>
          <w:marRight w:val="0"/>
          <w:marTop w:val="0"/>
          <w:marBottom w:val="0"/>
          <w:divBdr>
            <w:top w:val="none" w:sz="0" w:space="0" w:color="auto"/>
            <w:left w:val="single" w:sz="36" w:space="8" w:color="auto"/>
            <w:bottom w:val="none" w:sz="0" w:space="0" w:color="auto"/>
            <w:right w:val="none" w:sz="0" w:space="0" w:color="auto"/>
          </w:divBdr>
        </w:div>
        <w:div w:id="533884587">
          <w:blockQuote w:val="1"/>
          <w:marLeft w:val="0"/>
          <w:marRight w:val="0"/>
          <w:marTop w:val="0"/>
          <w:marBottom w:val="0"/>
          <w:divBdr>
            <w:top w:val="none" w:sz="0" w:space="0" w:color="auto"/>
            <w:left w:val="single" w:sz="36" w:space="8" w:color="auto"/>
            <w:bottom w:val="none" w:sz="0" w:space="0" w:color="auto"/>
            <w:right w:val="none" w:sz="0" w:space="0" w:color="auto"/>
          </w:divBdr>
        </w:div>
        <w:div w:id="1247155361">
          <w:marLeft w:val="0"/>
          <w:marRight w:val="0"/>
          <w:marTop w:val="0"/>
          <w:marBottom w:val="0"/>
          <w:divBdr>
            <w:top w:val="none" w:sz="0" w:space="0" w:color="auto"/>
            <w:left w:val="none" w:sz="0" w:space="0" w:color="auto"/>
            <w:bottom w:val="none" w:sz="0" w:space="0" w:color="auto"/>
            <w:right w:val="none" w:sz="0" w:space="0" w:color="auto"/>
          </w:divBdr>
        </w:div>
        <w:div w:id="1687053400">
          <w:blockQuote w:val="1"/>
          <w:marLeft w:val="0"/>
          <w:marRight w:val="0"/>
          <w:marTop w:val="0"/>
          <w:marBottom w:val="0"/>
          <w:divBdr>
            <w:top w:val="none" w:sz="0" w:space="0" w:color="auto"/>
            <w:left w:val="single" w:sz="36" w:space="8" w:color="auto"/>
            <w:bottom w:val="none" w:sz="0" w:space="0" w:color="auto"/>
            <w:right w:val="none" w:sz="0" w:space="0" w:color="auto"/>
          </w:divBdr>
        </w:div>
        <w:div w:id="66660385">
          <w:blockQuote w:val="1"/>
          <w:marLeft w:val="0"/>
          <w:marRight w:val="0"/>
          <w:marTop w:val="0"/>
          <w:marBottom w:val="0"/>
          <w:divBdr>
            <w:top w:val="none" w:sz="0" w:space="0" w:color="auto"/>
            <w:left w:val="single" w:sz="36" w:space="8" w:color="auto"/>
            <w:bottom w:val="none" w:sz="0" w:space="0" w:color="auto"/>
            <w:right w:val="none" w:sz="0" w:space="0" w:color="auto"/>
          </w:divBdr>
        </w:div>
      </w:divsChild>
    </w:div>
    <w:div w:id="1147011644">
      <w:bodyDiv w:val="1"/>
      <w:marLeft w:val="0"/>
      <w:marRight w:val="0"/>
      <w:marTop w:val="0"/>
      <w:marBottom w:val="0"/>
      <w:divBdr>
        <w:top w:val="none" w:sz="0" w:space="0" w:color="auto"/>
        <w:left w:val="none" w:sz="0" w:space="0" w:color="auto"/>
        <w:bottom w:val="none" w:sz="0" w:space="0" w:color="auto"/>
        <w:right w:val="none" w:sz="0" w:space="0" w:color="auto"/>
      </w:divBdr>
    </w:div>
    <w:div w:id="1158694694">
      <w:bodyDiv w:val="1"/>
      <w:marLeft w:val="0"/>
      <w:marRight w:val="0"/>
      <w:marTop w:val="0"/>
      <w:marBottom w:val="0"/>
      <w:divBdr>
        <w:top w:val="none" w:sz="0" w:space="0" w:color="auto"/>
        <w:left w:val="none" w:sz="0" w:space="0" w:color="auto"/>
        <w:bottom w:val="none" w:sz="0" w:space="0" w:color="auto"/>
        <w:right w:val="none" w:sz="0" w:space="0" w:color="auto"/>
      </w:divBdr>
    </w:div>
    <w:div w:id="1190988096">
      <w:bodyDiv w:val="1"/>
      <w:marLeft w:val="0"/>
      <w:marRight w:val="0"/>
      <w:marTop w:val="0"/>
      <w:marBottom w:val="0"/>
      <w:divBdr>
        <w:top w:val="none" w:sz="0" w:space="0" w:color="auto"/>
        <w:left w:val="none" w:sz="0" w:space="0" w:color="auto"/>
        <w:bottom w:val="none" w:sz="0" w:space="0" w:color="auto"/>
        <w:right w:val="none" w:sz="0" w:space="0" w:color="auto"/>
      </w:divBdr>
    </w:div>
    <w:div w:id="1203900593">
      <w:bodyDiv w:val="1"/>
      <w:marLeft w:val="0"/>
      <w:marRight w:val="0"/>
      <w:marTop w:val="0"/>
      <w:marBottom w:val="0"/>
      <w:divBdr>
        <w:top w:val="none" w:sz="0" w:space="0" w:color="auto"/>
        <w:left w:val="none" w:sz="0" w:space="0" w:color="auto"/>
        <w:bottom w:val="none" w:sz="0" w:space="0" w:color="auto"/>
        <w:right w:val="none" w:sz="0" w:space="0" w:color="auto"/>
      </w:divBdr>
    </w:div>
    <w:div w:id="1224608802">
      <w:bodyDiv w:val="1"/>
      <w:marLeft w:val="0"/>
      <w:marRight w:val="0"/>
      <w:marTop w:val="0"/>
      <w:marBottom w:val="0"/>
      <w:divBdr>
        <w:top w:val="none" w:sz="0" w:space="0" w:color="auto"/>
        <w:left w:val="none" w:sz="0" w:space="0" w:color="auto"/>
        <w:bottom w:val="none" w:sz="0" w:space="0" w:color="auto"/>
        <w:right w:val="none" w:sz="0" w:space="0" w:color="auto"/>
      </w:divBdr>
      <w:divsChild>
        <w:div w:id="1282572008">
          <w:marLeft w:val="0"/>
          <w:marRight w:val="0"/>
          <w:marTop w:val="0"/>
          <w:marBottom w:val="0"/>
          <w:divBdr>
            <w:top w:val="none" w:sz="0" w:space="0" w:color="auto"/>
            <w:left w:val="none" w:sz="0" w:space="0" w:color="auto"/>
            <w:bottom w:val="none" w:sz="0" w:space="0" w:color="auto"/>
            <w:right w:val="none" w:sz="0" w:space="0" w:color="auto"/>
          </w:divBdr>
        </w:div>
      </w:divsChild>
    </w:div>
    <w:div w:id="1275988088">
      <w:bodyDiv w:val="1"/>
      <w:marLeft w:val="0"/>
      <w:marRight w:val="0"/>
      <w:marTop w:val="0"/>
      <w:marBottom w:val="0"/>
      <w:divBdr>
        <w:top w:val="none" w:sz="0" w:space="0" w:color="auto"/>
        <w:left w:val="none" w:sz="0" w:space="0" w:color="auto"/>
        <w:bottom w:val="none" w:sz="0" w:space="0" w:color="auto"/>
        <w:right w:val="none" w:sz="0" w:space="0" w:color="auto"/>
      </w:divBdr>
    </w:div>
    <w:div w:id="1367563936">
      <w:bodyDiv w:val="1"/>
      <w:marLeft w:val="0"/>
      <w:marRight w:val="0"/>
      <w:marTop w:val="0"/>
      <w:marBottom w:val="0"/>
      <w:divBdr>
        <w:top w:val="none" w:sz="0" w:space="0" w:color="auto"/>
        <w:left w:val="none" w:sz="0" w:space="0" w:color="auto"/>
        <w:bottom w:val="none" w:sz="0" w:space="0" w:color="auto"/>
        <w:right w:val="none" w:sz="0" w:space="0" w:color="auto"/>
      </w:divBdr>
    </w:div>
    <w:div w:id="1388265146">
      <w:bodyDiv w:val="1"/>
      <w:marLeft w:val="0"/>
      <w:marRight w:val="0"/>
      <w:marTop w:val="0"/>
      <w:marBottom w:val="0"/>
      <w:divBdr>
        <w:top w:val="none" w:sz="0" w:space="0" w:color="auto"/>
        <w:left w:val="none" w:sz="0" w:space="0" w:color="auto"/>
        <w:bottom w:val="none" w:sz="0" w:space="0" w:color="auto"/>
        <w:right w:val="none" w:sz="0" w:space="0" w:color="auto"/>
      </w:divBdr>
      <w:divsChild>
        <w:div w:id="111826897">
          <w:marLeft w:val="0"/>
          <w:marRight w:val="0"/>
          <w:marTop w:val="0"/>
          <w:marBottom w:val="0"/>
          <w:divBdr>
            <w:top w:val="none" w:sz="0" w:space="0" w:color="auto"/>
            <w:left w:val="none" w:sz="0" w:space="0" w:color="auto"/>
            <w:bottom w:val="none" w:sz="0" w:space="0" w:color="auto"/>
            <w:right w:val="none" w:sz="0" w:space="0" w:color="auto"/>
          </w:divBdr>
        </w:div>
        <w:div w:id="1493565876">
          <w:blockQuote w:val="1"/>
          <w:marLeft w:val="0"/>
          <w:marRight w:val="0"/>
          <w:marTop w:val="0"/>
          <w:marBottom w:val="0"/>
          <w:divBdr>
            <w:top w:val="none" w:sz="0" w:space="0" w:color="auto"/>
            <w:left w:val="single" w:sz="36" w:space="8" w:color="auto"/>
            <w:bottom w:val="none" w:sz="0" w:space="0" w:color="auto"/>
            <w:right w:val="none" w:sz="0" w:space="0" w:color="auto"/>
          </w:divBdr>
        </w:div>
        <w:div w:id="1721130492">
          <w:blockQuote w:val="1"/>
          <w:marLeft w:val="0"/>
          <w:marRight w:val="0"/>
          <w:marTop w:val="0"/>
          <w:marBottom w:val="0"/>
          <w:divBdr>
            <w:top w:val="none" w:sz="0" w:space="0" w:color="auto"/>
            <w:left w:val="single" w:sz="36" w:space="8" w:color="auto"/>
            <w:bottom w:val="none" w:sz="0" w:space="0" w:color="auto"/>
            <w:right w:val="none" w:sz="0" w:space="0" w:color="auto"/>
          </w:divBdr>
        </w:div>
        <w:div w:id="281615607">
          <w:blockQuote w:val="1"/>
          <w:marLeft w:val="0"/>
          <w:marRight w:val="0"/>
          <w:marTop w:val="0"/>
          <w:marBottom w:val="0"/>
          <w:divBdr>
            <w:top w:val="none" w:sz="0" w:space="0" w:color="auto"/>
            <w:left w:val="single" w:sz="36" w:space="8" w:color="auto"/>
            <w:bottom w:val="none" w:sz="0" w:space="0" w:color="auto"/>
            <w:right w:val="none" w:sz="0" w:space="0" w:color="auto"/>
          </w:divBdr>
        </w:div>
        <w:div w:id="1156604565">
          <w:blockQuote w:val="1"/>
          <w:marLeft w:val="0"/>
          <w:marRight w:val="0"/>
          <w:marTop w:val="0"/>
          <w:marBottom w:val="0"/>
          <w:divBdr>
            <w:top w:val="none" w:sz="0" w:space="0" w:color="auto"/>
            <w:left w:val="single" w:sz="36" w:space="8" w:color="auto"/>
            <w:bottom w:val="none" w:sz="0" w:space="0" w:color="auto"/>
            <w:right w:val="none" w:sz="0" w:space="0" w:color="auto"/>
          </w:divBdr>
        </w:div>
        <w:div w:id="442848802">
          <w:blockQuote w:val="1"/>
          <w:marLeft w:val="0"/>
          <w:marRight w:val="0"/>
          <w:marTop w:val="0"/>
          <w:marBottom w:val="0"/>
          <w:divBdr>
            <w:top w:val="none" w:sz="0" w:space="0" w:color="auto"/>
            <w:left w:val="single" w:sz="36" w:space="8" w:color="auto"/>
            <w:bottom w:val="none" w:sz="0" w:space="0" w:color="auto"/>
            <w:right w:val="none" w:sz="0" w:space="0" w:color="auto"/>
          </w:divBdr>
        </w:div>
        <w:div w:id="612788963">
          <w:blockQuote w:val="1"/>
          <w:marLeft w:val="0"/>
          <w:marRight w:val="0"/>
          <w:marTop w:val="0"/>
          <w:marBottom w:val="0"/>
          <w:divBdr>
            <w:top w:val="none" w:sz="0" w:space="0" w:color="auto"/>
            <w:left w:val="single" w:sz="36" w:space="8" w:color="auto"/>
            <w:bottom w:val="none" w:sz="0" w:space="0" w:color="auto"/>
            <w:right w:val="none" w:sz="0" w:space="0" w:color="auto"/>
          </w:divBdr>
        </w:div>
      </w:divsChild>
    </w:div>
    <w:div w:id="1403329456">
      <w:bodyDiv w:val="1"/>
      <w:marLeft w:val="0"/>
      <w:marRight w:val="0"/>
      <w:marTop w:val="0"/>
      <w:marBottom w:val="0"/>
      <w:divBdr>
        <w:top w:val="none" w:sz="0" w:space="0" w:color="auto"/>
        <w:left w:val="none" w:sz="0" w:space="0" w:color="auto"/>
        <w:bottom w:val="none" w:sz="0" w:space="0" w:color="auto"/>
        <w:right w:val="none" w:sz="0" w:space="0" w:color="auto"/>
      </w:divBdr>
    </w:div>
    <w:div w:id="1420836415">
      <w:bodyDiv w:val="1"/>
      <w:marLeft w:val="0"/>
      <w:marRight w:val="0"/>
      <w:marTop w:val="0"/>
      <w:marBottom w:val="0"/>
      <w:divBdr>
        <w:top w:val="none" w:sz="0" w:space="0" w:color="auto"/>
        <w:left w:val="none" w:sz="0" w:space="0" w:color="auto"/>
        <w:bottom w:val="none" w:sz="0" w:space="0" w:color="auto"/>
        <w:right w:val="none" w:sz="0" w:space="0" w:color="auto"/>
      </w:divBdr>
    </w:div>
    <w:div w:id="1430084368">
      <w:bodyDiv w:val="1"/>
      <w:marLeft w:val="0"/>
      <w:marRight w:val="0"/>
      <w:marTop w:val="0"/>
      <w:marBottom w:val="0"/>
      <w:divBdr>
        <w:top w:val="none" w:sz="0" w:space="0" w:color="auto"/>
        <w:left w:val="none" w:sz="0" w:space="0" w:color="auto"/>
        <w:bottom w:val="none" w:sz="0" w:space="0" w:color="auto"/>
        <w:right w:val="none" w:sz="0" w:space="0" w:color="auto"/>
      </w:divBdr>
    </w:div>
    <w:div w:id="1449929502">
      <w:bodyDiv w:val="1"/>
      <w:marLeft w:val="0"/>
      <w:marRight w:val="0"/>
      <w:marTop w:val="0"/>
      <w:marBottom w:val="0"/>
      <w:divBdr>
        <w:top w:val="none" w:sz="0" w:space="0" w:color="auto"/>
        <w:left w:val="none" w:sz="0" w:space="0" w:color="auto"/>
        <w:bottom w:val="none" w:sz="0" w:space="0" w:color="auto"/>
        <w:right w:val="none" w:sz="0" w:space="0" w:color="auto"/>
      </w:divBdr>
    </w:div>
    <w:div w:id="1468939388">
      <w:bodyDiv w:val="1"/>
      <w:marLeft w:val="0"/>
      <w:marRight w:val="0"/>
      <w:marTop w:val="0"/>
      <w:marBottom w:val="0"/>
      <w:divBdr>
        <w:top w:val="none" w:sz="0" w:space="0" w:color="auto"/>
        <w:left w:val="none" w:sz="0" w:space="0" w:color="auto"/>
        <w:bottom w:val="none" w:sz="0" w:space="0" w:color="auto"/>
        <w:right w:val="none" w:sz="0" w:space="0" w:color="auto"/>
      </w:divBdr>
    </w:div>
    <w:div w:id="1493182093">
      <w:bodyDiv w:val="1"/>
      <w:marLeft w:val="0"/>
      <w:marRight w:val="0"/>
      <w:marTop w:val="0"/>
      <w:marBottom w:val="0"/>
      <w:divBdr>
        <w:top w:val="none" w:sz="0" w:space="0" w:color="auto"/>
        <w:left w:val="none" w:sz="0" w:space="0" w:color="auto"/>
        <w:bottom w:val="none" w:sz="0" w:space="0" w:color="auto"/>
        <w:right w:val="none" w:sz="0" w:space="0" w:color="auto"/>
      </w:divBdr>
    </w:div>
    <w:div w:id="1502427869">
      <w:bodyDiv w:val="1"/>
      <w:marLeft w:val="0"/>
      <w:marRight w:val="0"/>
      <w:marTop w:val="0"/>
      <w:marBottom w:val="0"/>
      <w:divBdr>
        <w:top w:val="none" w:sz="0" w:space="0" w:color="auto"/>
        <w:left w:val="none" w:sz="0" w:space="0" w:color="auto"/>
        <w:bottom w:val="none" w:sz="0" w:space="0" w:color="auto"/>
        <w:right w:val="none" w:sz="0" w:space="0" w:color="auto"/>
      </w:divBdr>
    </w:div>
    <w:div w:id="1582177151">
      <w:bodyDiv w:val="1"/>
      <w:marLeft w:val="0"/>
      <w:marRight w:val="0"/>
      <w:marTop w:val="0"/>
      <w:marBottom w:val="0"/>
      <w:divBdr>
        <w:top w:val="none" w:sz="0" w:space="0" w:color="auto"/>
        <w:left w:val="none" w:sz="0" w:space="0" w:color="auto"/>
        <w:bottom w:val="none" w:sz="0" w:space="0" w:color="auto"/>
        <w:right w:val="none" w:sz="0" w:space="0" w:color="auto"/>
      </w:divBdr>
    </w:div>
    <w:div w:id="1583029088">
      <w:bodyDiv w:val="1"/>
      <w:marLeft w:val="0"/>
      <w:marRight w:val="0"/>
      <w:marTop w:val="0"/>
      <w:marBottom w:val="0"/>
      <w:divBdr>
        <w:top w:val="none" w:sz="0" w:space="0" w:color="auto"/>
        <w:left w:val="none" w:sz="0" w:space="0" w:color="auto"/>
        <w:bottom w:val="none" w:sz="0" w:space="0" w:color="auto"/>
        <w:right w:val="none" w:sz="0" w:space="0" w:color="auto"/>
      </w:divBdr>
    </w:div>
    <w:div w:id="1635788870">
      <w:bodyDiv w:val="1"/>
      <w:marLeft w:val="0"/>
      <w:marRight w:val="0"/>
      <w:marTop w:val="0"/>
      <w:marBottom w:val="0"/>
      <w:divBdr>
        <w:top w:val="none" w:sz="0" w:space="0" w:color="auto"/>
        <w:left w:val="none" w:sz="0" w:space="0" w:color="auto"/>
        <w:bottom w:val="none" w:sz="0" w:space="0" w:color="auto"/>
        <w:right w:val="none" w:sz="0" w:space="0" w:color="auto"/>
      </w:divBdr>
      <w:divsChild>
        <w:div w:id="1703246208">
          <w:marLeft w:val="0"/>
          <w:marRight w:val="0"/>
          <w:marTop w:val="0"/>
          <w:marBottom w:val="0"/>
          <w:divBdr>
            <w:top w:val="none" w:sz="0" w:space="0" w:color="auto"/>
            <w:left w:val="none" w:sz="0" w:space="0" w:color="auto"/>
            <w:bottom w:val="none" w:sz="0" w:space="0" w:color="auto"/>
            <w:right w:val="none" w:sz="0" w:space="0" w:color="auto"/>
          </w:divBdr>
          <w:divsChild>
            <w:div w:id="958952604">
              <w:marLeft w:val="0"/>
              <w:marRight w:val="0"/>
              <w:marTop w:val="0"/>
              <w:marBottom w:val="0"/>
              <w:divBdr>
                <w:top w:val="none" w:sz="0" w:space="0" w:color="auto"/>
                <w:left w:val="none" w:sz="0" w:space="0" w:color="auto"/>
                <w:bottom w:val="none" w:sz="0" w:space="0" w:color="auto"/>
                <w:right w:val="none" w:sz="0" w:space="0" w:color="auto"/>
              </w:divBdr>
            </w:div>
            <w:div w:id="575363807">
              <w:marLeft w:val="0"/>
              <w:marRight w:val="0"/>
              <w:marTop w:val="0"/>
              <w:marBottom w:val="0"/>
              <w:divBdr>
                <w:top w:val="none" w:sz="0" w:space="0" w:color="auto"/>
                <w:left w:val="none" w:sz="0" w:space="0" w:color="auto"/>
                <w:bottom w:val="none" w:sz="0" w:space="0" w:color="auto"/>
                <w:right w:val="none" w:sz="0" w:space="0" w:color="auto"/>
              </w:divBdr>
            </w:div>
            <w:div w:id="1154682696">
              <w:marLeft w:val="0"/>
              <w:marRight w:val="0"/>
              <w:marTop w:val="0"/>
              <w:marBottom w:val="0"/>
              <w:divBdr>
                <w:top w:val="none" w:sz="0" w:space="0" w:color="auto"/>
                <w:left w:val="none" w:sz="0" w:space="0" w:color="auto"/>
                <w:bottom w:val="none" w:sz="0" w:space="0" w:color="auto"/>
                <w:right w:val="none" w:sz="0" w:space="0" w:color="auto"/>
              </w:divBdr>
            </w:div>
            <w:div w:id="1254897622">
              <w:marLeft w:val="0"/>
              <w:marRight w:val="0"/>
              <w:marTop w:val="0"/>
              <w:marBottom w:val="0"/>
              <w:divBdr>
                <w:top w:val="none" w:sz="0" w:space="0" w:color="auto"/>
                <w:left w:val="none" w:sz="0" w:space="0" w:color="auto"/>
                <w:bottom w:val="none" w:sz="0" w:space="0" w:color="auto"/>
                <w:right w:val="none" w:sz="0" w:space="0" w:color="auto"/>
              </w:divBdr>
            </w:div>
            <w:div w:id="828325175">
              <w:marLeft w:val="0"/>
              <w:marRight w:val="0"/>
              <w:marTop w:val="0"/>
              <w:marBottom w:val="0"/>
              <w:divBdr>
                <w:top w:val="none" w:sz="0" w:space="0" w:color="auto"/>
                <w:left w:val="none" w:sz="0" w:space="0" w:color="auto"/>
                <w:bottom w:val="none" w:sz="0" w:space="0" w:color="auto"/>
                <w:right w:val="none" w:sz="0" w:space="0" w:color="auto"/>
              </w:divBdr>
            </w:div>
            <w:div w:id="187374786">
              <w:marLeft w:val="0"/>
              <w:marRight w:val="0"/>
              <w:marTop w:val="0"/>
              <w:marBottom w:val="0"/>
              <w:divBdr>
                <w:top w:val="none" w:sz="0" w:space="0" w:color="auto"/>
                <w:left w:val="none" w:sz="0" w:space="0" w:color="auto"/>
                <w:bottom w:val="none" w:sz="0" w:space="0" w:color="auto"/>
                <w:right w:val="none" w:sz="0" w:space="0" w:color="auto"/>
              </w:divBdr>
            </w:div>
            <w:div w:id="1094087740">
              <w:marLeft w:val="0"/>
              <w:marRight w:val="0"/>
              <w:marTop w:val="0"/>
              <w:marBottom w:val="0"/>
              <w:divBdr>
                <w:top w:val="none" w:sz="0" w:space="0" w:color="auto"/>
                <w:left w:val="none" w:sz="0" w:space="0" w:color="auto"/>
                <w:bottom w:val="none" w:sz="0" w:space="0" w:color="auto"/>
                <w:right w:val="none" w:sz="0" w:space="0" w:color="auto"/>
              </w:divBdr>
            </w:div>
            <w:div w:id="1447845931">
              <w:marLeft w:val="0"/>
              <w:marRight w:val="0"/>
              <w:marTop w:val="0"/>
              <w:marBottom w:val="0"/>
              <w:divBdr>
                <w:top w:val="none" w:sz="0" w:space="0" w:color="auto"/>
                <w:left w:val="none" w:sz="0" w:space="0" w:color="auto"/>
                <w:bottom w:val="none" w:sz="0" w:space="0" w:color="auto"/>
                <w:right w:val="none" w:sz="0" w:space="0" w:color="auto"/>
              </w:divBdr>
            </w:div>
            <w:div w:id="2004241181">
              <w:marLeft w:val="0"/>
              <w:marRight w:val="0"/>
              <w:marTop w:val="0"/>
              <w:marBottom w:val="0"/>
              <w:divBdr>
                <w:top w:val="none" w:sz="0" w:space="0" w:color="auto"/>
                <w:left w:val="none" w:sz="0" w:space="0" w:color="auto"/>
                <w:bottom w:val="none" w:sz="0" w:space="0" w:color="auto"/>
                <w:right w:val="none" w:sz="0" w:space="0" w:color="auto"/>
              </w:divBdr>
            </w:div>
            <w:div w:id="771894886">
              <w:marLeft w:val="0"/>
              <w:marRight w:val="0"/>
              <w:marTop w:val="0"/>
              <w:marBottom w:val="0"/>
              <w:divBdr>
                <w:top w:val="none" w:sz="0" w:space="0" w:color="auto"/>
                <w:left w:val="none" w:sz="0" w:space="0" w:color="auto"/>
                <w:bottom w:val="none" w:sz="0" w:space="0" w:color="auto"/>
                <w:right w:val="none" w:sz="0" w:space="0" w:color="auto"/>
              </w:divBdr>
            </w:div>
            <w:div w:id="426117330">
              <w:marLeft w:val="0"/>
              <w:marRight w:val="0"/>
              <w:marTop w:val="0"/>
              <w:marBottom w:val="0"/>
              <w:divBdr>
                <w:top w:val="none" w:sz="0" w:space="0" w:color="auto"/>
                <w:left w:val="none" w:sz="0" w:space="0" w:color="auto"/>
                <w:bottom w:val="none" w:sz="0" w:space="0" w:color="auto"/>
                <w:right w:val="none" w:sz="0" w:space="0" w:color="auto"/>
              </w:divBdr>
            </w:div>
            <w:div w:id="1625817698">
              <w:marLeft w:val="0"/>
              <w:marRight w:val="0"/>
              <w:marTop w:val="0"/>
              <w:marBottom w:val="0"/>
              <w:divBdr>
                <w:top w:val="none" w:sz="0" w:space="0" w:color="auto"/>
                <w:left w:val="none" w:sz="0" w:space="0" w:color="auto"/>
                <w:bottom w:val="none" w:sz="0" w:space="0" w:color="auto"/>
                <w:right w:val="none" w:sz="0" w:space="0" w:color="auto"/>
              </w:divBdr>
            </w:div>
            <w:div w:id="1682665168">
              <w:marLeft w:val="0"/>
              <w:marRight w:val="0"/>
              <w:marTop w:val="0"/>
              <w:marBottom w:val="0"/>
              <w:divBdr>
                <w:top w:val="none" w:sz="0" w:space="0" w:color="auto"/>
                <w:left w:val="none" w:sz="0" w:space="0" w:color="auto"/>
                <w:bottom w:val="none" w:sz="0" w:space="0" w:color="auto"/>
                <w:right w:val="none" w:sz="0" w:space="0" w:color="auto"/>
              </w:divBdr>
            </w:div>
            <w:div w:id="1187717073">
              <w:marLeft w:val="0"/>
              <w:marRight w:val="0"/>
              <w:marTop w:val="0"/>
              <w:marBottom w:val="0"/>
              <w:divBdr>
                <w:top w:val="none" w:sz="0" w:space="0" w:color="auto"/>
                <w:left w:val="none" w:sz="0" w:space="0" w:color="auto"/>
                <w:bottom w:val="none" w:sz="0" w:space="0" w:color="auto"/>
                <w:right w:val="none" w:sz="0" w:space="0" w:color="auto"/>
              </w:divBdr>
            </w:div>
            <w:div w:id="553007876">
              <w:marLeft w:val="0"/>
              <w:marRight w:val="0"/>
              <w:marTop w:val="0"/>
              <w:marBottom w:val="0"/>
              <w:divBdr>
                <w:top w:val="none" w:sz="0" w:space="0" w:color="auto"/>
                <w:left w:val="none" w:sz="0" w:space="0" w:color="auto"/>
                <w:bottom w:val="none" w:sz="0" w:space="0" w:color="auto"/>
                <w:right w:val="none" w:sz="0" w:space="0" w:color="auto"/>
              </w:divBdr>
            </w:div>
            <w:div w:id="857735579">
              <w:marLeft w:val="0"/>
              <w:marRight w:val="0"/>
              <w:marTop w:val="0"/>
              <w:marBottom w:val="0"/>
              <w:divBdr>
                <w:top w:val="none" w:sz="0" w:space="0" w:color="auto"/>
                <w:left w:val="none" w:sz="0" w:space="0" w:color="auto"/>
                <w:bottom w:val="none" w:sz="0" w:space="0" w:color="auto"/>
                <w:right w:val="none" w:sz="0" w:space="0" w:color="auto"/>
              </w:divBdr>
            </w:div>
            <w:div w:id="739324247">
              <w:marLeft w:val="0"/>
              <w:marRight w:val="0"/>
              <w:marTop w:val="0"/>
              <w:marBottom w:val="0"/>
              <w:divBdr>
                <w:top w:val="none" w:sz="0" w:space="0" w:color="auto"/>
                <w:left w:val="none" w:sz="0" w:space="0" w:color="auto"/>
                <w:bottom w:val="none" w:sz="0" w:space="0" w:color="auto"/>
                <w:right w:val="none" w:sz="0" w:space="0" w:color="auto"/>
              </w:divBdr>
            </w:div>
            <w:div w:id="1701740319">
              <w:marLeft w:val="0"/>
              <w:marRight w:val="0"/>
              <w:marTop w:val="0"/>
              <w:marBottom w:val="0"/>
              <w:divBdr>
                <w:top w:val="none" w:sz="0" w:space="0" w:color="auto"/>
                <w:left w:val="none" w:sz="0" w:space="0" w:color="auto"/>
                <w:bottom w:val="none" w:sz="0" w:space="0" w:color="auto"/>
                <w:right w:val="none" w:sz="0" w:space="0" w:color="auto"/>
              </w:divBdr>
            </w:div>
            <w:div w:id="2107799293">
              <w:marLeft w:val="0"/>
              <w:marRight w:val="0"/>
              <w:marTop w:val="0"/>
              <w:marBottom w:val="0"/>
              <w:divBdr>
                <w:top w:val="none" w:sz="0" w:space="0" w:color="auto"/>
                <w:left w:val="none" w:sz="0" w:space="0" w:color="auto"/>
                <w:bottom w:val="none" w:sz="0" w:space="0" w:color="auto"/>
                <w:right w:val="none" w:sz="0" w:space="0" w:color="auto"/>
              </w:divBdr>
            </w:div>
            <w:div w:id="2141534903">
              <w:marLeft w:val="0"/>
              <w:marRight w:val="0"/>
              <w:marTop w:val="0"/>
              <w:marBottom w:val="0"/>
              <w:divBdr>
                <w:top w:val="none" w:sz="0" w:space="0" w:color="auto"/>
                <w:left w:val="none" w:sz="0" w:space="0" w:color="auto"/>
                <w:bottom w:val="none" w:sz="0" w:space="0" w:color="auto"/>
                <w:right w:val="none" w:sz="0" w:space="0" w:color="auto"/>
              </w:divBdr>
            </w:div>
            <w:div w:id="510488635">
              <w:marLeft w:val="0"/>
              <w:marRight w:val="0"/>
              <w:marTop w:val="0"/>
              <w:marBottom w:val="0"/>
              <w:divBdr>
                <w:top w:val="none" w:sz="0" w:space="0" w:color="auto"/>
                <w:left w:val="none" w:sz="0" w:space="0" w:color="auto"/>
                <w:bottom w:val="none" w:sz="0" w:space="0" w:color="auto"/>
                <w:right w:val="none" w:sz="0" w:space="0" w:color="auto"/>
              </w:divBdr>
            </w:div>
            <w:div w:id="765033542">
              <w:marLeft w:val="0"/>
              <w:marRight w:val="0"/>
              <w:marTop w:val="0"/>
              <w:marBottom w:val="0"/>
              <w:divBdr>
                <w:top w:val="none" w:sz="0" w:space="0" w:color="auto"/>
                <w:left w:val="none" w:sz="0" w:space="0" w:color="auto"/>
                <w:bottom w:val="none" w:sz="0" w:space="0" w:color="auto"/>
                <w:right w:val="none" w:sz="0" w:space="0" w:color="auto"/>
              </w:divBdr>
            </w:div>
            <w:div w:id="745804969">
              <w:marLeft w:val="0"/>
              <w:marRight w:val="0"/>
              <w:marTop w:val="0"/>
              <w:marBottom w:val="0"/>
              <w:divBdr>
                <w:top w:val="none" w:sz="0" w:space="0" w:color="auto"/>
                <w:left w:val="none" w:sz="0" w:space="0" w:color="auto"/>
                <w:bottom w:val="none" w:sz="0" w:space="0" w:color="auto"/>
                <w:right w:val="none" w:sz="0" w:space="0" w:color="auto"/>
              </w:divBdr>
            </w:div>
            <w:div w:id="843474388">
              <w:marLeft w:val="0"/>
              <w:marRight w:val="0"/>
              <w:marTop w:val="0"/>
              <w:marBottom w:val="0"/>
              <w:divBdr>
                <w:top w:val="none" w:sz="0" w:space="0" w:color="auto"/>
                <w:left w:val="none" w:sz="0" w:space="0" w:color="auto"/>
                <w:bottom w:val="none" w:sz="0" w:space="0" w:color="auto"/>
                <w:right w:val="none" w:sz="0" w:space="0" w:color="auto"/>
              </w:divBdr>
            </w:div>
            <w:div w:id="345130688">
              <w:marLeft w:val="0"/>
              <w:marRight w:val="0"/>
              <w:marTop w:val="0"/>
              <w:marBottom w:val="0"/>
              <w:divBdr>
                <w:top w:val="none" w:sz="0" w:space="0" w:color="auto"/>
                <w:left w:val="none" w:sz="0" w:space="0" w:color="auto"/>
                <w:bottom w:val="none" w:sz="0" w:space="0" w:color="auto"/>
                <w:right w:val="none" w:sz="0" w:space="0" w:color="auto"/>
              </w:divBdr>
            </w:div>
            <w:div w:id="1302998555">
              <w:marLeft w:val="0"/>
              <w:marRight w:val="0"/>
              <w:marTop w:val="0"/>
              <w:marBottom w:val="0"/>
              <w:divBdr>
                <w:top w:val="none" w:sz="0" w:space="0" w:color="auto"/>
                <w:left w:val="none" w:sz="0" w:space="0" w:color="auto"/>
                <w:bottom w:val="none" w:sz="0" w:space="0" w:color="auto"/>
                <w:right w:val="none" w:sz="0" w:space="0" w:color="auto"/>
              </w:divBdr>
            </w:div>
            <w:div w:id="1589725663">
              <w:marLeft w:val="0"/>
              <w:marRight w:val="0"/>
              <w:marTop w:val="0"/>
              <w:marBottom w:val="0"/>
              <w:divBdr>
                <w:top w:val="none" w:sz="0" w:space="0" w:color="auto"/>
                <w:left w:val="none" w:sz="0" w:space="0" w:color="auto"/>
                <w:bottom w:val="none" w:sz="0" w:space="0" w:color="auto"/>
                <w:right w:val="none" w:sz="0" w:space="0" w:color="auto"/>
              </w:divBdr>
            </w:div>
            <w:div w:id="2068260543">
              <w:marLeft w:val="0"/>
              <w:marRight w:val="0"/>
              <w:marTop w:val="0"/>
              <w:marBottom w:val="0"/>
              <w:divBdr>
                <w:top w:val="none" w:sz="0" w:space="0" w:color="auto"/>
                <w:left w:val="none" w:sz="0" w:space="0" w:color="auto"/>
                <w:bottom w:val="none" w:sz="0" w:space="0" w:color="auto"/>
                <w:right w:val="none" w:sz="0" w:space="0" w:color="auto"/>
              </w:divBdr>
            </w:div>
            <w:div w:id="93209526">
              <w:marLeft w:val="0"/>
              <w:marRight w:val="0"/>
              <w:marTop w:val="0"/>
              <w:marBottom w:val="0"/>
              <w:divBdr>
                <w:top w:val="none" w:sz="0" w:space="0" w:color="auto"/>
                <w:left w:val="none" w:sz="0" w:space="0" w:color="auto"/>
                <w:bottom w:val="none" w:sz="0" w:space="0" w:color="auto"/>
                <w:right w:val="none" w:sz="0" w:space="0" w:color="auto"/>
              </w:divBdr>
            </w:div>
            <w:div w:id="1215310299">
              <w:marLeft w:val="0"/>
              <w:marRight w:val="0"/>
              <w:marTop w:val="0"/>
              <w:marBottom w:val="0"/>
              <w:divBdr>
                <w:top w:val="none" w:sz="0" w:space="0" w:color="auto"/>
                <w:left w:val="none" w:sz="0" w:space="0" w:color="auto"/>
                <w:bottom w:val="none" w:sz="0" w:space="0" w:color="auto"/>
                <w:right w:val="none" w:sz="0" w:space="0" w:color="auto"/>
              </w:divBdr>
            </w:div>
            <w:div w:id="1361010830">
              <w:marLeft w:val="0"/>
              <w:marRight w:val="0"/>
              <w:marTop w:val="0"/>
              <w:marBottom w:val="0"/>
              <w:divBdr>
                <w:top w:val="none" w:sz="0" w:space="0" w:color="auto"/>
                <w:left w:val="none" w:sz="0" w:space="0" w:color="auto"/>
                <w:bottom w:val="none" w:sz="0" w:space="0" w:color="auto"/>
                <w:right w:val="none" w:sz="0" w:space="0" w:color="auto"/>
              </w:divBdr>
            </w:div>
            <w:div w:id="131537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6886">
      <w:bodyDiv w:val="1"/>
      <w:marLeft w:val="0"/>
      <w:marRight w:val="0"/>
      <w:marTop w:val="0"/>
      <w:marBottom w:val="0"/>
      <w:divBdr>
        <w:top w:val="none" w:sz="0" w:space="0" w:color="auto"/>
        <w:left w:val="none" w:sz="0" w:space="0" w:color="auto"/>
        <w:bottom w:val="none" w:sz="0" w:space="0" w:color="auto"/>
        <w:right w:val="none" w:sz="0" w:space="0" w:color="auto"/>
      </w:divBdr>
      <w:divsChild>
        <w:div w:id="965893196">
          <w:marLeft w:val="0"/>
          <w:marRight w:val="0"/>
          <w:marTop w:val="0"/>
          <w:marBottom w:val="0"/>
          <w:divBdr>
            <w:top w:val="none" w:sz="0" w:space="0" w:color="auto"/>
            <w:left w:val="none" w:sz="0" w:space="0" w:color="auto"/>
            <w:bottom w:val="none" w:sz="0" w:space="0" w:color="auto"/>
            <w:right w:val="none" w:sz="0" w:space="0" w:color="auto"/>
          </w:divBdr>
        </w:div>
        <w:div w:id="1711420080">
          <w:marLeft w:val="0"/>
          <w:marRight w:val="0"/>
          <w:marTop w:val="0"/>
          <w:marBottom w:val="0"/>
          <w:divBdr>
            <w:top w:val="none" w:sz="0" w:space="0" w:color="auto"/>
            <w:left w:val="none" w:sz="0" w:space="0" w:color="auto"/>
            <w:bottom w:val="none" w:sz="0" w:space="0" w:color="auto"/>
            <w:right w:val="none" w:sz="0" w:space="0" w:color="auto"/>
          </w:divBdr>
        </w:div>
        <w:div w:id="633874143">
          <w:blockQuote w:val="1"/>
          <w:marLeft w:val="0"/>
          <w:marRight w:val="0"/>
          <w:marTop w:val="0"/>
          <w:marBottom w:val="0"/>
          <w:divBdr>
            <w:top w:val="none" w:sz="0" w:space="0" w:color="auto"/>
            <w:left w:val="single" w:sz="36" w:space="8" w:color="auto"/>
            <w:bottom w:val="none" w:sz="0" w:space="0" w:color="auto"/>
            <w:right w:val="none" w:sz="0" w:space="0" w:color="auto"/>
          </w:divBdr>
        </w:div>
        <w:div w:id="2090079273">
          <w:blockQuote w:val="1"/>
          <w:marLeft w:val="0"/>
          <w:marRight w:val="0"/>
          <w:marTop w:val="0"/>
          <w:marBottom w:val="0"/>
          <w:divBdr>
            <w:top w:val="none" w:sz="0" w:space="0" w:color="auto"/>
            <w:left w:val="single" w:sz="36" w:space="8" w:color="auto"/>
            <w:bottom w:val="none" w:sz="0" w:space="0" w:color="auto"/>
            <w:right w:val="none" w:sz="0" w:space="0" w:color="auto"/>
          </w:divBdr>
        </w:div>
        <w:div w:id="141117118">
          <w:blockQuote w:val="1"/>
          <w:marLeft w:val="0"/>
          <w:marRight w:val="0"/>
          <w:marTop w:val="0"/>
          <w:marBottom w:val="0"/>
          <w:divBdr>
            <w:top w:val="none" w:sz="0" w:space="0" w:color="auto"/>
            <w:left w:val="single" w:sz="36" w:space="8" w:color="auto"/>
            <w:bottom w:val="none" w:sz="0" w:space="0" w:color="auto"/>
            <w:right w:val="none" w:sz="0" w:space="0" w:color="auto"/>
          </w:divBdr>
        </w:div>
        <w:div w:id="138346720">
          <w:marLeft w:val="0"/>
          <w:marRight w:val="0"/>
          <w:marTop w:val="0"/>
          <w:marBottom w:val="0"/>
          <w:divBdr>
            <w:top w:val="none" w:sz="0" w:space="0" w:color="auto"/>
            <w:left w:val="none" w:sz="0" w:space="0" w:color="auto"/>
            <w:bottom w:val="none" w:sz="0" w:space="0" w:color="auto"/>
            <w:right w:val="none" w:sz="0" w:space="0" w:color="auto"/>
          </w:divBdr>
        </w:div>
        <w:div w:id="557520295">
          <w:blockQuote w:val="1"/>
          <w:marLeft w:val="0"/>
          <w:marRight w:val="0"/>
          <w:marTop w:val="0"/>
          <w:marBottom w:val="0"/>
          <w:divBdr>
            <w:top w:val="none" w:sz="0" w:space="0" w:color="auto"/>
            <w:left w:val="single" w:sz="36" w:space="8" w:color="auto"/>
            <w:bottom w:val="none" w:sz="0" w:space="0" w:color="auto"/>
            <w:right w:val="none" w:sz="0" w:space="0" w:color="auto"/>
          </w:divBdr>
        </w:div>
        <w:div w:id="1182548256">
          <w:marLeft w:val="0"/>
          <w:marRight w:val="0"/>
          <w:marTop w:val="0"/>
          <w:marBottom w:val="0"/>
          <w:divBdr>
            <w:top w:val="none" w:sz="0" w:space="0" w:color="auto"/>
            <w:left w:val="none" w:sz="0" w:space="0" w:color="auto"/>
            <w:bottom w:val="none" w:sz="0" w:space="0" w:color="auto"/>
            <w:right w:val="none" w:sz="0" w:space="0" w:color="auto"/>
          </w:divBdr>
        </w:div>
        <w:div w:id="2041776487">
          <w:blockQuote w:val="1"/>
          <w:marLeft w:val="0"/>
          <w:marRight w:val="0"/>
          <w:marTop w:val="0"/>
          <w:marBottom w:val="0"/>
          <w:divBdr>
            <w:top w:val="none" w:sz="0" w:space="0" w:color="auto"/>
            <w:left w:val="single" w:sz="36" w:space="8" w:color="auto"/>
            <w:bottom w:val="none" w:sz="0" w:space="0" w:color="auto"/>
            <w:right w:val="none" w:sz="0" w:space="0" w:color="auto"/>
          </w:divBdr>
        </w:div>
        <w:div w:id="982931940">
          <w:marLeft w:val="0"/>
          <w:marRight w:val="0"/>
          <w:marTop w:val="0"/>
          <w:marBottom w:val="0"/>
          <w:divBdr>
            <w:top w:val="none" w:sz="0" w:space="0" w:color="auto"/>
            <w:left w:val="none" w:sz="0" w:space="0" w:color="auto"/>
            <w:bottom w:val="none" w:sz="0" w:space="0" w:color="auto"/>
            <w:right w:val="none" w:sz="0" w:space="0" w:color="auto"/>
          </w:divBdr>
        </w:div>
        <w:div w:id="784694416">
          <w:blockQuote w:val="1"/>
          <w:marLeft w:val="0"/>
          <w:marRight w:val="0"/>
          <w:marTop w:val="0"/>
          <w:marBottom w:val="0"/>
          <w:divBdr>
            <w:top w:val="none" w:sz="0" w:space="0" w:color="auto"/>
            <w:left w:val="single" w:sz="36" w:space="8" w:color="auto"/>
            <w:bottom w:val="none" w:sz="0" w:space="0" w:color="auto"/>
            <w:right w:val="none" w:sz="0" w:space="0" w:color="auto"/>
          </w:divBdr>
        </w:div>
        <w:div w:id="1567063837">
          <w:marLeft w:val="0"/>
          <w:marRight w:val="0"/>
          <w:marTop w:val="0"/>
          <w:marBottom w:val="0"/>
          <w:divBdr>
            <w:top w:val="none" w:sz="0" w:space="0" w:color="auto"/>
            <w:left w:val="none" w:sz="0" w:space="0" w:color="auto"/>
            <w:bottom w:val="none" w:sz="0" w:space="0" w:color="auto"/>
            <w:right w:val="none" w:sz="0" w:space="0" w:color="auto"/>
          </w:divBdr>
        </w:div>
        <w:div w:id="777216478">
          <w:blockQuote w:val="1"/>
          <w:marLeft w:val="0"/>
          <w:marRight w:val="0"/>
          <w:marTop w:val="0"/>
          <w:marBottom w:val="0"/>
          <w:divBdr>
            <w:top w:val="none" w:sz="0" w:space="0" w:color="auto"/>
            <w:left w:val="single" w:sz="36" w:space="8" w:color="auto"/>
            <w:bottom w:val="none" w:sz="0" w:space="0" w:color="auto"/>
            <w:right w:val="none" w:sz="0" w:space="0" w:color="auto"/>
          </w:divBdr>
        </w:div>
        <w:div w:id="468089198">
          <w:blockQuote w:val="1"/>
          <w:marLeft w:val="0"/>
          <w:marRight w:val="0"/>
          <w:marTop w:val="0"/>
          <w:marBottom w:val="0"/>
          <w:divBdr>
            <w:top w:val="none" w:sz="0" w:space="0" w:color="auto"/>
            <w:left w:val="single" w:sz="36" w:space="8" w:color="auto"/>
            <w:bottom w:val="none" w:sz="0" w:space="0" w:color="auto"/>
            <w:right w:val="none" w:sz="0" w:space="0" w:color="auto"/>
          </w:divBdr>
        </w:div>
        <w:div w:id="1847212008">
          <w:blockQuote w:val="1"/>
          <w:marLeft w:val="0"/>
          <w:marRight w:val="0"/>
          <w:marTop w:val="0"/>
          <w:marBottom w:val="0"/>
          <w:divBdr>
            <w:top w:val="none" w:sz="0" w:space="0" w:color="auto"/>
            <w:left w:val="single" w:sz="36" w:space="8" w:color="auto"/>
            <w:bottom w:val="none" w:sz="0" w:space="0" w:color="auto"/>
            <w:right w:val="none" w:sz="0" w:space="0" w:color="auto"/>
          </w:divBdr>
        </w:div>
        <w:div w:id="1501693801">
          <w:blockQuote w:val="1"/>
          <w:marLeft w:val="0"/>
          <w:marRight w:val="0"/>
          <w:marTop w:val="0"/>
          <w:marBottom w:val="0"/>
          <w:divBdr>
            <w:top w:val="none" w:sz="0" w:space="0" w:color="auto"/>
            <w:left w:val="single" w:sz="36" w:space="8" w:color="auto"/>
            <w:bottom w:val="none" w:sz="0" w:space="0" w:color="auto"/>
            <w:right w:val="none" w:sz="0" w:space="0" w:color="auto"/>
          </w:divBdr>
        </w:div>
        <w:div w:id="114494660">
          <w:blockQuote w:val="1"/>
          <w:marLeft w:val="0"/>
          <w:marRight w:val="0"/>
          <w:marTop w:val="0"/>
          <w:marBottom w:val="0"/>
          <w:divBdr>
            <w:top w:val="none" w:sz="0" w:space="0" w:color="auto"/>
            <w:left w:val="single" w:sz="36" w:space="8" w:color="auto"/>
            <w:bottom w:val="none" w:sz="0" w:space="0" w:color="auto"/>
            <w:right w:val="none" w:sz="0" w:space="0" w:color="auto"/>
          </w:divBdr>
        </w:div>
        <w:div w:id="1093939450">
          <w:marLeft w:val="0"/>
          <w:marRight w:val="0"/>
          <w:marTop w:val="0"/>
          <w:marBottom w:val="0"/>
          <w:divBdr>
            <w:top w:val="none" w:sz="0" w:space="0" w:color="auto"/>
            <w:left w:val="none" w:sz="0" w:space="0" w:color="auto"/>
            <w:bottom w:val="none" w:sz="0" w:space="0" w:color="auto"/>
            <w:right w:val="none" w:sz="0" w:space="0" w:color="auto"/>
          </w:divBdr>
        </w:div>
        <w:div w:id="1910651399">
          <w:blockQuote w:val="1"/>
          <w:marLeft w:val="0"/>
          <w:marRight w:val="0"/>
          <w:marTop w:val="0"/>
          <w:marBottom w:val="0"/>
          <w:divBdr>
            <w:top w:val="none" w:sz="0" w:space="0" w:color="auto"/>
            <w:left w:val="single" w:sz="36" w:space="8" w:color="auto"/>
            <w:bottom w:val="none" w:sz="0" w:space="0" w:color="auto"/>
            <w:right w:val="none" w:sz="0" w:space="0" w:color="auto"/>
          </w:divBdr>
        </w:div>
        <w:div w:id="1216237920">
          <w:blockQuote w:val="1"/>
          <w:marLeft w:val="0"/>
          <w:marRight w:val="0"/>
          <w:marTop w:val="0"/>
          <w:marBottom w:val="0"/>
          <w:divBdr>
            <w:top w:val="none" w:sz="0" w:space="0" w:color="auto"/>
            <w:left w:val="single" w:sz="36" w:space="8" w:color="auto"/>
            <w:bottom w:val="none" w:sz="0" w:space="0" w:color="auto"/>
            <w:right w:val="none" w:sz="0" w:space="0" w:color="auto"/>
          </w:divBdr>
        </w:div>
      </w:divsChild>
    </w:div>
    <w:div w:id="1699500366">
      <w:bodyDiv w:val="1"/>
      <w:marLeft w:val="0"/>
      <w:marRight w:val="0"/>
      <w:marTop w:val="0"/>
      <w:marBottom w:val="0"/>
      <w:divBdr>
        <w:top w:val="none" w:sz="0" w:space="0" w:color="auto"/>
        <w:left w:val="none" w:sz="0" w:space="0" w:color="auto"/>
        <w:bottom w:val="none" w:sz="0" w:space="0" w:color="auto"/>
        <w:right w:val="none" w:sz="0" w:space="0" w:color="auto"/>
      </w:divBdr>
    </w:div>
    <w:div w:id="1720207883">
      <w:bodyDiv w:val="1"/>
      <w:marLeft w:val="0"/>
      <w:marRight w:val="0"/>
      <w:marTop w:val="0"/>
      <w:marBottom w:val="0"/>
      <w:divBdr>
        <w:top w:val="none" w:sz="0" w:space="0" w:color="auto"/>
        <w:left w:val="none" w:sz="0" w:space="0" w:color="auto"/>
        <w:bottom w:val="none" w:sz="0" w:space="0" w:color="auto"/>
        <w:right w:val="none" w:sz="0" w:space="0" w:color="auto"/>
      </w:divBdr>
    </w:div>
    <w:div w:id="1725988488">
      <w:bodyDiv w:val="1"/>
      <w:marLeft w:val="0"/>
      <w:marRight w:val="0"/>
      <w:marTop w:val="0"/>
      <w:marBottom w:val="0"/>
      <w:divBdr>
        <w:top w:val="none" w:sz="0" w:space="0" w:color="auto"/>
        <w:left w:val="none" w:sz="0" w:space="0" w:color="auto"/>
        <w:bottom w:val="none" w:sz="0" w:space="0" w:color="auto"/>
        <w:right w:val="none" w:sz="0" w:space="0" w:color="auto"/>
      </w:divBdr>
      <w:divsChild>
        <w:div w:id="1569879444">
          <w:marLeft w:val="0"/>
          <w:marRight w:val="0"/>
          <w:marTop w:val="0"/>
          <w:marBottom w:val="0"/>
          <w:divBdr>
            <w:top w:val="none" w:sz="0" w:space="0" w:color="auto"/>
            <w:left w:val="none" w:sz="0" w:space="0" w:color="auto"/>
            <w:bottom w:val="none" w:sz="0" w:space="0" w:color="auto"/>
            <w:right w:val="none" w:sz="0" w:space="0" w:color="auto"/>
          </w:divBdr>
          <w:divsChild>
            <w:div w:id="1099062962">
              <w:marLeft w:val="0"/>
              <w:marRight w:val="0"/>
              <w:marTop w:val="0"/>
              <w:marBottom w:val="0"/>
              <w:divBdr>
                <w:top w:val="none" w:sz="0" w:space="0" w:color="auto"/>
                <w:left w:val="none" w:sz="0" w:space="0" w:color="auto"/>
                <w:bottom w:val="none" w:sz="0" w:space="0" w:color="auto"/>
                <w:right w:val="none" w:sz="0" w:space="0" w:color="auto"/>
              </w:divBdr>
            </w:div>
            <w:div w:id="1762796257">
              <w:marLeft w:val="0"/>
              <w:marRight w:val="0"/>
              <w:marTop w:val="0"/>
              <w:marBottom w:val="0"/>
              <w:divBdr>
                <w:top w:val="none" w:sz="0" w:space="0" w:color="auto"/>
                <w:left w:val="none" w:sz="0" w:space="0" w:color="auto"/>
                <w:bottom w:val="none" w:sz="0" w:space="0" w:color="auto"/>
                <w:right w:val="none" w:sz="0" w:space="0" w:color="auto"/>
              </w:divBdr>
            </w:div>
            <w:div w:id="525337838">
              <w:marLeft w:val="0"/>
              <w:marRight w:val="0"/>
              <w:marTop w:val="0"/>
              <w:marBottom w:val="0"/>
              <w:divBdr>
                <w:top w:val="none" w:sz="0" w:space="0" w:color="auto"/>
                <w:left w:val="none" w:sz="0" w:space="0" w:color="auto"/>
                <w:bottom w:val="none" w:sz="0" w:space="0" w:color="auto"/>
                <w:right w:val="none" w:sz="0" w:space="0" w:color="auto"/>
              </w:divBdr>
            </w:div>
            <w:div w:id="427774223">
              <w:marLeft w:val="0"/>
              <w:marRight w:val="0"/>
              <w:marTop w:val="0"/>
              <w:marBottom w:val="0"/>
              <w:divBdr>
                <w:top w:val="none" w:sz="0" w:space="0" w:color="auto"/>
                <w:left w:val="none" w:sz="0" w:space="0" w:color="auto"/>
                <w:bottom w:val="none" w:sz="0" w:space="0" w:color="auto"/>
                <w:right w:val="none" w:sz="0" w:space="0" w:color="auto"/>
              </w:divBdr>
            </w:div>
            <w:div w:id="1361393075">
              <w:marLeft w:val="0"/>
              <w:marRight w:val="0"/>
              <w:marTop w:val="0"/>
              <w:marBottom w:val="0"/>
              <w:divBdr>
                <w:top w:val="none" w:sz="0" w:space="0" w:color="auto"/>
                <w:left w:val="none" w:sz="0" w:space="0" w:color="auto"/>
                <w:bottom w:val="none" w:sz="0" w:space="0" w:color="auto"/>
                <w:right w:val="none" w:sz="0" w:space="0" w:color="auto"/>
              </w:divBdr>
            </w:div>
            <w:div w:id="687759909">
              <w:marLeft w:val="0"/>
              <w:marRight w:val="0"/>
              <w:marTop w:val="0"/>
              <w:marBottom w:val="0"/>
              <w:divBdr>
                <w:top w:val="none" w:sz="0" w:space="0" w:color="auto"/>
                <w:left w:val="none" w:sz="0" w:space="0" w:color="auto"/>
                <w:bottom w:val="none" w:sz="0" w:space="0" w:color="auto"/>
                <w:right w:val="none" w:sz="0" w:space="0" w:color="auto"/>
              </w:divBdr>
            </w:div>
            <w:div w:id="1472600086">
              <w:marLeft w:val="0"/>
              <w:marRight w:val="0"/>
              <w:marTop w:val="0"/>
              <w:marBottom w:val="0"/>
              <w:divBdr>
                <w:top w:val="none" w:sz="0" w:space="0" w:color="auto"/>
                <w:left w:val="none" w:sz="0" w:space="0" w:color="auto"/>
                <w:bottom w:val="none" w:sz="0" w:space="0" w:color="auto"/>
                <w:right w:val="none" w:sz="0" w:space="0" w:color="auto"/>
              </w:divBdr>
            </w:div>
            <w:div w:id="518550687">
              <w:marLeft w:val="0"/>
              <w:marRight w:val="0"/>
              <w:marTop w:val="0"/>
              <w:marBottom w:val="0"/>
              <w:divBdr>
                <w:top w:val="none" w:sz="0" w:space="0" w:color="auto"/>
                <w:left w:val="none" w:sz="0" w:space="0" w:color="auto"/>
                <w:bottom w:val="none" w:sz="0" w:space="0" w:color="auto"/>
                <w:right w:val="none" w:sz="0" w:space="0" w:color="auto"/>
              </w:divBdr>
            </w:div>
            <w:div w:id="569853992">
              <w:marLeft w:val="0"/>
              <w:marRight w:val="0"/>
              <w:marTop w:val="0"/>
              <w:marBottom w:val="0"/>
              <w:divBdr>
                <w:top w:val="none" w:sz="0" w:space="0" w:color="auto"/>
                <w:left w:val="none" w:sz="0" w:space="0" w:color="auto"/>
                <w:bottom w:val="none" w:sz="0" w:space="0" w:color="auto"/>
                <w:right w:val="none" w:sz="0" w:space="0" w:color="auto"/>
              </w:divBdr>
            </w:div>
            <w:div w:id="927075839">
              <w:marLeft w:val="0"/>
              <w:marRight w:val="0"/>
              <w:marTop w:val="0"/>
              <w:marBottom w:val="0"/>
              <w:divBdr>
                <w:top w:val="none" w:sz="0" w:space="0" w:color="auto"/>
                <w:left w:val="none" w:sz="0" w:space="0" w:color="auto"/>
                <w:bottom w:val="none" w:sz="0" w:space="0" w:color="auto"/>
                <w:right w:val="none" w:sz="0" w:space="0" w:color="auto"/>
              </w:divBdr>
            </w:div>
            <w:div w:id="111756040">
              <w:marLeft w:val="0"/>
              <w:marRight w:val="0"/>
              <w:marTop w:val="0"/>
              <w:marBottom w:val="0"/>
              <w:divBdr>
                <w:top w:val="none" w:sz="0" w:space="0" w:color="auto"/>
                <w:left w:val="none" w:sz="0" w:space="0" w:color="auto"/>
                <w:bottom w:val="none" w:sz="0" w:space="0" w:color="auto"/>
                <w:right w:val="none" w:sz="0" w:space="0" w:color="auto"/>
              </w:divBdr>
            </w:div>
            <w:div w:id="943727058">
              <w:marLeft w:val="0"/>
              <w:marRight w:val="0"/>
              <w:marTop w:val="0"/>
              <w:marBottom w:val="0"/>
              <w:divBdr>
                <w:top w:val="none" w:sz="0" w:space="0" w:color="auto"/>
                <w:left w:val="none" w:sz="0" w:space="0" w:color="auto"/>
                <w:bottom w:val="none" w:sz="0" w:space="0" w:color="auto"/>
                <w:right w:val="none" w:sz="0" w:space="0" w:color="auto"/>
              </w:divBdr>
            </w:div>
            <w:div w:id="106050377">
              <w:marLeft w:val="0"/>
              <w:marRight w:val="0"/>
              <w:marTop w:val="0"/>
              <w:marBottom w:val="0"/>
              <w:divBdr>
                <w:top w:val="none" w:sz="0" w:space="0" w:color="auto"/>
                <w:left w:val="none" w:sz="0" w:space="0" w:color="auto"/>
                <w:bottom w:val="none" w:sz="0" w:space="0" w:color="auto"/>
                <w:right w:val="none" w:sz="0" w:space="0" w:color="auto"/>
              </w:divBdr>
            </w:div>
            <w:div w:id="283343833">
              <w:marLeft w:val="0"/>
              <w:marRight w:val="0"/>
              <w:marTop w:val="0"/>
              <w:marBottom w:val="0"/>
              <w:divBdr>
                <w:top w:val="none" w:sz="0" w:space="0" w:color="auto"/>
                <w:left w:val="none" w:sz="0" w:space="0" w:color="auto"/>
                <w:bottom w:val="none" w:sz="0" w:space="0" w:color="auto"/>
                <w:right w:val="none" w:sz="0" w:space="0" w:color="auto"/>
              </w:divBdr>
            </w:div>
            <w:div w:id="1540244707">
              <w:marLeft w:val="0"/>
              <w:marRight w:val="0"/>
              <w:marTop w:val="0"/>
              <w:marBottom w:val="0"/>
              <w:divBdr>
                <w:top w:val="none" w:sz="0" w:space="0" w:color="auto"/>
                <w:left w:val="none" w:sz="0" w:space="0" w:color="auto"/>
                <w:bottom w:val="none" w:sz="0" w:space="0" w:color="auto"/>
                <w:right w:val="none" w:sz="0" w:space="0" w:color="auto"/>
              </w:divBdr>
            </w:div>
            <w:div w:id="1688410085">
              <w:marLeft w:val="0"/>
              <w:marRight w:val="0"/>
              <w:marTop w:val="0"/>
              <w:marBottom w:val="0"/>
              <w:divBdr>
                <w:top w:val="none" w:sz="0" w:space="0" w:color="auto"/>
                <w:left w:val="none" w:sz="0" w:space="0" w:color="auto"/>
                <w:bottom w:val="none" w:sz="0" w:space="0" w:color="auto"/>
                <w:right w:val="none" w:sz="0" w:space="0" w:color="auto"/>
              </w:divBdr>
            </w:div>
            <w:div w:id="884831064">
              <w:marLeft w:val="0"/>
              <w:marRight w:val="0"/>
              <w:marTop w:val="0"/>
              <w:marBottom w:val="0"/>
              <w:divBdr>
                <w:top w:val="none" w:sz="0" w:space="0" w:color="auto"/>
                <w:left w:val="none" w:sz="0" w:space="0" w:color="auto"/>
                <w:bottom w:val="none" w:sz="0" w:space="0" w:color="auto"/>
                <w:right w:val="none" w:sz="0" w:space="0" w:color="auto"/>
              </w:divBdr>
            </w:div>
            <w:div w:id="633407415">
              <w:marLeft w:val="0"/>
              <w:marRight w:val="0"/>
              <w:marTop w:val="0"/>
              <w:marBottom w:val="0"/>
              <w:divBdr>
                <w:top w:val="none" w:sz="0" w:space="0" w:color="auto"/>
                <w:left w:val="none" w:sz="0" w:space="0" w:color="auto"/>
                <w:bottom w:val="none" w:sz="0" w:space="0" w:color="auto"/>
                <w:right w:val="none" w:sz="0" w:space="0" w:color="auto"/>
              </w:divBdr>
            </w:div>
            <w:div w:id="2014605386">
              <w:marLeft w:val="0"/>
              <w:marRight w:val="0"/>
              <w:marTop w:val="0"/>
              <w:marBottom w:val="0"/>
              <w:divBdr>
                <w:top w:val="none" w:sz="0" w:space="0" w:color="auto"/>
                <w:left w:val="none" w:sz="0" w:space="0" w:color="auto"/>
                <w:bottom w:val="none" w:sz="0" w:space="0" w:color="auto"/>
                <w:right w:val="none" w:sz="0" w:space="0" w:color="auto"/>
              </w:divBdr>
            </w:div>
            <w:div w:id="1572160159">
              <w:marLeft w:val="0"/>
              <w:marRight w:val="0"/>
              <w:marTop w:val="0"/>
              <w:marBottom w:val="0"/>
              <w:divBdr>
                <w:top w:val="none" w:sz="0" w:space="0" w:color="auto"/>
                <w:left w:val="none" w:sz="0" w:space="0" w:color="auto"/>
                <w:bottom w:val="none" w:sz="0" w:space="0" w:color="auto"/>
                <w:right w:val="none" w:sz="0" w:space="0" w:color="auto"/>
              </w:divBdr>
            </w:div>
            <w:div w:id="1477799373">
              <w:marLeft w:val="0"/>
              <w:marRight w:val="0"/>
              <w:marTop w:val="0"/>
              <w:marBottom w:val="0"/>
              <w:divBdr>
                <w:top w:val="none" w:sz="0" w:space="0" w:color="auto"/>
                <w:left w:val="none" w:sz="0" w:space="0" w:color="auto"/>
                <w:bottom w:val="none" w:sz="0" w:space="0" w:color="auto"/>
                <w:right w:val="none" w:sz="0" w:space="0" w:color="auto"/>
              </w:divBdr>
            </w:div>
            <w:div w:id="1843737815">
              <w:marLeft w:val="0"/>
              <w:marRight w:val="0"/>
              <w:marTop w:val="0"/>
              <w:marBottom w:val="0"/>
              <w:divBdr>
                <w:top w:val="none" w:sz="0" w:space="0" w:color="auto"/>
                <w:left w:val="none" w:sz="0" w:space="0" w:color="auto"/>
                <w:bottom w:val="none" w:sz="0" w:space="0" w:color="auto"/>
                <w:right w:val="none" w:sz="0" w:space="0" w:color="auto"/>
              </w:divBdr>
            </w:div>
            <w:div w:id="779030591">
              <w:marLeft w:val="0"/>
              <w:marRight w:val="0"/>
              <w:marTop w:val="0"/>
              <w:marBottom w:val="0"/>
              <w:divBdr>
                <w:top w:val="none" w:sz="0" w:space="0" w:color="auto"/>
                <w:left w:val="none" w:sz="0" w:space="0" w:color="auto"/>
                <w:bottom w:val="none" w:sz="0" w:space="0" w:color="auto"/>
                <w:right w:val="none" w:sz="0" w:space="0" w:color="auto"/>
              </w:divBdr>
            </w:div>
            <w:div w:id="1517648609">
              <w:marLeft w:val="0"/>
              <w:marRight w:val="0"/>
              <w:marTop w:val="0"/>
              <w:marBottom w:val="0"/>
              <w:divBdr>
                <w:top w:val="none" w:sz="0" w:space="0" w:color="auto"/>
                <w:left w:val="none" w:sz="0" w:space="0" w:color="auto"/>
                <w:bottom w:val="none" w:sz="0" w:space="0" w:color="auto"/>
                <w:right w:val="none" w:sz="0" w:space="0" w:color="auto"/>
              </w:divBdr>
            </w:div>
            <w:div w:id="833302379">
              <w:marLeft w:val="0"/>
              <w:marRight w:val="0"/>
              <w:marTop w:val="0"/>
              <w:marBottom w:val="0"/>
              <w:divBdr>
                <w:top w:val="none" w:sz="0" w:space="0" w:color="auto"/>
                <w:left w:val="none" w:sz="0" w:space="0" w:color="auto"/>
                <w:bottom w:val="none" w:sz="0" w:space="0" w:color="auto"/>
                <w:right w:val="none" w:sz="0" w:space="0" w:color="auto"/>
              </w:divBdr>
            </w:div>
            <w:div w:id="1076434897">
              <w:marLeft w:val="0"/>
              <w:marRight w:val="0"/>
              <w:marTop w:val="0"/>
              <w:marBottom w:val="0"/>
              <w:divBdr>
                <w:top w:val="none" w:sz="0" w:space="0" w:color="auto"/>
                <w:left w:val="none" w:sz="0" w:space="0" w:color="auto"/>
                <w:bottom w:val="none" w:sz="0" w:space="0" w:color="auto"/>
                <w:right w:val="none" w:sz="0" w:space="0" w:color="auto"/>
              </w:divBdr>
            </w:div>
            <w:div w:id="1004819828">
              <w:marLeft w:val="0"/>
              <w:marRight w:val="0"/>
              <w:marTop w:val="0"/>
              <w:marBottom w:val="0"/>
              <w:divBdr>
                <w:top w:val="none" w:sz="0" w:space="0" w:color="auto"/>
                <w:left w:val="none" w:sz="0" w:space="0" w:color="auto"/>
                <w:bottom w:val="none" w:sz="0" w:space="0" w:color="auto"/>
                <w:right w:val="none" w:sz="0" w:space="0" w:color="auto"/>
              </w:divBdr>
            </w:div>
            <w:div w:id="1742288182">
              <w:marLeft w:val="0"/>
              <w:marRight w:val="0"/>
              <w:marTop w:val="0"/>
              <w:marBottom w:val="0"/>
              <w:divBdr>
                <w:top w:val="none" w:sz="0" w:space="0" w:color="auto"/>
                <w:left w:val="none" w:sz="0" w:space="0" w:color="auto"/>
                <w:bottom w:val="none" w:sz="0" w:space="0" w:color="auto"/>
                <w:right w:val="none" w:sz="0" w:space="0" w:color="auto"/>
              </w:divBdr>
            </w:div>
            <w:div w:id="1730181540">
              <w:marLeft w:val="0"/>
              <w:marRight w:val="0"/>
              <w:marTop w:val="0"/>
              <w:marBottom w:val="0"/>
              <w:divBdr>
                <w:top w:val="none" w:sz="0" w:space="0" w:color="auto"/>
                <w:left w:val="none" w:sz="0" w:space="0" w:color="auto"/>
                <w:bottom w:val="none" w:sz="0" w:space="0" w:color="auto"/>
                <w:right w:val="none" w:sz="0" w:space="0" w:color="auto"/>
              </w:divBdr>
            </w:div>
            <w:div w:id="829906229">
              <w:marLeft w:val="0"/>
              <w:marRight w:val="0"/>
              <w:marTop w:val="0"/>
              <w:marBottom w:val="0"/>
              <w:divBdr>
                <w:top w:val="none" w:sz="0" w:space="0" w:color="auto"/>
                <w:left w:val="none" w:sz="0" w:space="0" w:color="auto"/>
                <w:bottom w:val="none" w:sz="0" w:space="0" w:color="auto"/>
                <w:right w:val="none" w:sz="0" w:space="0" w:color="auto"/>
              </w:divBdr>
            </w:div>
            <w:div w:id="1319578520">
              <w:marLeft w:val="0"/>
              <w:marRight w:val="0"/>
              <w:marTop w:val="0"/>
              <w:marBottom w:val="0"/>
              <w:divBdr>
                <w:top w:val="none" w:sz="0" w:space="0" w:color="auto"/>
                <w:left w:val="none" w:sz="0" w:space="0" w:color="auto"/>
                <w:bottom w:val="none" w:sz="0" w:space="0" w:color="auto"/>
                <w:right w:val="none" w:sz="0" w:space="0" w:color="auto"/>
              </w:divBdr>
            </w:div>
            <w:div w:id="19759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47403">
      <w:bodyDiv w:val="1"/>
      <w:marLeft w:val="0"/>
      <w:marRight w:val="0"/>
      <w:marTop w:val="0"/>
      <w:marBottom w:val="0"/>
      <w:divBdr>
        <w:top w:val="none" w:sz="0" w:space="0" w:color="auto"/>
        <w:left w:val="none" w:sz="0" w:space="0" w:color="auto"/>
        <w:bottom w:val="none" w:sz="0" w:space="0" w:color="auto"/>
        <w:right w:val="none" w:sz="0" w:space="0" w:color="auto"/>
      </w:divBdr>
    </w:div>
    <w:div w:id="1761289212">
      <w:bodyDiv w:val="1"/>
      <w:marLeft w:val="0"/>
      <w:marRight w:val="0"/>
      <w:marTop w:val="0"/>
      <w:marBottom w:val="0"/>
      <w:divBdr>
        <w:top w:val="none" w:sz="0" w:space="0" w:color="auto"/>
        <w:left w:val="none" w:sz="0" w:space="0" w:color="auto"/>
        <w:bottom w:val="none" w:sz="0" w:space="0" w:color="auto"/>
        <w:right w:val="none" w:sz="0" w:space="0" w:color="auto"/>
      </w:divBdr>
    </w:div>
    <w:div w:id="1880390643">
      <w:bodyDiv w:val="1"/>
      <w:marLeft w:val="0"/>
      <w:marRight w:val="0"/>
      <w:marTop w:val="0"/>
      <w:marBottom w:val="0"/>
      <w:divBdr>
        <w:top w:val="none" w:sz="0" w:space="0" w:color="auto"/>
        <w:left w:val="none" w:sz="0" w:space="0" w:color="auto"/>
        <w:bottom w:val="none" w:sz="0" w:space="0" w:color="auto"/>
        <w:right w:val="none" w:sz="0" w:space="0" w:color="auto"/>
      </w:divBdr>
    </w:div>
    <w:div w:id="1921672295">
      <w:bodyDiv w:val="1"/>
      <w:marLeft w:val="0"/>
      <w:marRight w:val="0"/>
      <w:marTop w:val="0"/>
      <w:marBottom w:val="0"/>
      <w:divBdr>
        <w:top w:val="none" w:sz="0" w:space="0" w:color="auto"/>
        <w:left w:val="none" w:sz="0" w:space="0" w:color="auto"/>
        <w:bottom w:val="none" w:sz="0" w:space="0" w:color="auto"/>
        <w:right w:val="none" w:sz="0" w:space="0" w:color="auto"/>
      </w:divBdr>
    </w:div>
    <w:div w:id="1925145038">
      <w:bodyDiv w:val="1"/>
      <w:marLeft w:val="0"/>
      <w:marRight w:val="0"/>
      <w:marTop w:val="0"/>
      <w:marBottom w:val="0"/>
      <w:divBdr>
        <w:top w:val="none" w:sz="0" w:space="0" w:color="auto"/>
        <w:left w:val="none" w:sz="0" w:space="0" w:color="auto"/>
        <w:bottom w:val="none" w:sz="0" w:space="0" w:color="auto"/>
        <w:right w:val="none" w:sz="0" w:space="0" w:color="auto"/>
      </w:divBdr>
    </w:div>
    <w:div w:id="2063018495">
      <w:bodyDiv w:val="1"/>
      <w:marLeft w:val="0"/>
      <w:marRight w:val="0"/>
      <w:marTop w:val="0"/>
      <w:marBottom w:val="0"/>
      <w:divBdr>
        <w:top w:val="none" w:sz="0" w:space="0" w:color="auto"/>
        <w:left w:val="none" w:sz="0" w:space="0" w:color="auto"/>
        <w:bottom w:val="none" w:sz="0" w:space="0" w:color="auto"/>
        <w:right w:val="none" w:sz="0" w:space="0" w:color="auto"/>
      </w:divBdr>
    </w:div>
    <w:div w:id="2069986457">
      <w:bodyDiv w:val="1"/>
      <w:marLeft w:val="0"/>
      <w:marRight w:val="0"/>
      <w:marTop w:val="0"/>
      <w:marBottom w:val="0"/>
      <w:divBdr>
        <w:top w:val="none" w:sz="0" w:space="0" w:color="auto"/>
        <w:left w:val="none" w:sz="0" w:space="0" w:color="auto"/>
        <w:bottom w:val="none" w:sz="0" w:space="0" w:color="auto"/>
        <w:right w:val="none" w:sz="0" w:space="0" w:color="auto"/>
      </w:divBdr>
    </w:div>
    <w:div w:id="2078505692">
      <w:bodyDiv w:val="1"/>
      <w:marLeft w:val="0"/>
      <w:marRight w:val="0"/>
      <w:marTop w:val="0"/>
      <w:marBottom w:val="0"/>
      <w:divBdr>
        <w:top w:val="none" w:sz="0" w:space="0" w:color="auto"/>
        <w:left w:val="none" w:sz="0" w:space="0" w:color="auto"/>
        <w:bottom w:val="none" w:sz="0" w:space="0" w:color="auto"/>
        <w:right w:val="none" w:sz="0" w:space="0" w:color="auto"/>
      </w:divBdr>
    </w:div>
    <w:div w:id="2079748556">
      <w:bodyDiv w:val="1"/>
      <w:marLeft w:val="0"/>
      <w:marRight w:val="0"/>
      <w:marTop w:val="0"/>
      <w:marBottom w:val="0"/>
      <w:divBdr>
        <w:top w:val="none" w:sz="0" w:space="0" w:color="auto"/>
        <w:left w:val="none" w:sz="0" w:space="0" w:color="auto"/>
        <w:bottom w:val="none" w:sz="0" w:space="0" w:color="auto"/>
        <w:right w:val="none" w:sz="0" w:space="0" w:color="auto"/>
      </w:divBdr>
    </w:div>
    <w:div w:id="208714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jpe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4.png"/><Relationship Id="rId63" Type="http://schemas.openxmlformats.org/officeDocument/2006/relationships/footer" Target="footer1.xml"/><Relationship Id="rId68" Type="http://schemas.microsoft.com/office/2020/10/relationships/intelligence" Target="intelligence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2.png"/><Relationship Id="rId58" Type="http://schemas.openxmlformats.org/officeDocument/2006/relationships/image" Target="media/image47.png"/><Relationship Id="rId66"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eader" Target="header1.xml"/><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5.png"/><Relationship Id="rId64"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image" Target="media/image41.png"/><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8.png"/><Relationship Id="rId67"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3.png"/><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6.png"/><Relationship Id="rId10" Type="http://schemas.openxmlformats.org/officeDocument/2006/relationships/endnotes" Target="endnotes.xml"/><Relationship Id="rId31" Type="http://schemas.openxmlformats.org/officeDocument/2006/relationships/image" Target="media/image21.png"/><Relationship Id="rId44" Type="http://schemas.openxmlformats.org/officeDocument/2006/relationships/image" Target="media/image34.png"/><Relationship Id="rId52" Type="http://schemas.microsoft.com/office/2007/relationships/hdphoto" Target="media/hdphoto1.wdp"/><Relationship Id="rId60" Type="http://schemas.openxmlformats.org/officeDocument/2006/relationships/image" Target="media/image49.png"/><Relationship Id="rId65"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D2E9B0B3E7AA247AB12B0FE01F0DC95" ma:contentTypeVersion="4" ma:contentTypeDescription="Create a new document." ma:contentTypeScope="" ma:versionID="c16813e6d70c85c4fabac2564aeb84fa">
  <xsd:schema xmlns:xsd="http://www.w3.org/2001/XMLSchema" xmlns:xs="http://www.w3.org/2001/XMLSchema" xmlns:p="http://schemas.microsoft.com/office/2006/metadata/properties" xmlns:ns2="6d55e2ff-5e65-48fe-92df-91d731d57ba8" targetNamespace="http://schemas.microsoft.com/office/2006/metadata/properties" ma:root="true" ma:fieldsID="b5bc0af3d9a6a6334aefedb1d41219ba" ns2:_="">
    <xsd:import namespace="6d55e2ff-5e65-48fe-92df-91d731d57ba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55e2ff-5e65-48fe-92df-91d731d57b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E3BFD5-5CE9-40BE-B22C-3CFFDC0B3DE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99BE307-9817-4817-88E3-A1A99F054A13}">
  <ds:schemaRefs>
    <ds:schemaRef ds:uri="http://schemas.microsoft.com/sharepoint/v3/contenttype/forms"/>
  </ds:schemaRefs>
</ds:datastoreItem>
</file>

<file path=customXml/itemProps3.xml><?xml version="1.0" encoding="utf-8"?>
<ds:datastoreItem xmlns:ds="http://schemas.openxmlformats.org/officeDocument/2006/customXml" ds:itemID="{5DECC1E4-AFED-41E8-8A7D-282F53A2F9E2}">
  <ds:schemaRefs>
    <ds:schemaRef ds:uri="http://schemas.openxmlformats.org/officeDocument/2006/bibliography"/>
  </ds:schemaRefs>
</ds:datastoreItem>
</file>

<file path=customXml/itemProps4.xml><?xml version="1.0" encoding="utf-8"?>
<ds:datastoreItem xmlns:ds="http://schemas.openxmlformats.org/officeDocument/2006/customXml" ds:itemID="{1E601713-A3C1-4141-9AF2-C7C813005A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55e2ff-5e65-48fe-92df-91d731d57b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47</Pages>
  <Words>8244</Words>
  <Characters>47826</Characters>
  <Application>Microsoft Office Word</Application>
  <DocSecurity>0</DocSecurity>
  <Lines>2423</Lines>
  <Paragraphs>1583</Paragraphs>
  <ScaleCrop>false</ScaleCrop>
  <HeadingPairs>
    <vt:vector size="2" baseType="variant">
      <vt:variant>
        <vt:lpstr>Title</vt:lpstr>
      </vt:variant>
      <vt:variant>
        <vt:i4>1</vt:i4>
      </vt:variant>
    </vt:vector>
  </HeadingPairs>
  <TitlesOfParts>
    <vt:vector size="1" baseType="lpstr">
      <vt:lpstr>Information Security Policy</vt:lpstr>
    </vt:vector>
  </TitlesOfParts>
  <Company>Succession Wealth</Company>
  <LinksUpToDate>false</LinksUpToDate>
  <CharactersWithSpaces>55033</CharactersWithSpaces>
  <SharedDoc>false</SharedDoc>
  <HLinks>
    <vt:vector size="162" baseType="variant">
      <vt:variant>
        <vt:i4>1703993</vt:i4>
      </vt:variant>
      <vt:variant>
        <vt:i4>146</vt:i4>
      </vt:variant>
      <vt:variant>
        <vt:i4>0</vt:i4>
      </vt:variant>
      <vt:variant>
        <vt:i4>5</vt:i4>
      </vt:variant>
      <vt:variant>
        <vt:lpwstr/>
      </vt:variant>
      <vt:variant>
        <vt:lpwstr>_Toc188625265</vt:lpwstr>
      </vt:variant>
      <vt:variant>
        <vt:i4>1703993</vt:i4>
      </vt:variant>
      <vt:variant>
        <vt:i4>140</vt:i4>
      </vt:variant>
      <vt:variant>
        <vt:i4>0</vt:i4>
      </vt:variant>
      <vt:variant>
        <vt:i4>5</vt:i4>
      </vt:variant>
      <vt:variant>
        <vt:lpwstr/>
      </vt:variant>
      <vt:variant>
        <vt:lpwstr>_Toc188625264</vt:lpwstr>
      </vt:variant>
      <vt:variant>
        <vt:i4>1703993</vt:i4>
      </vt:variant>
      <vt:variant>
        <vt:i4>134</vt:i4>
      </vt:variant>
      <vt:variant>
        <vt:i4>0</vt:i4>
      </vt:variant>
      <vt:variant>
        <vt:i4>5</vt:i4>
      </vt:variant>
      <vt:variant>
        <vt:lpwstr/>
      </vt:variant>
      <vt:variant>
        <vt:lpwstr>_Toc188625263</vt:lpwstr>
      </vt:variant>
      <vt:variant>
        <vt:i4>1703993</vt:i4>
      </vt:variant>
      <vt:variant>
        <vt:i4>128</vt:i4>
      </vt:variant>
      <vt:variant>
        <vt:i4>0</vt:i4>
      </vt:variant>
      <vt:variant>
        <vt:i4>5</vt:i4>
      </vt:variant>
      <vt:variant>
        <vt:lpwstr/>
      </vt:variant>
      <vt:variant>
        <vt:lpwstr>_Toc188625262</vt:lpwstr>
      </vt:variant>
      <vt:variant>
        <vt:i4>1703993</vt:i4>
      </vt:variant>
      <vt:variant>
        <vt:i4>122</vt:i4>
      </vt:variant>
      <vt:variant>
        <vt:i4>0</vt:i4>
      </vt:variant>
      <vt:variant>
        <vt:i4>5</vt:i4>
      </vt:variant>
      <vt:variant>
        <vt:lpwstr/>
      </vt:variant>
      <vt:variant>
        <vt:lpwstr>_Toc188625261</vt:lpwstr>
      </vt:variant>
      <vt:variant>
        <vt:i4>1703993</vt:i4>
      </vt:variant>
      <vt:variant>
        <vt:i4>116</vt:i4>
      </vt:variant>
      <vt:variant>
        <vt:i4>0</vt:i4>
      </vt:variant>
      <vt:variant>
        <vt:i4>5</vt:i4>
      </vt:variant>
      <vt:variant>
        <vt:lpwstr/>
      </vt:variant>
      <vt:variant>
        <vt:lpwstr>_Toc188625260</vt:lpwstr>
      </vt:variant>
      <vt:variant>
        <vt:i4>1638457</vt:i4>
      </vt:variant>
      <vt:variant>
        <vt:i4>110</vt:i4>
      </vt:variant>
      <vt:variant>
        <vt:i4>0</vt:i4>
      </vt:variant>
      <vt:variant>
        <vt:i4>5</vt:i4>
      </vt:variant>
      <vt:variant>
        <vt:lpwstr/>
      </vt:variant>
      <vt:variant>
        <vt:lpwstr>_Toc188625259</vt:lpwstr>
      </vt:variant>
      <vt:variant>
        <vt:i4>1638457</vt:i4>
      </vt:variant>
      <vt:variant>
        <vt:i4>104</vt:i4>
      </vt:variant>
      <vt:variant>
        <vt:i4>0</vt:i4>
      </vt:variant>
      <vt:variant>
        <vt:i4>5</vt:i4>
      </vt:variant>
      <vt:variant>
        <vt:lpwstr/>
      </vt:variant>
      <vt:variant>
        <vt:lpwstr>_Toc188625258</vt:lpwstr>
      </vt:variant>
      <vt:variant>
        <vt:i4>1638457</vt:i4>
      </vt:variant>
      <vt:variant>
        <vt:i4>98</vt:i4>
      </vt:variant>
      <vt:variant>
        <vt:i4>0</vt:i4>
      </vt:variant>
      <vt:variant>
        <vt:i4>5</vt:i4>
      </vt:variant>
      <vt:variant>
        <vt:lpwstr/>
      </vt:variant>
      <vt:variant>
        <vt:lpwstr>_Toc188625257</vt:lpwstr>
      </vt:variant>
      <vt:variant>
        <vt:i4>1638457</vt:i4>
      </vt:variant>
      <vt:variant>
        <vt:i4>92</vt:i4>
      </vt:variant>
      <vt:variant>
        <vt:i4>0</vt:i4>
      </vt:variant>
      <vt:variant>
        <vt:i4>5</vt:i4>
      </vt:variant>
      <vt:variant>
        <vt:lpwstr/>
      </vt:variant>
      <vt:variant>
        <vt:lpwstr>_Toc188625256</vt:lpwstr>
      </vt:variant>
      <vt:variant>
        <vt:i4>1638457</vt:i4>
      </vt:variant>
      <vt:variant>
        <vt:i4>86</vt:i4>
      </vt:variant>
      <vt:variant>
        <vt:i4>0</vt:i4>
      </vt:variant>
      <vt:variant>
        <vt:i4>5</vt:i4>
      </vt:variant>
      <vt:variant>
        <vt:lpwstr/>
      </vt:variant>
      <vt:variant>
        <vt:lpwstr>_Toc188625255</vt:lpwstr>
      </vt:variant>
      <vt:variant>
        <vt:i4>1638457</vt:i4>
      </vt:variant>
      <vt:variant>
        <vt:i4>80</vt:i4>
      </vt:variant>
      <vt:variant>
        <vt:i4>0</vt:i4>
      </vt:variant>
      <vt:variant>
        <vt:i4>5</vt:i4>
      </vt:variant>
      <vt:variant>
        <vt:lpwstr/>
      </vt:variant>
      <vt:variant>
        <vt:lpwstr>_Toc188625254</vt:lpwstr>
      </vt:variant>
      <vt:variant>
        <vt:i4>1638457</vt:i4>
      </vt:variant>
      <vt:variant>
        <vt:i4>74</vt:i4>
      </vt:variant>
      <vt:variant>
        <vt:i4>0</vt:i4>
      </vt:variant>
      <vt:variant>
        <vt:i4>5</vt:i4>
      </vt:variant>
      <vt:variant>
        <vt:lpwstr/>
      </vt:variant>
      <vt:variant>
        <vt:lpwstr>_Toc188625253</vt:lpwstr>
      </vt:variant>
      <vt:variant>
        <vt:i4>1638457</vt:i4>
      </vt:variant>
      <vt:variant>
        <vt:i4>68</vt:i4>
      </vt:variant>
      <vt:variant>
        <vt:i4>0</vt:i4>
      </vt:variant>
      <vt:variant>
        <vt:i4>5</vt:i4>
      </vt:variant>
      <vt:variant>
        <vt:lpwstr/>
      </vt:variant>
      <vt:variant>
        <vt:lpwstr>_Toc188625252</vt:lpwstr>
      </vt:variant>
      <vt:variant>
        <vt:i4>1638457</vt:i4>
      </vt:variant>
      <vt:variant>
        <vt:i4>62</vt:i4>
      </vt:variant>
      <vt:variant>
        <vt:i4>0</vt:i4>
      </vt:variant>
      <vt:variant>
        <vt:i4>5</vt:i4>
      </vt:variant>
      <vt:variant>
        <vt:lpwstr/>
      </vt:variant>
      <vt:variant>
        <vt:lpwstr>_Toc188625251</vt:lpwstr>
      </vt:variant>
      <vt:variant>
        <vt:i4>1638457</vt:i4>
      </vt:variant>
      <vt:variant>
        <vt:i4>56</vt:i4>
      </vt:variant>
      <vt:variant>
        <vt:i4>0</vt:i4>
      </vt:variant>
      <vt:variant>
        <vt:i4>5</vt:i4>
      </vt:variant>
      <vt:variant>
        <vt:lpwstr/>
      </vt:variant>
      <vt:variant>
        <vt:lpwstr>_Toc188625250</vt:lpwstr>
      </vt:variant>
      <vt:variant>
        <vt:i4>1572921</vt:i4>
      </vt:variant>
      <vt:variant>
        <vt:i4>50</vt:i4>
      </vt:variant>
      <vt:variant>
        <vt:i4>0</vt:i4>
      </vt:variant>
      <vt:variant>
        <vt:i4>5</vt:i4>
      </vt:variant>
      <vt:variant>
        <vt:lpwstr/>
      </vt:variant>
      <vt:variant>
        <vt:lpwstr>_Toc188625249</vt:lpwstr>
      </vt:variant>
      <vt:variant>
        <vt:i4>1572921</vt:i4>
      </vt:variant>
      <vt:variant>
        <vt:i4>44</vt:i4>
      </vt:variant>
      <vt:variant>
        <vt:i4>0</vt:i4>
      </vt:variant>
      <vt:variant>
        <vt:i4>5</vt:i4>
      </vt:variant>
      <vt:variant>
        <vt:lpwstr/>
      </vt:variant>
      <vt:variant>
        <vt:lpwstr>_Toc188625248</vt:lpwstr>
      </vt:variant>
      <vt:variant>
        <vt:i4>1572921</vt:i4>
      </vt:variant>
      <vt:variant>
        <vt:i4>38</vt:i4>
      </vt:variant>
      <vt:variant>
        <vt:i4>0</vt:i4>
      </vt:variant>
      <vt:variant>
        <vt:i4>5</vt:i4>
      </vt:variant>
      <vt:variant>
        <vt:lpwstr/>
      </vt:variant>
      <vt:variant>
        <vt:lpwstr>_Toc188625247</vt:lpwstr>
      </vt:variant>
      <vt:variant>
        <vt:i4>1572921</vt:i4>
      </vt:variant>
      <vt:variant>
        <vt:i4>32</vt:i4>
      </vt:variant>
      <vt:variant>
        <vt:i4>0</vt:i4>
      </vt:variant>
      <vt:variant>
        <vt:i4>5</vt:i4>
      </vt:variant>
      <vt:variant>
        <vt:lpwstr/>
      </vt:variant>
      <vt:variant>
        <vt:lpwstr>_Toc188625246</vt:lpwstr>
      </vt:variant>
      <vt:variant>
        <vt:i4>1572921</vt:i4>
      </vt:variant>
      <vt:variant>
        <vt:i4>26</vt:i4>
      </vt:variant>
      <vt:variant>
        <vt:i4>0</vt:i4>
      </vt:variant>
      <vt:variant>
        <vt:i4>5</vt:i4>
      </vt:variant>
      <vt:variant>
        <vt:lpwstr/>
      </vt:variant>
      <vt:variant>
        <vt:lpwstr>_Toc188625245</vt:lpwstr>
      </vt:variant>
      <vt:variant>
        <vt:i4>1572921</vt:i4>
      </vt:variant>
      <vt:variant>
        <vt:i4>20</vt:i4>
      </vt:variant>
      <vt:variant>
        <vt:i4>0</vt:i4>
      </vt:variant>
      <vt:variant>
        <vt:i4>5</vt:i4>
      </vt:variant>
      <vt:variant>
        <vt:lpwstr/>
      </vt:variant>
      <vt:variant>
        <vt:lpwstr>_Toc188625244</vt:lpwstr>
      </vt:variant>
      <vt:variant>
        <vt:i4>1572921</vt:i4>
      </vt:variant>
      <vt:variant>
        <vt:i4>14</vt:i4>
      </vt:variant>
      <vt:variant>
        <vt:i4>0</vt:i4>
      </vt:variant>
      <vt:variant>
        <vt:i4>5</vt:i4>
      </vt:variant>
      <vt:variant>
        <vt:lpwstr/>
      </vt:variant>
      <vt:variant>
        <vt:lpwstr>_Toc188625243</vt:lpwstr>
      </vt:variant>
      <vt:variant>
        <vt:i4>7405672</vt:i4>
      </vt:variant>
      <vt:variant>
        <vt:i4>9</vt:i4>
      </vt:variant>
      <vt:variant>
        <vt:i4>0</vt:i4>
      </vt:variant>
      <vt:variant>
        <vt:i4>5</vt:i4>
      </vt:variant>
      <vt:variant>
        <vt:lpwstr>https://successiongroup.sharepoint.com/:w:/r/sites/GroupArchitecture/Shared Documents/Group Architecture Glossary.docx?d=w0acaf53c00f643ca91fb0ee889762c1c&amp;csf=1&amp;web=1&amp;e=ZF2DeT</vt:lpwstr>
      </vt:variant>
      <vt:variant>
        <vt:lpwstr/>
      </vt:variant>
      <vt:variant>
        <vt:i4>7536741</vt:i4>
      </vt:variant>
      <vt:variant>
        <vt:i4>6</vt:i4>
      </vt:variant>
      <vt:variant>
        <vt:i4>0</vt:i4>
      </vt:variant>
      <vt:variant>
        <vt:i4>5</vt:i4>
      </vt:variant>
      <vt:variant>
        <vt:lpwstr>https://successiongroup.sharepoint.com/:w:/r/sites/GroupArchitecture/Shared Documents/Policies/Group Architecture Policy.docx?d=w7c3525860e26421589796b5c64532f17&amp;csf=1&amp;web=1&amp;e=3KRTia</vt:lpwstr>
      </vt:variant>
      <vt:variant>
        <vt:lpwstr/>
      </vt:variant>
      <vt:variant>
        <vt:i4>3080302</vt:i4>
      </vt:variant>
      <vt:variant>
        <vt:i4>3</vt:i4>
      </vt:variant>
      <vt:variant>
        <vt:i4>0</vt:i4>
      </vt:variant>
      <vt:variant>
        <vt:i4>5</vt:i4>
      </vt:variant>
      <vt:variant>
        <vt:lpwstr>https://successiongroup.sharepoint.com/:w:/r/sites/GroupArchitecture/Shared Documents/Policies/Data Sensitivity Classification Policy.docx?d=w689cf6b7e7374227a448a886d274e067</vt:lpwstr>
      </vt:variant>
      <vt:variant>
        <vt:lpwstr/>
      </vt:variant>
      <vt:variant>
        <vt:i4>1507337</vt:i4>
      </vt:variant>
      <vt:variant>
        <vt:i4>0</vt:i4>
      </vt:variant>
      <vt:variant>
        <vt:i4>0</vt:i4>
      </vt:variant>
      <vt:variant>
        <vt:i4>5</vt:i4>
      </vt:variant>
      <vt:variant>
        <vt:lpwstr>https://successiongroup.sharepoint.com/:w:/r/sites/CyberProject/Shared Documents/X Archive/Information Security Policy.docx?d=w9fa0eb691ad34278bc537a8860a906ad&amp;csf=1&amp;web=1&amp;e=F1OAOC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Security Policy</dc:title>
  <dc:subject/>
  <dc:creator>Clive Uden</dc:creator>
  <cp:keywords/>
  <dc:description/>
  <cp:lastModifiedBy>Gerrit Hoekstra</cp:lastModifiedBy>
  <cp:revision>7</cp:revision>
  <cp:lastPrinted>2019-12-06T07:04:00Z</cp:lastPrinted>
  <dcterms:created xsi:type="dcterms:W3CDTF">2025-02-27T16:53:00Z</dcterms:created>
  <dcterms:modified xsi:type="dcterms:W3CDTF">2025-02-28T15:23:00Z</dcterms:modified>
  <cp:category>IT Policy</cp:category>
  <cp:contentStatus>Approved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0x010100FD2E9B0B3E7AA247AB12B0FE01F0DC95</vt:lpwstr>
  </property>
  <property fmtid="{D5CDD505-2E9C-101B-9397-08002B2CF9AE}" pid="3" name="Owner">
    <vt:lpwstr>Jody Lawrence</vt:lpwstr>
  </property>
  <property fmtid="{D5CDD505-2E9C-101B-9397-08002B2CF9AE}" pid="4" name="Status">
    <vt:lpwstr>Approved</vt:lpwstr>
  </property>
  <property fmtid="{D5CDD505-2E9C-101B-9397-08002B2CF9AE}" pid="5" name="Review by">
    <vt:filetime>2023-12-01T10:00:00Z</vt:filetime>
  </property>
  <property fmtid="{D5CDD505-2E9C-101B-9397-08002B2CF9AE}" pid="6" name="Document Type">
    <vt:lpwstr>Policy</vt:lpwstr>
  </property>
  <property fmtid="{D5CDD505-2E9C-101B-9397-08002B2CF9AE}" pid="7" name="Approved">
    <vt:bool>true</vt:bool>
  </property>
  <property fmtid="{D5CDD505-2E9C-101B-9397-08002B2CF9AE}" pid="8" name="Reviewed">
    <vt:bool>false</vt:bool>
  </property>
</Properties>
</file>