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Digital Twin - MCP Server</w:t>
      </w:r>
    </w:p>
    <w:p>
      <w:pPr>
        <w:jc w:val="center"/>
      </w:pPr>
      <w:r>
        <w:rPr>
          <w:i/>
          <w:color w:val="646464"/>
          <w:sz w:val="28"/>
        </w:rPr>
        <w:t>Scenari Realistici di Utilizzo e Integrazioni</w:t>
      </w:r>
    </w:p>
    <w:p/>
    <w:p>
      <w:pPr>
        <w:pStyle w:val="Heading1"/>
        <w:jc w:val="left"/>
      </w:pPr>
      <w:r>
        <w:t>📊 Scenario 1: Incident Response in Real-Time</w:t>
      </w:r>
    </w:p>
    <w:p>
      <w:pPr>
        <w:pStyle w:val="Heading2"/>
      </w:pPr>
    </w:p>
    <w:p>
      <w:pPr>
        <w:pStyle w:val="ListBullet"/>
      </w:pPr>
      <w:r>
        <w:t>🚨 Allerta: db-001-primary è down!</w:t>
      </w:r>
    </w:p>
    <w:p>
      <w:pPr>
        <w:pStyle w:val="ListNumber"/>
      </w:pPr>
      <w:r>
        <w:t>Chiedi al MCP: simulate_disaster(db-001-primary) → Vedi subito che 16 nodi saranno colpiti</w:t>
      </w:r>
    </w:p>
    <w:p>
      <w:pPr>
        <w:pStyle w:val="ListNumber"/>
      </w:pPr>
      <w:r>
        <w:t>Chiedi: get_recovery_plan(db-001-primary) → Hai il runbook step-by-step già disponibile</w:t>
      </w:r>
    </w:p>
    <w:p>
      <w:pPr>
        <w:pStyle w:val="ListNumber"/>
      </w:pPr>
      <w:r>
        <w:t>Chiedi: get_simulation_timeline(simulation_id) → Vedi l'ordine esatto di fallimento per coordinare il team</w:t>
      </w:r>
    </w:p>
    <w:p/>
    <w:p>
      <w:pPr>
        <w:pStyle w:val="Heading1"/>
        <w:jc w:val="left"/>
      </w:pPr>
      <w:r>
        <w:t>📊 Scenario 2: Disaster Recovery Planning</w:t>
      </w:r>
    </w:p>
    <w:p>
      <w:pPr>
        <w:pStyle w:val="Heading2"/>
      </w:pPr>
    </w:p>
    <w:p>
      <w:pPr>
        <w:pStyle w:val="ListBullet"/>
      </w:pPr>
      <w:r>
        <w:t>Plan: Migliorare RTO del 50% entro Q2</w:t>
      </w:r>
    </w:p>
    <w:p>
      <w:pPr>
        <w:pStyle w:val="ListNumber"/>
      </w:pPr>
      <w:r>
        <w:t>Simula tutti i nodi critici: simulate_disaster(db-001-primary), simulate_disaster(api-001), simulate_disaster(lb-001)</w:t>
      </w:r>
    </w:p>
    <w:p>
      <w:pPr>
        <w:pStyle w:val="ListNumber"/>
      </w:pPr>
      <w:r>
        <w:t>Analizza: analyze_cascading_failure() per ogni simulation → Identifica bottleneck (es: 75min per AWS Backup)</w:t>
      </w:r>
    </w:p>
    <w:p>
      <w:pPr>
        <w:pStyle w:val="ListNumber"/>
      </w:pPr>
      <w:r>
        <w:t>Proponi: "Aggiungiamo multi-region replica?" → Re-simula con nuova topologia</w:t>
      </w:r>
    </w:p>
    <w:p/>
    <w:p>
      <w:pPr>
        <w:pStyle w:val="Heading1"/>
        <w:jc w:val="left"/>
      </w:pPr>
      <w:r>
        <w:t>📊 Scenario 3: Infrastructure Compliance &amp; Audit</w:t>
      </w:r>
    </w:p>
    <w:p>
      <w:pPr>
        <w:pStyle w:val="Heading2"/>
      </w:pPr>
    </w:p>
    <w:p>
      <w:pPr>
        <w:pStyle w:val="ListBullet"/>
      </w:pPr>
      <w:r>
        <w:t>Auditoria: "Verifichiamo che live infrastructure = IaC"</w:t>
      </w:r>
    </w:p>
    <w:p>
      <w:pPr>
        <w:pStyle w:val="ListNumber"/>
      </w:pPr>
      <w:r>
        <w:t>Chiedi: check_drift() → Scopri risorse lanciate fuori da Terraform</w:t>
      </w:r>
    </w:p>
    <w:p>
      <w:pPr>
        <w:pStyle w:val="ListNumber"/>
      </w:pPr>
      <w:r>
        <w:t>Risolvi drift: aggiorna Terraform files</w:t>
      </w:r>
    </w:p>
    <w:p>
      <w:pPr>
        <w:pStyle w:val="ListNumber"/>
      </w:pPr>
      <w:r>
        <w:t>Re-esegui: check_drift() → zero drift ✅</w:t>
      </w:r>
    </w:p>
    <w:p/>
    <w:p>
      <w:pPr>
        <w:pStyle w:val="Heading1"/>
        <w:jc w:val="left"/>
      </w:pPr>
      <w:r>
        <w:t>📊 Scenario 4: What-If Analysis per Decisioni Architetturali</w:t>
      </w:r>
    </w:p>
    <w:p>
      <w:pPr>
        <w:pStyle w:val="Heading2"/>
      </w:pPr>
    </w:p>
    <w:p>
      <w:pPr>
        <w:pStyle w:val="ListBullet"/>
      </w:pPr>
      <w:r>
        <w:t>Domanda: "Vale la pena aggiungere un replica in secondary AZ?"</w:t>
      </w:r>
    </w:p>
    <w:p>
      <w:pPr>
        <w:pStyle w:val="ListNumber"/>
      </w:pPr>
      <w:r>
        <w:t>simulate_disaster(db-001-primary, depth=5) → Baseline: worst-case RTO 120 min</w:t>
      </w:r>
    </w:p>
    <w:p>
      <w:pPr>
        <w:pStyle w:val="ListNumber"/>
      </w:pPr>
      <w:r>
        <w:t>Modifica topologia: aggiungi db-003-secondary in us-west-2</w:t>
      </w:r>
    </w:p>
    <w:p>
      <w:pPr>
        <w:pStyle w:val="ListNumber"/>
      </w:pPr>
      <w:r>
        <w:t>simulate_disaster(db-001-primary) → RTO 30 min ✅ → Decisione: ROI chiaro → implementa la modifica</w:t>
      </w:r>
    </w:p>
    <w:p/>
    <w:p/>
    <w:p>
      <w:pPr>
        <w:pStyle w:val="Heading1"/>
        <w:jc w:val="left"/>
      </w:pPr>
      <w:r>
        <w:t>💡 Integrazioni Possibili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Integrazione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Usa MCP Per</w:t>
            </w:r>
          </w:p>
        </w:tc>
      </w:tr>
      <w:tr>
        <w:tc>
          <w:tcPr>
            <w:tcW w:type="dxa" w:w="4320"/>
          </w:tcPr>
          <w:p>
            <w:r>
              <w:t>ChatOps (Slack, Teams)</w:t>
            </w:r>
          </w:p>
        </w:tc>
        <w:tc>
          <w:tcPr>
            <w:tcW w:type="dxa" w:w="4320"/>
          </w:tcPr>
          <w:p>
            <w:r>
              <w:t>Simula disaster on-demand, notifiche risultati</w:t>
            </w:r>
          </w:p>
        </w:tc>
      </w:tr>
      <w:tr>
        <w:tc>
          <w:tcPr>
            <w:tcW w:type="dxa" w:w="4320"/>
          </w:tcPr>
          <w:p>
            <w:r>
              <w:t>IaC Pipeline (Terraform/Bicep)</w:t>
            </w:r>
          </w:p>
        </w:tc>
        <w:tc>
          <w:tcPr>
            <w:tcW w:type="dxa" w:w="4320"/>
          </w:tcPr>
          <w:p>
            <w:r>
              <w:t>check_drift() pre-merge, validation</w:t>
            </w:r>
          </w:p>
        </w:tc>
      </w:tr>
      <w:tr>
        <w:tc>
          <w:tcPr>
            <w:tcW w:type="dxa" w:w="4320"/>
          </w:tcPr>
          <w:p>
            <w:r>
              <w:t>Incident Management (PagerDuty, Opsgenie)</w:t>
            </w:r>
          </w:p>
        </w:tc>
        <w:tc>
          <w:tcPr>
            <w:tcW w:type="dxa" w:w="4320"/>
          </w:tcPr>
          <w:p>
            <w:r>
              <w:t>Auto-trigger get_recovery_plan() su alert</w:t>
            </w:r>
          </w:p>
        </w:tc>
      </w:tr>
      <w:tr>
        <w:tc>
          <w:tcPr>
            <w:tcW w:type="dxa" w:w="4320"/>
          </w:tcPr>
          <w:p>
            <w:r>
              <w:t>Cost Analysis</w:t>
            </w:r>
          </w:p>
        </w:tc>
        <w:tc>
          <w:tcPr>
            <w:tcW w:type="dxa" w:w="4320"/>
          </w:tcPr>
          <w:p>
            <w:r>
              <w:t>Analizza RTO trade-offs vs infrastructure cost</w:t>
            </w:r>
          </w:p>
        </w:tc>
      </w:tr>
      <w:tr>
        <w:tc>
          <w:tcPr>
            <w:tcW w:type="dxa" w:w="4320"/>
          </w:tcPr>
          <w:p>
            <w:r>
              <w:t>Chaos Engineering (Gremlin, Chaos Toolkit)</w:t>
            </w:r>
          </w:p>
        </w:tc>
        <w:tc>
          <w:tcPr>
            <w:tcW w:type="dxa" w:w="4320"/>
          </w:tcPr>
          <w:p>
            <w:r>
              <w:t>Valida predictions vs real chaos tests</w:t>
            </w:r>
          </w:p>
        </w:tc>
      </w:tr>
      <w:tr>
        <w:tc>
          <w:tcPr>
            <w:tcW w:type="dxa" w:w="4320"/>
          </w:tcPr>
          <w:p>
            <w:r>
              <w:t>Knowledge Base (Confluence, Notion)</w:t>
            </w:r>
          </w:p>
        </w:tc>
        <w:tc>
          <w:tcPr>
            <w:tcW w:type="dxa" w:w="4320"/>
          </w:tcPr>
          <w:p>
            <w:r>
              <w:t>Auto-export recovery plans a runbook</w:t>
            </w:r>
          </w:p>
        </w:tc>
      </w:tr>
    </w:tbl>
    <w:p/>
    <w:p/>
    <w:p>
      <w:pPr>
        <w:pStyle w:val="Heading1"/>
        <w:jc w:val="left"/>
      </w:pPr>
      <w:r>
        <w:t>🔧 Cosa Manca Oggi</w:t>
      </w:r>
    </w:p>
    <w:p>
      <w:r>
        <w:t>Per una soluzione completamente end-to-end, mancano:</w:t>
      </w:r>
    </w:p>
    <w:p>
      <w:pPr>
        <w:pStyle w:val="ListBullet"/>
      </w:pPr>
      <w:r>
        <w:t>Live Monitoring Integration — RTO/RPO ora sono statici, dovrebbero venire da VictoriaMetrics</w:t>
      </w:r>
    </w:p>
    <w:p>
      <w:pPr>
        <w:pStyle w:val="ListBullet"/>
      </w:pPr>
      <w:r>
        <w:t>Multi-cloud Inference — Topology è solo AWS, dovrebbe supportare Azure + GCP</w:t>
      </w:r>
    </w:p>
    <w:p>
      <w:pPr>
        <w:pStyle w:val="ListBullet"/>
      </w:pPr>
      <w:r>
        <w:t>Real-Time Graph Sync — Neo4j si aggiorna solo manualmente con Terraform parser, dovrebbe auto-aggiornarsi da AWS APIs</w:t>
      </w:r>
    </w:p>
    <w:p>
      <w:pPr>
        <w:pStyle w:val="ListBullet"/>
      </w:pPr>
      <w:r>
        <w:t>Chaos Validation — Simulazioni vs real test results — nessun confronto automatico</w:t>
      </w:r>
    </w:p>
    <w:p/>
    <w:p>
      <w:pPr>
        <w:pStyle w:val="Heading1"/>
        <w:jc w:val="left"/>
      </w:pPr>
      <w:r>
        <w:t>🚀 Prossimi Passi</w:t>
      </w:r>
    </w:p>
    <w:p>
      <w:r>
        <w:t>Quale priorità implementare subito?</w:t>
      </w:r>
    </w:p>
    <w:p>
      <w:pPr>
        <w:pStyle w:val="ListNumber"/>
      </w:pPr>
      <w:r>
        <w:t>Live Monitoring — Connetti VictoriaMetrics per RTO/RPO real-time</w:t>
      </w:r>
    </w:p>
    <w:p>
      <w:pPr>
        <w:pStyle w:val="ListNumber"/>
      </w:pPr>
      <w:r>
        <w:t>Multi-cloud — Aggiungi Azure SQL + GCP Cloud SQL alla topologia</w:t>
      </w:r>
    </w:p>
    <w:p>
      <w:pPr>
        <w:pStyle w:val="ListNumber"/>
      </w:pPr>
      <w:r>
        <w:t>Auto-Sync — API credentials per auto-aggiornare grafo da AWS/Azure/GCP</w:t>
      </w:r>
    </w:p>
    <w:p/>
    <w:p>
      <w:pPr>
        <w:jc w:val="center"/>
      </w:pPr>
      <w:r>
        <w:t>—</w:t>
      </w:r>
    </w:p>
    <w:p>
      <w:pPr>
        <w:jc w:val="center"/>
      </w:pPr>
      <w:r>
        <w:rPr>
          <w:i/>
          <w:color w:val="969696"/>
          <w:sz w:val="20"/>
        </w:rPr>
        <w:t>AI Digital Twin - MCP Server | Professional Disaster Recovery Planning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