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Microgifter Stage 13 Backend Implementation Plan v1</w:t>
      </w:r>
    </w:p>
    <w:p>
      <w:pPr>
        <w:jc w:val="center"/>
      </w:pPr>
      <w:r>
        <w:rPr>
          <w:b/>
          <w:color w:val="1D4ED8"/>
          <w:sz w:val="28"/>
        </w:rPr>
        <w:t>Subscriptions + Monetization</w:t>
      </w:r>
    </w:p>
    <w:p>
      <w:pPr>
        <w:jc w:val="center"/>
      </w:pPr>
      <w:r>
        <w:rPr>
          <w:color w:val="475569"/>
          <w:sz w:val="19"/>
        </w:rPr>
        <w:t>One subscription engine for creator subscriptions and merchant memberships. Stripe recurring billing, entitlement-based access, event-driven side effects, inbox notifications, fee snapshots, and payout routing.</w:t>
      </w:r>
    </w:p>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Stage</w:t>
            </w:r>
          </w:p>
        </w:tc>
        <w:tc>
          <w:tcPr>
            <w:tcW w:type="dxa" w:w="3456"/>
            <w:shd w:fill="1F4E79"/>
            <w:vAlign w:val="center"/>
          </w:tcPr>
          <w:p>
            <w:r/>
            <w:r>
              <w:rPr>
                <w:b/>
                <w:color w:val="FFFFFF"/>
                <w:sz w:val="18"/>
              </w:rPr>
              <w:t>Build Domain</w:t>
            </w:r>
          </w:p>
        </w:tc>
        <w:tc>
          <w:tcPr>
            <w:tcW w:type="dxa" w:w="3456"/>
            <w:shd w:fill="1F4E79"/>
            <w:vAlign w:val="center"/>
          </w:tcPr>
          <w:p>
            <w:r/>
            <w:r>
              <w:rPr>
                <w:b/>
                <w:color w:val="FFFFFF"/>
                <w:sz w:val="18"/>
              </w:rPr>
              <w:t>Target Score</w:t>
            </w:r>
          </w:p>
        </w:tc>
      </w:tr>
      <w:tr>
        <w:tc>
          <w:tcPr>
            <w:tcW w:type="dxa" w:w="3456"/>
            <w:vAlign w:val="top"/>
          </w:tcPr>
          <w:p>
            <w:r/>
            <w:r>
              <w:rPr>
                <w:b w:val="0"/>
                <w:sz w:val="18"/>
              </w:rPr>
              <w:t>13</w:t>
            </w:r>
          </w:p>
        </w:tc>
        <w:tc>
          <w:tcPr>
            <w:tcW w:type="dxa" w:w="3456"/>
            <w:vAlign w:val="top"/>
          </w:tcPr>
          <w:p>
            <w:r/>
            <w:r>
              <w:rPr>
                <w:b w:val="0"/>
                <w:sz w:val="18"/>
              </w:rPr>
              <w:t>Subscriptions + Monetization</w:t>
            </w:r>
          </w:p>
        </w:tc>
        <w:tc>
          <w:tcPr>
            <w:tcW w:type="dxa" w:w="3456"/>
            <w:vAlign w:val="top"/>
          </w:tcPr>
          <w:p>
            <w:r/>
            <w:r>
              <w:rPr>
                <w:b w:val="0"/>
                <w:sz w:val="18"/>
              </w:rPr>
              <w:t>10/10 pre-build implementation plan</w:t>
            </w:r>
          </w:p>
        </w:tc>
      </w:tr>
    </w:tbl>
    <w:p/>
    <w:p>
      <w:pPr>
        <w:pStyle w:val="Heading2"/>
      </w:pPr>
      <w:r>
        <w:t>1. Stage Purpose</w:t>
      </w:r>
    </w:p>
    <w:p>
      <w:pPr>
        <w:spacing w:after="100"/>
      </w:pPr>
      <w:r>
        <w:t>Stage 13 adds recurring monetization to Microgifter. It creates one subscription engine that supports both creator subscriptions and merchant memberships. The engine must use Stripe recurring billing, entitlements for access control, event-driven side effects, inbox notifications, fee snapshots, and ledger/payout integration.</w:t>
      </w:r>
    </w:p>
    <w:p>
      <w:pPr>
        <w:spacing w:after="100"/>
      </w:pPr>
      <w:r>
        <w:t>The stage is designed to support OnlyFans-style creator subscription tiers, merchant membership clubs, subscriber-only posts, subscriber-only products, subscriber-only microgift offers, premium content access, subscription renewal events, cancellation rules, and future upgrades/downgrades.</w:t>
      </w:r>
    </w:p>
    <w:p>
      <w:pPr>
        <w:pStyle w:val="Heading2"/>
      </w:pPr>
      <w:r>
        <w:t>2. Scope</w:t>
      </w:r>
    </w:p>
    <w:p>
      <w:pPr>
        <w:pStyle w:val="ListBullet"/>
        <w:spacing w:after="40"/>
      </w:pPr>
      <w:r>
        <w:t>Subscription tiers for creators and merchants.</w:t>
      </w:r>
    </w:p>
    <w:p>
      <w:pPr>
        <w:pStyle w:val="ListBullet"/>
        <w:spacing w:after="40"/>
      </w:pPr>
      <w:r>
        <w:t>Stripe subscription checkout and recurring billing linkage.</w:t>
      </w:r>
    </w:p>
    <w:p>
      <w:pPr>
        <w:pStyle w:val="ListBullet"/>
        <w:spacing w:after="40"/>
      </w:pPr>
      <w:r>
        <w:t>Subscription records and status lifecycle.</w:t>
      </w:r>
    </w:p>
    <w:p>
      <w:pPr>
        <w:pStyle w:val="ListBullet"/>
        <w:spacing w:after="40"/>
      </w:pPr>
      <w:r>
        <w:t>Subscriber access through entitlements.</w:t>
      </w:r>
    </w:p>
    <w:p>
      <w:pPr>
        <w:pStyle w:val="ListBullet"/>
        <w:spacing w:after="40"/>
      </w:pPr>
      <w:r>
        <w:t>Locked content rules for posts, products, microgift offers, and premium sections.</w:t>
      </w:r>
    </w:p>
    <w:p>
      <w:pPr>
        <w:pStyle w:val="ListBullet"/>
        <w:spacing w:after="40"/>
      </w:pPr>
      <w:r>
        <w:t>Subscription inbox items and notifications.</w:t>
      </w:r>
    </w:p>
    <w:p>
      <w:pPr>
        <w:pStyle w:val="ListBullet"/>
        <w:spacing w:after="40"/>
      </w:pPr>
      <w:r>
        <w:t>Subscription renewal, cancellation, past-due, and expiration events.</w:t>
      </w:r>
    </w:p>
    <w:p>
      <w:pPr>
        <w:pStyle w:val="ListBullet"/>
        <w:spacing w:after="40"/>
      </w:pPr>
      <w:r>
        <w:t>Subscription fee snapshots and payout routing.</w:t>
      </w:r>
    </w:p>
    <w:p>
      <w:pPr>
        <w:pStyle w:val="ListBullet"/>
        <w:spacing w:after="40"/>
      </w:pPr>
      <w:r>
        <w:t>Admin visibility and manual support actions.</w:t>
      </w:r>
    </w:p>
    <w:p>
      <w:pPr>
        <w:pStyle w:val="ListBullet"/>
        <w:spacing w:after="40"/>
      </w:pPr>
      <w:r>
        <w:t>Acceptance tests and regression requirements for all previous stages.</w:t>
      </w:r>
    </w:p>
    <w:p>
      <w:pPr>
        <w:pStyle w:val="Heading2"/>
      </w:pPr>
      <w:r>
        <w:t>3. Explicit Do-Not-Build List</w:t>
      </w:r>
    </w:p>
    <w:p>
      <w:pPr>
        <w:pStyle w:val="ListBullet"/>
        <w:spacing w:after="40"/>
      </w:pPr>
      <w:r>
        <w:t>Do not build the full social feed ranking algorithm.</w:t>
      </w:r>
    </w:p>
    <w:p>
      <w:pPr>
        <w:pStyle w:val="ListBullet"/>
        <w:spacing w:after="40"/>
      </w:pPr>
      <w:r>
        <w:t>Do not build advanced direct messaging.</w:t>
      </w:r>
    </w:p>
    <w:p>
      <w:pPr>
        <w:pStyle w:val="ListBullet"/>
        <w:spacing w:after="40"/>
      </w:pPr>
      <w:r>
        <w:t>Do not build PSR dashboards.</w:t>
      </w:r>
    </w:p>
    <w:p>
      <w:pPr>
        <w:pStyle w:val="ListBullet"/>
        <w:spacing w:after="40"/>
      </w:pPr>
      <w:r>
        <w:t>Do not build agent commerce automation.</w:t>
      </w:r>
    </w:p>
    <w:p>
      <w:pPr>
        <w:pStyle w:val="ListBullet"/>
        <w:spacing w:after="40"/>
      </w:pPr>
      <w:r>
        <w:t>Do not build affiliate/referral systems.</w:t>
      </w:r>
    </w:p>
    <w:p>
      <w:pPr>
        <w:pStyle w:val="ListBullet"/>
        <w:spacing w:after="40"/>
      </w:pPr>
      <w:r>
        <w:t>Do not redesign existing profile, inbox, product, or gift UI.</w:t>
      </w:r>
    </w:p>
    <w:p>
      <w:pPr>
        <w:pStyle w:val="ListBullet"/>
        <w:spacing w:after="40"/>
      </w:pPr>
      <w:r>
        <w:t>Do not refactor Stage 1-12 working modules.</w:t>
      </w:r>
    </w:p>
    <w:p>
      <w:pPr>
        <w:pStyle w:val="Heading2"/>
      </w:pPr>
      <w:r>
        <w:t>4. Required Prior Stages</w:t>
      </w:r>
    </w:p>
    <w:p>
      <w:pPr>
        <w:pStyle w:val="ListBullet"/>
        <w:spacing w:after="40"/>
      </w:pPr>
      <w:r>
        <w:t>Stage 1 Auth / Users / Roles must exist for identity, sessions, permissions, and audit logs.</w:t>
      </w:r>
    </w:p>
    <w:p>
      <w:pPr>
        <w:pStyle w:val="ListBullet"/>
        <w:spacing w:after="40"/>
      </w:pPr>
      <w:r>
        <w:t>Stage 2 Profiles must exist because subscribe buttons live on user, creator, and merchant profiles.</w:t>
      </w:r>
    </w:p>
    <w:p>
      <w:pPr>
        <w:pStyle w:val="ListBullet"/>
        <w:spacing w:after="40"/>
      </w:pPr>
      <w:r>
        <w:t>Stage 3 Merchant Stores / Locations must exist for merchant memberships and optional location-scoped memberships later.</w:t>
      </w:r>
    </w:p>
    <w:p>
      <w:pPr>
        <w:pStyle w:val="ListBullet"/>
        <w:spacing w:after="40"/>
      </w:pPr>
      <w:r>
        <w:t>Stage 4 Assets / Products must exist so subscriber-only products can be locked by entitlement.</w:t>
      </w:r>
    </w:p>
    <w:p>
      <w:pPr>
        <w:pStyle w:val="ListBullet"/>
        <w:spacing w:after="40"/>
      </w:pPr>
      <w:r>
        <w:t>Stage 5 Cart / Orders must exist for transaction records and receipts.</w:t>
      </w:r>
    </w:p>
    <w:p>
      <w:pPr>
        <w:pStyle w:val="ListBullet"/>
        <w:spacing w:after="40"/>
      </w:pPr>
      <w:r>
        <w:t>Stage 6 Stripe Connect / Fees must exist for Stripe subscription checkout, connected accounts, and fee snapshots.</w:t>
      </w:r>
    </w:p>
    <w:p>
      <w:pPr>
        <w:pStyle w:val="ListBullet"/>
        <w:spacing w:after="40"/>
      </w:pPr>
      <w:r>
        <w:t>Stage 7 Wallet / Ledger must exist for payout routing and accounting projections.</w:t>
      </w:r>
    </w:p>
    <w:p>
      <w:pPr>
        <w:pStyle w:val="ListBullet"/>
        <w:spacing w:after="40"/>
      </w:pPr>
      <w:r>
        <w:t>Stage 8 Entitlements / Customer Library must exist because subscription access is entitlement-based.</w:t>
      </w:r>
    </w:p>
    <w:p>
      <w:pPr>
        <w:pStyle w:val="ListBullet"/>
        <w:spacing w:after="40"/>
      </w:pPr>
      <w:r>
        <w:t>Stage 11 Inbox must exist for subscription inbox items.</w:t>
      </w:r>
    </w:p>
    <w:p>
      <w:pPr>
        <w:pStyle w:val="ListBullet"/>
        <w:spacing w:after="40"/>
      </w:pPr>
      <w:r>
        <w:t>Stage 12 Tips must not be modified except where profile action buttons are colocated.</w:t>
      </w:r>
    </w:p>
    <w:p>
      <w:pPr>
        <w:pStyle w:val="Heading2"/>
      </w:pPr>
      <w:r>
        <w:t>5. Core Platform Rule</w:t>
      </w:r>
    </w:p>
    <w:p>
      <w:pPr>
        <w:spacing w:after="100"/>
      </w:pPr>
      <w:r>
        <w:t>Creator subscriptions and merchant memberships must use the same subscription engine. Do not build separate recurring billing systems for creators and merchants. The differentiator is the subscription target, not the underlying architecture.</w:t>
      </w:r>
    </w:p>
    <w:p>
      <w:pPr>
        <w:pStyle w:val="ListBullet"/>
        <w:spacing w:after="40"/>
      </w:pPr>
      <w:r>
        <w:t>Subscription target can be creator_user_id or merchant_id.</w:t>
      </w:r>
    </w:p>
    <w:p>
      <w:pPr>
        <w:pStyle w:val="ListBullet"/>
        <w:spacing w:after="40"/>
      </w:pPr>
      <w:r>
        <w:t>Subscription access is granted through entitlements.</w:t>
      </w:r>
    </w:p>
    <w:p>
      <w:pPr>
        <w:pStyle w:val="ListBullet"/>
        <w:spacing w:after="40"/>
      </w:pPr>
      <w:r>
        <w:t>Locked content checks entitlements, not raw Stripe subscription state.</w:t>
      </w:r>
    </w:p>
    <w:p>
      <w:pPr>
        <w:pStyle w:val="ListBullet"/>
        <w:spacing w:after="40"/>
      </w:pPr>
      <w:r>
        <w:t>Past Stripe events are stored and replayable through the webhook event system.</w:t>
      </w:r>
    </w:p>
    <w:p>
      <w:pPr>
        <w:pStyle w:val="ListBullet"/>
        <w:spacing w:after="40"/>
      </w:pPr>
      <w:r>
        <w:t>Cancellation does not remove access immediately unless admin override or fraud enforcement applies.</w:t>
      </w:r>
    </w:p>
    <w:p>
      <w:pPr>
        <w:pStyle w:val="Heading2"/>
      </w:pPr>
      <w:r>
        <w:t>6. Key User Stories</w:t>
      </w:r>
    </w:p>
    <w:p>
      <w:pPr>
        <w:pStyle w:val="ListBullet"/>
        <w:spacing w:after="40"/>
      </w:pPr>
      <w:r>
        <w:t>As a creator, I can create subscription tiers for supporters, VIP subscribers, and premium content access.</w:t>
      </w:r>
    </w:p>
    <w:p>
      <w:pPr>
        <w:pStyle w:val="ListBullet"/>
        <w:spacing w:after="40"/>
      </w:pPr>
      <w:r>
        <w:t>As a merchant, I can create membership tiers such as Coffee Club, VIP Rewards, or Premium Local Deals.</w:t>
      </w:r>
    </w:p>
    <w:p>
      <w:pPr>
        <w:pStyle w:val="ListBullet"/>
        <w:spacing w:after="40"/>
      </w:pPr>
      <w:r>
        <w:t>As a customer, I can subscribe from a profile page or locked post/product page.</w:t>
      </w:r>
    </w:p>
    <w:p>
      <w:pPr>
        <w:pStyle w:val="ListBullet"/>
        <w:spacing w:after="40"/>
      </w:pPr>
      <w:r>
        <w:t>As a subscriber, I can access subscriber-only posts, products, and offers while my subscription is active.</w:t>
      </w:r>
    </w:p>
    <w:p>
      <w:pPr>
        <w:pStyle w:val="ListBullet"/>
        <w:spacing w:after="40"/>
      </w:pPr>
      <w:r>
        <w:t>As a creator or merchant, I can see subscriber counts, active subscriptions, and subscription revenue.</w:t>
      </w:r>
    </w:p>
    <w:p>
      <w:pPr>
        <w:pStyle w:val="ListBullet"/>
        <w:spacing w:after="40"/>
      </w:pPr>
      <w:r>
        <w:t>As an admin, I can view subscriptions, resolve disputes, cancel subscriptions, and audit webhook events.</w:t>
      </w:r>
    </w:p>
    <w:p>
      <w:pPr>
        <w:pStyle w:val="Heading2"/>
      </w:pPr>
      <w:r>
        <w:t>7. Subscription Types</w:t>
      </w:r>
    </w:p>
    <w:p>
      <w:pPr>
        <w:pStyle w:val="ListBullet"/>
        <w:spacing w:after="40"/>
      </w:pPr>
      <w:r>
        <w:t>Creator Subscription - Recurring access to creator posts, premium content, product posts, and member-only updates.</w:t>
      </w:r>
    </w:p>
    <w:p>
      <w:pPr>
        <w:pStyle w:val="ListBullet"/>
        <w:spacing w:after="40"/>
      </w:pPr>
      <w:r>
        <w:t>Merchant Membership - Recurring access to merchant deals, local rewards, coffee club benefits, subscription-only microgifts, and premium merchant offers.</w:t>
      </w:r>
    </w:p>
    <w:p>
      <w:pPr>
        <w:pStyle w:val="ListBullet"/>
        <w:spacing w:after="40"/>
      </w:pPr>
      <w:r>
        <w:t>Tier-Locked Access - Content or products require a minimum subscription tier access level.</w:t>
      </w:r>
    </w:p>
    <w:p>
      <w:pPr>
        <w:pStyle w:val="ListBullet"/>
        <w:spacing w:after="40"/>
      </w:pPr>
      <w:r>
        <w:t>Subscriber-Only Offers - Products/microgifts visible or purchasable only by active subscribers.</w:t>
      </w:r>
    </w:p>
    <w:p>
      <w:pPr>
        <w:pStyle w:val="Heading2"/>
      </w:pPr>
      <w:r>
        <w:t>8. Database Tables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Table</w:t>
            </w:r>
          </w:p>
        </w:tc>
        <w:tc>
          <w:tcPr>
            <w:tcW w:type="dxa" w:w="3456"/>
            <w:shd w:fill="1F4E79"/>
            <w:vAlign w:val="center"/>
          </w:tcPr>
          <w:p>
            <w:r/>
            <w:r>
              <w:rPr>
                <w:b/>
                <w:color w:val="FFFFFF"/>
                <w:sz w:val="18"/>
              </w:rPr>
              <w:t>Purpose</w:t>
            </w:r>
          </w:p>
        </w:tc>
        <w:tc>
          <w:tcPr>
            <w:tcW w:type="dxa" w:w="3456"/>
            <w:shd w:fill="1F4E79"/>
            <w:vAlign w:val="center"/>
          </w:tcPr>
          <w:p>
            <w:r/>
            <w:r>
              <w:rPr>
                <w:b/>
                <w:color w:val="FFFFFF"/>
                <w:sz w:val="18"/>
              </w:rPr>
              <w:t>Notes</w:t>
            </w:r>
          </w:p>
        </w:tc>
      </w:tr>
      <w:tr>
        <w:tc>
          <w:tcPr>
            <w:tcW w:type="dxa" w:w="3456"/>
            <w:vAlign w:val="top"/>
          </w:tcPr>
          <w:p>
            <w:r/>
            <w:r>
              <w:rPr>
                <w:b w:val="0"/>
                <w:sz w:val="18"/>
              </w:rPr>
              <w:t>subscription_tiers</w:t>
            </w:r>
          </w:p>
        </w:tc>
        <w:tc>
          <w:tcPr>
            <w:tcW w:type="dxa" w:w="3456"/>
            <w:vAlign w:val="top"/>
          </w:tcPr>
          <w:p>
            <w:r/>
            <w:r>
              <w:rPr>
                <w:b w:val="0"/>
                <w:sz w:val="18"/>
              </w:rPr>
              <w:t>Defines creator/merchant subscription plans.</w:t>
            </w:r>
          </w:p>
        </w:tc>
        <w:tc>
          <w:tcPr>
            <w:tcW w:type="dxa" w:w="3456"/>
            <w:vAlign w:val="top"/>
          </w:tcPr>
          <w:p>
            <w:r/>
            <w:r>
              <w:rPr>
                <w:b w:val="0"/>
                <w:sz w:val="18"/>
              </w:rPr>
              <w:t>Supports creator_user_id or merchant_id target. Stores price, access level, Stripe price id, and active status.</w:t>
            </w:r>
          </w:p>
        </w:tc>
      </w:tr>
      <w:tr>
        <w:tc>
          <w:tcPr>
            <w:tcW w:type="dxa" w:w="3456"/>
            <w:vAlign w:val="top"/>
          </w:tcPr>
          <w:p>
            <w:r/>
            <w:r>
              <w:rPr>
                <w:b w:val="0"/>
                <w:sz w:val="18"/>
              </w:rPr>
              <w:t>subscriptions</w:t>
            </w:r>
          </w:p>
        </w:tc>
        <w:tc>
          <w:tcPr>
            <w:tcW w:type="dxa" w:w="3456"/>
            <w:vAlign w:val="top"/>
          </w:tcPr>
          <w:p>
            <w:r/>
            <w:r>
              <w:rPr>
                <w:b w:val="0"/>
                <w:sz w:val="18"/>
              </w:rPr>
              <w:t>Stores subscriber relationship to a creator or merchant tier.</w:t>
            </w:r>
          </w:p>
        </w:tc>
        <w:tc>
          <w:tcPr>
            <w:tcW w:type="dxa" w:w="3456"/>
            <w:vAlign w:val="top"/>
          </w:tcPr>
          <w:p>
            <w:r/>
            <w:r>
              <w:rPr>
                <w:b w:val="0"/>
                <w:sz w:val="18"/>
              </w:rPr>
              <w:t>Tracks Stripe subscription id, status, periods, cancellation, grace period, and entitlement linkage.</w:t>
            </w:r>
          </w:p>
        </w:tc>
      </w:tr>
      <w:tr>
        <w:tc>
          <w:tcPr>
            <w:tcW w:type="dxa" w:w="3456"/>
            <w:vAlign w:val="top"/>
          </w:tcPr>
          <w:p>
            <w:r/>
            <w:r>
              <w:rPr>
                <w:b w:val="0"/>
                <w:sz w:val="18"/>
              </w:rPr>
              <w:t>subscription_events</w:t>
            </w:r>
          </w:p>
        </w:tc>
        <w:tc>
          <w:tcPr>
            <w:tcW w:type="dxa" w:w="3456"/>
            <w:vAlign w:val="top"/>
          </w:tcPr>
          <w:p>
            <w:r/>
            <w:r>
              <w:rPr>
                <w:b w:val="0"/>
                <w:sz w:val="18"/>
              </w:rPr>
              <w:t>Records subscription lifecycle events.</w:t>
            </w:r>
          </w:p>
        </w:tc>
        <w:tc>
          <w:tcPr>
            <w:tcW w:type="dxa" w:w="3456"/>
            <w:vAlign w:val="top"/>
          </w:tcPr>
          <w:p>
            <w:r/>
            <w:r>
              <w:rPr>
                <w:b w:val="0"/>
                <w:sz w:val="18"/>
              </w:rPr>
              <w:t>Produced by API actions and Stripe webhooks. Used for audit, inbox, and support.</w:t>
            </w:r>
          </w:p>
        </w:tc>
      </w:tr>
      <w:tr>
        <w:tc>
          <w:tcPr>
            <w:tcW w:type="dxa" w:w="3456"/>
            <w:vAlign w:val="top"/>
          </w:tcPr>
          <w:p>
            <w:r/>
            <w:r>
              <w:rPr>
                <w:b w:val="0"/>
                <w:sz w:val="18"/>
              </w:rPr>
              <w:t>subscriber_access</w:t>
            </w:r>
          </w:p>
        </w:tc>
        <w:tc>
          <w:tcPr>
            <w:tcW w:type="dxa" w:w="3456"/>
            <w:vAlign w:val="top"/>
          </w:tcPr>
          <w:p>
            <w:r/>
            <w:r>
              <w:rPr>
                <w:b w:val="0"/>
                <w:sz w:val="18"/>
              </w:rPr>
              <w:t>Optional read-optimized access cache.</w:t>
            </w:r>
          </w:p>
        </w:tc>
        <w:tc>
          <w:tcPr>
            <w:tcW w:type="dxa" w:w="3456"/>
            <w:vAlign w:val="top"/>
          </w:tcPr>
          <w:p>
            <w:r/>
            <w:r>
              <w:rPr>
                <w:b w:val="0"/>
                <w:sz w:val="18"/>
              </w:rPr>
              <w:t>Entitlements remain source of truth. This table supports quick subscriber checks.</w:t>
            </w:r>
          </w:p>
        </w:tc>
      </w:tr>
      <w:tr>
        <w:tc>
          <w:tcPr>
            <w:tcW w:type="dxa" w:w="3456"/>
            <w:vAlign w:val="top"/>
          </w:tcPr>
          <w:p>
            <w:r/>
            <w:r>
              <w:rPr>
                <w:b w:val="0"/>
                <w:sz w:val="18"/>
              </w:rPr>
              <w:t>subscription_invoices</w:t>
            </w:r>
          </w:p>
        </w:tc>
        <w:tc>
          <w:tcPr>
            <w:tcW w:type="dxa" w:w="3456"/>
            <w:vAlign w:val="top"/>
          </w:tcPr>
          <w:p>
            <w:r/>
            <w:r>
              <w:rPr>
                <w:b w:val="0"/>
                <w:sz w:val="18"/>
              </w:rPr>
              <w:t>Stores Stripe invoice/payment summary.</w:t>
            </w:r>
          </w:p>
        </w:tc>
        <w:tc>
          <w:tcPr>
            <w:tcW w:type="dxa" w:w="3456"/>
            <w:vAlign w:val="top"/>
          </w:tcPr>
          <w:p>
            <w:r/>
            <w:r>
              <w:rPr>
                <w:b w:val="0"/>
                <w:sz w:val="18"/>
              </w:rPr>
              <w:t>Tracks renewal payments, failures, retries, and amount snapshots.</w:t>
            </w:r>
          </w:p>
        </w:tc>
      </w:tr>
      <w:tr>
        <w:tc>
          <w:tcPr>
            <w:tcW w:type="dxa" w:w="3456"/>
            <w:vAlign w:val="top"/>
          </w:tcPr>
          <w:p>
            <w:r/>
            <w:r>
              <w:rPr>
                <w:b w:val="0"/>
                <w:sz w:val="18"/>
              </w:rPr>
              <w:t>subscription_fee_snapshots</w:t>
            </w:r>
          </w:p>
        </w:tc>
        <w:tc>
          <w:tcPr>
            <w:tcW w:type="dxa" w:w="3456"/>
            <w:vAlign w:val="top"/>
          </w:tcPr>
          <w:p>
            <w:r/>
            <w:r>
              <w:rPr>
                <w:b w:val="0"/>
                <w:sz w:val="18"/>
              </w:rPr>
              <w:t>Freezes fee rules used for each subscription/payment.</w:t>
            </w:r>
          </w:p>
        </w:tc>
        <w:tc>
          <w:tcPr>
            <w:tcW w:type="dxa" w:w="3456"/>
            <w:vAlign w:val="top"/>
          </w:tcPr>
          <w:p>
            <w:r/>
            <w:r>
              <w:rPr>
                <w:b w:val="0"/>
                <w:sz w:val="18"/>
              </w:rPr>
              <w:t>Prevents historical subscriptions from changing when admin fee settings change.</w:t>
            </w:r>
          </w:p>
        </w:tc>
      </w:tr>
      <w:tr>
        <w:tc>
          <w:tcPr>
            <w:tcW w:type="dxa" w:w="3456"/>
            <w:vAlign w:val="top"/>
          </w:tcPr>
          <w:p>
            <w:r/>
            <w:r>
              <w:rPr>
                <w:b w:val="0"/>
                <w:sz w:val="18"/>
              </w:rPr>
              <w:t>subscription_content_rules</w:t>
            </w:r>
          </w:p>
        </w:tc>
        <w:tc>
          <w:tcPr>
            <w:tcW w:type="dxa" w:w="3456"/>
            <w:vAlign w:val="top"/>
          </w:tcPr>
          <w:p>
            <w:r/>
            <w:r>
              <w:rPr>
                <w:b w:val="0"/>
                <w:sz w:val="18"/>
              </w:rPr>
              <w:t>Maps content/products/offers to tier requirements.</w:t>
            </w:r>
          </w:p>
        </w:tc>
        <w:tc>
          <w:tcPr>
            <w:tcW w:type="dxa" w:w="3456"/>
            <w:vAlign w:val="top"/>
          </w:tcPr>
          <w:p>
            <w:r/>
            <w:r>
              <w:rPr>
                <w:b w:val="0"/>
                <w:sz w:val="18"/>
              </w:rPr>
              <w:t>Used for locked posts, products, microgift offers, and premium sections.</w:t>
            </w:r>
          </w:p>
        </w:tc>
      </w:tr>
      <w:tr>
        <w:tc>
          <w:tcPr>
            <w:tcW w:type="dxa" w:w="3456"/>
            <w:vAlign w:val="top"/>
          </w:tcPr>
          <w:p>
            <w:r/>
            <w:r>
              <w:rPr>
                <w:b w:val="0"/>
                <w:sz w:val="18"/>
              </w:rPr>
              <w:t>subscription_admin_actions</w:t>
            </w:r>
          </w:p>
        </w:tc>
        <w:tc>
          <w:tcPr>
            <w:tcW w:type="dxa" w:w="3456"/>
            <w:vAlign w:val="top"/>
          </w:tcPr>
          <w:p>
            <w:r/>
            <w:r>
              <w:rPr>
                <w:b w:val="0"/>
                <w:sz w:val="18"/>
              </w:rPr>
              <w:t>Stores admin support actions.</w:t>
            </w:r>
          </w:p>
        </w:tc>
        <w:tc>
          <w:tcPr>
            <w:tcW w:type="dxa" w:w="3456"/>
            <w:vAlign w:val="top"/>
          </w:tcPr>
          <w:p>
            <w:r/>
            <w:r>
              <w:rPr>
                <w:b w:val="0"/>
                <w:sz w:val="18"/>
              </w:rPr>
              <w:t>Cancellation override, grace extension, access revoke/restore, payout hold.</w:t>
            </w:r>
          </w:p>
        </w:tc>
      </w:tr>
    </w:tbl>
    <w:p/>
    <w:p>
      <w:pPr>
        <w:pStyle w:val="Heading2"/>
      </w:pPr>
      <w:r>
        <w:t>9. Suggested Table Fields</w:t>
      </w:r>
    </w:p>
    <w:p>
      <w:pPr>
        <w:spacing w:after="100"/>
      </w:pPr>
      <w:r>
        <w:t>These fields refine the Database Blueprint for Stage 13 implementation. AI coders should use the existing naming conventions and avoid introducing duplicate tables.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Table</w:t>
            </w:r>
          </w:p>
        </w:tc>
        <w:tc>
          <w:tcPr>
            <w:tcW w:type="dxa" w:w="5184"/>
            <w:shd w:fill="1F4E79"/>
            <w:vAlign w:val="center"/>
          </w:tcPr>
          <w:p>
            <w:r/>
            <w:r>
              <w:rPr>
                <w:b/>
                <w:color w:val="FFFFFF"/>
                <w:sz w:val="18"/>
              </w:rPr>
              <w:t>Core Fields</w:t>
            </w:r>
          </w:p>
        </w:tc>
      </w:tr>
      <w:tr>
        <w:tc>
          <w:tcPr>
            <w:tcW w:type="dxa" w:w="5184"/>
            <w:vAlign w:val="top"/>
          </w:tcPr>
          <w:p>
            <w:r/>
            <w:r>
              <w:rPr>
                <w:b w:val="0"/>
                <w:sz w:val="18"/>
              </w:rPr>
              <w:t>subscription_tiers</w:t>
            </w:r>
          </w:p>
        </w:tc>
        <w:tc>
          <w:tcPr>
            <w:tcW w:type="dxa" w:w="5184"/>
            <w:vAlign w:val="top"/>
          </w:tcPr>
          <w:p>
            <w:r/>
            <w:r>
              <w:rPr>
                <w:b w:val="0"/>
                <w:sz w:val="18"/>
              </w:rPr>
              <w:t>id, creator_user_id nullable, merchant_id nullable, name, slug, description, monthly_price_cents, currency, access_level, benefits_json, stripe_price_id, trial_days, is_active, sort_order, created_at, updated_at, deleted_at</w:t>
            </w:r>
          </w:p>
        </w:tc>
      </w:tr>
      <w:tr>
        <w:tc>
          <w:tcPr>
            <w:tcW w:type="dxa" w:w="5184"/>
            <w:vAlign w:val="top"/>
          </w:tcPr>
          <w:p>
            <w:r/>
            <w:r>
              <w:rPr>
                <w:b w:val="0"/>
                <w:sz w:val="18"/>
              </w:rPr>
              <w:t>subscriptions</w:t>
            </w:r>
          </w:p>
        </w:tc>
        <w:tc>
          <w:tcPr>
            <w:tcW w:type="dxa" w:w="5184"/>
            <w:vAlign w:val="top"/>
          </w:tcPr>
          <w:p>
            <w:r/>
            <w:r>
              <w:rPr>
                <w:b w:val="0"/>
                <w:sz w:val="18"/>
              </w:rPr>
              <w:t>id, subscriber_user_id, creator_user_id nullable, merchant_id nullable, tier_id, stripe_subscription_id, stripe_customer_id, status, current_period_start, current_period_end, cancel_at_period_end, canceled_at, grace_period_ends_at, entitlement_id nullable, created_at, updated_at</w:t>
            </w:r>
          </w:p>
        </w:tc>
      </w:tr>
      <w:tr>
        <w:tc>
          <w:tcPr>
            <w:tcW w:type="dxa" w:w="5184"/>
            <w:vAlign w:val="top"/>
          </w:tcPr>
          <w:p>
            <w:r/>
            <w:r>
              <w:rPr>
                <w:b w:val="0"/>
                <w:sz w:val="18"/>
              </w:rPr>
              <w:t>subscription_events</w:t>
            </w:r>
          </w:p>
        </w:tc>
        <w:tc>
          <w:tcPr>
            <w:tcW w:type="dxa" w:w="5184"/>
            <w:vAlign w:val="top"/>
          </w:tcPr>
          <w:p>
            <w:r/>
            <w:r>
              <w:rPr>
                <w:b w:val="0"/>
                <w:sz w:val="18"/>
              </w:rPr>
              <w:t>id, subscription_id, event_type, actor_user_id nullable, source_type, source_id, payload_json, created_at</w:t>
            </w:r>
          </w:p>
        </w:tc>
      </w:tr>
      <w:tr>
        <w:tc>
          <w:tcPr>
            <w:tcW w:type="dxa" w:w="5184"/>
            <w:vAlign w:val="top"/>
          </w:tcPr>
          <w:p>
            <w:r/>
            <w:r>
              <w:rPr>
                <w:b w:val="0"/>
                <w:sz w:val="18"/>
              </w:rPr>
              <w:t>subscriber_access</w:t>
            </w:r>
          </w:p>
        </w:tc>
        <w:tc>
          <w:tcPr>
            <w:tcW w:type="dxa" w:w="5184"/>
            <w:vAlign w:val="top"/>
          </w:tcPr>
          <w:p>
            <w:r/>
            <w:r>
              <w:rPr>
                <w:b w:val="0"/>
                <w:sz w:val="18"/>
              </w:rPr>
              <w:t>id, subscriber_user_id, creator_user_id nullable, merchant_id nullable, tier_id, access_level, entitlement_id, starts_at, expires_at, status, created_at, updated_at</w:t>
            </w:r>
          </w:p>
        </w:tc>
      </w:tr>
      <w:tr>
        <w:tc>
          <w:tcPr>
            <w:tcW w:type="dxa" w:w="5184"/>
            <w:vAlign w:val="top"/>
          </w:tcPr>
          <w:p>
            <w:r/>
            <w:r>
              <w:rPr>
                <w:b w:val="0"/>
                <w:sz w:val="18"/>
              </w:rPr>
              <w:t>subscription_invoices</w:t>
            </w:r>
          </w:p>
        </w:tc>
        <w:tc>
          <w:tcPr>
            <w:tcW w:type="dxa" w:w="5184"/>
            <w:vAlign w:val="top"/>
          </w:tcPr>
          <w:p>
            <w:r/>
            <w:r>
              <w:rPr>
                <w:b w:val="0"/>
                <w:sz w:val="18"/>
              </w:rPr>
              <w:t>id, subscription_id, stripe_invoice_id, stripe_payment_intent_id nullable, amount_paid_cents, currency, status, paid_at nullable, created_at</w:t>
            </w:r>
          </w:p>
        </w:tc>
      </w:tr>
      <w:tr>
        <w:tc>
          <w:tcPr>
            <w:tcW w:type="dxa" w:w="5184"/>
            <w:vAlign w:val="top"/>
          </w:tcPr>
          <w:p>
            <w:r/>
            <w:r>
              <w:rPr>
                <w:b w:val="0"/>
                <w:sz w:val="18"/>
              </w:rPr>
              <w:t>subscription_fee_snapshots</w:t>
            </w:r>
          </w:p>
        </w:tc>
        <w:tc>
          <w:tcPr>
            <w:tcW w:type="dxa" w:w="5184"/>
            <w:vAlign w:val="top"/>
          </w:tcPr>
          <w:p>
            <w:r/>
            <w:r>
              <w:rPr>
                <w:b w:val="0"/>
                <w:sz w:val="18"/>
              </w:rPr>
              <w:t>id, subscription_id, fee_rule_version_id, platform_fee_bps, creator_payout_bps, merchant_payout_bps, stripe_fee_passthrough, created_at</w:t>
            </w:r>
          </w:p>
        </w:tc>
      </w:tr>
      <w:tr>
        <w:tc>
          <w:tcPr>
            <w:tcW w:type="dxa" w:w="5184"/>
            <w:vAlign w:val="top"/>
          </w:tcPr>
          <w:p>
            <w:r/>
            <w:r>
              <w:rPr>
                <w:b w:val="0"/>
                <w:sz w:val="18"/>
              </w:rPr>
              <w:t>subscription_content_rules</w:t>
            </w:r>
          </w:p>
        </w:tc>
        <w:tc>
          <w:tcPr>
            <w:tcW w:type="dxa" w:w="5184"/>
            <w:vAlign w:val="top"/>
          </w:tcPr>
          <w:p>
            <w:r/>
            <w:r>
              <w:rPr>
                <w:b w:val="0"/>
                <w:sz w:val="18"/>
              </w:rPr>
              <w:t>id, source_type, source_id, creator_user_id nullable, merchant_id nullable, required_tier_id nullable, required_access_level, rule_type, created_at, updated_at</w:t>
            </w:r>
          </w:p>
        </w:tc>
      </w:tr>
      <w:tr>
        <w:tc>
          <w:tcPr>
            <w:tcW w:type="dxa" w:w="5184"/>
            <w:vAlign w:val="top"/>
          </w:tcPr>
          <w:p>
            <w:r/>
            <w:r>
              <w:rPr>
                <w:b w:val="0"/>
                <w:sz w:val="18"/>
              </w:rPr>
              <w:t>subscription_admin_actions</w:t>
            </w:r>
          </w:p>
        </w:tc>
        <w:tc>
          <w:tcPr>
            <w:tcW w:type="dxa" w:w="5184"/>
            <w:vAlign w:val="top"/>
          </w:tcPr>
          <w:p>
            <w:r/>
            <w:r>
              <w:rPr>
                <w:b w:val="0"/>
                <w:sz w:val="18"/>
              </w:rPr>
              <w:t>id, subscription_id, admin_user_id, action, reason, payload_json, created_at</w:t>
            </w:r>
          </w:p>
        </w:tc>
      </w:tr>
    </w:tbl>
    <w:p/>
    <w:p>
      <w:pPr>
        <w:pStyle w:val="Heading2"/>
      </w:pPr>
      <w:r>
        <w:t>10. API Endpoints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sz w:val="18"/>
              </w:rPr>
              <w:t>Method</w:t>
            </w:r>
          </w:p>
        </w:tc>
        <w:tc>
          <w:tcPr>
            <w:tcW w:type="dxa" w:w="2592"/>
            <w:shd w:fill="1F4E79"/>
            <w:vAlign w:val="center"/>
          </w:tcPr>
          <w:p>
            <w:r/>
            <w:r>
              <w:rPr>
                <w:b/>
                <w:color w:val="FFFFFF"/>
                <w:sz w:val="18"/>
              </w:rPr>
              <w:t>Endpoint</w:t>
            </w:r>
          </w:p>
        </w:tc>
        <w:tc>
          <w:tcPr>
            <w:tcW w:type="dxa" w:w="2592"/>
            <w:shd w:fill="1F4E79"/>
            <w:vAlign w:val="center"/>
          </w:tcPr>
          <w:p>
            <w:r/>
            <w:r>
              <w:rPr>
                <w:b/>
                <w:color w:val="FFFFFF"/>
                <w:sz w:val="18"/>
              </w:rPr>
              <w:t>Purpose</w:t>
            </w:r>
          </w:p>
        </w:tc>
        <w:tc>
          <w:tcPr>
            <w:tcW w:type="dxa" w:w="2592"/>
            <w:shd w:fill="1F4E79"/>
            <w:vAlign w:val="center"/>
          </w:tcPr>
          <w:p>
            <w:r/>
            <w:r>
              <w:rPr>
                <w:b/>
                <w:color w:val="FFFFFF"/>
                <w:sz w:val="18"/>
              </w:rPr>
              <w:t>Permission</w:t>
            </w:r>
          </w:p>
        </w:tc>
      </w:tr>
      <w:tr>
        <w:tc>
          <w:tcPr>
            <w:tcW w:type="dxa" w:w="2592"/>
            <w:vAlign w:val="top"/>
          </w:tcPr>
          <w:p>
            <w:r/>
            <w:r>
              <w:rPr>
                <w:b w:val="0"/>
                <w:sz w:val="18"/>
              </w:rPr>
              <w:t>GET</w:t>
            </w:r>
          </w:p>
        </w:tc>
        <w:tc>
          <w:tcPr>
            <w:tcW w:type="dxa" w:w="2592"/>
            <w:vAlign w:val="top"/>
          </w:tcPr>
          <w:p>
            <w:r/>
            <w:r>
              <w:rPr>
                <w:b w:val="0"/>
                <w:sz w:val="18"/>
              </w:rPr>
              <w:t>/api/subscription-tiers</w:t>
            </w:r>
          </w:p>
        </w:tc>
        <w:tc>
          <w:tcPr>
            <w:tcW w:type="dxa" w:w="2592"/>
            <w:vAlign w:val="top"/>
          </w:tcPr>
          <w:p>
            <w:r/>
            <w:r>
              <w:rPr>
                <w:b w:val="0"/>
                <w:sz w:val="18"/>
              </w:rPr>
              <w:t>List public tiers for a creator or merchant.</w:t>
            </w:r>
          </w:p>
        </w:tc>
        <w:tc>
          <w:tcPr>
            <w:tcW w:type="dxa" w:w="2592"/>
            <w:vAlign w:val="top"/>
          </w:tcPr>
          <w:p>
            <w:r/>
            <w:r>
              <w:rPr>
                <w:b w:val="0"/>
                <w:sz w:val="18"/>
              </w:rPr>
              <w:t>public/auth optional</w:t>
            </w:r>
          </w:p>
        </w:tc>
      </w:tr>
      <w:tr>
        <w:tc>
          <w:tcPr>
            <w:tcW w:type="dxa" w:w="2592"/>
            <w:vAlign w:val="top"/>
          </w:tcPr>
          <w:p>
            <w:r/>
            <w:r>
              <w:rPr>
                <w:b w:val="0"/>
                <w:sz w:val="18"/>
              </w:rPr>
              <w:t>POST</w:t>
            </w:r>
          </w:p>
        </w:tc>
        <w:tc>
          <w:tcPr>
            <w:tcW w:type="dxa" w:w="2592"/>
            <w:vAlign w:val="top"/>
          </w:tcPr>
          <w:p>
            <w:r/>
            <w:r>
              <w:rPr>
                <w:b w:val="0"/>
                <w:sz w:val="18"/>
              </w:rPr>
              <w:t>/api/subscription-tiers</w:t>
            </w:r>
          </w:p>
        </w:tc>
        <w:tc>
          <w:tcPr>
            <w:tcW w:type="dxa" w:w="2592"/>
            <w:vAlign w:val="top"/>
          </w:tcPr>
          <w:p>
            <w:r/>
            <w:r>
              <w:rPr>
                <w:b w:val="0"/>
                <w:sz w:val="18"/>
              </w:rPr>
              <w:t>Create a tier.</w:t>
            </w:r>
          </w:p>
        </w:tc>
        <w:tc>
          <w:tcPr>
            <w:tcW w:type="dxa" w:w="2592"/>
            <w:vAlign w:val="top"/>
          </w:tcPr>
          <w:p>
            <w:r/>
            <w:r>
              <w:rPr>
                <w:b w:val="0"/>
                <w:sz w:val="18"/>
              </w:rPr>
              <w:t>creator or merchant_owner</w:t>
            </w:r>
          </w:p>
        </w:tc>
      </w:tr>
      <w:tr>
        <w:tc>
          <w:tcPr>
            <w:tcW w:type="dxa" w:w="2592"/>
            <w:vAlign w:val="top"/>
          </w:tcPr>
          <w:p>
            <w:r/>
            <w:r>
              <w:rPr>
                <w:b w:val="0"/>
                <w:sz w:val="18"/>
              </w:rPr>
              <w:t>PATCH</w:t>
            </w:r>
          </w:p>
        </w:tc>
        <w:tc>
          <w:tcPr>
            <w:tcW w:type="dxa" w:w="2592"/>
            <w:vAlign w:val="top"/>
          </w:tcPr>
          <w:p>
            <w:r/>
            <w:r>
              <w:rPr>
                <w:b w:val="0"/>
                <w:sz w:val="18"/>
              </w:rPr>
              <w:t>/api/subscription-tiers/{id}</w:t>
            </w:r>
          </w:p>
        </w:tc>
        <w:tc>
          <w:tcPr>
            <w:tcW w:type="dxa" w:w="2592"/>
            <w:vAlign w:val="top"/>
          </w:tcPr>
          <w:p>
            <w:r/>
            <w:r>
              <w:rPr>
                <w:b w:val="0"/>
                <w:sz w:val="18"/>
              </w:rPr>
              <w:t>Update tier metadata/status.</w:t>
            </w:r>
          </w:p>
        </w:tc>
        <w:tc>
          <w:tcPr>
            <w:tcW w:type="dxa" w:w="2592"/>
            <w:vAlign w:val="top"/>
          </w:tcPr>
          <w:p>
            <w:r/>
            <w:r>
              <w:rPr>
                <w:b w:val="0"/>
                <w:sz w:val="18"/>
              </w:rPr>
              <w:t>tier owner/admin</w:t>
            </w:r>
          </w:p>
        </w:tc>
      </w:tr>
      <w:tr>
        <w:tc>
          <w:tcPr>
            <w:tcW w:type="dxa" w:w="2592"/>
            <w:vAlign w:val="top"/>
          </w:tcPr>
          <w:p>
            <w:r/>
            <w:r>
              <w:rPr>
                <w:b w:val="0"/>
                <w:sz w:val="18"/>
              </w:rPr>
              <w:t>DELETE</w:t>
            </w:r>
          </w:p>
        </w:tc>
        <w:tc>
          <w:tcPr>
            <w:tcW w:type="dxa" w:w="2592"/>
            <w:vAlign w:val="top"/>
          </w:tcPr>
          <w:p>
            <w:r/>
            <w:r>
              <w:rPr>
                <w:b w:val="0"/>
                <w:sz w:val="18"/>
              </w:rPr>
              <w:t>/api/subscription-tiers/{id}</w:t>
            </w:r>
          </w:p>
        </w:tc>
        <w:tc>
          <w:tcPr>
            <w:tcW w:type="dxa" w:w="2592"/>
            <w:vAlign w:val="top"/>
          </w:tcPr>
          <w:p>
            <w:r/>
            <w:r>
              <w:rPr>
                <w:b w:val="0"/>
                <w:sz w:val="18"/>
              </w:rPr>
              <w:t>Soft-delete/deactivate tier.</w:t>
            </w:r>
          </w:p>
        </w:tc>
        <w:tc>
          <w:tcPr>
            <w:tcW w:type="dxa" w:w="2592"/>
            <w:vAlign w:val="top"/>
          </w:tcPr>
          <w:p>
            <w:r/>
            <w:r>
              <w:rPr>
                <w:b w:val="0"/>
                <w:sz w:val="18"/>
              </w:rPr>
              <w:t>tier owner/admin</w:t>
            </w:r>
          </w:p>
        </w:tc>
      </w:tr>
      <w:tr>
        <w:tc>
          <w:tcPr>
            <w:tcW w:type="dxa" w:w="2592"/>
            <w:vAlign w:val="top"/>
          </w:tcPr>
          <w:p>
            <w:r/>
            <w:r>
              <w:rPr>
                <w:b w:val="0"/>
                <w:sz w:val="18"/>
              </w:rPr>
              <w:t>POST</w:t>
            </w:r>
          </w:p>
        </w:tc>
        <w:tc>
          <w:tcPr>
            <w:tcW w:type="dxa" w:w="2592"/>
            <w:vAlign w:val="top"/>
          </w:tcPr>
          <w:p>
            <w:r/>
            <w:r>
              <w:rPr>
                <w:b w:val="0"/>
                <w:sz w:val="18"/>
              </w:rPr>
              <w:t>/api/subscriptions/checkout</w:t>
            </w:r>
          </w:p>
        </w:tc>
        <w:tc>
          <w:tcPr>
            <w:tcW w:type="dxa" w:w="2592"/>
            <w:vAlign w:val="top"/>
          </w:tcPr>
          <w:p>
            <w:r/>
            <w:r>
              <w:rPr>
                <w:b w:val="0"/>
                <w:sz w:val="18"/>
              </w:rPr>
              <w:t>Create Stripe subscription checkout session.</w:t>
            </w:r>
          </w:p>
        </w:tc>
        <w:tc>
          <w:tcPr>
            <w:tcW w:type="dxa" w:w="2592"/>
            <w:vAlign w:val="top"/>
          </w:tcPr>
          <w:p>
            <w:r/>
            <w:r>
              <w:rPr>
                <w:b w:val="0"/>
                <w:sz w:val="18"/>
              </w:rPr>
              <w:t>authenticated customer</w:t>
            </w:r>
          </w:p>
        </w:tc>
      </w:tr>
      <w:tr>
        <w:tc>
          <w:tcPr>
            <w:tcW w:type="dxa" w:w="2592"/>
            <w:vAlign w:val="top"/>
          </w:tcPr>
          <w:p>
            <w:r/>
            <w:r>
              <w:rPr>
                <w:b w:val="0"/>
                <w:sz w:val="18"/>
              </w:rPr>
              <w:t>GET</w:t>
            </w:r>
          </w:p>
        </w:tc>
        <w:tc>
          <w:tcPr>
            <w:tcW w:type="dxa" w:w="2592"/>
            <w:vAlign w:val="top"/>
          </w:tcPr>
          <w:p>
            <w:r/>
            <w:r>
              <w:rPr>
                <w:b w:val="0"/>
                <w:sz w:val="18"/>
              </w:rPr>
              <w:t>/api/subscriptions/me</w:t>
            </w:r>
          </w:p>
        </w:tc>
        <w:tc>
          <w:tcPr>
            <w:tcW w:type="dxa" w:w="2592"/>
            <w:vAlign w:val="top"/>
          </w:tcPr>
          <w:p>
            <w:r/>
            <w:r>
              <w:rPr>
                <w:b w:val="0"/>
                <w:sz w:val="18"/>
              </w:rPr>
              <w:t>List current user subscriptions.</w:t>
            </w:r>
          </w:p>
        </w:tc>
        <w:tc>
          <w:tcPr>
            <w:tcW w:type="dxa" w:w="2592"/>
            <w:vAlign w:val="top"/>
          </w:tcPr>
          <w:p>
            <w:r/>
            <w:r>
              <w:rPr>
                <w:b w:val="0"/>
                <w:sz w:val="18"/>
              </w:rPr>
              <w:t>authenticated</w:t>
            </w:r>
          </w:p>
        </w:tc>
      </w:tr>
      <w:tr>
        <w:tc>
          <w:tcPr>
            <w:tcW w:type="dxa" w:w="2592"/>
            <w:vAlign w:val="top"/>
          </w:tcPr>
          <w:p>
            <w:r/>
            <w:r>
              <w:rPr>
                <w:b w:val="0"/>
                <w:sz w:val="18"/>
              </w:rPr>
              <w:t>GET</w:t>
            </w:r>
          </w:p>
        </w:tc>
        <w:tc>
          <w:tcPr>
            <w:tcW w:type="dxa" w:w="2592"/>
            <w:vAlign w:val="top"/>
          </w:tcPr>
          <w:p>
            <w:r/>
            <w:r>
              <w:rPr>
                <w:b w:val="0"/>
                <w:sz w:val="18"/>
              </w:rPr>
              <w:t>/api/subscriptions/{id}</w:t>
            </w:r>
          </w:p>
        </w:tc>
        <w:tc>
          <w:tcPr>
            <w:tcW w:type="dxa" w:w="2592"/>
            <w:vAlign w:val="top"/>
          </w:tcPr>
          <w:p>
            <w:r/>
            <w:r>
              <w:rPr>
                <w:b w:val="0"/>
                <w:sz w:val="18"/>
              </w:rPr>
              <w:t>View subscription detail.</w:t>
            </w:r>
          </w:p>
        </w:tc>
        <w:tc>
          <w:tcPr>
            <w:tcW w:type="dxa" w:w="2592"/>
            <w:vAlign w:val="top"/>
          </w:tcPr>
          <w:p>
            <w:r/>
            <w:r>
              <w:rPr>
                <w:b w:val="0"/>
                <w:sz w:val="18"/>
              </w:rPr>
              <w:t>subscriber, owner, admin</w:t>
            </w:r>
          </w:p>
        </w:tc>
      </w:tr>
      <w:tr>
        <w:tc>
          <w:tcPr>
            <w:tcW w:type="dxa" w:w="2592"/>
            <w:vAlign w:val="top"/>
          </w:tcPr>
          <w:p>
            <w:r/>
            <w:r>
              <w:rPr>
                <w:b w:val="0"/>
                <w:sz w:val="18"/>
              </w:rPr>
              <w:t>POST</w:t>
            </w:r>
          </w:p>
        </w:tc>
        <w:tc>
          <w:tcPr>
            <w:tcW w:type="dxa" w:w="2592"/>
            <w:vAlign w:val="top"/>
          </w:tcPr>
          <w:p>
            <w:r/>
            <w:r>
              <w:rPr>
                <w:b w:val="0"/>
                <w:sz w:val="18"/>
              </w:rPr>
              <w:t>/api/subscriptions/{id}/cancel</w:t>
            </w:r>
          </w:p>
        </w:tc>
        <w:tc>
          <w:tcPr>
            <w:tcW w:type="dxa" w:w="2592"/>
            <w:vAlign w:val="top"/>
          </w:tcPr>
          <w:p>
            <w:r/>
            <w:r>
              <w:rPr>
                <w:b w:val="0"/>
                <w:sz w:val="18"/>
              </w:rPr>
              <w:t>Cancel at period end.</w:t>
            </w:r>
          </w:p>
        </w:tc>
        <w:tc>
          <w:tcPr>
            <w:tcW w:type="dxa" w:w="2592"/>
            <w:vAlign w:val="top"/>
          </w:tcPr>
          <w:p>
            <w:r/>
            <w:r>
              <w:rPr>
                <w:b w:val="0"/>
                <w:sz w:val="18"/>
              </w:rPr>
              <w:t>subscriber/admin</w:t>
            </w:r>
          </w:p>
        </w:tc>
      </w:tr>
      <w:tr>
        <w:tc>
          <w:tcPr>
            <w:tcW w:type="dxa" w:w="2592"/>
            <w:vAlign w:val="top"/>
          </w:tcPr>
          <w:p>
            <w:r/>
            <w:r>
              <w:rPr>
                <w:b w:val="0"/>
                <w:sz w:val="18"/>
              </w:rPr>
              <w:t>POST</w:t>
            </w:r>
          </w:p>
        </w:tc>
        <w:tc>
          <w:tcPr>
            <w:tcW w:type="dxa" w:w="2592"/>
            <w:vAlign w:val="top"/>
          </w:tcPr>
          <w:p>
            <w:r/>
            <w:r>
              <w:rPr>
                <w:b w:val="0"/>
                <w:sz w:val="18"/>
              </w:rPr>
              <w:t>/api/subscriptions/{id}/resume</w:t>
            </w:r>
          </w:p>
        </w:tc>
        <w:tc>
          <w:tcPr>
            <w:tcW w:type="dxa" w:w="2592"/>
            <w:vAlign w:val="top"/>
          </w:tcPr>
          <w:p>
            <w:r/>
            <w:r>
              <w:rPr>
                <w:b w:val="0"/>
                <w:sz w:val="18"/>
              </w:rPr>
              <w:t>Resume if eligible.</w:t>
            </w:r>
          </w:p>
        </w:tc>
        <w:tc>
          <w:tcPr>
            <w:tcW w:type="dxa" w:w="2592"/>
            <w:vAlign w:val="top"/>
          </w:tcPr>
          <w:p>
            <w:r/>
            <w:r>
              <w:rPr>
                <w:b w:val="0"/>
                <w:sz w:val="18"/>
              </w:rPr>
              <w:t>subscriber/admin</w:t>
            </w:r>
          </w:p>
        </w:tc>
      </w:tr>
      <w:tr>
        <w:tc>
          <w:tcPr>
            <w:tcW w:type="dxa" w:w="2592"/>
            <w:vAlign w:val="top"/>
          </w:tcPr>
          <w:p>
            <w:r/>
            <w:r>
              <w:rPr>
                <w:b w:val="0"/>
                <w:sz w:val="18"/>
              </w:rPr>
              <w:t>GET</w:t>
            </w:r>
          </w:p>
        </w:tc>
        <w:tc>
          <w:tcPr>
            <w:tcW w:type="dxa" w:w="2592"/>
            <w:vAlign w:val="top"/>
          </w:tcPr>
          <w:p>
            <w:r/>
            <w:r>
              <w:rPr>
                <w:b w:val="0"/>
                <w:sz w:val="18"/>
              </w:rPr>
              <w:t>/api/subscribers</w:t>
            </w:r>
          </w:p>
        </w:tc>
        <w:tc>
          <w:tcPr>
            <w:tcW w:type="dxa" w:w="2592"/>
            <w:vAlign w:val="top"/>
          </w:tcPr>
          <w:p>
            <w:r/>
            <w:r>
              <w:rPr>
                <w:b w:val="0"/>
                <w:sz w:val="18"/>
              </w:rPr>
              <w:t>List subscribers for creator/merchant.</w:t>
            </w:r>
          </w:p>
        </w:tc>
        <w:tc>
          <w:tcPr>
            <w:tcW w:type="dxa" w:w="2592"/>
            <w:vAlign w:val="top"/>
          </w:tcPr>
          <w:p>
            <w:r/>
            <w:r>
              <w:rPr>
                <w:b w:val="0"/>
                <w:sz w:val="18"/>
              </w:rPr>
              <w:t>creator/merchant_owner/admin</w:t>
            </w:r>
          </w:p>
        </w:tc>
      </w:tr>
      <w:tr>
        <w:tc>
          <w:tcPr>
            <w:tcW w:type="dxa" w:w="2592"/>
            <w:vAlign w:val="top"/>
          </w:tcPr>
          <w:p>
            <w:r/>
            <w:r>
              <w:rPr>
                <w:b w:val="0"/>
                <w:sz w:val="18"/>
              </w:rPr>
              <w:t>POST</w:t>
            </w:r>
          </w:p>
        </w:tc>
        <w:tc>
          <w:tcPr>
            <w:tcW w:type="dxa" w:w="2592"/>
            <w:vAlign w:val="top"/>
          </w:tcPr>
          <w:p>
            <w:r/>
            <w:r>
              <w:rPr>
                <w:b w:val="0"/>
                <w:sz w:val="18"/>
              </w:rPr>
              <w:t>/api/content/access-check</w:t>
            </w:r>
          </w:p>
        </w:tc>
        <w:tc>
          <w:tcPr>
            <w:tcW w:type="dxa" w:w="2592"/>
            <w:vAlign w:val="top"/>
          </w:tcPr>
          <w:p>
            <w:r/>
            <w:r>
              <w:rPr>
                <w:b w:val="0"/>
                <w:sz w:val="18"/>
              </w:rPr>
              <w:t>Check entitlement/tier access for content/product/post.</w:t>
            </w:r>
          </w:p>
        </w:tc>
        <w:tc>
          <w:tcPr>
            <w:tcW w:type="dxa" w:w="2592"/>
            <w:vAlign w:val="top"/>
          </w:tcPr>
          <w:p>
            <w:r/>
            <w:r>
              <w:rPr>
                <w:b w:val="0"/>
                <w:sz w:val="18"/>
              </w:rPr>
              <w:t>authenticated</w:t>
            </w:r>
          </w:p>
        </w:tc>
      </w:tr>
      <w:tr>
        <w:tc>
          <w:tcPr>
            <w:tcW w:type="dxa" w:w="2592"/>
            <w:vAlign w:val="top"/>
          </w:tcPr>
          <w:p>
            <w:r/>
            <w:r>
              <w:rPr>
                <w:b w:val="0"/>
                <w:sz w:val="18"/>
              </w:rPr>
              <w:t>POST</w:t>
            </w:r>
          </w:p>
        </w:tc>
        <w:tc>
          <w:tcPr>
            <w:tcW w:type="dxa" w:w="2592"/>
            <w:vAlign w:val="top"/>
          </w:tcPr>
          <w:p>
            <w:r/>
            <w:r>
              <w:rPr>
                <w:b w:val="0"/>
                <w:sz w:val="18"/>
              </w:rPr>
              <w:t>/api/admin/subscriptions/{id}/override</w:t>
            </w:r>
          </w:p>
        </w:tc>
        <w:tc>
          <w:tcPr>
            <w:tcW w:type="dxa" w:w="2592"/>
            <w:vAlign w:val="top"/>
          </w:tcPr>
          <w:p>
            <w:r/>
            <w:r>
              <w:rPr>
                <w:b w:val="0"/>
                <w:sz w:val="18"/>
              </w:rPr>
              <w:t>Admin support override.</w:t>
            </w:r>
          </w:p>
        </w:tc>
        <w:tc>
          <w:tcPr>
            <w:tcW w:type="dxa" w:w="2592"/>
            <w:vAlign w:val="top"/>
          </w:tcPr>
          <w:p>
            <w:r/>
            <w:r>
              <w:rPr>
                <w:b w:val="0"/>
                <w:sz w:val="18"/>
              </w:rPr>
              <w:t>admin</w:t>
            </w:r>
          </w:p>
        </w:tc>
      </w:tr>
    </w:tbl>
    <w:p/>
    <w:p>
      <w:pPr>
        <w:pStyle w:val="Heading2"/>
      </w:pPr>
      <w:r>
        <w:t>11. Request / Response Shapes</w:t>
      </w:r>
    </w:p>
    <w:p>
      <w:pPr>
        <w:spacing w:after="100"/>
      </w:pPr>
      <w:r>
        <w:t>API responses should stay consistent with the API Contract Specification. All mutation responses should include status, resource id, next allowed actions, and emitted event references where applicable.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Endpoint</w:t>
            </w:r>
          </w:p>
        </w:tc>
        <w:tc>
          <w:tcPr>
            <w:tcW w:type="dxa" w:w="3456"/>
            <w:shd w:fill="1F4E79"/>
            <w:vAlign w:val="center"/>
          </w:tcPr>
          <w:p>
            <w:r/>
            <w:r>
              <w:rPr>
                <w:b/>
                <w:color w:val="FFFFFF"/>
                <w:sz w:val="18"/>
              </w:rPr>
              <w:t>Request Shape</w:t>
            </w:r>
          </w:p>
        </w:tc>
        <w:tc>
          <w:tcPr>
            <w:tcW w:type="dxa" w:w="3456"/>
            <w:shd w:fill="1F4E79"/>
            <w:vAlign w:val="center"/>
          </w:tcPr>
          <w:p>
            <w:r/>
            <w:r>
              <w:rPr>
                <w:b/>
                <w:color w:val="FFFFFF"/>
                <w:sz w:val="18"/>
              </w:rPr>
              <w:t>Response Shape</w:t>
            </w:r>
          </w:p>
        </w:tc>
      </w:tr>
      <w:tr>
        <w:tc>
          <w:tcPr>
            <w:tcW w:type="dxa" w:w="3456"/>
            <w:vAlign w:val="top"/>
          </w:tcPr>
          <w:p>
            <w:r/>
            <w:r>
              <w:rPr>
                <w:b w:val="0"/>
                <w:sz w:val="18"/>
              </w:rPr>
              <w:t>POST /api/subscription-tiers</w:t>
            </w:r>
          </w:p>
        </w:tc>
        <w:tc>
          <w:tcPr>
            <w:tcW w:type="dxa" w:w="3456"/>
            <w:vAlign w:val="top"/>
          </w:tcPr>
          <w:p>
            <w:r/>
            <w:r>
              <w:rPr>
                <w:b w:val="0"/>
                <w:sz w:val="18"/>
              </w:rPr>
              <w:t>{target_type, target_id, name, description, monthly_price_cents, currency, access_level, benefits}</w:t>
            </w:r>
          </w:p>
        </w:tc>
        <w:tc>
          <w:tcPr>
            <w:tcW w:type="dxa" w:w="3456"/>
            <w:vAlign w:val="top"/>
          </w:tcPr>
          <w:p>
            <w:r/>
            <w:r>
              <w:rPr>
                <w:b w:val="0"/>
                <w:sz w:val="18"/>
              </w:rPr>
              <w:t>{status, tier:{id,name,monthly_price_cents,currency,access_level,is_active}}</w:t>
            </w:r>
          </w:p>
        </w:tc>
      </w:tr>
      <w:tr>
        <w:tc>
          <w:tcPr>
            <w:tcW w:type="dxa" w:w="3456"/>
            <w:vAlign w:val="top"/>
          </w:tcPr>
          <w:p>
            <w:r/>
            <w:r>
              <w:rPr>
                <w:b w:val="0"/>
                <w:sz w:val="18"/>
              </w:rPr>
              <w:t>POST /api/subscriptions/checkout</w:t>
            </w:r>
          </w:p>
        </w:tc>
        <w:tc>
          <w:tcPr>
            <w:tcW w:type="dxa" w:w="3456"/>
            <w:vAlign w:val="top"/>
          </w:tcPr>
          <w:p>
            <w:r/>
            <w:r>
              <w:rPr>
                <w:b w:val="0"/>
                <w:sz w:val="18"/>
              </w:rPr>
              <w:t>{tier_id, success_url, cancel_url}</w:t>
            </w:r>
          </w:p>
        </w:tc>
        <w:tc>
          <w:tcPr>
            <w:tcW w:type="dxa" w:w="3456"/>
            <w:vAlign w:val="top"/>
          </w:tcPr>
          <w:p>
            <w:r/>
            <w:r>
              <w:rPr>
                <w:b w:val="0"/>
                <w:sz w:val="18"/>
              </w:rPr>
              <w:t>{status, checkout_url, checkout_session_id}</w:t>
            </w:r>
          </w:p>
        </w:tc>
      </w:tr>
      <w:tr>
        <w:tc>
          <w:tcPr>
            <w:tcW w:type="dxa" w:w="3456"/>
            <w:vAlign w:val="top"/>
          </w:tcPr>
          <w:p>
            <w:r/>
            <w:r>
              <w:rPr>
                <w:b w:val="0"/>
                <w:sz w:val="18"/>
              </w:rPr>
              <w:t>POST /api/subscriptions/{id}/cancel</w:t>
            </w:r>
          </w:p>
        </w:tc>
        <w:tc>
          <w:tcPr>
            <w:tcW w:type="dxa" w:w="3456"/>
            <w:vAlign w:val="top"/>
          </w:tcPr>
          <w:p>
            <w:r/>
            <w:r>
              <w:rPr>
                <w:b w:val="0"/>
                <w:sz w:val="18"/>
              </w:rPr>
              <w:t>{cancel_at_period_end:true, reason?}</w:t>
            </w:r>
          </w:p>
        </w:tc>
        <w:tc>
          <w:tcPr>
            <w:tcW w:type="dxa" w:w="3456"/>
            <w:vAlign w:val="top"/>
          </w:tcPr>
          <w:p>
            <w:r/>
            <w:r>
              <w:rPr>
                <w:b w:val="0"/>
                <w:sz w:val="18"/>
              </w:rPr>
              <w:t>{status, subscription:{id,status,cancel_at_period_end,current_period_end}}</w:t>
            </w:r>
          </w:p>
        </w:tc>
      </w:tr>
      <w:tr>
        <w:tc>
          <w:tcPr>
            <w:tcW w:type="dxa" w:w="3456"/>
            <w:vAlign w:val="top"/>
          </w:tcPr>
          <w:p>
            <w:r/>
            <w:r>
              <w:rPr>
                <w:b w:val="0"/>
                <w:sz w:val="18"/>
              </w:rPr>
              <w:t>POST /api/content/access-check</w:t>
            </w:r>
          </w:p>
        </w:tc>
        <w:tc>
          <w:tcPr>
            <w:tcW w:type="dxa" w:w="3456"/>
            <w:vAlign w:val="top"/>
          </w:tcPr>
          <w:p>
            <w:r/>
            <w:r>
              <w:rPr>
                <w:b w:val="0"/>
                <w:sz w:val="18"/>
              </w:rPr>
              <w:t>{source_type, source_id}</w:t>
            </w:r>
          </w:p>
        </w:tc>
        <w:tc>
          <w:tcPr>
            <w:tcW w:type="dxa" w:w="3456"/>
            <w:vAlign w:val="top"/>
          </w:tcPr>
          <w:p>
            <w:r/>
            <w:r>
              <w:rPr>
                <w:b w:val="0"/>
                <w:sz w:val="18"/>
              </w:rPr>
              <w:t>{allowed, reason, required_tier, user_subscription_status}</w:t>
            </w:r>
          </w:p>
        </w:tc>
      </w:tr>
    </w:tbl>
    <w:p/>
    <w:p>
      <w:pPr>
        <w:pStyle w:val="Heading2"/>
      </w:pPr>
      <w:r>
        <w:t>12. State Machine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State</w:t>
            </w:r>
          </w:p>
        </w:tc>
        <w:tc>
          <w:tcPr>
            <w:tcW w:type="dxa" w:w="3456"/>
            <w:shd w:fill="1F4E79"/>
            <w:vAlign w:val="center"/>
          </w:tcPr>
          <w:p>
            <w:r/>
            <w:r>
              <w:rPr>
                <w:b/>
                <w:color w:val="FFFFFF"/>
                <w:sz w:val="18"/>
              </w:rPr>
              <w:t>Meaning</w:t>
            </w:r>
          </w:p>
        </w:tc>
        <w:tc>
          <w:tcPr>
            <w:tcW w:type="dxa" w:w="3456"/>
            <w:shd w:fill="1F4E79"/>
            <w:vAlign w:val="center"/>
          </w:tcPr>
          <w:p>
            <w:r/>
            <w:r>
              <w:rPr>
                <w:b/>
                <w:color w:val="FFFFFF"/>
                <w:sz w:val="18"/>
              </w:rPr>
              <w:t>Allowed Next States</w:t>
            </w:r>
          </w:p>
        </w:tc>
      </w:tr>
      <w:tr>
        <w:tc>
          <w:tcPr>
            <w:tcW w:type="dxa" w:w="3456"/>
            <w:vAlign w:val="top"/>
          </w:tcPr>
          <w:p>
            <w:r/>
            <w:r>
              <w:rPr>
                <w:b w:val="0"/>
                <w:sz w:val="18"/>
              </w:rPr>
              <w:t>trialing</w:t>
            </w:r>
          </w:p>
        </w:tc>
        <w:tc>
          <w:tcPr>
            <w:tcW w:type="dxa" w:w="3456"/>
            <w:vAlign w:val="top"/>
          </w:tcPr>
          <w:p>
            <w:r/>
            <w:r>
              <w:rPr>
                <w:b w:val="0"/>
                <w:sz w:val="18"/>
              </w:rPr>
              <w:t>Subscription is in trial period.</w:t>
            </w:r>
          </w:p>
        </w:tc>
        <w:tc>
          <w:tcPr>
            <w:tcW w:type="dxa" w:w="3456"/>
            <w:vAlign w:val="top"/>
          </w:tcPr>
          <w:p>
            <w:r/>
            <w:r>
              <w:rPr>
                <w:b w:val="0"/>
                <w:sz w:val="18"/>
              </w:rPr>
              <w:t>active, cancelled, expired</w:t>
            </w:r>
          </w:p>
        </w:tc>
      </w:tr>
      <w:tr>
        <w:tc>
          <w:tcPr>
            <w:tcW w:type="dxa" w:w="3456"/>
            <w:vAlign w:val="top"/>
          </w:tcPr>
          <w:p>
            <w:r/>
            <w:r>
              <w:rPr>
                <w:b w:val="0"/>
                <w:sz w:val="18"/>
              </w:rPr>
              <w:t>active</w:t>
            </w:r>
          </w:p>
        </w:tc>
        <w:tc>
          <w:tcPr>
            <w:tcW w:type="dxa" w:w="3456"/>
            <w:vAlign w:val="top"/>
          </w:tcPr>
          <w:p>
            <w:r/>
            <w:r>
              <w:rPr>
                <w:b w:val="0"/>
                <w:sz w:val="18"/>
              </w:rPr>
              <w:t>Recurring access is valid.</w:t>
            </w:r>
          </w:p>
        </w:tc>
        <w:tc>
          <w:tcPr>
            <w:tcW w:type="dxa" w:w="3456"/>
            <w:vAlign w:val="top"/>
          </w:tcPr>
          <w:p>
            <w:r/>
            <w:r>
              <w:rPr>
                <w:b w:val="0"/>
                <w:sz w:val="18"/>
              </w:rPr>
              <w:t>past_due, cancelled, expired</w:t>
            </w:r>
          </w:p>
        </w:tc>
      </w:tr>
      <w:tr>
        <w:tc>
          <w:tcPr>
            <w:tcW w:type="dxa" w:w="3456"/>
            <w:vAlign w:val="top"/>
          </w:tcPr>
          <w:p>
            <w:r/>
            <w:r>
              <w:rPr>
                <w:b w:val="0"/>
                <w:sz w:val="18"/>
              </w:rPr>
              <w:t>past_due</w:t>
            </w:r>
          </w:p>
        </w:tc>
        <w:tc>
          <w:tcPr>
            <w:tcW w:type="dxa" w:w="3456"/>
            <w:vAlign w:val="top"/>
          </w:tcPr>
          <w:p>
            <w:r/>
            <w:r>
              <w:rPr>
                <w:b w:val="0"/>
                <w:sz w:val="18"/>
              </w:rPr>
              <w:t>Payment failed or invoice unpaid.</w:t>
            </w:r>
          </w:p>
        </w:tc>
        <w:tc>
          <w:tcPr>
            <w:tcW w:type="dxa" w:w="3456"/>
            <w:vAlign w:val="top"/>
          </w:tcPr>
          <w:p>
            <w:r/>
            <w:r>
              <w:rPr>
                <w:b w:val="0"/>
                <w:sz w:val="18"/>
              </w:rPr>
              <w:t>active, cancelled, expired</w:t>
            </w:r>
          </w:p>
        </w:tc>
      </w:tr>
      <w:tr>
        <w:tc>
          <w:tcPr>
            <w:tcW w:type="dxa" w:w="3456"/>
            <w:vAlign w:val="top"/>
          </w:tcPr>
          <w:p>
            <w:r/>
            <w:r>
              <w:rPr>
                <w:b w:val="0"/>
                <w:sz w:val="18"/>
              </w:rPr>
              <w:t>cancelled</w:t>
            </w:r>
          </w:p>
        </w:tc>
        <w:tc>
          <w:tcPr>
            <w:tcW w:type="dxa" w:w="3456"/>
            <w:vAlign w:val="top"/>
          </w:tcPr>
          <w:p>
            <w:r/>
            <w:r>
              <w:rPr>
                <w:b w:val="0"/>
                <w:sz w:val="18"/>
              </w:rPr>
              <w:t>Subscription was cancelled but may retain access until period end.</w:t>
            </w:r>
          </w:p>
        </w:tc>
        <w:tc>
          <w:tcPr>
            <w:tcW w:type="dxa" w:w="3456"/>
            <w:vAlign w:val="top"/>
          </w:tcPr>
          <w:p>
            <w:r/>
            <w:r>
              <w:rPr>
                <w:b w:val="0"/>
                <w:sz w:val="18"/>
              </w:rPr>
              <w:t>expired, active if resumed before period end</w:t>
            </w:r>
          </w:p>
        </w:tc>
      </w:tr>
      <w:tr>
        <w:tc>
          <w:tcPr>
            <w:tcW w:type="dxa" w:w="3456"/>
            <w:vAlign w:val="top"/>
          </w:tcPr>
          <w:p>
            <w:r/>
            <w:r>
              <w:rPr>
                <w:b w:val="0"/>
                <w:sz w:val="18"/>
              </w:rPr>
              <w:t>expired</w:t>
            </w:r>
          </w:p>
        </w:tc>
        <w:tc>
          <w:tcPr>
            <w:tcW w:type="dxa" w:w="3456"/>
            <w:vAlign w:val="top"/>
          </w:tcPr>
          <w:p>
            <w:r/>
            <w:r>
              <w:rPr>
                <w:b w:val="0"/>
                <w:sz w:val="18"/>
              </w:rPr>
              <w:t>Access period ended.</w:t>
            </w:r>
          </w:p>
        </w:tc>
        <w:tc>
          <w:tcPr>
            <w:tcW w:type="dxa" w:w="3456"/>
            <w:vAlign w:val="top"/>
          </w:tcPr>
          <w:p>
            <w:r/>
            <w:r>
              <w:rPr>
                <w:b w:val="0"/>
                <w:sz w:val="18"/>
              </w:rPr>
              <w:t>none except new subscription</w:t>
            </w:r>
          </w:p>
        </w:tc>
      </w:tr>
      <w:tr>
        <w:tc>
          <w:tcPr>
            <w:tcW w:type="dxa" w:w="3456"/>
            <w:vAlign w:val="top"/>
          </w:tcPr>
          <w:p>
            <w:r/>
            <w:r>
              <w:rPr>
                <w:b w:val="0"/>
                <w:sz w:val="18"/>
              </w:rPr>
              <w:t>paused</w:t>
            </w:r>
          </w:p>
        </w:tc>
        <w:tc>
          <w:tcPr>
            <w:tcW w:type="dxa" w:w="3456"/>
            <w:vAlign w:val="top"/>
          </w:tcPr>
          <w:p>
            <w:r/>
            <w:r>
              <w:rPr>
                <w:b w:val="0"/>
                <w:sz w:val="18"/>
              </w:rPr>
              <w:t>Optional future state for merchant/creator pause.</w:t>
            </w:r>
          </w:p>
        </w:tc>
        <w:tc>
          <w:tcPr>
            <w:tcW w:type="dxa" w:w="3456"/>
            <w:vAlign w:val="top"/>
          </w:tcPr>
          <w:p>
            <w:r/>
            <w:r>
              <w:rPr>
                <w:b w:val="0"/>
                <w:sz w:val="18"/>
              </w:rPr>
              <w:t>active, cancelled, expired</w:t>
            </w:r>
          </w:p>
        </w:tc>
      </w:tr>
      <w:tr>
        <w:tc>
          <w:tcPr>
            <w:tcW w:type="dxa" w:w="3456"/>
            <w:vAlign w:val="top"/>
          </w:tcPr>
          <w:p>
            <w:r/>
            <w:r>
              <w:rPr>
                <w:b w:val="0"/>
                <w:sz w:val="18"/>
              </w:rPr>
              <w:t>admin_suspended</w:t>
            </w:r>
          </w:p>
        </w:tc>
        <w:tc>
          <w:tcPr>
            <w:tcW w:type="dxa" w:w="3456"/>
            <w:vAlign w:val="top"/>
          </w:tcPr>
          <w:p>
            <w:r/>
            <w:r>
              <w:rPr>
                <w:b w:val="0"/>
                <w:sz w:val="18"/>
              </w:rPr>
              <w:t>Admin restricted subscription/access.</w:t>
            </w:r>
          </w:p>
        </w:tc>
        <w:tc>
          <w:tcPr>
            <w:tcW w:type="dxa" w:w="3456"/>
            <w:vAlign w:val="top"/>
          </w:tcPr>
          <w:p>
            <w:r/>
            <w:r>
              <w:rPr>
                <w:b w:val="0"/>
                <w:sz w:val="18"/>
              </w:rPr>
              <w:t>active, cancelled, expired</w:t>
            </w:r>
          </w:p>
        </w:tc>
      </w:tr>
    </w:tbl>
    <w:p/>
    <w:p>
      <w:pPr>
        <w:pStyle w:val="Heading2"/>
      </w:pPr>
      <w:r>
        <w:t>13. Transition Rules</w:t>
      </w:r>
    </w:p>
    <w:p>
      <w:pPr>
        <w:pStyle w:val="ListBullet"/>
        <w:spacing w:after="40"/>
      </w:pPr>
      <w:r>
        <w:t>trialing -&gt; active only after Stripe confirms trial conversion or payment succeeds.</w:t>
      </w:r>
    </w:p>
    <w:p>
      <w:pPr>
        <w:pStyle w:val="ListBullet"/>
        <w:spacing w:after="40"/>
      </w:pPr>
      <w:r>
        <w:t>active -&gt; past_due only from Stripe invoice/payment failure webhook.</w:t>
      </w:r>
    </w:p>
    <w:p>
      <w:pPr>
        <w:pStyle w:val="ListBullet"/>
        <w:spacing w:after="40"/>
      </w:pPr>
      <w:r>
        <w:t>past_due -&gt; active only after successful payment recovery.</w:t>
      </w:r>
    </w:p>
    <w:p>
      <w:pPr>
        <w:pStyle w:val="ListBullet"/>
        <w:spacing w:after="40"/>
      </w:pPr>
      <w:r>
        <w:t>active -&gt; cancelled when subscriber requests cancellation or admin cancels.</w:t>
      </w:r>
    </w:p>
    <w:p>
      <w:pPr>
        <w:pStyle w:val="ListBullet"/>
        <w:spacing w:after="40"/>
      </w:pPr>
      <w:r>
        <w:t>cancelled -&gt; expired only when current_period_end passes.</w:t>
      </w:r>
    </w:p>
    <w:p>
      <w:pPr>
        <w:pStyle w:val="ListBullet"/>
        <w:spacing w:after="40"/>
      </w:pPr>
      <w:r>
        <w:t>cancelled -&gt; active only if resume occurs before period end and Stripe confirms active state.</w:t>
      </w:r>
    </w:p>
    <w:p>
      <w:pPr>
        <w:pStyle w:val="ListBullet"/>
        <w:spacing w:after="40"/>
      </w:pPr>
      <w:r>
        <w:t>expired cannot unlock content.</w:t>
      </w:r>
    </w:p>
    <w:p>
      <w:pPr>
        <w:pStyle w:val="ListBullet"/>
        <w:spacing w:after="40"/>
      </w:pPr>
      <w:r>
        <w:t>admin_suspended cannot be resumed by subscriber; only admin can restore.</w:t>
      </w:r>
    </w:p>
    <w:p>
      <w:pPr>
        <w:pStyle w:val="Heading2"/>
      </w:pPr>
      <w:r>
        <w:t>14. Events Emitted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Event</w:t>
            </w:r>
          </w:p>
        </w:tc>
        <w:tc>
          <w:tcPr>
            <w:tcW w:type="dxa" w:w="3456"/>
            <w:shd w:fill="1F4E79"/>
            <w:vAlign w:val="center"/>
          </w:tcPr>
          <w:p>
            <w:r/>
            <w:r>
              <w:rPr>
                <w:b/>
                <w:color w:val="FFFFFF"/>
                <w:sz w:val="18"/>
              </w:rPr>
              <w:t>Trigger</w:t>
            </w:r>
          </w:p>
        </w:tc>
        <w:tc>
          <w:tcPr>
            <w:tcW w:type="dxa" w:w="3456"/>
            <w:shd w:fill="1F4E79"/>
            <w:vAlign w:val="center"/>
          </w:tcPr>
          <w:p>
            <w:r/>
            <w:r>
              <w:rPr>
                <w:b/>
                <w:color w:val="FFFFFF"/>
                <w:sz w:val="18"/>
              </w:rPr>
              <w:t>Side Effects</w:t>
            </w:r>
          </w:p>
        </w:tc>
      </w:tr>
      <w:tr>
        <w:tc>
          <w:tcPr>
            <w:tcW w:type="dxa" w:w="3456"/>
            <w:vAlign w:val="top"/>
          </w:tcPr>
          <w:p>
            <w:r/>
            <w:r>
              <w:rPr>
                <w:b w:val="0"/>
                <w:sz w:val="18"/>
              </w:rPr>
              <w:t>subscription_tier.created</w:t>
            </w:r>
          </w:p>
        </w:tc>
        <w:tc>
          <w:tcPr>
            <w:tcW w:type="dxa" w:w="3456"/>
            <w:vAlign w:val="top"/>
          </w:tcPr>
          <w:p>
            <w:r/>
            <w:r>
              <w:rPr>
                <w:b w:val="0"/>
                <w:sz w:val="18"/>
              </w:rPr>
              <w:t>Creator/merchant creates tier.</w:t>
            </w:r>
          </w:p>
        </w:tc>
        <w:tc>
          <w:tcPr>
            <w:tcW w:type="dxa" w:w="3456"/>
            <w:vAlign w:val="top"/>
          </w:tcPr>
          <w:p>
            <w:r/>
            <w:r>
              <w:rPr>
                <w:b w:val="0"/>
                <w:sz w:val="18"/>
              </w:rPr>
              <w:t>Audit log, admin visibility, optional profile update.</w:t>
            </w:r>
          </w:p>
        </w:tc>
      </w:tr>
      <w:tr>
        <w:tc>
          <w:tcPr>
            <w:tcW w:type="dxa" w:w="3456"/>
            <w:vAlign w:val="top"/>
          </w:tcPr>
          <w:p>
            <w:r/>
            <w:r>
              <w:rPr>
                <w:b w:val="0"/>
                <w:sz w:val="18"/>
              </w:rPr>
              <w:t>subscription.checkout_started</w:t>
            </w:r>
          </w:p>
        </w:tc>
        <w:tc>
          <w:tcPr>
            <w:tcW w:type="dxa" w:w="3456"/>
            <w:vAlign w:val="top"/>
          </w:tcPr>
          <w:p>
            <w:r/>
            <w:r>
              <w:rPr>
                <w:b w:val="0"/>
                <w:sz w:val="18"/>
              </w:rPr>
              <w:t>User starts subscription checkout.</w:t>
            </w:r>
          </w:p>
        </w:tc>
        <w:tc>
          <w:tcPr>
            <w:tcW w:type="dxa" w:w="3456"/>
            <w:vAlign w:val="top"/>
          </w:tcPr>
          <w:p>
            <w:r/>
            <w:r>
              <w:rPr>
                <w:b w:val="0"/>
                <w:sz w:val="18"/>
              </w:rPr>
              <w:t>Checkout record/session stored.</w:t>
            </w:r>
          </w:p>
        </w:tc>
      </w:tr>
      <w:tr>
        <w:tc>
          <w:tcPr>
            <w:tcW w:type="dxa" w:w="3456"/>
            <w:vAlign w:val="top"/>
          </w:tcPr>
          <w:p>
            <w:r/>
            <w:r>
              <w:rPr>
                <w:b w:val="0"/>
                <w:sz w:val="18"/>
              </w:rPr>
              <w:t>subscription.created</w:t>
            </w:r>
          </w:p>
        </w:tc>
        <w:tc>
          <w:tcPr>
            <w:tcW w:type="dxa" w:w="3456"/>
            <w:vAlign w:val="top"/>
          </w:tcPr>
          <w:p>
            <w:r/>
            <w:r>
              <w:rPr>
                <w:b w:val="0"/>
                <w:sz w:val="18"/>
              </w:rPr>
              <w:t>Stripe confirms new subscription.</w:t>
            </w:r>
          </w:p>
        </w:tc>
        <w:tc>
          <w:tcPr>
            <w:tcW w:type="dxa" w:w="3456"/>
            <w:vAlign w:val="top"/>
          </w:tcPr>
          <w:p>
            <w:r/>
            <w:r>
              <w:rPr>
                <w:b w:val="0"/>
                <w:sz w:val="18"/>
              </w:rPr>
              <w:t>Create subscription, grant entitlement, inbox item, notification.</w:t>
            </w:r>
          </w:p>
        </w:tc>
      </w:tr>
      <w:tr>
        <w:tc>
          <w:tcPr>
            <w:tcW w:type="dxa" w:w="3456"/>
            <w:vAlign w:val="top"/>
          </w:tcPr>
          <w:p>
            <w:r/>
            <w:r>
              <w:rPr>
                <w:b w:val="0"/>
                <w:sz w:val="18"/>
              </w:rPr>
              <w:t>subscription.renewed</w:t>
            </w:r>
          </w:p>
        </w:tc>
        <w:tc>
          <w:tcPr>
            <w:tcW w:type="dxa" w:w="3456"/>
            <w:vAlign w:val="top"/>
          </w:tcPr>
          <w:p>
            <w:r/>
            <w:r>
              <w:rPr>
                <w:b w:val="0"/>
                <w:sz w:val="18"/>
              </w:rPr>
              <w:t>Stripe invoice paid.</w:t>
            </w:r>
          </w:p>
        </w:tc>
        <w:tc>
          <w:tcPr>
            <w:tcW w:type="dxa" w:w="3456"/>
            <w:vAlign w:val="top"/>
          </w:tcPr>
          <w:p>
            <w:r/>
            <w:r>
              <w:rPr>
                <w:b w:val="0"/>
                <w:sz w:val="18"/>
              </w:rPr>
              <w:t>Record invoice, extend access, ledger/payout hooks, inbox notification.</w:t>
            </w:r>
          </w:p>
        </w:tc>
      </w:tr>
      <w:tr>
        <w:tc>
          <w:tcPr>
            <w:tcW w:type="dxa" w:w="3456"/>
            <w:vAlign w:val="top"/>
          </w:tcPr>
          <w:p>
            <w:r/>
            <w:r>
              <w:rPr>
                <w:b w:val="0"/>
                <w:sz w:val="18"/>
              </w:rPr>
              <w:t>subscription.payment_failed</w:t>
            </w:r>
          </w:p>
        </w:tc>
        <w:tc>
          <w:tcPr>
            <w:tcW w:type="dxa" w:w="3456"/>
            <w:vAlign w:val="top"/>
          </w:tcPr>
          <w:p>
            <w:r/>
            <w:r>
              <w:rPr>
                <w:b w:val="0"/>
                <w:sz w:val="18"/>
              </w:rPr>
              <w:t>Stripe invoice fails.</w:t>
            </w:r>
          </w:p>
        </w:tc>
        <w:tc>
          <w:tcPr>
            <w:tcW w:type="dxa" w:w="3456"/>
            <w:vAlign w:val="top"/>
          </w:tcPr>
          <w:p>
            <w:r/>
            <w:r>
              <w:rPr>
                <w:b w:val="0"/>
                <w:sz w:val="18"/>
              </w:rPr>
              <w:t>Mark past_due, notify subscriber and creator/merchant.</w:t>
            </w:r>
          </w:p>
        </w:tc>
      </w:tr>
      <w:tr>
        <w:tc>
          <w:tcPr>
            <w:tcW w:type="dxa" w:w="3456"/>
            <w:vAlign w:val="top"/>
          </w:tcPr>
          <w:p>
            <w:r/>
            <w:r>
              <w:rPr>
                <w:b w:val="0"/>
                <w:sz w:val="18"/>
              </w:rPr>
              <w:t>subscription.cancelled</w:t>
            </w:r>
          </w:p>
        </w:tc>
        <w:tc>
          <w:tcPr>
            <w:tcW w:type="dxa" w:w="3456"/>
            <w:vAlign w:val="top"/>
          </w:tcPr>
          <w:p>
            <w:r/>
            <w:r>
              <w:rPr>
                <w:b w:val="0"/>
                <w:sz w:val="18"/>
              </w:rPr>
              <w:t>Subscriber/admin cancels.</w:t>
            </w:r>
          </w:p>
        </w:tc>
        <w:tc>
          <w:tcPr>
            <w:tcW w:type="dxa" w:w="3456"/>
            <w:vAlign w:val="top"/>
          </w:tcPr>
          <w:p>
            <w:r/>
            <w:r>
              <w:rPr>
                <w:b w:val="0"/>
                <w:sz w:val="18"/>
              </w:rPr>
              <w:t>Set cancel_at_period_end, inbox item, audit log.</w:t>
            </w:r>
          </w:p>
        </w:tc>
      </w:tr>
      <w:tr>
        <w:tc>
          <w:tcPr>
            <w:tcW w:type="dxa" w:w="3456"/>
            <w:vAlign w:val="top"/>
          </w:tcPr>
          <w:p>
            <w:r/>
            <w:r>
              <w:rPr>
                <w:b w:val="0"/>
                <w:sz w:val="18"/>
              </w:rPr>
              <w:t>subscription.expired</w:t>
            </w:r>
          </w:p>
        </w:tc>
        <w:tc>
          <w:tcPr>
            <w:tcW w:type="dxa" w:w="3456"/>
            <w:vAlign w:val="top"/>
          </w:tcPr>
          <w:p>
            <w:r/>
            <w:r>
              <w:rPr>
                <w:b w:val="0"/>
                <w:sz w:val="18"/>
              </w:rPr>
              <w:t>Period ends or access ends.</w:t>
            </w:r>
          </w:p>
        </w:tc>
        <w:tc>
          <w:tcPr>
            <w:tcW w:type="dxa" w:w="3456"/>
            <w:vAlign w:val="top"/>
          </w:tcPr>
          <w:p>
            <w:r/>
            <w:r>
              <w:rPr>
                <w:b w:val="0"/>
                <w:sz w:val="18"/>
              </w:rPr>
              <w:t>Expire entitlement, update access cache, inbox item.</w:t>
            </w:r>
          </w:p>
        </w:tc>
      </w:tr>
      <w:tr>
        <w:tc>
          <w:tcPr>
            <w:tcW w:type="dxa" w:w="3456"/>
            <w:vAlign w:val="top"/>
          </w:tcPr>
          <w:p>
            <w:r/>
            <w:r>
              <w:rPr>
                <w:b w:val="0"/>
                <w:sz w:val="18"/>
              </w:rPr>
              <w:t>subscription.access_granted</w:t>
            </w:r>
          </w:p>
        </w:tc>
        <w:tc>
          <w:tcPr>
            <w:tcW w:type="dxa" w:w="3456"/>
            <w:vAlign w:val="top"/>
          </w:tcPr>
          <w:p>
            <w:r/>
            <w:r>
              <w:rPr>
                <w:b w:val="0"/>
                <w:sz w:val="18"/>
              </w:rPr>
              <w:t>Entitlement created/restored.</w:t>
            </w:r>
          </w:p>
        </w:tc>
        <w:tc>
          <w:tcPr>
            <w:tcW w:type="dxa" w:w="3456"/>
            <w:vAlign w:val="top"/>
          </w:tcPr>
          <w:p>
            <w:r/>
            <w:r>
              <w:rPr>
                <w:b w:val="0"/>
                <w:sz w:val="18"/>
              </w:rPr>
              <w:t>Content unlock becomes available.</w:t>
            </w:r>
          </w:p>
        </w:tc>
      </w:tr>
      <w:tr>
        <w:tc>
          <w:tcPr>
            <w:tcW w:type="dxa" w:w="3456"/>
            <w:vAlign w:val="top"/>
          </w:tcPr>
          <w:p>
            <w:r/>
            <w:r>
              <w:rPr>
                <w:b w:val="0"/>
                <w:sz w:val="18"/>
              </w:rPr>
              <w:t>subscription.access_revoked</w:t>
            </w:r>
          </w:p>
        </w:tc>
        <w:tc>
          <w:tcPr>
            <w:tcW w:type="dxa" w:w="3456"/>
            <w:vAlign w:val="top"/>
          </w:tcPr>
          <w:p>
            <w:r/>
            <w:r>
              <w:rPr>
                <w:b w:val="0"/>
                <w:sz w:val="18"/>
              </w:rPr>
              <w:t>Entitlement expired/revoked.</w:t>
            </w:r>
          </w:p>
        </w:tc>
        <w:tc>
          <w:tcPr>
            <w:tcW w:type="dxa" w:w="3456"/>
            <w:vAlign w:val="top"/>
          </w:tcPr>
          <w:p>
            <w:r/>
            <w:r>
              <w:rPr>
                <w:b w:val="0"/>
                <w:sz w:val="18"/>
              </w:rPr>
              <w:t>Locked content becomes unavailable.</w:t>
            </w:r>
          </w:p>
        </w:tc>
      </w:tr>
    </w:tbl>
    <w:p/>
    <w:p>
      <w:pPr>
        <w:pStyle w:val="Heading2"/>
      </w:pPr>
      <w:r>
        <w:t>15. Entitlement Rules</w:t>
      </w:r>
    </w:p>
    <w:p>
      <w:pPr>
        <w:pStyle w:val="ListBullet"/>
        <w:spacing w:after="40"/>
      </w:pPr>
      <w:r>
        <w:t>Subscriber access is always enforced through entitlements.</w:t>
      </w:r>
    </w:p>
    <w:p>
      <w:pPr>
        <w:pStyle w:val="ListBullet"/>
        <w:spacing w:after="40"/>
      </w:pPr>
      <w:r>
        <w:t>Stripe status alone must never be used as the sole access control check.</w:t>
      </w:r>
    </w:p>
    <w:p>
      <w:pPr>
        <w:pStyle w:val="ListBullet"/>
        <w:spacing w:after="40"/>
      </w:pPr>
      <w:r>
        <w:t>A subscription can grant multiple access capabilities through one entitlement.</w:t>
      </w:r>
    </w:p>
    <w:p>
      <w:pPr>
        <w:pStyle w:val="ListBullet"/>
        <w:spacing w:after="40"/>
      </w:pPr>
      <w:r>
        <w:t>Tier upgrades/downgrades should create or update entitlement access_level through controlled transition logic.</w:t>
      </w:r>
    </w:p>
    <w:p>
      <w:pPr>
        <w:pStyle w:val="ListBullet"/>
        <w:spacing w:after="40"/>
      </w:pPr>
      <w:r>
        <w:t>Cancelled subscriptions retain entitlement until current_period_end unless fraud/admin suspension overrides it.</w:t>
      </w:r>
    </w:p>
    <w:p>
      <w:pPr>
        <w:pStyle w:val="ListBullet"/>
        <w:spacing w:after="40"/>
      </w:pPr>
      <w:r>
        <w:t>Expired subscriptions must not access locked content, products, or microgift offers.</w:t>
      </w:r>
    </w:p>
    <w:p>
      <w:pPr>
        <w:pStyle w:val="Heading2"/>
      </w:pPr>
      <w:r>
        <w:t>16. Financial / Ledger Rules</w:t>
      </w:r>
    </w:p>
    <w:p>
      <w:pPr>
        <w:pStyle w:val="ListBullet"/>
        <w:spacing w:after="40"/>
      </w:pPr>
      <w:r>
        <w:t>Subscription payments create subscription_invoices records.</w:t>
      </w:r>
    </w:p>
    <w:p>
      <w:pPr>
        <w:pStyle w:val="ListBullet"/>
        <w:spacing w:after="40"/>
      </w:pPr>
      <w:r>
        <w:t>Subscription payments must freeze fee settings through subscription_fee_snapshots.</w:t>
      </w:r>
    </w:p>
    <w:p>
      <w:pPr>
        <w:pStyle w:val="ListBullet"/>
        <w:spacing w:after="40"/>
      </w:pPr>
      <w:r>
        <w:t>Recurring invoice paid events should trigger ledger transaction groups in Stage 7 style.</w:t>
      </w:r>
    </w:p>
    <w:p>
      <w:pPr>
        <w:pStyle w:val="ListBullet"/>
        <w:spacing w:after="40"/>
      </w:pPr>
      <w:r>
        <w:t>Creator/merchant payable amounts must be routed to the correct Stripe Connect account.</w:t>
      </w:r>
    </w:p>
    <w:p>
      <w:pPr>
        <w:pStyle w:val="ListBullet"/>
        <w:spacing w:after="40"/>
      </w:pPr>
      <w:r>
        <w:t>Refunds and chargebacks must create reversal ledger entries, not edit historical entries.</w:t>
      </w:r>
    </w:p>
    <w:p>
      <w:pPr>
        <w:pStyle w:val="ListBullet"/>
        <w:spacing w:after="40"/>
      </w:pPr>
      <w:r>
        <w:t>All amounts are stored in integer cents with currency code.</w:t>
      </w:r>
    </w:p>
    <w:p>
      <w:pPr>
        <w:pStyle w:val="Heading2"/>
      </w:pPr>
      <w:r>
        <w:t>17. Stripe Webhook Handling</w:t>
      </w:r>
    </w:p>
    <w:p>
      <w:pPr>
        <w:pStyle w:val="ListBullet"/>
        <w:spacing w:after="40"/>
      </w:pPr>
      <w:r>
        <w:t>customer.subscription.created should create/activate subscription only once using idempotency key.</w:t>
      </w:r>
    </w:p>
    <w:p>
      <w:pPr>
        <w:pStyle w:val="ListBullet"/>
        <w:spacing w:after="40"/>
      </w:pPr>
      <w:r>
        <w:t>invoice.paid should renew access and record invoice only once.</w:t>
      </w:r>
    </w:p>
    <w:p>
      <w:pPr>
        <w:pStyle w:val="ListBullet"/>
        <w:spacing w:after="40"/>
      </w:pPr>
      <w:r>
        <w:t>invoice.payment_failed should move subscription to past_due and notify user.</w:t>
      </w:r>
    </w:p>
    <w:p>
      <w:pPr>
        <w:pStyle w:val="ListBullet"/>
        <w:spacing w:after="40"/>
      </w:pPr>
      <w:r>
        <w:t>customer.subscription.deleted should cancel/expire based on Stripe status and period dates.</w:t>
      </w:r>
    </w:p>
    <w:p>
      <w:pPr>
        <w:pStyle w:val="ListBullet"/>
        <w:spacing w:after="40"/>
      </w:pPr>
      <w:r>
        <w:t>Webhook payloads must be stored in webhook_events and replayable.</w:t>
      </w:r>
    </w:p>
    <w:p>
      <w:pPr>
        <w:pStyle w:val="ListBullet"/>
        <w:spacing w:after="40"/>
      </w:pPr>
      <w:r>
        <w:t>Never process Stripe webhooks without signature verification.</w:t>
      </w:r>
    </w:p>
    <w:p>
      <w:pPr>
        <w:pStyle w:val="Heading2"/>
      </w:pPr>
      <w:r>
        <w:t>18. UI Integration Points</w:t>
      </w:r>
    </w:p>
    <w:p>
      <w:pPr>
        <w:pStyle w:val="ListBullet"/>
        <w:spacing w:after="40"/>
      </w:pPr>
      <w:r>
        <w:t>Profile page: add Subscribe button and tier display if creator/merchant has active tiers.</w:t>
      </w:r>
    </w:p>
    <w:p>
      <w:pPr>
        <w:pStyle w:val="ListBullet"/>
        <w:spacing w:after="40"/>
      </w:pPr>
      <w:r>
        <w:t>Locked post/product pages: show locked preview plus Subscribe to Unlock button.</w:t>
      </w:r>
    </w:p>
    <w:p>
      <w:pPr>
        <w:pStyle w:val="ListBullet"/>
        <w:spacing w:after="40"/>
      </w:pPr>
      <w:r>
        <w:t>User dashboard: show Subscriptions tab placeholder from Stage 11 wired to real subscription records.</w:t>
      </w:r>
    </w:p>
    <w:p>
      <w:pPr>
        <w:pStyle w:val="ListBullet"/>
        <w:spacing w:after="40"/>
      </w:pPr>
      <w:r>
        <w:t>Creator/merchant dashboard: show tier management and subscriber list.</w:t>
      </w:r>
    </w:p>
    <w:p>
      <w:pPr>
        <w:pStyle w:val="ListBullet"/>
        <w:spacing w:after="40"/>
      </w:pPr>
      <w:r>
        <w:t>Do not redesign existing profile, inbox, product, gift, or dashboard layouts.</w:t>
      </w:r>
    </w:p>
    <w:p>
      <w:pPr>
        <w:pStyle w:val="Heading2"/>
      </w:pPr>
      <w:r>
        <w:t>19. Permission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vAlign w:val="center"/>
          </w:tcPr>
          <w:p>
            <w:r/>
            <w:r>
              <w:rPr>
                <w:b/>
                <w:color w:val="FFFFFF"/>
                <w:sz w:val="18"/>
              </w:rPr>
              <w:t>Action</w:t>
            </w:r>
          </w:p>
        </w:tc>
        <w:tc>
          <w:tcPr>
            <w:tcW w:type="dxa" w:w="2074"/>
            <w:shd w:fill="1F4E79"/>
            <w:vAlign w:val="center"/>
          </w:tcPr>
          <w:p>
            <w:r/>
            <w:r>
              <w:rPr>
                <w:b/>
                <w:color w:val="FFFFFF"/>
                <w:sz w:val="18"/>
              </w:rPr>
              <w:t>Customer</w:t>
            </w:r>
          </w:p>
        </w:tc>
        <w:tc>
          <w:tcPr>
            <w:tcW w:type="dxa" w:w="2074"/>
            <w:shd w:fill="1F4E79"/>
            <w:vAlign w:val="center"/>
          </w:tcPr>
          <w:p>
            <w:r/>
            <w:r>
              <w:rPr>
                <w:b/>
                <w:color w:val="FFFFFF"/>
                <w:sz w:val="18"/>
              </w:rPr>
              <w:t>Creator</w:t>
            </w:r>
          </w:p>
        </w:tc>
        <w:tc>
          <w:tcPr>
            <w:tcW w:type="dxa" w:w="2074"/>
            <w:shd w:fill="1F4E79"/>
            <w:vAlign w:val="center"/>
          </w:tcPr>
          <w:p>
            <w:r/>
            <w:r>
              <w:rPr>
                <w:b/>
                <w:color w:val="FFFFFF"/>
                <w:sz w:val="18"/>
              </w:rPr>
              <w:t>Merchant Owner</w:t>
            </w:r>
          </w:p>
        </w:tc>
        <w:tc>
          <w:tcPr>
            <w:tcW w:type="dxa" w:w="2074"/>
            <w:shd w:fill="1F4E79"/>
            <w:vAlign w:val="center"/>
          </w:tcPr>
          <w:p>
            <w:r/>
            <w:r>
              <w:rPr>
                <w:b/>
                <w:color w:val="FFFFFF"/>
                <w:sz w:val="18"/>
              </w:rPr>
              <w:t>Admin</w:t>
            </w:r>
          </w:p>
        </w:tc>
      </w:tr>
      <w:tr>
        <w:tc>
          <w:tcPr>
            <w:tcW w:type="dxa" w:w="2074"/>
            <w:vAlign w:val="top"/>
          </w:tcPr>
          <w:p>
            <w:r/>
            <w:r>
              <w:rPr>
                <w:b w:val="0"/>
                <w:sz w:val="18"/>
              </w:rPr>
              <w:t>Create creator tier</w:t>
            </w:r>
          </w:p>
        </w:tc>
        <w:tc>
          <w:tcPr>
            <w:tcW w:type="dxa" w:w="2074"/>
            <w:vAlign w:val="top"/>
          </w:tcPr>
          <w:p>
            <w:r/>
            <w:r>
              <w:rPr>
                <w:b w:val="0"/>
                <w:sz w:val="18"/>
              </w:rPr>
              <w:t>No</w:t>
            </w:r>
          </w:p>
        </w:tc>
        <w:tc>
          <w:tcPr>
            <w:tcW w:type="dxa" w:w="2074"/>
            <w:vAlign w:val="top"/>
          </w:tcPr>
          <w:p>
            <w:r/>
            <w:r>
              <w:rPr>
                <w:b w:val="0"/>
                <w:sz w:val="18"/>
              </w:rPr>
              <w:t>Yes</w:t>
            </w:r>
          </w:p>
        </w:tc>
        <w:tc>
          <w:tcPr>
            <w:tcW w:type="dxa" w:w="2074"/>
            <w:vAlign w:val="top"/>
          </w:tcPr>
          <w:p>
            <w:r/>
            <w:r>
              <w:rPr>
                <w:b w:val="0"/>
                <w:sz w:val="18"/>
              </w:rPr>
              <w:t>No unless also creator</w:t>
            </w:r>
          </w:p>
        </w:tc>
        <w:tc>
          <w:tcPr>
            <w:tcW w:type="dxa" w:w="2074"/>
            <w:vAlign w:val="top"/>
          </w:tcPr>
          <w:p>
            <w:r/>
            <w:r>
              <w:rPr>
                <w:b w:val="0"/>
                <w:sz w:val="18"/>
              </w:rPr>
              <w:t>Yes</w:t>
            </w:r>
          </w:p>
        </w:tc>
      </w:tr>
      <w:tr>
        <w:tc>
          <w:tcPr>
            <w:tcW w:type="dxa" w:w="2074"/>
            <w:vAlign w:val="top"/>
          </w:tcPr>
          <w:p>
            <w:r/>
            <w:r>
              <w:rPr>
                <w:b w:val="0"/>
                <w:sz w:val="18"/>
              </w:rPr>
              <w:t>Create merchant membership tier</w:t>
            </w:r>
          </w:p>
        </w:tc>
        <w:tc>
          <w:tcPr>
            <w:tcW w:type="dxa" w:w="2074"/>
            <w:vAlign w:val="top"/>
          </w:tcPr>
          <w:p>
            <w:r/>
            <w:r>
              <w:rPr>
                <w:b w:val="0"/>
                <w:sz w:val="18"/>
              </w:rPr>
              <w:t>No</w:t>
            </w:r>
          </w:p>
        </w:tc>
        <w:tc>
          <w:tcPr>
            <w:tcW w:type="dxa" w:w="2074"/>
            <w:vAlign w:val="top"/>
          </w:tcPr>
          <w:p>
            <w:r/>
            <w:r>
              <w:rPr>
                <w:b w:val="0"/>
                <w:sz w:val="18"/>
              </w:rPr>
              <w:t>No</w:t>
            </w:r>
          </w:p>
        </w:tc>
        <w:tc>
          <w:tcPr>
            <w:tcW w:type="dxa" w:w="2074"/>
            <w:vAlign w:val="top"/>
          </w:tcPr>
          <w:p>
            <w:r/>
            <w:r>
              <w:rPr>
                <w:b w:val="0"/>
                <w:sz w:val="18"/>
              </w:rPr>
              <w:t>Yes</w:t>
            </w:r>
          </w:p>
        </w:tc>
        <w:tc>
          <w:tcPr>
            <w:tcW w:type="dxa" w:w="2074"/>
            <w:vAlign w:val="top"/>
          </w:tcPr>
          <w:p>
            <w:r/>
            <w:r>
              <w:rPr>
                <w:b w:val="0"/>
                <w:sz w:val="18"/>
              </w:rPr>
              <w:t>Yes</w:t>
            </w:r>
          </w:p>
        </w:tc>
      </w:tr>
      <w:tr>
        <w:tc>
          <w:tcPr>
            <w:tcW w:type="dxa" w:w="2074"/>
            <w:vAlign w:val="top"/>
          </w:tcPr>
          <w:p>
            <w:r/>
            <w:r>
              <w:rPr>
                <w:b w:val="0"/>
                <w:sz w:val="18"/>
              </w:rPr>
              <w:t>Subscribe</w:t>
            </w:r>
          </w:p>
        </w:tc>
        <w:tc>
          <w:tcPr>
            <w:tcW w:type="dxa" w:w="2074"/>
            <w:vAlign w:val="top"/>
          </w:tcPr>
          <w:p>
            <w:r/>
            <w:r>
              <w:rPr>
                <w:b w:val="0"/>
                <w:sz w:val="18"/>
              </w:rPr>
              <w:t>Yes</w:t>
            </w:r>
          </w:p>
        </w:tc>
        <w:tc>
          <w:tcPr>
            <w:tcW w:type="dxa" w:w="2074"/>
            <w:vAlign w:val="top"/>
          </w:tcPr>
          <w:p>
            <w:r/>
            <w:r>
              <w:rPr>
                <w:b w:val="0"/>
                <w:sz w:val="18"/>
              </w:rPr>
              <w:t>Yes</w:t>
            </w:r>
          </w:p>
        </w:tc>
        <w:tc>
          <w:tcPr>
            <w:tcW w:type="dxa" w:w="2074"/>
            <w:vAlign w:val="top"/>
          </w:tcPr>
          <w:p>
            <w:r/>
            <w:r>
              <w:rPr>
                <w:b w:val="0"/>
                <w:sz w:val="18"/>
              </w:rPr>
              <w:t>Yes</w:t>
            </w:r>
          </w:p>
        </w:tc>
        <w:tc>
          <w:tcPr>
            <w:tcW w:type="dxa" w:w="2074"/>
            <w:vAlign w:val="top"/>
          </w:tcPr>
          <w:p>
            <w:r/>
            <w:r>
              <w:rPr>
                <w:b w:val="0"/>
                <w:sz w:val="18"/>
              </w:rPr>
              <w:t>Yes</w:t>
            </w:r>
          </w:p>
        </w:tc>
      </w:tr>
      <w:tr>
        <w:tc>
          <w:tcPr>
            <w:tcW w:type="dxa" w:w="2074"/>
            <w:vAlign w:val="top"/>
          </w:tcPr>
          <w:p>
            <w:r/>
            <w:r>
              <w:rPr>
                <w:b w:val="0"/>
                <w:sz w:val="18"/>
              </w:rPr>
              <w:t>Cancel own subscription</w:t>
            </w:r>
          </w:p>
        </w:tc>
        <w:tc>
          <w:tcPr>
            <w:tcW w:type="dxa" w:w="2074"/>
            <w:vAlign w:val="top"/>
          </w:tcPr>
          <w:p>
            <w:r/>
            <w:r>
              <w:rPr>
                <w:b w:val="0"/>
                <w:sz w:val="18"/>
              </w:rPr>
              <w:t>Yes</w:t>
            </w:r>
          </w:p>
        </w:tc>
        <w:tc>
          <w:tcPr>
            <w:tcW w:type="dxa" w:w="2074"/>
            <w:vAlign w:val="top"/>
          </w:tcPr>
          <w:p>
            <w:r/>
            <w:r>
              <w:rPr>
                <w:b w:val="0"/>
                <w:sz w:val="18"/>
              </w:rPr>
              <w:t>Yes</w:t>
            </w:r>
          </w:p>
        </w:tc>
        <w:tc>
          <w:tcPr>
            <w:tcW w:type="dxa" w:w="2074"/>
            <w:vAlign w:val="top"/>
          </w:tcPr>
          <w:p>
            <w:r/>
            <w:r>
              <w:rPr>
                <w:b w:val="0"/>
                <w:sz w:val="18"/>
              </w:rPr>
              <w:t>Yes</w:t>
            </w:r>
          </w:p>
        </w:tc>
        <w:tc>
          <w:tcPr>
            <w:tcW w:type="dxa" w:w="2074"/>
            <w:vAlign w:val="top"/>
          </w:tcPr>
          <w:p>
            <w:r/>
            <w:r>
              <w:rPr>
                <w:b w:val="0"/>
                <w:sz w:val="18"/>
              </w:rPr>
              <w:t>Yes</w:t>
            </w:r>
          </w:p>
        </w:tc>
      </w:tr>
      <w:tr>
        <w:tc>
          <w:tcPr>
            <w:tcW w:type="dxa" w:w="2074"/>
            <w:vAlign w:val="top"/>
          </w:tcPr>
          <w:p>
            <w:r/>
            <w:r>
              <w:rPr>
                <w:b w:val="0"/>
                <w:sz w:val="18"/>
              </w:rPr>
              <w:t>View subscriber list</w:t>
            </w:r>
          </w:p>
        </w:tc>
        <w:tc>
          <w:tcPr>
            <w:tcW w:type="dxa" w:w="2074"/>
            <w:vAlign w:val="top"/>
          </w:tcPr>
          <w:p>
            <w:r/>
            <w:r>
              <w:rPr>
                <w:b w:val="0"/>
                <w:sz w:val="18"/>
              </w:rPr>
              <w:t>No</w:t>
            </w:r>
          </w:p>
        </w:tc>
        <w:tc>
          <w:tcPr>
            <w:tcW w:type="dxa" w:w="2074"/>
            <w:vAlign w:val="top"/>
          </w:tcPr>
          <w:p>
            <w:r/>
            <w:r>
              <w:rPr>
                <w:b w:val="0"/>
                <w:sz w:val="18"/>
              </w:rPr>
              <w:t>Own subscribers</w:t>
            </w:r>
          </w:p>
        </w:tc>
        <w:tc>
          <w:tcPr>
            <w:tcW w:type="dxa" w:w="2074"/>
            <w:vAlign w:val="top"/>
          </w:tcPr>
          <w:p>
            <w:r/>
            <w:r>
              <w:rPr>
                <w:b w:val="0"/>
                <w:sz w:val="18"/>
              </w:rPr>
              <w:t>Own subscribers</w:t>
            </w:r>
          </w:p>
        </w:tc>
        <w:tc>
          <w:tcPr>
            <w:tcW w:type="dxa" w:w="2074"/>
            <w:vAlign w:val="top"/>
          </w:tcPr>
          <w:p>
            <w:r/>
            <w:r>
              <w:rPr>
                <w:b w:val="0"/>
                <w:sz w:val="18"/>
              </w:rPr>
              <w:t>All</w:t>
            </w:r>
          </w:p>
        </w:tc>
      </w:tr>
      <w:tr>
        <w:tc>
          <w:tcPr>
            <w:tcW w:type="dxa" w:w="2074"/>
            <w:vAlign w:val="top"/>
          </w:tcPr>
          <w:p>
            <w:r/>
            <w:r>
              <w:rPr>
                <w:b w:val="0"/>
                <w:sz w:val="18"/>
              </w:rPr>
              <w:t>Override subscription</w:t>
            </w:r>
          </w:p>
        </w:tc>
        <w:tc>
          <w:tcPr>
            <w:tcW w:type="dxa" w:w="2074"/>
            <w:vAlign w:val="top"/>
          </w:tcPr>
          <w:p>
            <w:r/>
            <w:r>
              <w:rPr>
                <w:b w:val="0"/>
                <w:sz w:val="18"/>
              </w:rPr>
              <w:t>No</w:t>
            </w:r>
          </w:p>
        </w:tc>
        <w:tc>
          <w:tcPr>
            <w:tcW w:type="dxa" w:w="2074"/>
            <w:vAlign w:val="top"/>
          </w:tcPr>
          <w:p>
            <w:r/>
            <w:r>
              <w:rPr>
                <w:b w:val="0"/>
                <w:sz w:val="18"/>
              </w:rPr>
              <w:t>No</w:t>
            </w:r>
          </w:p>
        </w:tc>
        <w:tc>
          <w:tcPr>
            <w:tcW w:type="dxa" w:w="2074"/>
            <w:vAlign w:val="top"/>
          </w:tcPr>
          <w:p>
            <w:r/>
            <w:r>
              <w:rPr>
                <w:b w:val="0"/>
                <w:sz w:val="18"/>
              </w:rPr>
              <w:t>No</w:t>
            </w:r>
          </w:p>
        </w:tc>
        <w:tc>
          <w:tcPr>
            <w:tcW w:type="dxa" w:w="2074"/>
            <w:vAlign w:val="top"/>
          </w:tcPr>
          <w:p>
            <w:r/>
            <w:r>
              <w:rPr>
                <w:b w:val="0"/>
                <w:sz w:val="18"/>
              </w:rPr>
              <w:t>Yes</w:t>
            </w:r>
          </w:p>
        </w:tc>
      </w:tr>
      <w:tr>
        <w:tc>
          <w:tcPr>
            <w:tcW w:type="dxa" w:w="2074"/>
            <w:vAlign w:val="top"/>
          </w:tcPr>
          <w:p>
            <w:r/>
            <w:r>
              <w:rPr>
                <w:b w:val="0"/>
                <w:sz w:val="18"/>
              </w:rPr>
              <w:t>View locked content</w:t>
            </w:r>
          </w:p>
        </w:tc>
        <w:tc>
          <w:tcPr>
            <w:tcW w:type="dxa" w:w="2074"/>
            <w:vAlign w:val="top"/>
          </w:tcPr>
          <w:p>
            <w:r/>
            <w:r>
              <w:rPr>
                <w:b w:val="0"/>
                <w:sz w:val="18"/>
              </w:rPr>
              <w:t>If entitled</w:t>
            </w:r>
          </w:p>
        </w:tc>
        <w:tc>
          <w:tcPr>
            <w:tcW w:type="dxa" w:w="2074"/>
            <w:vAlign w:val="top"/>
          </w:tcPr>
          <w:p>
            <w:r/>
            <w:r>
              <w:rPr>
                <w:b w:val="0"/>
                <w:sz w:val="18"/>
              </w:rPr>
              <w:t>If owner/entitled</w:t>
            </w:r>
          </w:p>
        </w:tc>
        <w:tc>
          <w:tcPr>
            <w:tcW w:type="dxa" w:w="2074"/>
            <w:vAlign w:val="top"/>
          </w:tcPr>
          <w:p>
            <w:r/>
            <w:r>
              <w:rPr>
                <w:b w:val="0"/>
                <w:sz w:val="18"/>
              </w:rPr>
              <w:t>If owner/entitled</w:t>
            </w:r>
          </w:p>
        </w:tc>
        <w:tc>
          <w:tcPr>
            <w:tcW w:type="dxa" w:w="2074"/>
            <w:vAlign w:val="top"/>
          </w:tcPr>
          <w:p>
            <w:r/>
            <w:r>
              <w:rPr>
                <w:b w:val="0"/>
                <w:sz w:val="18"/>
              </w:rPr>
              <w:t>Yes</w:t>
            </w:r>
          </w:p>
        </w:tc>
      </w:tr>
    </w:tbl>
    <w:p/>
    <w:p>
      <w:pPr>
        <w:pStyle w:val="Heading2"/>
      </w:pPr>
      <w:r>
        <w:t>20. Security Rules</w:t>
      </w:r>
    </w:p>
    <w:p>
      <w:pPr>
        <w:pStyle w:val="ListBullet"/>
        <w:spacing w:after="40"/>
      </w:pPr>
      <w:r>
        <w:t>Only authenticated users may subscribe.</w:t>
      </w:r>
    </w:p>
    <w:p>
      <w:pPr>
        <w:pStyle w:val="ListBullet"/>
        <w:spacing w:after="40"/>
      </w:pPr>
      <w:r>
        <w:t>Users may cancel only their own subscriptions unless admin.</w:t>
      </w:r>
    </w:p>
    <w:p>
      <w:pPr>
        <w:pStyle w:val="ListBullet"/>
        <w:spacing w:after="40"/>
      </w:pPr>
      <w:r>
        <w:t>Creators and merchants may manage only their own tiers.</w:t>
      </w:r>
    </w:p>
    <w:p>
      <w:pPr>
        <w:pStyle w:val="ListBullet"/>
        <w:spacing w:after="40"/>
      </w:pPr>
      <w:r>
        <w:t>Stripe subscription ids must not be guessable or used as public identifiers.</w:t>
      </w:r>
    </w:p>
    <w:p>
      <w:pPr>
        <w:pStyle w:val="ListBullet"/>
        <w:spacing w:after="40"/>
      </w:pPr>
      <w:r>
        <w:t>Webhook events must be signature-verified and idempotent.</w:t>
      </w:r>
    </w:p>
    <w:p>
      <w:pPr>
        <w:pStyle w:val="ListBullet"/>
        <w:spacing w:after="40"/>
      </w:pPr>
      <w:r>
        <w:t>Do not expose full subscriber payment details to creators/merchants.</w:t>
      </w:r>
    </w:p>
    <w:p>
      <w:pPr>
        <w:pStyle w:val="ListBullet"/>
        <w:spacing w:after="40"/>
      </w:pPr>
      <w:r>
        <w:t>Admin support actions require audit logs.</w:t>
      </w:r>
    </w:p>
    <w:p>
      <w:pPr>
        <w:pStyle w:val="Heading2"/>
      </w:pPr>
      <w:r>
        <w:t>21. Validation Rules</w:t>
      </w:r>
    </w:p>
    <w:p>
      <w:pPr>
        <w:pStyle w:val="ListBullet"/>
        <w:spacing w:after="40"/>
      </w:pPr>
      <w:r>
        <w:t>Tier name is required and must be under configured max length.</w:t>
      </w:r>
    </w:p>
    <w:p>
      <w:pPr>
        <w:pStyle w:val="ListBullet"/>
        <w:spacing w:after="40"/>
      </w:pPr>
      <w:r>
        <w:t>Monthly price must be positive and stored as cents.</w:t>
      </w:r>
    </w:p>
    <w:p>
      <w:pPr>
        <w:pStyle w:val="ListBullet"/>
        <w:spacing w:after="40"/>
      </w:pPr>
      <w:r>
        <w:t>Currency defaults to USD for MVP but must be stored explicitly.</w:t>
      </w:r>
    </w:p>
    <w:p>
      <w:pPr>
        <w:pStyle w:val="ListBullet"/>
        <w:spacing w:after="40"/>
      </w:pPr>
      <w:r>
        <w:t>Access level must be a valid integer or enum value.</w:t>
      </w:r>
    </w:p>
    <w:p>
      <w:pPr>
        <w:pStyle w:val="ListBullet"/>
        <w:spacing w:after="40"/>
      </w:pPr>
      <w:r>
        <w:t>Only one target type is allowed per tier: creator_user_id or merchant_id, not both.</w:t>
      </w:r>
    </w:p>
    <w:p>
      <w:pPr>
        <w:pStyle w:val="ListBullet"/>
        <w:spacing w:after="40"/>
      </w:pPr>
      <w:r>
        <w:t>A user cannot create duplicate active subscriptions to the same tier.</w:t>
      </w:r>
    </w:p>
    <w:p>
      <w:pPr>
        <w:pStyle w:val="ListBullet"/>
        <w:spacing w:after="40"/>
      </w:pPr>
      <w:r>
        <w:t>A tier cannot be deleted if active subscribers exist; it can be deactivated/soft-deleted for new subscriptions.</w:t>
      </w:r>
    </w:p>
    <w:p>
      <w:pPr>
        <w:pStyle w:val="Heading2"/>
      </w:pPr>
      <w:r>
        <w:t>22. Acceptance Tests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Test</w:t>
            </w:r>
          </w:p>
        </w:tc>
        <w:tc>
          <w:tcPr>
            <w:tcW w:type="dxa" w:w="3456"/>
            <w:shd w:fill="1F4E79"/>
            <w:vAlign w:val="center"/>
          </w:tcPr>
          <w:p>
            <w:r/>
            <w:r>
              <w:rPr>
                <w:b/>
                <w:color w:val="FFFFFF"/>
                <w:sz w:val="18"/>
              </w:rPr>
              <w:t>Steps</w:t>
            </w:r>
          </w:p>
        </w:tc>
        <w:tc>
          <w:tcPr>
            <w:tcW w:type="dxa" w:w="3456"/>
            <w:shd w:fill="1F4E79"/>
            <w:vAlign w:val="center"/>
          </w:tcPr>
          <w:p>
            <w:r/>
            <w:r>
              <w:rPr>
                <w:b/>
                <w:color w:val="FFFFFF"/>
                <w:sz w:val="18"/>
              </w:rPr>
              <w:t>Expected Result</w:t>
            </w:r>
          </w:p>
        </w:tc>
      </w:tr>
      <w:tr>
        <w:tc>
          <w:tcPr>
            <w:tcW w:type="dxa" w:w="3456"/>
            <w:vAlign w:val="top"/>
          </w:tcPr>
          <w:p>
            <w:r/>
            <w:r>
              <w:rPr>
                <w:b w:val="0"/>
                <w:sz w:val="18"/>
              </w:rPr>
              <w:t>Create Creator Tier</w:t>
            </w:r>
          </w:p>
        </w:tc>
        <w:tc>
          <w:tcPr>
            <w:tcW w:type="dxa" w:w="3456"/>
            <w:vAlign w:val="top"/>
          </w:tcPr>
          <w:p>
            <w:r/>
            <w:r>
              <w:rPr>
                <w:b w:val="0"/>
                <w:sz w:val="18"/>
              </w:rPr>
              <w:t>Creator creates Supporter tier.</w:t>
            </w:r>
          </w:p>
        </w:tc>
        <w:tc>
          <w:tcPr>
            <w:tcW w:type="dxa" w:w="3456"/>
            <w:vAlign w:val="top"/>
          </w:tcPr>
          <w:p>
            <w:r/>
            <w:r>
              <w:rPr>
                <w:b w:val="0"/>
                <w:sz w:val="18"/>
              </w:rPr>
              <w:t>subscription_tiers record created; event emitted; audit log written.</w:t>
            </w:r>
          </w:p>
        </w:tc>
      </w:tr>
      <w:tr>
        <w:tc>
          <w:tcPr>
            <w:tcW w:type="dxa" w:w="3456"/>
            <w:vAlign w:val="top"/>
          </w:tcPr>
          <w:p>
            <w:r/>
            <w:r>
              <w:rPr>
                <w:b w:val="0"/>
                <w:sz w:val="18"/>
              </w:rPr>
              <w:t>Create Merchant Membership Tier</w:t>
            </w:r>
          </w:p>
        </w:tc>
        <w:tc>
          <w:tcPr>
            <w:tcW w:type="dxa" w:w="3456"/>
            <w:vAlign w:val="top"/>
          </w:tcPr>
          <w:p>
            <w:r/>
            <w:r>
              <w:rPr>
                <w:b w:val="0"/>
                <w:sz w:val="18"/>
              </w:rPr>
              <w:t>Merchant owner creates Coffee Club tier.</w:t>
            </w:r>
          </w:p>
        </w:tc>
        <w:tc>
          <w:tcPr>
            <w:tcW w:type="dxa" w:w="3456"/>
            <w:vAlign w:val="top"/>
          </w:tcPr>
          <w:p>
            <w:r/>
            <w:r>
              <w:rPr>
                <w:b w:val="0"/>
                <w:sz w:val="18"/>
              </w:rPr>
              <w:t>Tier belongs to merchant; visible on merchant profile.</w:t>
            </w:r>
          </w:p>
        </w:tc>
      </w:tr>
      <w:tr>
        <w:tc>
          <w:tcPr>
            <w:tcW w:type="dxa" w:w="3456"/>
            <w:vAlign w:val="top"/>
          </w:tcPr>
          <w:p>
            <w:r/>
            <w:r>
              <w:rPr>
                <w:b w:val="0"/>
                <w:sz w:val="18"/>
              </w:rPr>
              <w:t>Start Subscription Checkout</w:t>
            </w:r>
          </w:p>
        </w:tc>
        <w:tc>
          <w:tcPr>
            <w:tcW w:type="dxa" w:w="3456"/>
            <w:vAlign w:val="top"/>
          </w:tcPr>
          <w:p>
            <w:r/>
            <w:r>
              <w:rPr>
                <w:b w:val="0"/>
                <w:sz w:val="18"/>
              </w:rPr>
              <w:t>Customer clicks Subscribe.</w:t>
            </w:r>
          </w:p>
        </w:tc>
        <w:tc>
          <w:tcPr>
            <w:tcW w:type="dxa" w:w="3456"/>
            <w:vAlign w:val="top"/>
          </w:tcPr>
          <w:p>
            <w:r/>
            <w:r>
              <w:rPr>
                <w:b w:val="0"/>
                <w:sz w:val="18"/>
              </w:rPr>
              <w:t>Stripe checkout session created; subscription.checkout_started event emitted.</w:t>
            </w:r>
          </w:p>
        </w:tc>
      </w:tr>
      <w:tr>
        <w:tc>
          <w:tcPr>
            <w:tcW w:type="dxa" w:w="3456"/>
            <w:vAlign w:val="top"/>
          </w:tcPr>
          <w:p>
            <w:r/>
            <w:r>
              <w:rPr>
                <w:b w:val="0"/>
                <w:sz w:val="18"/>
              </w:rPr>
              <w:t>Webhook Creates Subscription</w:t>
            </w:r>
          </w:p>
        </w:tc>
        <w:tc>
          <w:tcPr>
            <w:tcW w:type="dxa" w:w="3456"/>
            <w:vAlign w:val="top"/>
          </w:tcPr>
          <w:p>
            <w:r/>
            <w:r>
              <w:rPr>
                <w:b w:val="0"/>
                <w:sz w:val="18"/>
              </w:rPr>
              <w:t>Simulate Stripe subscription created webhook.</w:t>
            </w:r>
          </w:p>
        </w:tc>
        <w:tc>
          <w:tcPr>
            <w:tcW w:type="dxa" w:w="3456"/>
            <w:vAlign w:val="top"/>
          </w:tcPr>
          <w:p>
            <w:r/>
            <w:r>
              <w:rPr>
                <w:b w:val="0"/>
                <w:sz w:val="18"/>
              </w:rPr>
              <w:t>subscriptions record active; entitlement granted; inbox item created.</w:t>
            </w:r>
          </w:p>
        </w:tc>
      </w:tr>
      <w:tr>
        <w:tc>
          <w:tcPr>
            <w:tcW w:type="dxa" w:w="3456"/>
            <w:vAlign w:val="top"/>
          </w:tcPr>
          <w:p>
            <w:r/>
            <w:r>
              <w:rPr>
                <w:b w:val="0"/>
                <w:sz w:val="18"/>
              </w:rPr>
              <w:t>Renewal Extends Access</w:t>
            </w:r>
          </w:p>
        </w:tc>
        <w:tc>
          <w:tcPr>
            <w:tcW w:type="dxa" w:w="3456"/>
            <w:vAlign w:val="top"/>
          </w:tcPr>
          <w:p>
            <w:r/>
            <w:r>
              <w:rPr>
                <w:b w:val="0"/>
                <w:sz w:val="18"/>
              </w:rPr>
              <w:t>Simulate invoice.paid webhook.</w:t>
            </w:r>
          </w:p>
        </w:tc>
        <w:tc>
          <w:tcPr>
            <w:tcW w:type="dxa" w:w="3456"/>
            <w:vAlign w:val="top"/>
          </w:tcPr>
          <w:p>
            <w:r/>
            <w:r>
              <w:rPr>
                <w:b w:val="0"/>
                <w:sz w:val="18"/>
              </w:rPr>
              <w:t>subscription renewed; period updated; invoice stored; entitlement extended.</w:t>
            </w:r>
          </w:p>
        </w:tc>
      </w:tr>
      <w:tr>
        <w:tc>
          <w:tcPr>
            <w:tcW w:type="dxa" w:w="3456"/>
            <w:vAlign w:val="top"/>
          </w:tcPr>
          <w:p>
            <w:r/>
            <w:r>
              <w:rPr>
                <w:b w:val="0"/>
                <w:sz w:val="18"/>
              </w:rPr>
              <w:t>Cancel At Period End</w:t>
            </w:r>
          </w:p>
        </w:tc>
        <w:tc>
          <w:tcPr>
            <w:tcW w:type="dxa" w:w="3456"/>
            <w:vAlign w:val="top"/>
          </w:tcPr>
          <w:p>
            <w:r/>
            <w:r>
              <w:rPr>
                <w:b w:val="0"/>
                <w:sz w:val="18"/>
              </w:rPr>
              <w:t>Customer cancels subscription.</w:t>
            </w:r>
          </w:p>
        </w:tc>
        <w:tc>
          <w:tcPr>
            <w:tcW w:type="dxa" w:w="3456"/>
            <w:vAlign w:val="top"/>
          </w:tcPr>
          <w:p>
            <w:r/>
            <w:r>
              <w:rPr>
                <w:b w:val="0"/>
                <w:sz w:val="18"/>
              </w:rPr>
              <w:t>cancel_at_period_end true; access remains until period end.</w:t>
            </w:r>
          </w:p>
        </w:tc>
      </w:tr>
      <w:tr>
        <w:tc>
          <w:tcPr>
            <w:tcW w:type="dxa" w:w="3456"/>
            <w:vAlign w:val="top"/>
          </w:tcPr>
          <w:p>
            <w:r/>
            <w:r>
              <w:rPr>
                <w:b w:val="0"/>
                <w:sz w:val="18"/>
              </w:rPr>
              <w:t>Expire Subscription</w:t>
            </w:r>
          </w:p>
        </w:tc>
        <w:tc>
          <w:tcPr>
            <w:tcW w:type="dxa" w:w="3456"/>
            <w:vAlign w:val="top"/>
          </w:tcPr>
          <w:p>
            <w:r/>
            <w:r>
              <w:rPr>
                <w:b w:val="0"/>
                <w:sz w:val="18"/>
              </w:rPr>
              <w:t>Run expiration job after period end.</w:t>
            </w:r>
          </w:p>
        </w:tc>
        <w:tc>
          <w:tcPr>
            <w:tcW w:type="dxa" w:w="3456"/>
            <w:vAlign w:val="top"/>
          </w:tcPr>
          <w:p>
            <w:r/>
            <w:r>
              <w:rPr>
                <w:b w:val="0"/>
                <w:sz w:val="18"/>
              </w:rPr>
              <w:t>subscription expired; entitlement expired; locked content denied.</w:t>
            </w:r>
          </w:p>
        </w:tc>
      </w:tr>
      <w:tr>
        <w:tc>
          <w:tcPr>
            <w:tcW w:type="dxa" w:w="3456"/>
            <w:vAlign w:val="top"/>
          </w:tcPr>
          <w:p>
            <w:r/>
            <w:r>
              <w:rPr>
                <w:b w:val="0"/>
                <w:sz w:val="18"/>
              </w:rPr>
              <w:t>Locked Content Access</w:t>
            </w:r>
          </w:p>
        </w:tc>
        <w:tc>
          <w:tcPr>
            <w:tcW w:type="dxa" w:w="3456"/>
            <w:vAlign w:val="top"/>
          </w:tcPr>
          <w:p>
            <w:r/>
            <w:r>
              <w:rPr>
                <w:b w:val="0"/>
                <w:sz w:val="18"/>
              </w:rPr>
              <w:t>Subscriber opens locked post/product.</w:t>
            </w:r>
          </w:p>
        </w:tc>
        <w:tc>
          <w:tcPr>
            <w:tcW w:type="dxa" w:w="3456"/>
            <w:vAlign w:val="top"/>
          </w:tcPr>
          <w:p>
            <w:r/>
            <w:r>
              <w:rPr>
                <w:b w:val="0"/>
                <w:sz w:val="18"/>
              </w:rPr>
              <w:t>Allowed when entitlement active; denied when expired.</w:t>
            </w:r>
          </w:p>
        </w:tc>
      </w:tr>
      <w:tr>
        <w:tc>
          <w:tcPr>
            <w:tcW w:type="dxa" w:w="3456"/>
            <w:vAlign w:val="top"/>
          </w:tcPr>
          <w:p>
            <w:r/>
            <w:r>
              <w:rPr>
                <w:b w:val="0"/>
                <w:sz w:val="18"/>
              </w:rPr>
              <w:t>Duplicate Webhook Idempotency</w:t>
            </w:r>
          </w:p>
        </w:tc>
        <w:tc>
          <w:tcPr>
            <w:tcW w:type="dxa" w:w="3456"/>
            <w:vAlign w:val="top"/>
          </w:tcPr>
          <w:p>
            <w:r/>
            <w:r>
              <w:rPr>
                <w:b w:val="0"/>
                <w:sz w:val="18"/>
              </w:rPr>
              <w:t>Replay same webhook.</w:t>
            </w:r>
          </w:p>
        </w:tc>
        <w:tc>
          <w:tcPr>
            <w:tcW w:type="dxa" w:w="3456"/>
            <w:vAlign w:val="top"/>
          </w:tcPr>
          <w:p>
            <w:r/>
            <w:r>
              <w:rPr>
                <w:b w:val="0"/>
                <w:sz w:val="18"/>
              </w:rPr>
              <w:t>No duplicate subscription, invoice, entitlement, or inbox item.</w:t>
            </w:r>
          </w:p>
        </w:tc>
      </w:tr>
    </w:tbl>
    <w:p/>
    <w:p>
      <w:pPr>
        <w:pStyle w:val="Heading2"/>
      </w:pPr>
      <w:r>
        <w:t>23. Regression Smoke Suite</w:t>
      </w:r>
    </w:p>
    <w:p>
      <w:pPr>
        <w:pStyle w:val="ListBullet"/>
        <w:spacing w:after="40"/>
      </w:pPr>
      <w:r>
        <w:t>Stage 1: Login/register/session still work.</w:t>
      </w:r>
    </w:p>
    <w:p>
      <w:pPr>
        <w:pStyle w:val="ListBullet"/>
        <w:spacing w:after="40"/>
      </w:pPr>
      <w:r>
        <w:t>Stage 2: Public profiles still load.</w:t>
      </w:r>
    </w:p>
    <w:p>
      <w:pPr>
        <w:pStyle w:val="ListBullet"/>
        <w:spacing w:after="40"/>
      </w:pPr>
      <w:r>
        <w:t>Stage 3: Merchant locations and claim codes still work.</w:t>
      </w:r>
    </w:p>
    <w:p>
      <w:pPr>
        <w:pStyle w:val="ListBullet"/>
        <w:spacing w:after="40"/>
      </w:pPr>
      <w:r>
        <w:t>Stage 4: Products/assets still create and list.</w:t>
      </w:r>
    </w:p>
    <w:p>
      <w:pPr>
        <w:pStyle w:val="ListBullet"/>
        <w:spacing w:after="40"/>
      </w:pPr>
      <w:r>
        <w:t>Stage 5: Cart and pending orders still work.</w:t>
      </w:r>
    </w:p>
    <w:p>
      <w:pPr>
        <w:pStyle w:val="ListBullet"/>
        <w:spacing w:after="40"/>
      </w:pPr>
      <w:r>
        <w:t>Stage 6: Stripe checkout for regular orders still works.</w:t>
      </w:r>
    </w:p>
    <w:p>
      <w:pPr>
        <w:pStyle w:val="ListBullet"/>
        <w:spacing w:after="40"/>
      </w:pPr>
      <w:r>
        <w:t>Stage 7: Ledger/cashout rules remain immutable.</w:t>
      </w:r>
    </w:p>
    <w:p>
      <w:pPr>
        <w:pStyle w:val="ListBullet"/>
        <w:spacing w:after="40"/>
      </w:pPr>
      <w:r>
        <w:t>Stage 8: Customer library and entitlements still work.</w:t>
      </w:r>
    </w:p>
    <w:p>
      <w:pPr>
        <w:pStyle w:val="ListBullet"/>
        <w:spacing w:after="40"/>
      </w:pPr>
      <w:r>
        <w:t>Stage 9: Gift send/receive still works.</w:t>
      </w:r>
    </w:p>
    <w:p>
      <w:pPr>
        <w:pStyle w:val="ListBullet"/>
        <w:spacing w:after="40"/>
      </w:pPr>
      <w:r>
        <w:t>Stage 10: Gift claim/redeem still works.</w:t>
      </w:r>
    </w:p>
    <w:p>
      <w:pPr>
        <w:pStyle w:val="ListBullet"/>
        <w:spacing w:after="40"/>
      </w:pPr>
      <w:r>
        <w:t>Stage 11: Inbox tabs still work.</w:t>
      </w:r>
    </w:p>
    <w:p>
      <w:pPr>
        <w:pStyle w:val="ListBullet"/>
        <w:spacing w:after="40"/>
      </w:pPr>
      <w:r>
        <w:t>Stage 12: Tips still work.</w:t>
      </w:r>
    </w:p>
    <w:p>
      <w:pPr>
        <w:pStyle w:val="Heading2"/>
      </w:pPr>
      <w:r>
        <w:t>24. Manual QA Checklist</w:t>
      </w:r>
    </w:p>
    <w:p>
      <w:pPr>
        <w:pStyle w:val="ListBullet"/>
        <w:spacing w:after="40"/>
      </w:pPr>
      <w:r>
        <w:t>Create a creator subscription tier from profile settings.</w:t>
      </w:r>
    </w:p>
    <w:p>
      <w:pPr>
        <w:pStyle w:val="ListBullet"/>
        <w:spacing w:after="40"/>
      </w:pPr>
      <w:r>
        <w:t>Create a merchant membership tier from merchant dashboard.</w:t>
      </w:r>
    </w:p>
    <w:p>
      <w:pPr>
        <w:pStyle w:val="ListBullet"/>
        <w:spacing w:after="40"/>
      </w:pPr>
      <w:r>
        <w:t>View tiers on public profile page.</w:t>
      </w:r>
    </w:p>
    <w:p>
      <w:pPr>
        <w:pStyle w:val="ListBullet"/>
        <w:spacing w:after="40"/>
      </w:pPr>
      <w:r>
        <w:t>Subscribe to a tier using Stripe test mode.</w:t>
      </w:r>
    </w:p>
    <w:p>
      <w:pPr>
        <w:pStyle w:val="ListBullet"/>
        <w:spacing w:after="40"/>
      </w:pPr>
      <w:r>
        <w:t>Verify subscription appears in user dashboard Subscriptions tab.</w:t>
      </w:r>
    </w:p>
    <w:p>
      <w:pPr>
        <w:pStyle w:val="ListBullet"/>
        <w:spacing w:after="40"/>
      </w:pPr>
      <w:r>
        <w:t>Verify locked content unlocks for active subscriber.</w:t>
      </w:r>
    </w:p>
    <w:p>
      <w:pPr>
        <w:pStyle w:val="ListBullet"/>
        <w:spacing w:after="40"/>
      </w:pPr>
      <w:r>
        <w:t>Cancel subscription and confirm access remains until period end.</w:t>
      </w:r>
    </w:p>
    <w:p>
      <w:pPr>
        <w:pStyle w:val="ListBullet"/>
        <w:spacing w:after="40"/>
      </w:pPr>
      <w:r>
        <w:t>Simulate expiration and confirm access is removed.</w:t>
      </w:r>
    </w:p>
    <w:p>
      <w:pPr>
        <w:pStyle w:val="ListBullet"/>
        <w:spacing w:after="40"/>
      </w:pPr>
      <w:r>
        <w:t>Replay webhook and confirm duplicate records are not created.</w:t>
      </w:r>
    </w:p>
    <w:p>
      <w:pPr>
        <w:pStyle w:val="ListBullet"/>
        <w:spacing w:after="40"/>
      </w:pPr>
      <w:r>
        <w:t>Confirm no unrelated UI changed.</w:t>
      </w:r>
    </w:p>
    <w:p>
      <w:pPr>
        <w:pStyle w:val="Heading2"/>
      </w:pPr>
      <w:r>
        <w:t>25. Rollback Plan</w:t>
      </w:r>
    </w:p>
    <w:p>
      <w:pPr>
        <w:pStyle w:val="ListBullet"/>
        <w:spacing w:after="40"/>
      </w:pPr>
      <w:r>
        <w:t>Disable subscription feature flag.</w:t>
      </w:r>
    </w:p>
    <w:p>
      <w:pPr>
        <w:pStyle w:val="ListBullet"/>
        <w:spacing w:after="40"/>
      </w:pPr>
      <w:r>
        <w:t>Stop subscription checkout endpoint from creating new sessions.</w:t>
      </w:r>
    </w:p>
    <w:p>
      <w:pPr>
        <w:pStyle w:val="ListBullet"/>
        <w:spacing w:after="40"/>
      </w:pPr>
      <w:r>
        <w:t>Keep existing subscriptions records intact for support review.</w:t>
      </w:r>
    </w:p>
    <w:p>
      <w:pPr>
        <w:pStyle w:val="ListBullet"/>
        <w:spacing w:after="40"/>
      </w:pPr>
      <w:r>
        <w:t>Do not delete financial or webhook records.</w:t>
      </w:r>
    </w:p>
    <w:p>
      <w:pPr>
        <w:pStyle w:val="ListBullet"/>
        <w:spacing w:after="40"/>
      </w:pPr>
      <w:r>
        <w:t>If migration rollback is needed, preserve exports of subscription tables first.</w:t>
      </w:r>
    </w:p>
    <w:p>
      <w:pPr>
        <w:pStyle w:val="ListBullet"/>
        <w:spacing w:after="40"/>
      </w:pPr>
      <w:r>
        <w:t>Re-run Stage 1-12 regression smoke suite after rollback.</w:t>
      </w:r>
    </w:p>
    <w:p>
      <w:pPr>
        <w:pStyle w:val="Heading2"/>
      </w:pPr>
      <w:r>
        <w:t>26. AI Coding Prompt</w:t>
      </w:r>
    </w:p>
    <w:p>
      <w:pPr>
        <w:spacing w:after="100"/>
      </w:pPr>
      <w:r>
        <w:t>Use the following prompt for the Stage 13 implementation AI. The coding AI must not modify unrelated systems or redesign UI.</w:t>
      </w:r>
    </w:p>
    <w:p>
      <w:pPr>
        <w:pStyle w:val="ListBullet"/>
        <w:spacing w:after="40"/>
      </w:pPr>
      <w:r>
        <w:t>Build Stage 13 only: Subscriptions + Monetization.</w:t>
      </w:r>
    </w:p>
    <w:p>
      <w:pPr>
        <w:pStyle w:val="ListBullet"/>
        <w:spacing w:after="40"/>
      </w:pPr>
      <w:r>
        <w:t>Use one subscription engine for creators and merchants.</w:t>
      </w:r>
    </w:p>
    <w:p>
      <w:pPr>
        <w:pStyle w:val="ListBullet"/>
        <w:spacing w:after="40"/>
      </w:pPr>
      <w:r>
        <w:t>Use Stripe recurring billing and verified webhooks.</w:t>
      </w:r>
    </w:p>
    <w:p>
      <w:pPr>
        <w:pStyle w:val="ListBullet"/>
        <w:spacing w:after="40"/>
      </w:pPr>
      <w:r>
        <w:t>Use entitlements as the source of truth for access.</w:t>
      </w:r>
    </w:p>
    <w:p>
      <w:pPr>
        <w:pStyle w:val="ListBullet"/>
        <w:spacing w:after="40"/>
      </w:pPr>
      <w:r>
        <w:t>Add subscription tiers, subscriptions, subscription events, subscriber access, invoices, fee snapshots, and content rules.</w:t>
      </w:r>
    </w:p>
    <w:p>
      <w:pPr>
        <w:pStyle w:val="ListBullet"/>
        <w:spacing w:after="40"/>
      </w:pPr>
      <w:r>
        <w:t>Wire profile Subscribe buttons and locked content checks without redesigning existing UI.</w:t>
      </w:r>
    </w:p>
    <w:p>
      <w:pPr>
        <w:pStyle w:val="ListBullet"/>
        <w:spacing w:after="40"/>
      </w:pPr>
      <w:r>
        <w:t>Emit all required events and audit logs.</w:t>
      </w:r>
    </w:p>
    <w:p>
      <w:pPr>
        <w:pStyle w:val="ListBullet"/>
        <w:spacing w:after="40"/>
      </w:pPr>
      <w:r>
        <w:t>Run all Stage 13 acceptance tests and Stage 1-12 regression smoke tests.</w:t>
      </w:r>
    </w:p>
    <w:p>
      <w:pPr>
        <w:pStyle w:val="ListBullet"/>
        <w:spacing w:after="40"/>
      </w:pPr>
      <w:r>
        <w:t>Return files changed, database changes, endpoints added, events added, tests passed, and what was intentionally not changed.</w:t>
      </w:r>
    </w:p>
    <w:p>
      <w:pPr>
        <w:pStyle w:val="Heading2"/>
      </w:pPr>
      <w:r>
        <w:t>27. Completion Report Format</w:t>
      </w:r>
    </w:p>
    <w:p>
      <w:pPr>
        <w:pStyle w:val="ListBullet"/>
        <w:spacing w:after="40"/>
      </w:pPr>
      <w:r>
        <w:t>Summary of Stage 13 work completed.</w:t>
      </w:r>
    </w:p>
    <w:p>
      <w:pPr>
        <w:pStyle w:val="ListBullet"/>
        <w:spacing w:after="40"/>
      </w:pPr>
      <w:r>
        <w:t>Files changed.</w:t>
      </w:r>
    </w:p>
    <w:p>
      <w:pPr>
        <w:pStyle w:val="ListBullet"/>
        <w:spacing w:after="40"/>
      </w:pPr>
      <w:r>
        <w:t>Database migrations added.</w:t>
      </w:r>
    </w:p>
    <w:p>
      <w:pPr>
        <w:pStyle w:val="ListBullet"/>
        <w:spacing w:after="40"/>
      </w:pPr>
      <w:r>
        <w:t>Models/services/controllers added.</w:t>
      </w:r>
    </w:p>
    <w:p>
      <w:pPr>
        <w:pStyle w:val="ListBullet"/>
        <w:spacing w:after="40"/>
      </w:pPr>
      <w:r>
        <w:t>Endpoints added or modified.</w:t>
      </w:r>
    </w:p>
    <w:p>
      <w:pPr>
        <w:pStyle w:val="ListBullet"/>
        <w:spacing w:after="40"/>
      </w:pPr>
      <w:r>
        <w:t>Events emitted.</w:t>
      </w:r>
    </w:p>
    <w:p>
      <w:pPr>
        <w:pStyle w:val="ListBullet"/>
        <w:spacing w:after="40"/>
      </w:pPr>
      <w:r>
        <w:t>Acceptance tests passed.</w:t>
      </w:r>
    </w:p>
    <w:p>
      <w:pPr>
        <w:pStyle w:val="ListBullet"/>
        <w:spacing w:after="40"/>
      </w:pPr>
      <w:r>
        <w:t>Regression smoke tests passed.</w:t>
      </w:r>
    </w:p>
    <w:p>
      <w:pPr>
        <w:pStyle w:val="ListBullet"/>
        <w:spacing w:after="40"/>
      </w:pPr>
      <w:r>
        <w:t>Manual QA completed.</w:t>
      </w:r>
    </w:p>
    <w:p>
      <w:pPr>
        <w:pStyle w:val="ListBullet"/>
        <w:spacing w:after="40"/>
      </w:pPr>
      <w:r>
        <w:t>Known limitations.</w:t>
      </w:r>
    </w:p>
    <w:p>
      <w:pPr>
        <w:pStyle w:val="ListBullet"/>
        <w:spacing w:after="40"/>
      </w:pPr>
      <w:r>
        <w:t>Confirmation that no unrelated UI or feature logic was changed.</w:t>
      </w:r>
    </w:p>
    <w:p>
      <w:pPr>
        <w:pStyle w:val="Heading2"/>
      </w:pPr>
      <w:r>
        <w:t>28. Score Rubric</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sz w:val="18"/>
              </w:rPr>
              <w:t>Score</w:t>
            </w:r>
          </w:p>
        </w:tc>
        <w:tc>
          <w:tcPr>
            <w:tcW w:type="dxa" w:w="5184"/>
            <w:shd w:fill="1F4E79"/>
            <w:vAlign w:val="center"/>
          </w:tcPr>
          <w:p>
            <w:r/>
            <w:r>
              <w:rPr>
                <w:b/>
                <w:color w:val="FFFFFF"/>
                <w:sz w:val="18"/>
              </w:rPr>
              <w:t>Criteria</w:t>
            </w:r>
          </w:p>
        </w:tc>
      </w:tr>
      <w:tr>
        <w:tc>
          <w:tcPr>
            <w:tcW w:type="dxa" w:w="5184"/>
            <w:vAlign w:val="top"/>
          </w:tcPr>
          <w:p>
            <w:r/>
            <w:r>
              <w:rPr>
                <w:b w:val="0"/>
                <w:sz w:val="18"/>
              </w:rPr>
              <w:t>10/10</w:t>
            </w:r>
          </w:p>
        </w:tc>
        <w:tc>
          <w:tcPr>
            <w:tcW w:type="dxa" w:w="5184"/>
            <w:vAlign w:val="top"/>
          </w:tcPr>
          <w:p>
            <w:r/>
            <w:r>
              <w:rPr>
                <w:b w:val="0"/>
                <w:sz w:val="18"/>
              </w:rPr>
              <w:t>One subscription engine, Stripe recurring billing, entitlement access, inbox events, fee snapshots, webhook idempotency, tests, and no unrelated regressions.</w:t>
            </w:r>
          </w:p>
        </w:tc>
      </w:tr>
      <w:tr>
        <w:tc>
          <w:tcPr>
            <w:tcW w:type="dxa" w:w="5184"/>
            <w:vAlign w:val="top"/>
          </w:tcPr>
          <w:p>
            <w:r/>
            <w:r>
              <w:rPr>
                <w:b w:val="0"/>
                <w:sz w:val="18"/>
              </w:rPr>
              <w:t>8/10</w:t>
            </w:r>
          </w:p>
        </w:tc>
        <w:tc>
          <w:tcPr>
            <w:tcW w:type="dxa" w:w="5184"/>
            <w:vAlign w:val="top"/>
          </w:tcPr>
          <w:p>
            <w:r/>
            <w:r>
              <w:rPr>
                <w:b w:val="0"/>
                <w:sz w:val="18"/>
              </w:rPr>
              <w:t>Subscription flow works but limited webhook/retry or reporting coverage.</w:t>
            </w:r>
          </w:p>
        </w:tc>
      </w:tr>
      <w:tr>
        <w:tc>
          <w:tcPr>
            <w:tcW w:type="dxa" w:w="5184"/>
            <w:vAlign w:val="top"/>
          </w:tcPr>
          <w:p>
            <w:r/>
            <w:r>
              <w:rPr>
                <w:b w:val="0"/>
                <w:sz w:val="18"/>
              </w:rPr>
              <w:t>6/10</w:t>
            </w:r>
          </w:p>
        </w:tc>
        <w:tc>
          <w:tcPr>
            <w:tcW w:type="dxa" w:w="5184"/>
            <w:vAlign w:val="top"/>
          </w:tcPr>
          <w:p>
            <w:r/>
            <w:r>
              <w:rPr>
                <w:b w:val="0"/>
                <w:sz w:val="18"/>
              </w:rPr>
              <w:t>Basic subscriptions work but entitlement or fee integration is incomplete.</w:t>
            </w:r>
          </w:p>
        </w:tc>
      </w:tr>
      <w:tr>
        <w:tc>
          <w:tcPr>
            <w:tcW w:type="dxa" w:w="5184"/>
            <w:vAlign w:val="top"/>
          </w:tcPr>
          <w:p>
            <w:r/>
            <w:r>
              <w:rPr>
                <w:b w:val="0"/>
                <w:sz w:val="18"/>
              </w:rPr>
              <w:t>4/10</w:t>
            </w:r>
          </w:p>
        </w:tc>
        <w:tc>
          <w:tcPr>
            <w:tcW w:type="dxa" w:w="5184"/>
            <w:vAlign w:val="top"/>
          </w:tcPr>
          <w:p>
            <w:r/>
            <w:r>
              <w:rPr>
                <w:b w:val="0"/>
                <w:sz w:val="18"/>
              </w:rPr>
              <w:t>Subscriptions exist but are separate/duplicated systems or break prior stages.</w:t>
            </w:r>
          </w:p>
        </w:tc>
      </w:tr>
      <w:tr>
        <w:tc>
          <w:tcPr>
            <w:tcW w:type="dxa" w:w="5184"/>
            <w:vAlign w:val="top"/>
          </w:tcPr>
          <w:p>
            <w:r/>
            <w:r>
              <w:rPr>
                <w:b w:val="0"/>
                <w:sz w:val="18"/>
              </w:rPr>
              <w:t>0/10</w:t>
            </w:r>
          </w:p>
        </w:tc>
        <w:tc>
          <w:tcPr>
            <w:tcW w:type="dxa" w:w="5184"/>
            <w:vAlign w:val="top"/>
          </w:tcPr>
          <w:p>
            <w:r/>
            <w:r>
              <w:rPr>
                <w:b w:val="0"/>
                <w:sz w:val="18"/>
              </w:rPr>
              <w:t>Unrelated systems changed, financial records unsafe, or previous workflows broken.</w:t>
            </w:r>
          </w:p>
        </w:tc>
      </w:tr>
    </w:tbl>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Microgifter Stage 13 Backend Implementation Plan v1 - Subscriptions + Monetization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