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计梅真-A12-补-补2</w:t>
      </w:r>
    </w:p>
    <w:p>
      <w:pPr>
        <w:rPr/>
      </w:pPr>
      <w:r>
        <w:rPr>
          <w:b/>
        </w:rPr>
        <w:t>用户:</w:t>
      </w:r>
    </w:p>
    <w:p>
      <w:pPr>
        <w:rPr/>
      </w:pPr>
      <w:r>
        <w:rPr/>
        <w:t>另外，仔细联网搜索，查找整理苏联的小说《钢铁是怎样炼成的》的人物、剧情脉络等，这本小说存在对革命的浪漫化美化，也忽视了当时的乌克兰大饥荒、大肃反等问题</w:t>
      </w:r>
    </w:p>
    <w:p>
      <w:pPr>
        <w:rPr/>
      </w:pPr>
      <w:r>
        <w:rPr>
          <w:b/>
        </w:rPr>
        <w:t>元宝:</w:t>
      </w:r>
    </w:p>
    <w:p>
      <w:pPr>
        <w:rPr/>
      </w:pPr>
      <w:r>
        <w:rPr>
          <w:color w:val="858585"/>
        </w:rPr>
        <w:t>引用 13 篇资料作为参考</w:t>
      </w:r>
    </w:p>
    <w:p>
      <w:pPr>
        <w:numPr>
          <w:ilvl w:val="0"/>
          <w:numId w:val="1"/>
        </w:numPr>
        <w:rPr/>
      </w:pPr>
      <w:r>
        <w:rPr/>
        <w:fldChar w:fldCharType="begin"/>
      </w:r>
      <w:r>
        <w:rPr>
          <w:rStyle w:val="000016"/>
        </w:rPr>
        <w:instrText>HYPERLINK https://wapiknow.baidu.com/question/1185307013871790059.html?qbl=relate_question_3 normalLink \tdfe -10 \tdlt inline \tdsub normalLink \tdkey oe4wtq</w:instrText>
      </w:r>
      <w:r>
        <w:rPr/>
        <w:fldChar w:fldCharType="separate"/>
      </w:r>
      <w:r>
        <w:rPr>
          <w:rStyle w:val="000016"/>
        </w:rPr>
        <w:t>钢铁是怎样炼成的主要人物形象_百度知道</w:t>
      </w:r>
      <w:r>
        <w:rPr/>
        <w:fldChar w:fldCharType="end"/>
      </w:r>
    </w:p>
    <w:p>
      <w:pPr>
        <w:numPr>
          <w:ilvl w:val="0"/>
          <w:numId w:val="1"/>
        </w:numPr>
        <w:rPr/>
      </w:pPr>
      <w:r>
        <w:rPr/>
        <w:fldChar w:fldCharType="begin"/>
      </w:r>
      <w:r>
        <w:rPr>
          <w:rStyle w:val="000016"/>
        </w:rPr>
        <w:instrText>HYPERLINK https://zhidao.baidu.com/question/570965814288267124.html normalLink \tdfe -10 \tdlt inline \tdsub normalLink \tdkey 94nwv0</w:instrText>
      </w:r>
      <w:r>
        <w:rPr/>
        <w:fldChar w:fldCharType="separate"/>
      </w:r>
      <w:r>
        <w:rPr>
          <w:rStyle w:val="000016"/>
        </w:rPr>
        <w:t>《钢铁是怎样炼成的》人物形象及性格_百度知道</w:t>
      </w:r>
      <w:r>
        <w:rPr/>
        <w:fldChar w:fldCharType="end"/>
      </w:r>
    </w:p>
    <w:p>
      <w:pPr>
        <w:numPr>
          <w:ilvl w:val="0"/>
          <w:numId w:val="1"/>
        </w:numPr>
        <w:rPr/>
      </w:pPr>
      <w:r>
        <w:rPr/>
        <w:fldChar w:fldCharType="begin"/>
      </w:r>
      <w:r>
        <w:rPr>
          <w:rStyle w:val="000016"/>
        </w:rPr>
        <w:instrText>HYPERLINK https://wk.baidu.com/view/08969cf549fe04a1b0717fd5360cba1aa8118ca5 normalLink \tdfe -10 \tdlt inline \tdsub normalLink \tdkey efe2gj</w:instrText>
      </w:r>
      <w:r>
        <w:rPr/>
        <w:fldChar w:fldCharType="separate"/>
      </w:r>
      <w:r>
        <w:rPr>
          <w:rStyle w:val="000016"/>
        </w:rPr>
        <w:t>《钢铁是怎样炼成的》人物表及其形象_百度文库</w:t>
      </w:r>
      <w:r>
        <w:rPr/>
        <w:fldChar w:fldCharType="end"/>
      </w:r>
    </w:p>
    <w:p>
      <w:pPr>
        <w:numPr>
          <w:ilvl w:val="0"/>
          <w:numId w:val="1"/>
        </w:numPr>
        <w:rPr/>
      </w:pPr>
      <w:r>
        <w:rPr/>
        <w:fldChar w:fldCharType="begin"/>
      </w:r>
      <w:r>
        <w:rPr>
          <w:rStyle w:val="000016"/>
        </w:rPr>
        <w:instrText>HYPERLINK https://wk.baidu.com/view/43434984ca50ad02de80d4d8d15abe23492f03e1 normalLink \tdfe -10 \tdlt inline \tdsub normalLink \tdkey 1j2zqq</w:instrText>
      </w:r>
      <w:r>
        <w:rPr/>
        <w:fldChar w:fldCharType="separate"/>
      </w:r>
      <w:r>
        <w:rPr>
          <w:rStyle w:val="000016"/>
        </w:rPr>
        <w:t>世界经典名著《钢铁是怎样炼成的》赏析_百度文库</w:t>
      </w:r>
      <w:r>
        <w:rPr/>
        <w:fldChar w:fldCharType="end"/>
      </w:r>
    </w:p>
    <w:p>
      <w:pPr>
        <w:numPr>
          <w:ilvl w:val="0"/>
          <w:numId w:val="1"/>
        </w:numPr>
        <w:rPr/>
      </w:pPr>
      <w:r>
        <w:rPr/>
        <w:fldChar w:fldCharType="begin"/>
      </w:r>
      <w:r>
        <w:rPr>
          <w:rStyle w:val="000016"/>
        </w:rPr>
        <w:instrText>HYPERLINK https://m.zhongkao.com/e/20241031/6723a5b67c138.shtml normalLink \tdfe -10 \tdlt inline \tdsub normalLink \tdkey bo3d6k</w:instrText>
      </w:r>
      <w:r>
        <w:rPr/>
        <w:fldChar w:fldCharType="separate"/>
      </w:r>
      <w:r>
        <w:rPr>
          <w:rStyle w:val="000016"/>
        </w:rPr>
        <w:t>初中语文名著导读精华内容《钢铁是怎样炼成的》_基知辅导_中考网</w:t>
      </w:r>
      <w:r>
        <w:rPr/>
        <w:fldChar w:fldCharType="end"/>
      </w:r>
    </w:p>
    <w:p>
      <w:pPr>
        <w:numPr>
          <w:ilvl w:val="0"/>
          <w:numId w:val="1"/>
        </w:numPr>
        <w:rPr/>
      </w:pPr>
      <w:r>
        <w:rPr/>
        <w:fldChar w:fldCharType="begin"/>
      </w:r>
      <w:r>
        <w:rPr>
          <w:rStyle w:val="000016"/>
        </w:rPr>
        <w:instrText>HYPERLINK https://zhidao.baidu.com/question/883233026571538092.html normalLink \tdfe -10 \tdlt inline \tdsub normalLink \tdkey 34ebtt</w:instrText>
      </w:r>
      <w:r>
        <w:rPr/>
        <w:fldChar w:fldCharType="separate"/>
      </w:r>
      <w:r>
        <w:rPr>
          <w:rStyle w:val="000016"/>
        </w:rPr>
        <w:t>钢铁怎么炼成的主要事件_百度知道</w:t>
      </w:r>
      <w:r>
        <w:rPr/>
        <w:fldChar w:fldCharType="end"/>
      </w:r>
    </w:p>
    <w:p>
      <w:pPr>
        <w:numPr>
          <w:ilvl w:val="0"/>
          <w:numId w:val="1"/>
        </w:numPr>
        <w:rPr/>
      </w:pPr>
      <w:r>
        <w:rPr/>
        <w:fldChar w:fldCharType="begin"/>
      </w:r>
      <w:r>
        <w:rPr>
          <w:rStyle w:val="000016"/>
        </w:rPr>
        <w:instrText>HYPERLINK https://wk.baidu.com/view/4cc33ca11937f111f18583d049649b6648d70996 normalLink \tdfe -10 \tdlt inline \tdsub normalLink \tdkey 7fklxb</w:instrText>
      </w:r>
      <w:r>
        <w:rPr/>
        <w:fldChar w:fldCharType="separate"/>
      </w:r>
      <w:r>
        <w:rPr>
          <w:rStyle w:val="000016"/>
        </w:rPr>
        <w:t>名著《钢铁是怎样炼成的》知识点梳理_百度文库</w:t>
      </w:r>
      <w:r>
        <w:rPr/>
        <w:fldChar w:fldCharType="end"/>
      </w:r>
    </w:p>
    <w:p>
      <w:pPr>
        <w:numPr>
          <w:ilvl w:val="0"/>
          <w:numId w:val="1"/>
        </w:numPr>
        <w:rPr/>
      </w:pPr>
      <w:r>
        <w:rPr/>
        <w:fldChar w:fldCharType="begin"/>
      </w:r>
      <w:r>
        <w:rPr>
          <w:rStyle w:val="000016"/>
        </w:rPr>
        <w:instrText>HYPERLINK https://m.doc88.com/p-21973199323511.html normalLink \tdfe -10 \tdlt inline \tdsub normalLink \tdkey ko18ta</w:instrText>
      </w:r>
      <w:r>
        <w:rPr/>
        <w:fldChar w:fldCharType="separate"/>
      </w:r>
      <w:r>
        <w:rPr>
          <w:rStyle w:val="000016"/>
        </w:rPr>
        <w:t>部编版八年级语文下册《钢铁是怎样炼成的》内容梳理、精彩片段赏析与考点汇总(附练习与答案) - 道客巴巴</w:t>
      </w:r>
      <w:r>
        <w:rPr/>
        <w:fldChar w:fldCharType="end"/>
      </w:r>
    </w:p>
    <w:p>
      <w:pPr>
        <w:numPr>
          <w:ilvl w:val="0"/>
          <w:numId w:val="1"/>
        </w:numPr>
        <w:rPr/>
      </w:pPr>
      <w:r>
        <w:rPr/>
        <w:fldChar w:fldCharType="begin"/>
      </w:r>
      <w:r>
        <w:rPr>
          <w:rStyle w:val="000016"/>
        </w:rPr>
        <w:instrText>HYPERLINK https://epaper.gmw.cn/zhdsb/html/2017-02/15/nw.D110000zhdsb_20170215_2-13.htm normalLink \tdfe -10 \tdlt inline \tdsub normalLink \tdkey zzxhnz</w:instrText>
      </w:r>
      <w:r>
        <w:rPr/>
        <w:fldChar w:fldCharType="separate"/>
      </w:r>
      <w:r>
        <w:rPr>
          <w:rStyle w:val="000016"/>
        </w:rPr>
        <w:t>重读经典-中华读书报-光明网</w:t>
      </w:r>
      <w:r>
        <w:rPr/>
        <w:fldChar w:fldCharType="end"/>
      </w:r>
    </w:p>
    <w:p>
      <w:pPr>
        <w:numPr>
          <w:ilvl w:val="0"/>
          <w:numId w:val="1"/>
        </w:numPr>
        <w:rPr/>
      </w:pPr>
      <w:r>
        <w:rPr/>
        <w:fldChar w:fldCharType="begin"/>
      </w:r>
      <w:r>
        <w:rPr>
          <w:rStyle w:val="000016"/>
        </w:rPr>
        <w:instrText>HYPERLINK https://www.docin.com/p-4571704452.html normalLink \tdfe -10 \tdlt inline \tdsub normalLink \tdkey maliqc</w:instrText>
      </w:r>
      <w:r>
        <w:rPr/>
        <w:fldChar w:fldCharType="separate"/>
      </w:r>
      <w:r>
        <w:rPr>
          <w:rStyle w:val="000016"/>
        </w:rPr>
        <w:t>解构经典《钢铁是怎样炼成的》重新解读 - 豆丁网</w:t>
      </w:r>
      <w:r>
        <w:rPr/>
        <w:fldChar w:fldCharType="end"/>
      </w:r>
    </w:p>
    <w:p>
      <w:pPr>
        <w:numPr>
          <w:ilvl w:val="0"/>
          <w:numId w:val="1"/>
        </w:numPr>
        <w:rPr/>
      </w:pPr>
      <w:r>
        <w:rPr/>
        <w:fldChar w:fldCharType="begin"/>
      </w:r>
      <w:r>
        <w:rPr>
          <w:rStyle w:val="000016"/>
        </w:rPr>
        <w:instrText>HYPERLINK https://www.diyifanwen.com/fanwen/dushuxindetihui/17372221.html normalLink \tdfe -10 \tdlt inline \tdsub normalLink \tdkey u989pn</w:instrText>
      </w:r>
      <w:r>
        <w:rPr/>
        <w:fldChar w:fldCharType="separate"/>
      </w:r>
      <w:r>
        <w:rPr>
          <w:rStyle w:val="000016"/>
        </w:rPr>
        <w:t>读中外名著读后心得体会（通用3篇）</w:t>
      </w:r>
      <w:r>
        <w:rPr/>
        <w:fldChar w:fldCharType="end"/>
      </w:r>
    </w:p>
    <w:p>
      <w:pPr>
        <w:numPr>
          <w:ilvl w:val="0"/>
          <w:numId w:val="1"/>
        </w:numPr>
        <w:rPr/>
      </w:pPr>
      <w:r>
        <w:rPr/>
        <w:fldChar w:fldCharType="begin"/>
      </w:r>
      <w:r>
        <w:rPr>
          <w:rStyle w:val="000016"/>
        </w:rPr>
        <w:instrText>HYPERLINK https://www.toutiao.com/w/1805886040892436/ normalLink \tdfe -10 \tdlt inline \tdsub normalLink \tdkey iezv4a</w:instrText>
      </w:r>
      <w:r>
        <w:rPr/>
        <w:fldChar w:fldCharType="separate"/>
      </w:r>
      <w:r>
        <w:rPr>
          <w:rStyle w:val="000016"/>
        </w:rPr>
        <w:t>《钢铁是怎样炼成的》的阴暗面:作者以近乎谄媚的笔触吹捧苏联,而苏联则以其独有的方式——饥饿——回馈着作...-1934年间,正值乌克兰大饥荒,作者尼古拉</w:t>
      </w:r>
      <w:r>
        <w:rPr/>
        <w:fldChar w:fldCharType="end"/>
      </w:r>
    </w:p>
    <w:p>
      <w:pPr>
        <w:numPr>
          <w:ilvl w:val="0"/>
          <w:numId w:val="1"/>
        </w:numPr>
        <w:rPr/>
      </w:pPr>
      <w:r>
        <w:rPr/>
        <w:fldChar w:fldCharType="begin"/>
      </w:r>
      <w:r>
        <w:rPr>
          <w:rStyle w:val="000016"/>
        </w:rPr>
        <w:instrText>HYPERLINK https://www.doc88.com/p-7048643160339.html normalLink \tdfe -10 \tdlt inline \tdsub normalLink \tdkey ue6kai</w:instrText>
      </w:r>
      <w:r>
        <w:rPr/>
        <w:fldChar w:fldCharType="separate"/>
      </w:r>
      <w:r>
        <w:rPr>
          <w:rStyle w:val="000016"/>
        </w:rPr>
        <w:t xml:space="preserve"> 红色经典的批判色彩——重读小说《钢铁是怎样炼成的》 - 道客巴巴 </w:t>
      </w:r>
      <w:r>
        <w:rPr/>
        <w:fldChar w:fldCharType="end"/>
      </w:r>
    </w:p>
    <w:p>
      <w:pPr>
        <w:rPr/>
      </w:pPr>
      <w:r>
        <w:rPr/>
        <w:t>苏联小说《钢铁是怎样炼成的》确实是一部影响深远的作品，它塑造了保尔·柯察金这一经典的无产阶级革命战士形象，但也在特定历史背景下对现实进行了某种程度的提炼和聚焦。下面这张表格能帮你快速梳理小说的核心人物和剧情脉络：</w:t>
      </w:r>
    </w:p>
    <w:tbl>
      <w:tblPr>
        <w:tblStyle w:val="000015"/>
        <w:tblW w:w="0" w:type="auto"/>
        <w:tblLayout w:type="fixed"/>
      </w:tblPr>
      <w:tblGrid>
        <w:gridCol w:w="1800"/>
        <w:gridCol w:w="1800"/>
      </w:tblGrid>
      <w:tr>
        <w:trPr/>
        <w:tc>
          <w:tcPr>
            <w:tcW w:w="1800" w:type="dxa"/>
          </w:tcPr>
          <w:p>
            <w:pPr>
              <w:rPr/>
            </w:pPr>
            <w:r>
              <w:rPr/>
              <w:t>要素</w:t>
            </w:r>
          </w:p>
        </w:tc>
        <w:tc>
          <w:tcPr>
            <w:tcW w:w="1800" w:type="dxa"/>
          </w:tcPr>
          <w:p>
            <w:pPr>
              <w:rPr/>
            </w:pPr>
            <w:r>
              <w:rPr/>
              <w:t>核心内容</w:t>
            </w:r>
          </w:p>
        </w:tc>
      </w:tr>
      <w:tr>
        <w:trPr/>
        <w:tc>
          <w:tcPr>
            <w:tcW w:w="1800" w:type="dxa"/>
          </w:tcPr>
          <w:p>
            <w:pPr>
              <w:rPr/>
            </w:pPr>
            <w:r>
              <w:rPr>
                <w:b/>
              </w:rPr>
              <w:t>核心人物</w:t>
            </w:r>
          </w:p>
        </w:tc>
        <w:tc>
          <w:tcPr>
            <w:tcW w:w="1800" w:type="dxa"/>
          </w:tcPr>
          <w:p>
            <w:pPr>
              <w:rPr/>
            </w:pPr>
            <w:r>
              <w:rPr>
                <w:b/>
              </w:rPr>
              <w:t>保尔·柯察金</w:t>
            </w:r>
            <w:r>
              <w:rPr/>
              <w:t>（主人公，成长中的无产阶级战士）、</w:t>
            </w:r>
            <w:r>
              <w:rPr>
                <w:b/>
              </w:rPr>
              <w:t>朱赫来</w:t>
            </w:r>
            <w:r>
              <w:rPr/>
              <w:t>（革命引路人）、</w:t>
            </w:r>
            <w:r>
              <w:rPr>
                <w:b/>
              </w:rPr>
              <w:t>冬妮娅</w:t>
            </w:r>
            <w:r>
              <w:rPr/>
              <w:t>（保尔的初恋，林务官的女儿）、</w:t>
            </w:r>
            <w:r>
              <w:rPr>
                <w:b/>
              </w:rPr>
              <w:t>丽达</w:t>
            </w:r>
            <w:r>
              <w:rPr/>
              <w:t>（保尔的革命战友）、</w:t>
            </w:r>
            <w:r>
              <w:rPr>
                <w:b/>
              </w:rPr>
              <w:t>阿尔焦姆</w:t>
            </w:r>
            <w:r>
              <w:rPr/>
              <w:t>（保尔的哥哥）</w:t>
            </w:r>
          </w:p>
        </w:tc>
      </w:tr>
      <w:tr>
        <w:trPr/>
        <w:tc>
          <w:tcPr>
            <w:tcW w:w="1800" w:type="dxa"/>
          </w:tcPr>
          <w:p>
            <w:pPr>
              <w:rPr/>
            </w:pPr>
            <w:r>
              <w:rPr>
                <w:b/>
              </w:rPr>
              <w:t>剧情主线</w:t>
            </w:r>
          </w:p>
        </w:tc>
        <w:tc>
          <w:tcPr>
            <w:tcW w:w="1800" w:type="dxa"/>
          </w:tcPr>
          <w:p>
            <w:pPr>
              <w:rPr/>
            </w:pPr>
            <w:r>
              <w:rPr/>
              <w:t>描绘保尔从童年苦难、接受革命启蒙、参加红军、投身建设、到身残志坚进行文学创作的一生，展现其“钢铁般”意志的锻造过程。</w:t>
            </w:r>
          </w:p>
        </w:tc>
      </w:tr>
      <w:tr>
        <w:trPr/>
        <w:tc>
          <w:tcPr>
            <w:tcW w:w="1800" w:type="dxa"/>
          </w:tcPr>
          <w:p>
            <w:pPr>
              <w:rPr/>
            </w:pPr>
            <w:r>
              <w:rPr>
                <w:b/>
              </w:rPr>
              <w:t>核心主题</w:t>
            </w:r>
          </w:p>
        </w:tc>
        <w:tc>
          <w:tcPr>
            <w:tcW w:w="1800" w:type="dxa"/>
          </w:tcPr>
          <w:p>
            <w:pPr>
              <w:rPr/>
            </w:pPr>
            <w:r>
              <w:rPr/>
              <w:t>歌颂为共产主义理想无私奉献、百折不挠的革命英雄主义精神。</w:t>
            </w:r>
          </w:p>
        </w:tc>
      </w:tr>
      <w:tr>
        <w:trPr/>
        <w:tc>
          <w:tcPr>
            <w:tcW w:w="1800" w:type="dxa"/>
          </w:tcPr>
          <w:p>
            <w:pPr>
              <w:rPr/>
            </w:pPr>
            <w:r>
              <w:rPr>
                <w:b/>
              </w:rPr>
              <w:t>历史背景</w:t>
            </w:r>
          </w:p>
        </w:tc>
        <w:tc>
          <w:tcPr>
            <w:tcW w:w="1800" w:type="dxa"/>
          </w:tcPr>
          <w:p>
            <w:pPr>
              <w:rPr/>
            </w:pPr>
            <w:r>
              <w:rPr/>
              <w:t>故事时间跨度涵盖第一次世界大战、十月革命、国内战争和国民经济恢复时期。</w:t>
            </w:r>
          </w:p>
        </w:tc>
      </w:tr>
      <w:tr>
        <w:trPr/>
        <w:tc>
          <w:tcPr>
            <w:tcW w:w="1800" w:type="dxa"/>
          </w:tcPr>
          <w:p>
            <w:pPr>
              <w:rPr/>
            </w:pPr>
            <w:r>
              <w:rPr>
                <w:b/>
              </w:rPr>
              <w:t>被“忽视”的现实</w:t>
            </w:r>
          </w:p>
        </w:tc>
        <w:tc>
          <w:tcPr>
            <w:tcW w:w="1800" w:type="dxa"/>
          </w:tcPr>
          <w:p>
            <w:pPr>
              <w:rPr/>
            </w:pPr>
            <w:r>
              <w:rPr/>
              <w:t>小说创作和出版（1932-1934年）正值</w:t>
            </w:r>
            <w:r>
              <w:rPr>
                <w:b/>
              </w:rPr>
              <w:t>乌克兰大饥荒</w:t>
            </w:r>
            <w:r>
              <w:rPr/>
              <w:t>（1932-1933年）和</w:t>
            </w:r>
            <w:r>
              <w:rPr>
                <w:b/>
              </w:rPr>
              <w:t>大清洗</w:t>
            </w:r>
            <w:r>
              <w:rPr/>
              <w:t>（1930年代中后期）时期，但书中并未直接反映这些历史悲剧。</w:t>
            </w:r>
          </w:p>
        </w:tc>
      </w:tr>
    </w:tbl>
    <w:p>
      <w:pPr>
        <w:rPr/>
      </w:pPr>
    </w:p>
    <w:p>
      <w:pPr>
        <w:rPr/>
      </w:pPr>
      <w:r>
        <w:rPr/>
        <w:t>接下来，我们更深入地聊聊这部小说的具体内容和它背后的历史语境。</w:t>
      </w:r>
    </w:p>
    <w:p>
      <w:pPr>
        <w:pStyle w:val="000004"/>
        <w:rPr/>
      </w:pPr>
      <w:r>
        <w:rPr/>
        <w:t>🔥 英雄的锻造之路</w:t>
      </w:r>
    </w:p>
    <w:p>
      <w:pPr>
        <w:rPr/>
      </w:pPr>
      <w:r>
        <w:rPr/>
        <w:t>小说的核心是保尔·柯察金的成长史诗，其关键阶段和核心冲突包括：</w:t>
      </w:r>
    </w:p>
    <w:p>
      <w:pPr>
        <w:numPr>
          <w:ilvl w:val="0"/>
          <w:numId w:val="2"/>
        </w:numPr>
        <w:rPr/>
      </w:pPr>
      <w:r>
        <w:rPr>
          <w:b/>
        </w:rPr>
        <w:t>苦难的童年与革命启蒙</w:t>
      </w:r>
      <w:r>
        <w:rPr/>
        <w:t>：保尔出身贫困，在车站食堂做杂役受尽凌辱。在老布尔什维克</w:t>
      </w:r>
      <w:r>
        <w:rPr>
          <w:b/>
        </w:rPr>
        <w:t>朱赫来</w:t>
      </w:r>
      <w:r>
        <w:rPr/>
        <w:t>的引导下，他懂得了革命道理。为营救朱赫来，保尔被捕入狱，经受考验，这是他革命生涯的起点。</w:t>
      </w:r>
    </w:p>
    <w:p>
      <w:pPr>
        <w:numPr>
          <w:ilvl w:val="0"/>
          <w:numId w:val="2"/>
        </w:numPr>
        <w:rPr/>
      </w:pPr>
      <w:r>
        <w:rPr>
          <w:b/>
        </w:rPr>
        <w:t>战火中的洗礼</w:t>
      </w:r>
      <w:r>
        <w:rPr/>
        <w:t>：保尔加入红军，在战场上英勇作战，头部受重伤，右眼失明，但他以惊人毅力战胜了死神。在此期间，他与初恋</w:t>
      </w:r>
      <w:r>
        <w:rPr>
          <w:b/>
        </w:rPr>
        <w:t>冬妮娅</w:t>
      </w:r>
      <w:r>
        <w:rPr/>
        <w:t>因阶级立场和人生追求的分歧而最终分手，凸显了革命理想与个人情感的冲突。</w:t>
      </w:r>
    </w:p>
    <w:p>
      <w:pPr>
        <w:numPr>
          <w:ilvl w:val="0"/>
          <w:numId w:val="2"/>
        </w:numPr>
        <w:rPr/>
      </w:pPr>
      <w:r>
        <w:rPr>
          <w:b/>
        </w:rPr>
        <w:t>建设中的拼搏</w:t>
      </w:r>
      <w:r>
        <w:rPr/>
        <w:t>：在国内战争结束后，保尔投入到艰苦的国民经济恢复工作，例如参与修筑铁路。他带领队友在极端恶劣的自然条件和物资匮乏下，以疯狂的热情工作，展现了“钢铁”般的意志。</w:t>
      </w:r>
    </w:p>
    <w:p>
      <w:pPr>
        <w:numPr>
          <w:ilvl w:val="0"/>
          <w:numId w:val="2"/>
        </w:numPr>
        <w:rPr/>
      </w:pPr>
      <w:r>
        <w:rPr>
          <w:b/>
        </w:rPr>
        <w:t>病榻上的抗争</w:t>
      </w:r>
      <w:r>
        <w:rPr/>
        <w:t>：因多年伤病积累，保尔最终全身瘫痪、双目失明。在极端困难的条件下，他战胜了自杀的念头，转而通过文学创作继续战斗，写成了小说《暴风雨所诞生的》，实现了“拿起新的武器”的誓言。</w:t>
      </w:r>
    </w:p>
    <w:p>
      <w:pPr>
        <w:pStyle w:val="000004"/>
        <w:rPr/>
      </w:pPr>
      <w:r>
        <w:rPr/>
        <w:t>📚 时代的光影与沉默</w:t>
      </w:r>
    </w:p>
    <w:p>
      <w:pPr>
        <w:rPr/>
      </w:pPr>
      <w:r>
        <w:rPr/>
        <w:t>理解《钢铁是怎样炼成的》，也需要了解其创作和出版的特殊历史背景。</w:t>
      </w:r>
    </w:p>
    <w:p>
      <w:pPr>
        <w:numPr>
          <w:ilvl w:val="0"/>
          <w:numId w:val="3"/>
        </w:numPr>
        <w:rPr/>
      </w:pPr>
      <w:r>
        <w:rPr>
          <w:b/>
        </w:rPr>
        <w:t>官方主导的创作方向</w:t>
      </w:r>
      <w:r>
        <w:rPr/>
        <w:t>：小说创作于斯大林体制确立时期，文学艺术被要求服务于国家政治，塑造体现社会主义精神和共产主义理想的英雄人物。作者奥斯特洛夫斯基的个人经历（重伤、瘫痪、失明后顽强创作）本身就是一个英雄故事，使得保尔这一形象更具感染力和说服力。</w:t>
      </w:r>
    </w:p>
    <w:p>
      <w:pPr>
        <w:numPr>
          <w:ilvl w:val="0"/>
          <w:numId w:val="3"/>
        </w:numPr>
        <w:rPr/>
      </w:pPr>
      <w:r>
        <w:rPr>
          <w:b/>
        </w:rPr>
        <w:t>未被言说的历史悲剧</w:t>
      </w:r>
      <w:r>
        <w:rPr/>
        <w:t>：小说出版前后，苏联正经历深刻的社会阵痛。特别是</w:t>
      </w:r>
      <w:r>
        <w:rPr>
          <w:b/>
        </w:rPr>
        <w:t>乌克兰大饥荒</w:t>
      </w:r>
      <w:r>
        <w:rPr/>
        <w:t>（1932-1933年），据估计导致数百万人非正常死亡。同时，政治上的</w:t>
      </w:r>
      <w:r>
        <w:rPr>
          <w:b/>
        </w:rPr>
        <w:t>大清洗</w:t>
      </w:r>
      <w:r>
        <w:rPr/>
        <w:t>也即将或正在展开。然而，这些同时代的巨大苦难在小说中并没有得到反映。作品聚焦于革命英雄主义的叙事，与当时乌克兰等地发生的严峻现实形成了对比。有分析指出，小说甚至包含对官僚主义体制的批判色彩，但这在主流解读中常被忽视。</w:t>
      </w:r>
    </w:p>
    <w:p>
      <w:pPr>
        <w:pStyle w:val="000004"/>
        <w:rPr/>
      </w:pPr>
      <w:r>
        <w:rPr/>
        <w:t>💎 如何看待这部经典</w:t>
      </w:r>
    </w:p>
    <w:p>
      <w:pPr>
        <w:rPr/>
      </w:pPr>
      <w:r>
        <w:rPr/>
        <w:t>《钢铁是怎样炼成的》通过保尔·柯察金的故事，成功地传递了不屈不挠的奋斗精神，激励了无数读者。作者奥斯特洛夫斯基在极端身体状况下的创作本身，就是人类意志力的奇迹。</w:t>
      </w:r>
    </w:p>
    <w:p>
      <w:pPr>
        <w:rPr/>
      </w:pPr>
      <w:r>
        <w:rPr/>
        <w:t>然而，我们也需要认识到，这部小说是特定历史时期的产物。它不可避免地带有那个时代的意识形态印记，其叙事视角是集中的、选择性的。它将个人价值的实现完全融入于对集体和革命的奉献之中。</w:t>
      </w:r>
    </w:p>
    <w:p>
      <w:pPr>
        <w:rPr/>
      </w:pPr>
      <w:r>
        <w:rPr/>
        <w:t>因此，今天重读这部经典，我们可以将其视为一个了解上世纪二三十年代苏联社会精神风貌的窗口，感受其中蕴含的崇高理想和钢铁意志，同时也以更全面、更辩证的历史眼光，思考时代与个人、文学与现实之间的复杂关系。</w:t>
      </w:r>
    </w:p>
    <w:p>
      <w:pPr>
        <w:rPr/>
      </w:pPr>
      <w:r>
        <w:rPr/>
        <w:t>希望以上梳理能帮助你更立体地理解《钢铁是怎样炼成的》。如果你对小说中的某个具体情节或人物关系有更深入的兴趣，我们可以继续探讨。</w:t>
      </w:r>
    </w:p>
    <w:p>
      <w:pPr>
        <w:rPr/>
      </w:pPr>
    </w:p>
    <w:p>
      <w:pPr>
        <w:rPr/>
      </w:pPr>
      <w:r>
        <w:rPr>
          <w:b/>
        </w:rPr>
        <w:t>用户:</w:t>
      </w:r>
    </w:p>
    <w:p>
      <w:pPr>
        <w:rPr/>
      </w:pPr>
      <w:r>
        <w:rPr/>
        <w:t>好，继续写下一章，费侠说，先青姐，你在齐必由被他们做了什么实验了，这么不开心，不如把这些不开心的事情都说出来，让我们开心开心，哈哈哈。吴先青就说了相关的情况。秦曼云很惊讶。费侠说，这就好，说破无毒啊，而且这些显然都没奈何得了你啊，反而是证明了你的强大。这个话像不像苏俄那狗操的革命文学，钢铁是怎样炼成的，哈哈哈。</w:t>
      </w:r>
    </w:p>
    <w:p>
      <w:pPr>
        <w:rPr/>
      </w:pPr>
      <w:r>
        <w:rPr>
          <w:b/>
        </w:rPr>
        <w:t>元宝:</w:t>
      </w:r>
    </w:p>
    <w:p>
      <w:pPr>
        <w:rPr/>
      </w:pPr>
      <w:r>
        <w:rPr>
          <w:b/>
        </w:rPr>
        <w:t>第三十二章 “说破无毒”与钢铁的冷笑话</w:t>
      </w:r>
    </w:p>
    <w:p>
      <w:pPr>
        <w:pBdr>
          <w:left w:val="single" w:color="1E6FFF" w:sz="12"/>
        </w:pBdr>
        <w:rPr/>
      </w:pPr>
      <w:r>
        <w:rPr>
          <w:b/>
        </w:rPr>
        <w:t>地点：美国，阿拉斯加，安克雷奇，秦曼云私宅时间：1951年夏末，清晨，早餐后</w:t>
      </w:r>
    </w:p>
    <w:p>
      <w:pPr>
        <w:pBdr>
          <w:bottom w:val="thick" w:color="020201" w:sz="4"/>
        </w:pBdr>
        <w:rPr/>
      </w:pPr>
    </w:p>
    <w:p>
      <w:pPr>
        <w:rPr/>
      </w:pPr>
      <w:r>
        <w:rPr/>
        <w:t>精致的早餐在一种近乎诡异的平静中结束。</w:t>
      </w:r>
      <w:r>
        <w:rPr>
          <w:b/>
        </w:rPr>
        <w:t>吴先青</w:t>
      </w:r>
      <w:r>
        <w:rPr/>
        <w:t>默默吃完了面前的食物，动作机械，眼神依旧空洞，仿佛刚才摄入的能量只是为了维持这具躯壳最基本的运转，并未触及她内心那片荒芜的冻土。</w:t>
      </w:r>
    </w:p>
    <w:p>
      <w:pPr>
        <w:rPr/>
      </w:pPr>
      <w:r>
        <w:rPr>
          <w:b/>
        </w:rPr>
        <w:t>费侠</w:t>
      </w:r>
      <w:r>
        <w:rPr/>
        <w:t>用餐巾擦了擦嘴角，看着对面如同人偶般的吴先青，眼中那种混合着探究和恶趣味的火焰又悄然复燃。她身体前倾，手肘支在铺着洁白桌布的餐桌上，用一种近乎哄骗、却又带着残忍戏谑的语气开口：</w:t>
      </w:r>
    </w:p>
    <w:p>
      <w:pPr>
        <w:rPr/>
      </w:pPr>
      <w:r>
        <w:rPr/>
        <w:t>“先青姐，”她的声音刻意放得轻柔，却像毒蛇吐信，“你看，阿拉斯加天也亮了，冰水澡也洗了，亿万富翁的早餐也吃了。就别老绷着了，多没劲。”她顿了顿，目光锐利地盯住吴先青，“你在那个北极的鬼地方——</w:t>
      </w:r>
      <w:r>
        <w:rPr>
          <w:b/>
        </w:rPr>
        <w:t>齐必由</w:t>
      </w:r>
      <w:r>
        <w:rPr/>
        <w:t>，那些苏联佬，到底对你做了些什么‘实验’？说出来听听嘛，把你那些不开心的事情……</w:t>
      </w:r>
      <w:r>
        <w:rPr>
          <w:b/>
        </w:rPr>
        <w:t>都说出来，让我们开心开心</w:t>
      </w:r>
      <w:r>
        <w:rPr/>
        <w:t>。哈哈哈……”</w:t>
      </w:r>
    </w:p>
    <w:p>
      <w:pPr>
        <w:rPr/>
      </w:pPr>
      <w:r>
        <w:rPr/>
        <w:t>她说完，发出一阵短促而刺耳的笑声，这笑声在空旷奢华的餐厅里回荡，显得格外冰冷无情。</w:t>
      </w:r>
    </w:p>
    <w:p>
      <w:pPr>
        <w:rPr/>
      </w:pPr>
      <w:r>
        <w:rPr/>
        <w:t>一直沉默的</w:t>
      </w:r>
      <w:r>
        <w:rPr>
          <w:b/>
        </w:rPr>
        <w:t>吴先青</w:t>
      </w:r>
      <w:r>
        <w:rPr/>
        <w:t>，在听到“齐必由”和“实验”这两个词时，身体几不可察地僵硬了一下。她缓缓抬起眼帘，那双曾经锐利如鹰隼、如今却只剩一片死寂的眼睛，茫然地看向费侠。长时间的折磨和精神的崩溃，似乎已经摧毁了她保守秘密的意志，或者说，让她对一切都已麻木。</w:t>
      </w:r>
    </w:p>
    <w:p>
      <w:pPr>
        <w:rPr/>
      </w:pPr>
      <w:r>
        <w:rPr/>
        <w:t>她张了张嘴，喉咙里发出沙哑的、如同砂纸摩擦的声音，开始断断续续地叙述。她的语调平直，没有任何情绪起伏，像在朗读一份与自己无关的、枯燥的实验报告：</w:t>
      </w:r>
    </w:p>
    <w:p>
      <w:pPr>
        <w:rPr/>
      </w:pPr>
      <w:r>
        <w:rPr/>
        <w:t>“……低温耐受……极限脱水……感官剥夺……神经药物干扰……还有……共生细菌植入观察……”</w:t>
      </w:r>
    </w:p>
    <w:p>
      <w:pPr>
        <w:rPr/>
      </w:pPr>
      <w:r>
        <w:rPr/>
        <w:t>她列举着一些听起来就令人不寒而栗的项目名称，偶尔夹杂着极其简略、却足以想象出恐怖画面的描述，比如“在零下四十度密闭空间持续暴露七十二小时”，“连续七天断绝一切水源”，“在绝对寂静和黑暗中隔离超过一个月”……</w:t>
      </w:r>
    </w:p>
    <w:p>
      <w:pPr>
        <w:rPr/>
      </w:pPr>
      <w:r>
        <w:rPr>
          <w:b/>
        </w:rPr>
        <w:t>秦曼云</w:t>
      </w:r>
      <w:r>
        <w:rPr/>
        <w:t>原本带着一丝玩味表情的脸，随着吴先青的叙述，渐渐变得凝重，最后甚至浮现出一丝难以掩饰的惊骇。她虽然历经风浪，手段狠辣，但听到这种系统性的、以摧毁人类身心极限为目的的“科学”手段，尤其还是施加在一位曾经如此杰出的女性身上时，她还是感到了生理性的不适和震惊。她下意识地握紧了手中的咖啡杯，指节微微发白。</w:t>
      </w:r>
    </w:p>
    <w:p>
      <w:pPr>
        <w:rPr/>
      </w:pPr>
      <w:r>
        <w:rPr/>
        <w:t>反倒是</w:t>
      </w:r>
      <w:r>
        <w:rPr>
          <w:b/>
        </w:rPr>
        <w:t>费侠</w:t>
      </w:r>
      <w:r>
        <w:rPr/>
        <w:t>，听得津津有味，脸上甚至带着一种近乎欣赏的诡异表情。当吴先青的声音再次低落下去，陷入沉默时，费侠用力拍了一下手掌，发出清脆的响声，把秦曼云吓了一跳。</w:t>
      </w:r>
    </w:p>
    <w:p>
      <w:pPr>
        <w:rPr/>
      </w:pPr>
      <w:r>
        <w:rPr/>
        <w:t>“好！说得好！”费侠大声说道，脸上堆满了那种令人毛骨悚然的“赞许”，“这就对了嘛！</w:t>
      </w:r>
      <w:r>
        <w:rPr>
          <w:b/>
        </w:rPr>
        <w:t>说破无毒</w:t>
      </w:r>
      <w:r>
        <w:rPr/>
        <w:t>！你看，把这些脏事烂事都倒出来，心里是不是就敞亮多了？”</w:t>
      </w:r>
    </w:p>
    <w:p>
      <w:pPr>
        <w:rPr/>
      </w:pPr>
      <w:r>
        <w:rPr/>
        <w:t>她站起身，走到吴先青身边，甚至用手拍了拍她瘦削的肩膀，语气变得异常“鼓舞人心”：“而且啊，先青姐，你仔细想想！他们对你用了这么多狠招、阴招，换了别人，早就死一百回了！可你呢？你还活着！你还能坐在这里，跟我们吃早餐，还能清清楚楚地记得每一个细节！这说明了什么？”</w:t>
      </w:r>
    </w:p>
    <w:p>
      <w:pPr>
        <w:rPr/>
      </w:pPr>
      <w:r>
        <w:rPr/>
        <w:t>费侠的声音陡然提高，带着一种夸张的、演讲般的激情：“这说明他们根本奈何不了你！这些酷刑和实验，非但没有摧毁你，反而</w:t>
      </w:r>
      <w:r>
        <w:rPr>
          <w:b/>
        </w:rPr>
        <w:t>证明了你的强大</w:t>
      </w:r>
      <w:r>
        <w:rPr/>
        <w:t>！证明了你是真正的、打不垮的钢铁战士！你的意志，比北极的永冻土还要坚硬！”</w:t>
      </w:r>
    </w:p>
    <w:p>
      <w:pPr>
        <w:rPr/>
      </w:pPr>
      <w:r>
        <w:rPr/>
        <w:t>她挥舞着手臂，眼神狂热，然后突然定格，脸上露出一个极其讥诮的、充满黑色幽默的笑容：“哈哈哈……你看我这话，这调调，像不像咱们当年在莫斯科读的那些</w:t>
      </w:r>
      <w:r>
        <w:rPr>
          <w:b/>
        </w:rPr>
        <w:t>苏俄革命文学</w:t>
      </w:r>
      <w:r>
        <w:rPr/>
        <w:t xml:space="preserve">？尤其是那本狗操的 </w:t>
      </w:r>
      <w:r>
        <w:rPr>
          <w:b/>
        </w:rPr>
        <w:t>《钢铁是怎样炼成的》</w:t>
      </w:r>
      <w:r>
        <w:rPr/>
        <w:t xml:space="preserve"> ？书里那个保尔·柯察金，不就是这样吗？越是伤病交加，越是痛苦磨难，就越要喊出‘我的整个生命和全部精力，都已经献给世界上最壮丽的事业——为人类的解放而斗争’！把苦难当成荣耀，把折磨当成洗礼，把非人的遭遇美化成锻造英雄的熔炉！哈哈哈……是不是一模一样？”</w:t>
      </w:r>
    </w:p>
    <w:p>
      <w:pPr>
        <w:rPr/>
      </w:pPr>
      <w:r>
        <w:rPr/>
        <w:t>费侠的笑声充满了彻底的嘲弄和虚无，她不仅是在嘲笑那本小说，更是在嘲笑吴先青的遭遇，以及那种试图从极端痛苦中榨取“意义”的、她认为虚伪至极的革命浪漫主义逻辑。</w:t>
      </w:r>
    </w:p>
    <w:p>
      <w:pPr>
        <w:rPr/>
      </w:pPr>
      <w:r>
        <w:rPr/>
        <w:t>吴先青怔怔地听着费侠这番高论，脸上没有任何表情，仿佛听到的是别人的故事。而秦曼云则深深皱起了眉头，费侠这种将残酷现实与宣传文学并置的疯狂比喻，让她感到一种强烈的不适和寒意。</w:t>
      </w:r>
    </w:p>
    <w:p>
      <w:pPr>
        <w:rPr/>
      </w:pPr>
      <w:r>
        <w:rPr/>
        <w:t>早餐桌上的气氛，刚刚缓和片刻，又被费侠这番“说破无毒”的残酷解读和关于“钢铁”的冷笑话，重新推入了一种更加诡异、更加令人窒息的境地。吴先青那段血泪交织的经历，在费侠的口中，变成了一则验证其“强大”的论据，和一则讽刺革命叙事的荒诞寓言。</w:t>
      </w:r>
    </w:p>
    <w:p>
      <w:pPr>
        <w:rPr/>
      </w:pPr>
    </w:p>
    <w:p>
      <w:pPr>
        <w:rPr/>
      </w:pPr>
      <w:r>
        <w:rPr>
          <w:b/>
        </w:rPr>
        <w:t>用户:</w:t>
      </w:r>
    </w:p>
    <w:p>
      <w:pPr>
        <w:rPr/>
      </w:pPr>
      <w:r>
        <w:rPr/>
        <w:t>好，继续写下一章（温情的HE大结局），费侠戏谑地拿出了一台徕卡相机说，先青姐，那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吴先青也终于笑了。费侠和秦曼云说，这就对了嘛，开心起来。</w:t>
      </w:r>
    </w:p>
    <w:p>
      <w:pPr>
        <w:rPr/>
      </w:pPr>
      <w:r>
        <w:rPr>
          <w:b/>
        </w:rPr>
        <w:t>元宝:</w:t>
      </w:r>
    </w:p>
    <w:p>
      <w:pPr>
        <w:rPr/>
      </w:pPr>
      <w:r>
        <w:rPr>
          <w:b/>
        </w:rPr>
        <w:t>第三十三章 极昼下的和解与定格的笑颜</w:t>
      </w:r>
    </w:p>
    <w:p>
      <w:pPr>
        <w:pBdr>
          <w:left w:val="single" w:color="1E6FFF" w:sz="12"/>
        </w:pBdr>
        <w:rPr/>
      </w:pPr>
      <w:r>
        <w:rPr>
          <w:b/>
        </w:rPr>
        <w:t>地点：美国，阿拉斯加，安克雷奇，秦曼云私宅时间：1951年夏末，一个阳光灿烂的午后</w:t>
      </w:r>
    </w:p>
    <w:p>
      <w:pPr>
        <w:pBdr>
          <w:bottom w:val="thick" w:color="020201" w:sz="4"/>
        </w:pBdr>
        <w:rPr/>
      </w:pPr>
    </w:p>
    <w:p>
      <w:pPr>
        <w:rPr/>
      </w:pPr>
      <w:r>
        <w:rPr/>
        <w:t>阿拉斯加夏末的极昼现象尚未完全消退，午后阳光透过巨大的落地窗，洒满客厅，将前几日阴郁压抑的气氛驱散了不少。连续几日的冰水、拷问、尖刻的剖析和荒诞的“游戏”之后，一种奇异的疲惫后的平静，笼罩着三个女人。</w:t>
      </w:r>
    </w:p>
    <w:p>
      <w:pPr>
        <w:rPr/>
      </w:pPr>
      <w:r>
        <w:rPr>
          <w:b/>
        </w:rPr>
        <w:t>费侠</w:t>
      </w:r>
      <w:r>
        <w:rPr/>
        <w:t>懒洋洋地陷在沙发里，摆弄着一台精致的徕卡相机。她翻看着相机里的照片，嘴角勾起一抹戏谑却不再带刺的笑意。她抬头看向坐在窗边扶手椅上、静静望着窗外雪山的</w:t>
      </w:r>
      <w:r>
        <w:rPr>
          <w:b/>
        </w:rPr>
        <w:t>吴先青</w:t>
      </w:r>
      <w:r>
        <w:rPr/>
        <w:t>。吴先青身上依旧穿着那套格格不入的Hello Kitty家居服，阳光照在她苍白但已略有血色的脸上，竟显出几分罕见的宁静。</w:t>
      </w:r>
    </w:p>
    <w:p>
      <w:pPr>
        <w:rPr/>
      </w:pPr>
      <w:r>
        <w:rPr/>
        <w:t>“先青姐，”费侠晃了晃相机，语气轻松，“给你看个好东西。”她走到吴先青身边，蹲下来，把相机显示屏凑到她眼前。屏幕上，是几张连夜冲洗出来的照片——正是前夜吴先青被扔进冰池后，在刺骨寒水中诡异沉睡、漂浮的画面。照片抓拍的角度甚至带着一种残酷的美感，星光下的水面，苍白的躯体，宁静到近乎圣洁的面容。</w:t>
      </w:r>
    </w:p>
    <w:p>
      <w:pPr>
        <w:rPr/>
      </w:pPr>
      <w:r>
        <w:rPr/>
        <w:t>“瞧瞧，”费侠指着照片，笑声里带着顽童般的恶作剧成功后的得意，“那天晚上把你扒光了扔水里，你这睡得……也太安详了！这表情，这姿态，哈哈哈……我当时就想，这要是寄给《</w:t>
      </w:r>
      <w:r>
        <w:rPr>
          <w:b/>
        </w:rPr>
        <w:t>花花公子</w:t>
      </w:r>
      <w:r>
        <w:rPr/>
        <w:t>》杂志，你保准能成轰动全美的</w:t>
      </w:r>
      <w:r>
        <w:rPr>
          <w:b/>
        </w:rPr>
        <w:t>封面女郎</w:t>
      </w:r>
      <w:r>
        <w:rPr/>
        <w:t>！标题就叫‘冰海睡莲’或者‘北极维纳斯’？怎么样？”</w:t>
      </w:r>
    </w:p>
    <w:p>
      <w:pPr>
        <w:rPr/>
      </w:pPr>
      <w:r>
        <w:rPr/>
        <w:t>若是几天前，这样的戏谑无疑会像刀子一样割在吴先青的心上。但此刻，</w:t>
      </w:r>
      <w:r>
        <w:rPr>
          <w:b/>
        </w:rPr>
        <w:t>吴先青</w:t>
      </w:r>
      <w:r>
        <w:rPr/>
        <w:t>的目光落在那些记录着自己最不堪一幕的照片上，眼中竟没有泛起丝毫波澜，没有羞耻，没有愤怒，甚至连一丝厌恶都找不到。她静静地看了几秒，嘴角竟然极其微弱地、难以察觉地</w:t>
      </w:r>
      <w:r>
        <w:rPr>
          <w:b/>
        </w:rPr>
        <w:t>向上牵动了一下</w:t>
      </w:r>
      <w:r>
        <w:rPr/>
        <w:t>，勾勒出一个淡得几乎不存在的、却真实存在的</w:t>
      </w:r>
      <w:r>
        <w:rPr>
          <w:b/>
        </w:rPr>
        <w:t>笑意</w:t>
      </w:r>
      <w:r>
        <w:rPr/>
        <w:t>。那笑意里，有看透一切的麻木，也有几分对自己这荒谬处境的、无可奈何的自嘲。</w:t>
      </w:r>
    </w:p>
    <w:p>
      <w:pPr>
        <w:rPr/>
      </w:pPr>
      <w:r>
        <w:rPr/>
        <w:t>一旁的</w:t>
      </w:r>
      <w:r>
        <w:rPr>
          <w:b/>
        </w:rPr>
        <w:t>秦曼云</w:t>
      </w:r>
      <w:r>
        <w:rPr/>
        <w:t>正端着一盘洗好的野莓走过来，听到费侠的话，也凑过来看了一眼照片。她先是愣了一下，随即用手肘轻轻撞了一下费侠，用一种夸张的、管家婆似的口吻戏谑道：“得了吧你！还《花花公子》？你想害死我们啊？”她煞有介事地压低声音，眼睛却闪着光，“这照片要是流出去，你信不信，不出24小时，</w:t>
      </w:r>
      <w:r>
        <w:rPr>
          <w:b/>
        </w:rPr>
        <w:t>KGB</w:t>
      </w:r>
      <w:r>
        <w:rPr/>
        <w:t>（克格勃）和</w:t>
      </w:r>
      <w:r>
        <w:rPr>
          <w:b/>
        </w:rPr>
        <w:t>CIA</w:t>
      </w:r>
      <w:r>
        <w:rPr/>
        <w:t>的人就能同时找上门来！到时候在这阿拉斯加荒野里上演全武行，虽然咱们先青姐肯定能把他们一个个都</w:t>
      </w:r>
      <w:r>
        <w:rPr>
          <w:b/>
        </w:rPr>
        <w:t>吊起来打</w:t>
      </w:r>
      <w:r>
        <w:rPr/>
        <w:t>，但我这刚装修好的房子还要不要了？这 view（景观）多贵啊！”</w:t>
      </w:r>
    </w:p>
    <w:p>
      <w:pPr>
        <w:rPr/>
      </w:pPr>
      <w:r>
        <w:rPr/>
        <w:t>秦曼云这番看似担忧实则充满黑色幽默的话，像一把钥匙，轻轻拧动了某个开关。</w:t>
      </w:r>
    </w:p>
    <w:p>
      <w:pPr>
        <w:rPr/>
      </w:pPr>
      <w:r>
        <w:rPr/>
        <w:t>一直沉默的吴先青，听着这两个“冤家”一唱一和的调侃，看着照片里那个漂浮在冰水中的、既陌生又熟悉的自己，再联想到KGB和CIA可能为此鸡飞狗跳的画面，一种极度荒诞、脱离现实的感觉涌上心头。她先是肩膀微微耸动，接着，终于忍不住，从喉咙里发出了一声极其轻微、却清晰可闻的</w:t>
      </w:r>
      <w:r>
        <w:rPr>
          <w:b/>
        </w:rPr>
        <w:t>轻笑</w:t>
      </w:r>
      <w:r>
        <w:rPr/>
        <w:t>。</w:t>
      </w:r>
    </w:p>
    <w:p>
      <w:pPr>
        <w:rPr/>
      </w:pPr>
      <w:r>
        <w:rPr/>
        <w:t>那笑声很轻，很短促，却像破开坚冰的第一缕春风。</w:t>
      </w:r>
    </w:p>
    <w:p>
      <w:pPr>
        <w:rPr/>
      </w:pPr>
      <w:r>
        <w:rPr/>
        <w:t>费侠和秦曼云都愣住了，随即交换了一个惊喜的眼神。费侠立刻打蛇随棍上，把相机往旁边一放，拍手笑道：“笑了！笑了！这就对了嘛！</w:t>
      </w:r>
      <w:r>
        <w:rPr>
          <w:b/>
        </w:rPr>
        <w:t>开心起来</w:t>
      </w:r>
      <w:r>
        <w:rPr/>
        <w:t>！管他妈的什么KGB、CIA，什么斯大林、托洛茨基，什么狗屁革命理想、黑历史！都去他妈的！活着，喘气，能吃能睡，能笑一笑，比什么都强！”</w:t>
      </w:r>
    </w:p>
    <w:p>
      <w:pPr>
        <w:rPr/>
      </w:pPr>
      <w:r>
        <w:rPr/>
        <w:t>秦曼云也笑着把野莓递到吴先青面前：“就是，先青姐，尝尝这个，刚摘的，甜着呢。以后啊，咱们就在这儿，吃香的喝辣的，看极光，逗海豹，气死那帮老古董！”</w:t>
      </w:r>
    </w:p>
    <w:p>
      <w:pPr>
        <w:rPr/>
      </w:pPr>
      <w:r>
        <w:rPr/>
        <w:t>阳光暖暖地照在三人身上。吴先青伸出手，拈起一颗红艳艳的野莓，放入口中。酸甜的汁液在味蕾上绽开。她脸上的笑意并未扩大，却也不再消失，而是化作一种淡淡的、疲惫却真实的柔和，停留在眼角眉梢。</w:t>
      </w:r>
    </w:p>
    <w:p>
      <w:pPr>
        <w:rPr/>
      </w:pPr>
      <w:r>
        <w:rPr/>
        <w:t>费侠拿起徕卡相机，对着窗边阳光下吃着野莓、嘴角含笑的吴先青，以及旁边挤眉弄眼的秦曼云，按下了快门。</w:t>
      </w:r>
    </w:p>
    <w:p>
      <w:pPr>
        <w:rPr/>
      </w:pPr>
      <w:r>
        <w:rPr/>
        <w:t>“咔嚓——”</w:t>
      </w:r>
    </w:p>
    <w:p>
      <w:pPr>
        <w:rPr/>
      </w:pPr>
      <w:r>
        <w:rPr/>
        <w:t>这一刻，没有原谅，没有救赎，没有对过去的释怀，更没有对未来的憧憬。有的，只是三个被时代巨轮碾压得支离破碎的女人，在世界尽头一座豪华的避难所里，基于对荒谬命运的共通认知，达成的某种</w:t>
      </w:r>
      <w:r>
        <w:rPr>
          <w:b/>
        </w:rPr>
        <w:t>暂时的、脆弱的、却无比真实的休战与和解</w:t>
      </w:r>
      <w:r>
        <w:rPr/>
        <w:t>。</w:t>
      </w:r>
    </w:p>
    <w:p>
      <w:pPr>
        <w:rPr/>
      </w:pPr>
      <w:r>
        <w:rPr/>
        <w:t>照片定格了阿拉斯加极昼下，一张带着伤痕的、却终于不再压抑的笑脸。这或许不是传统意义上的大团圆，但于她们而言，已是风暴过后，所能触及的最温暖的彼岸。</w:t>
      </w:r>
    </w:p>
    <w:p>
      <w:pPr>
        <w:rPr/>
      </w:pPr>
    </w:p>
    <w:p>
      <w:pPr>
        <w:rPr/>
      </w:pPr>
      <w:r>
        <w:rPr>
          <w:b/>
        </w:rPr>
        <w:t>用户:</w:t>
      </w:r>
    </w:p>
    <w:p>
      <w:pPr>
        <w:rPr/>
      </w:pPr>
      <w:r>
        <w:rPr/>
        <w:t>好，继续写下一章，此后她们的日常</w:t>
      </w:r>
    </w:p>
    <w:p>
      <w:pPr>
        <w:rPr/>
      </w:pPr>
      <w:r>
        <w:rPr>
          <w:b/>
        </w:rPr>
        <w:t>元宝:</w:t>
      </w:r>
    </w:p>
    <w:p>
      <w:pPr>
        <w:rPr/>
      </w:pPr>
      <w:r>
        <w:rPr>
          <w:b/>
        </w:rPr>
        <w:t>第三十四章 极地日常与脆弱的共生</w:t>
      </w:r>
    </w:p>
    <w:p>
      <w:pPr>
        <w:pBdr>
          <w:left w:val="single" w:color="1E6FFF" w:sz="12"/>
        </w:pBdr>
        <w:rPr/>
      </w:pPr>
      <w:r>
        <w:rPr>
          <w:b/>
        </w:rPr>
        <w:t>地点：美国，阿拉斯加，安克雷奇，秦曼云私宅及周边时间：1951年秋 - 1952年春</w:t>
      </w:r>
    </w:p>
    <w:p>
      <w:pPr>
        <w:pBdr>
          <w:bottom w:val="thick" w:color="020201" w:sz="4"/>
        </w:pBdr>
        <w:rPr/>
      </w:pPr>
    </w:p>
    <w:p>
      <w:pPr>
        <w:rPr/>
      </w:pPr>
      <w:r>
        <w:rPr/>
        <w:t>阿拉斯加的秋天来得迅猛而绚烂，楚加奇山脉的针叶林染上大片金黄与火红，随即又被初雪盖上洁白的顶冠。安克雷奇湾的海水颜色变得更深，更冷冽。在秦曼云那座可以俯瞰这一切的豪宅里，一种奇特而脆弱的日常生活，如同温室里的植物，在极地漫长的昼与夜中悄然生长起来。</w:t>
      </w:r>
    </w:p>
    <w:p>
      <w:pPr>
        <w:rPr/>
      </w:pPr>
      <w:r>
        <w:rPr>
          <w:b/>
        </w:rPr>
        <w:t>吴先青</w:t>
      </w:r>
      <w:r>
        <w:rPr/>
        <w:t>的存在，成了这个家的绝对中心，却又悄无声息。她依旧很少说话，眼神中的空洞感并未完全散去，但那种令人窒息的死寂渐渐被一种近乎禅定的平静取代。她每天大部分时间都蜷缩在客厅面对落地窗的巨大沙发里，身上总是裹着那条厚厚的羊绒毛毯，一动不动地望着窗外的雪山、森林和变幻的天空。有时她会看一整天雪落，有时会盯着掠过天空的北美灰鹰，目光追随着它们，直到变成一个小黑点。秦曼云给她准备了很多书，从浅显的通俗小说到深奥的哲学著作，但她很少翻阅，似乎外界的信息已很难进入她的大脑，或者她已不再需要。</w:t>
      </w:r>
    </w:p>
    <w:p>
      <w:pPr>
        <w:rPr/>
      </w:pPr>
      <w:r>
        <w:rPr>
          <w:b/>
        </w:rPr>
        <w:t>费侠</w:t>
      </w:r>
      <w:r>
        <w:rPr/>
        <w:t>和</w:t>
      </w:r>
      <w:r>
        <w:rPr>
          <w:b/>
        </w:rPr>
        <w:t>秦曼云</w:t>
      </w:r>
      <w:r>
        <w:rPr/>
        <w:t>则围绕着吴先青，形成了一种心照不宣的照料轮值。她们不再用尖锐的言语刺激她，取而代之的是一种略带笨拙的、甚至有些过度的“关怀”。</w:t>
      </w:r>
    </w:p>
    <w:p>
      <w:pPr>
        <w:rPr/>
      </w:pPr>
      <w:r>
        <w:rPr/>
        <w:t>秦曼云展现了她亿万富婆的物质实力。她请来了安克雷奇最好的理疗师，每周为吴先青做两次舒缓按摩，试图缓解她关节和肌肉因长期囚禁和酷寒留下的僵硬与隐痛。她订购了全球各地的顶级食材，变着花样让厨师准备餐食，试图用味蕾的刺激唤醒吴先青更多的生机。她甚至买了一架崭新的钢琴放在客厅，虽然吴先青从未触碰过琴键，但秦曼云有时会自己弹上几曲旋律忧伤的古典乐，音符在空旷的房间里流淌，吴先青会微微闭上眼，看不出是享受还是排斥。</w:t>
      </w:r>
    </w:p>
    <w:p>
      <w:pPr>
        <w:rPr/>
      </w:pPr>
      <w:r>
        <w:rPr/>
        <w:t>费侠的方式则更为直接和……诡异。她不再提那些黑暗的过往，但会带来一些稀奇古怪的东西。有时是一本最新出版的《花花公子》杂志，她指着封面女郎对吴先青说：“看，先青姐，比你那天的‘冰池写真’差远了吧？”有时她会弄来一些CIA淘汰下来的、小巧玲珑的间谍设备，放在吴先青面前的茶几上，像摆弄玩具一样拆解又装上，自言自语地评论着技术的优劣，也不管吴先青是否在听。她甚至不知从哪儿搞来一只才几个月大的阿拉斯加雪橇犬幼崽，毛茸茸的一团，塞到吴先青的毛毯里。那小狗起初呜呜叫着，后来竟在吴先青一动不动的怀抱里找到了温暖，安然入睡。吴先青的手指，偶尔会极其缓慢地、无意识地梳理着小狗柔软的毛发。</w:t>
      </w:r>
    </w:p>
    <w:p>
      <w:pPr>
        <w:rPr/>
      </w:pPr>
      <w:r>
        <w:rPr/>
        <w:t>她们的对话也变得碎片化，常常围绕着吴先青进行，却又仿佛是说给自己听的。</w:t>
      </w:r>
    </w:p>
    <w:p>
      <w:pPr>
        <w:rPr/>
      </w:pPr>
      <w:r>
        <w:rPr/>
        <w:t>“今天这鲑鱼是早上刚捞上来的，先青姐你尝尝，比昨天那个空运过来的要鲜甜。”秦曼云一边布菜一边说。“啧，CIA这帮废物，这微型相机还不如我们当年在特科用的土造玩意儿。”费侠摆弄着设备，嗤之以鼻。“极光预报说今晚概率很高，要不要把天台加热垫打开，出去看看？”秦曼云提议。费侠通常会接话：“去啥天台，就在这儿看呗。先青姐这‘皇帝位’，全景天窗，躺着看最舒服。”</w:t>
      </w:r>
    </w:p>
    <w:p>
      <w:pPr>
        <w:rPr/>
      </w:pPr>
      <w:r>
        <w:rPr/>
        <w:t>吴先青对于这些，大多没有回应。她按时吃饭，接受理疗，允许费侠和秦曼云在她身边喋喋不休或安静陪伴。她像一口深井，投入再多的东西，也听不见回响。但偶尔，极其偶尔的情况下，她会有些微的反应。比如当费侠讲到一个特别拙劣的苏联笑话时，她的嘴角会几不可察地弯一下；当秦曼云弹奏肖邦的夜曲时，她的呼吸会变得格外悠长平稳，像是睡着了。</w:t>
      </w:r>
    </w:p>
    <w:p>
      <w:pPr>
        <w:rPr/>
      </w:pPr>
      <w:r>
        <w:rPr/>
        <w:t>她们三人之间，形成了一种基于巨大创伤后的、非理性的共生关系。费侠和秦曼云通过对吴先青的“照料”，似乎在为自己过往的罪责寻找一种扭曲的救赎，或者说，是在共同守护一个她们亲手摧毁又勉强拼接起来的“幸存者”符号。而吴先青，则以一种彻底的消极和接纳，成为了这种关系的绝对核心。她不需要做什么，她的存在本身，就足以平衡这段畸形关系中复杂的恩怨与愧疚。</w:t>
      </w:r>
    </w:p>
    <w:p>
      <w:pPr>
        <w:rPr/>
      </w:pPr>
      <w:r>
        <w:rPr/>
        <w:t>冬天彻底降临，黑夜开始变长。豪宅里永远温暖如春，壁炉里的火焰日夜不息。窗外是阿拉斯加严酷的冰雪世界，窗内是三个女人构成的、与世隔绝的、充满无言默契的微小宇宙。没有人知道这种状态会持续多久，也没有人想去打破它。过去的惊涛骇浪似乎真的远去了，只剩下极地漫长的冬日里，一片近乎停滞的、脆弱的宁静。</w:t>
      </w:r>
    </w:p>
    <w:p>
      <w:pPr>
        <w:rPr/>
      </w:pPr>
    </w:p>
    <w:p>
      <w:pPr>
        <w:rPr/>
      </w:pPr>
      <w:r>
        <w:rPr>
          <w:b/>
        </w:rPr>
        <w:t>用户:</w:t>
      </w:r>
    </w:p>
    <w:p>
      <w:pPr>
        <w:rPr/>
      </w:pPr>
      <w:r>
        <w:rPr/>
        <w:t>好，继续写下一章，此后她们的吃饭，大家轮流做</w:t>
      </w:r>
    </w:p>
    <w:p>
      <w:pPr>
        <w:rPr/>
      </w:pPr>
      <w:r>
        <w:rPr>
          <w:b/>
        </w:rPr>
        <w:t>元宝:</w:t>
      </w:r>
    </w:p>
    <w:p>
      <w:pPr>
        <w:rPr/>
      </w:pPr>
      <w:r>
        <w:rPr>
          <w:b/>
        </w:rPr>
        <w:t>第三十五章 厨房里的轮回与无声的羹汤</w:t>
      </w:r>
    </w:p>
    <w:p>
      <w:pPr>
        <w:pBdr>
          <w:left w:val="single" w:color="1E6FFF" w:sz="12"/>
        </w:pBdr>
        <w:rPr/>
      </w:pPr>
      <w:r>
        <w:rPr>
          <w:b/>
        </w:rPr>
        <w:t>地点：美国，阿拉斯加，安克雷奇，秦曼云私宅厨房时间：1952年冬季，轮流上演的日常</w:t>
      </w:r>
    </w:p>
    <w:p>
      <w:pPr>
        <w:pBdr>
          <w:bottom w:val="thick" w:color="020201" w:sz="4"/>
        </w:pBdr>
        <w:rPr/>
      </w:pPr>
    </w:p>
    <w:p>
      <w:pPr>
        <w:rPr/>
      </w:pPr>
      <w:r>
        <w:rPr/>
        <w:t>阿拉斯加的冬季，白昼短暂，夜色漫长。豪宅巨大的玻璃窗外是永恒的雪原和墨蓝色的冰海，而屋内，尤其是厨房，却逐渐成为三个女人之间一种新的、带着微妙仪式感的舞台。不知从何时起，一个不成文的规矩悄然形成：</w:t>
      </w:r>
      <w:r>
        <w:rPr>
          <w:b/>
        </w:rPr>
        <w:t>三餐由三人轮流制作</w:t>
      </w:r>
      <w:r>
        <w:rPr/>
        <w:t>。这并非明确的分工，更像是一种心照不宣的、试图在机械重复中寻找某种秩序与存在感的尝试。</w:t>
      </w:r>
    </w:p>
    <w:p>
      <w:pPr>
        <w:rPr/>
      </w:pPr>
      <w:r>
        <w:rPr>
          <w:b/>
        </w:rPr>
        <w:t>费侠</w:t>
      </w:r>
      <w:r>
        <w:rPr/>
        <w:t>的轮次总是充满了一种诡异的“实验”精神。她会系上秦曼云那价格不菲的意大利围裙，动作却带着特工拆卸爆炸装置般的精准与利落。她不屑于使用厨师，宁愿自己翻找冰箱和储藏室，弄出令人瞠目的组合。有一天，她端上来的是煎得焦黑的驯鹿肉排，旁边配着黏糊糊的、用罐头豆子和本地浆果一起熬煮的奇怪酱汁，美其名曰“北极生存套餐”。她一边看着吴先青面无表情地咀嚼，一边洋洋自得地评论：“先青姐，这味道，是不是比齐必由那边的营养糊强点？好歹有点野性的滋味。” 吴先青没有回应，只是缓慢地、持续地将食物送入口中，仿佛味觉神经早已休眠。费侠也不在意，自顾自地喝着伏特加，仿佛在庆祝又一次成功的“挑衅式投喂”。</w:t>
      </w:r>
    </w:p>
    <w:p>
      <w:pPr>
        <w:rPr/>
      </w:pPr>
      <w:r>
        <w:rPr>
          <w:b/>
        </w:rPr>
        <w:t>秦曼云</w:t>
      </w:r>
      <w:r>
        <w:rPr/>
        <w:t>下厨则完全是另一番景象。她将烹饪视为一种精细的管理艺术和品位的展示。轮到她的日子，厨房会变得异常整洁，食材摆放得像化学实验的器皿。她会亲手处理空运来的新鲜扇贝，用黄油慢火煎至金黄，淋上柠檬汁和细香葱；她会用本地产的雪蟹熬制浓汤，滤得清澈见底，再点缀上奶油和鱼子酱。她端上桌时，会像高级餐厅的侍者一样介绍食材来源和烹调心得，语气温和却带着不容置疑的优越感。“先青姐，这汤暖胃，你多喝点。”她会这样说，仿佛在完成一项精心策划的慈善项目。吴先青依旧沉默地进食，但偶尔，在喝到热汤时，她冰冷的指尖会微微泛起一丝血色。</w:t>
      </w:r>
    </w:p>
    <w:p>
      <w:pPr>
        <w:rPr/>
      </w:pPr>
      <w:r>
        <w:rPr/>
        <w:t>最令人意外也最沉默的，是</w:t>
      </w:r>
      <w:r>
        <w:rPr>
          <w:b/>
        </w:rPr>
        <w:t>吴先青</w:t>
      </w:r>
      <w:r>
        <w:rPr/>
        <w:t>的轮次。</w:t>
      </w:r>
    </w:p>
    <w:p>
      <w:pPr>
        <w:rPr/>
      </w:pPr>
      <w:r>
        <w:rPr/>
        <w:t>起初，费侠和秦曼云都认为这只是走个形式，甚至做好了处理“灾难现场”的准备。但第一次轮到吴先青时，她默默走进厨房，站在灶台前，有那么几分钟，只是静静地盯着那些锃亮的厨具，眼神空茫，仿佛在辨认一件失传已久的武器。</w:t>
      </w:r>
    </w:p>
    <w:p>
      <w:pPr>
        <w:rPr/>
      </w:pPr>
      <w:r>
        <w:rPr/>
        <w:t>然后，某种深层的肌肉记忆似乎苏醒了。</w:t>
      </w:r>
    </w:p>
    <w:p>
      <w:pPr>
        <w:rPr/>
      </w:pPr>
      <w:r>
        <w:rPr/>
        <w:t>她没有看任何菜谱，动作也不快，却带着一种惊人的、流淌般的韵律感。洗菜、切配、起火、调味……每一个步骤都简洁、精准、没有一丝多余。她做的菜式极其简单，往往是清炒时蔬，或是一碗清汤面，偶尔会蒸一条鱼。味道清淡，却有一种难以言喻的、恰到好处的平衡感，仿佛所有调料的配比都经过精密计算。那不是在炫技，更像是一种本能，一种对食物本身最大程度的尊重和呈现。</w:t>
      </w:r>
    </w:p>
    <w:p>
      <w:pPr>
        <w:rPr/>
      </w:pPr>
      <w:r>
        <w:rPr/>
        <w:t>费侠和秦曼云第一次吃到吴先青做的清汤面时，都愣住了。面条软硬适中，汤底清澈却鲜味十足，几片青菜翠绿欲滴。那是一种久违的、属于“家”的、没有任何攻击性和表演欲的味道。</w:t>
      </w:r>
    </w:p>
    <w:p>
      <w:pPr>
        <w:rPr/>
      </w:pPr>
      <w:r>
        <w:rPr/>
        <w:t>“啧，先青姐，”费侠咂咂嘴，语气复杂，“你这手艺……是当年潜伏的时候，在哪个大户人家当厨娘练出来的？”她试图用惯常的戏谑掩盖内心的触动。</w:t>
      </w:r>
    </w:p>
    <w:p>
      <w:pPr>
        <w:rPr/>
      </w:pPr>
      <w:r>
        <w:rPr/>
        <w:t>秦曼云则细细品味着，良久才说：“这汤……很干净。”她找不到更合适的词。在尝遍了世界各地的珍馐美味后，这碗朴素的清汤，反而让她感到一种奇异的安宁。</w:t>
      </w:r>
    </w:p>
    <w:p>
      <w:pPr>
        <w:rPr/>
      </w:pPr>
      <w:r>
        <w:rPr/>
        <w:t>吴先青对于她们的评论没有任何反应。她做完饭，便会安静地坐在桌边，小口吃着自己那一份，目光低垂，仿佛完成了一项任务。但她愿意动手做饭这个行为本身，已是一种无声的进步。厨房成了她与这个世界重新建立微弱连接的、最不具威胁的桥梁。</w:t>
      </w:r>
    </w:p>
    <w:p>
      <w:pPr>
        <w:rPr/>
      </w:pPr>
      <w:r>
        <w:rPr/>
        <w:t>于是，在这北极边缘的豪宅里，三餐成为一种奇特的轮回。费侠的“破坏性创造”，秦曼云的“精致表演”，吴先青的“本能回归”，交替上演。她们围坐在餐桌旁，窗外是亘古的冰雪，桌上是风格迥异的食物。话语依然不多，但那种尖锐的对抗已逐渐被一种疲惫的、近乎麻木的共处所取代。</w:t>
      </w:r>
    </w:p>
    <w:p>
      <w:pPr>
        <w:rPr/>
      </w:pPr>
      <w:r>
        <w:rPr/>
        <w:t>吃饭，不再是为了生存，也不再是较量，而成了一种日常的仪式。在这个仪式里，她们小心翼翼地维护着这份得来不易的、脆弱的平静。勺叉碰撞的细微声响，咀嚼食物的声音，以及窗外呼啸的风声，共同构成了一曲冰冷的、却又暗藏生机的极地生活协奏曲。</w:t>
      </w:r>
    </w:p>
    <w:p>
      <w:pPr>
        <w:rPr/>
      </w:pPr>
    </w:p>
    <w:p>
      <w:pPr>
        <w:rPr/>
      </w:pPr>
      <w:r>
        <w:rPr>
          <w:b/>
        </w:rPr>
        <w:t>用户:</w:t>
      </w:r>
    </w:p>
    <w:p>
      <w:pPr>
        <w:rPr/>
      </w:pPr>
      <w:r>
        <w:rPr/>
        <w:t>好，继续写下一章，她们也会看着世界局势，冷战，殖民地的瓦解，朝鲜战争的停战，越南、阿富汗的冲突</w:t>
      </w:r>
    </w:p>
    <w:p>
      <w:pPr>
        <w:rPr/>
      </w:pPr>
      <w:r>
        <w:rPr>
          <w:b/>
        </w:rPr>
        <w:t>元宝:</w:t>
      </w:r>
    </w:p>
    <w:p>
      <w:pPr>
        <w:rPr/>
      </w:pPr>
      <w:r>
        <w:rPr>
          <w:b/>
        </w:rPr>
        <w:t>第三十六章 窗外的风暴与窗内的微光</w:t>
      </w:r>
    </w:p>
    <w:p>
      <w:pPr>
        <w:pBdr>
          <w:left w:val="single" w:color="1E6FFF" w:sz="12"/>
        </w:pBdr>
        <w:rPr/>
      </w:pPr>
      <w:r>
        <w:rPr>
          <w:b/>
        </w:rPr>
        <w:t>地点：美国，阿拉斯加，安克雷奇，秦曼云私宅时间：1952年 - 1953年，冷战阴云下的日常</w:t>
      </w:r>
    </w:p>
    <w:p>
      <w:pPr>
        <w:pBdr>
          <w:bottom w:val="thick" w:color="020201" w:sz="4"/>
        </w:pBdr>
        <w:rPr/>
      </w:pPr>
    </w:p>
    <w:p>
      <w:pPr>
        <w:rPr/>
      </w:pPr>
      <w:r>
        <w:rPr/>
        <w:t>阿拉斯加的极夜与极昼交替轮回，秦曼云的豪宅如同一艘静默的方舟，漂浮在世界边缘。然而，绝对的隔绝并不存在。短波收音机的电流杂音、偶尔空运来的过期报纸、以及秦曼云与外界商业联络时透露的零星信息，如同细小的冰晶，将外部世界正在发生的巨变，悄无声息地带入这个看似凝固的空间。</w:t>
      </w:r>
    </w:p>
    <w:p>
      <w:pPr>
        <w:rPr/>
      </w:pPr>
      <w:r>
        <w:rPr/>
        <w:t>三人依旧维持着轮流做饭、静坐、偶尔交谈的奇异日常，但话题的边界，在不经意间拓宽了。世界局势，这个她们曾深陷其中、甚至亲手搅动过的巨大棋局，如今成了她们餐桌上、壁炉旁，带着复杂距离感的谈资。</w:t>
      </w:r>
    </w:p>
    <w:p>
      <w:pPr>
        <w:rPr/>
      </w:pPr>
      <w:r>
        <w:rPr>
          <w:b/>
        </w:rPr>
        <w:t>费侠</w:t>
      </w:r>
      <w:r>
        <w:rPr/>
        <w:t>对消息最为敏感，也最为尖刻。当她从收音机里听到</w:t>
      </w:r>
      <w:r>
        <w:rPr>
          <w:b/>
        </w:rPr>
        <w:t>朝鲜战场</w:t>
      </w:r>
      <w:r>
        <w:rPr/>
        <w:t>进入残酷的阵地对峙阶段，停战谈判时断时续、双方为战俘遣返问题争执不休的消息时，会发出一声冷笑。她用叉子戳着盘中的煎鱼，仿佛在戳着地图上的三八线：“打，接着打！看看，和我们当年预料的一样吧？什么‘雄赳赳气昂昂’，最后还不是在泥潭里打滚？斯大林需要这场战争把美国拖在远东，需要中国彻底倒向他，他才不在乎流多少血呢。现在他自己嗝屁了（1953年3月），留下个烂摊子。我看啊，这仗迟早得停，但停得憋屈，谁也赢不了，就像……”她的话头突然刹住，目光扫过静静喝汤的吴先青，没有说下去。但意思很明显，就像她们许多人的命运一样，悬而未决，没有真正的胜利者。</w:t>
      </w:r>
    </w:p>
    <w:p>
      <w:pPr>
        <w:rPr/>
      </w:pPr>
      <w:r>
        <w:rPr/>
        <w:t>有时，她会提到遥远的</w:t>
      </w:r>
      <w:r>
        <w:rPr>
          <w:b/>
        </w:rPr>
        <w:t>越南</w:t>
      </w:r>
      <w:r>
        <w:rPr/>
        <w:t>，法国殖民军在奠边府陷入苦战的消息传来时，费侠会眯起眼，带着一种近乎专业的审视：“胡志明……是个厉害角色。不过，法国人撑不了多久了。殖民地的时代，眼看就要到头了。”她的语气里没有欢呼，反而有一种物伤其类的苍凉，“只是，赶走了法国人，接下来呢？怕是还有得乱。”</w:t>
      </w:r>
    </w:p>
    <w:p>
      <w:pPr>
        <w:rPr/>
      </w:pPr>
      <w:r>
        <w:rPr>
          <w:b/>
        </w:rPr>
        <w:t>秦曼云</w:t>
      </w:r>
      <w:r>
        <w:rPr/>
        <w:t>则更多地从经济和政治的角度解读新闻。当她看到关于</w:t>
      </w:r>
      <w:r>
        <w:rPr>
          <w:b/>
        </w:rPr>
        <w:t>中东</w:t>
      </w:r>
      <w:r>
        <w:rPr/>
        <w:t>和</w:t>
      </w:r>
      <w:r>
        <w:rPr>
          <w:b/>
        </w:rPr>
        <w:t>非洲</w:t>
      </w:r>
      <w:r>
        <w:rPr/>
        <w:t>殖民地独立运动风起云涌的报道时，会轻轻摇晃着红酒杯，冷静地分析：“英国、法国，这些老牌帝国，战后元气大伤，越来越力不从心了。殖民地独立是趋势，但独立之后才是真正的考验。边界是殖民者乱划的，部落矛盾根深蒂固，经济命脉还捏在别人手里……唉，前途坎坷啊。”她的语气像一个精明的投资者在评估高风险项目，带着一丝同情，但更多的是现实的考量。她会偶尔提起某某非洲国家的矿产开发权，或中东的石油合同，显示出她虽身处极地，商业触角却依旧敏锐。</w:t>
      </w:r>
    </w:p>
    <w:p>
      <w:pPr>
        <w:rPr/>
      </w:pPr>
      <w:r>
        <w:rPr/>
        <w:t>而当关于</w:t>
      </w:r>
      <w:r>
        <w:rPr>
          <w:b/>
        </w:rPr>
        <w:t>麦卡锡主义</w:t>
      </w:r>
      <w:r>
        <w:rPr/>
        <w:t>在美国本土愈演愈烈的消息隐约传来时，秦曼云会微微蹙眉，对费侠说：“你看，这边也一样。恐惧是最好用的工具。只是这种歇斯底里的清洗，到头来只会伤及自身。商业需要的是稳定和规则，不是人人自危。”</w:t>
      </w:r>
    </w:p>
    <w:p>
      <w:pPr>
        <w:rPr/>
      </w:pPr>
      <w:r>
        <w:rPr/>
        <w:t>大多数时候，</w:t>
      </w:r>
      <w:r>
        <w:rPr>
          <w:b/>
        </w:rPr>
        <w:t>吴先青</w:t>
      </w:r>
      <w:r>
        <w:rPr/>
        <w:t>只是沉默的听众。她蜷缩在沙发里，毛毯盖到下巴，目光游离在窗外的冰雪世界和室内跳动的炉火之间。那些曾经让她付出一切的国际风云、主义之争，此刻听起来如同另一个星球的故事。朝鲜、越南、阿尔及利亚……这些地名在她心中或许只能激起一丝微弱的、几乎难以察觉的涟漪，那是属于“李坤泰”和“吴先青”的遥远回响，但很快便湮灭在巨大的疲惫与虚无中。</w:t>
      </w:r>
    </w:p>
    <w:p>
      <w:pPr>
        <w:rPr/>
      </w:pPr>
      <w:r>
        <w:rPr/>
        <w:t>然而，极少数时刻，当收音机里传来某种熟悉的、带有特定时代印记的激昂口号或进行曲时，她的手指会无意识地收紧，抓住毛毯的边缘。或者，当费侠用极其刻薄的语言剖析某个前战友在新时代下的可能遭遇时，吴先青会极其缓慢地眨一下眼睛，仿佛在确认某种早已料定的结局。</w:t>
      </w:r>
    </w:p>
    <w:p>
      <w:pPr>
        <w:rPr/>
      </w:pPr>
      <w:r>
        <w:rPr/>
        <w:t>她们三人，就像三个从惊涛骇浪中侥幸爬上岸的水手，带着满身的伤痕和疲惫，坐在一处高高的悬崖上，冷眼看着远方海面上新的风暴正在生成、新的航船正在沉没。她们不再有参与其中的冲动，甚至缺乏评判的激情。有的，只是一种基于惨痛经验的、近乎宿命论的洞悉，以及一丝若有若无的、对自己得以在此刻享受这份“宁静”的复杂庆幸。</w:t>
      </w:r>
    </w:p>
    <w:p>
      <w:pPr>
        <w:rPr/>
      </w:pPr>
      <w:r>
        <w:rPr/>
        <w:t>窗外，冷战的风暴席卷全球，殖民帝国土崩瓦解，局部热战如火如荼。窗内，阿拉斯加的夜晚漫长而寂静，三个女人分享着食物、空间和一段不堪回首的过去，在世界的尽头，维系着一种脆弱而奇异的平衡。她们是历史的残片，也是历史的见证者，只是她们选择（或被迫）将余生的注意力，收缩到了这方寸之间的、由壁炉微光映照的日常之中。</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1">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
    <w:lvl w:ilvl="4">
      <w:start w:val="1"/>
      <w:numFmt w:val="lowerLetter"/>
      <w:lvlText w:val="%5."/>
      <w:lvlJc w:val="left"/>
      <w:pPr>
        <w:ind w:left="253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lvl w:ilvl="0">
      <w:start w:val="1"/>
      <w:numFmt w:val="decimal"/>
      <w:lvlText w:val="%1."/>
      <w:lvlJc w:val="left"/>
      <w:pPr>
        <w:ind w:left="77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3">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num w:numId="3">
    <w:abstractNumId w:val="1"/>
  </w:num>
  <w:num w:numId="2">
    <w:abstractNumId w:val="3"/>
  </w:num>
  <w:num w:numId="1">
    <w:abstractNumId w:val="2"/>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Columns 3" w:semiHidden="true" w:unhideWhenUsed="true"/>
    <w:lsdException w:name="Colorful Grid Accent 5" w:uiPriority="73"/>
    <w:lsdException w:name="Table Professional" w:semiHidden="true" w:unhideWhenUsed="true"/>
    <w:lsdException w:name="HTML Definition" w:uiPriority="99"/>
    <w:lsdException w:name="Medium List 2" w:uiPriority="66"/>
    <w:lsdException w:name="heading 9" w:unhideWhenUsed="true" w:qFormat="true"/>
    <w:lsdException w:name="Grid Table 4 Accent 2" w:uiPriority="49"/>
    <w:lsdException w:name="Medium Shading 1 Accent 3" w:uiPriority="63"/>
    <w:lsdException w:name="Table Classic 4" w:semiHidden="true" w:unhideWhenUsed="true"/>
    <w:lsdException w:name="Table Simple 1" w:semiHidden="true" w:unhideWhenUsed="true"/>
    <w:lsdException w:name="List Paragraph" w:uiPriority="99"/>
    <w:lsdException w:name="Medium Grid 2 Accent 6" w:uiPriority="68"/>
    <w:lsdException w:name="Grid Table 2" w:uiPriority="47"/>
    <w:lsdException w:name="List Table 4 Accent 6" w:uiPriority="49"/>
    <w:lsdException w:name="List Table 6 Colorful Accent 2" w:uiPriority="51"/>
    <w:lsdException w:name="Table 3D effects 2" w:semiHidden="true" w:unhideWhenUsed="true"/>
    <w:lsdException w:name="List Table 6 Colorful Accent 5" w:uiPriority="51"/>
    <w:lsdException w:name="Grid Table 4 Accent 3" w:uiPriority="49"/>
    <w:lsdException w:name="Grid Table 1 Light Accent 2" w:uiPriority="46"/>
    <w:lsdException w:name="Grid Table 5 Dark Accent 6" w:uiPriority="50"/>
    <w:lsdException w:name="Colorful Grid Accent 4" w:uiPriority="73"/>
    <w:lsdException w:name="List Table 3 Accent 4" w:uiPriority="48"/>
    <w:lsdException w:name="Grid Table 7 Colorful Accent 2" w:uiPriority="52"/>
    <w:lsdException w:name="No Spacing" w:uiPriority="99"/>
    <w:lsdException w:name="Table Theme" w:semiHidden="true" w:unhideWhenUsed="true"/>
    <w:lsdException w:name="HTML Address" w:uiPriority="99"/>
    <w:lsdException w:name="List Table 5 Dark Accent 6" w:uiPriority="50"/>
    <w:lsdException w:name="List Table 7 Colorful Accent 3" w:uiPriority="52"/>
    <w:lsdException w:name="Colorful List Accent 3" w:uiPriority="72"/>
    <w:lsdException w:name="List Table 4" w:uiPriority="49"/>
    <w:lsdException w:name="Medium List 1" w:uiPriority="65"/>
    <w:lsdException w:name="Table Classic 2" w:semiHidden="true" w:unhideWhenUsed="true"/>
    <w:lsdException w:name="Emphasis" w:qFormat="true"/>
    <w:lsdException w:name="Quote" w:uiPriority="99"/>
    <w:lsdException w:name="Table Contemporary" w:semiHidden="true" w:unhideWhenUsed="true"/>
    <w:lsdException w:name="List Table 7 Colorful" w:uiPriority="52"/>
    <w:lsdException w:name="Hashtag" w:uiPriority="99" w:semiHidden="true" w:unhideWhenUsed="true"/>
    <w:lsdException w:name="footnote text" w:uiPriority="99" w:semiHidden="true" w:unhideWhenUsed="true"/>
    <w:lsdException w:name="Grid Table 1 Light Accent 1" w:uiPriority="46"/>
    <w:lsdException w:name="Dark List Accent 6" w:uiPriority="70"/>
    <w:lsdException w:name="Medium Grid 1 Accent 5" w:uiPriority="67"/>
    <w:lsdException w:name="heading 3" w:qFormat="true"/>
    <w:lsdException w:name="Medium List 2 Accent 5" w:uiPriority="66"/>
    <w:lsdException w:name="Light Grid Accent 5" w:uiPriority="62"/>
    <w:lsdException w:name="Grid Table 6 Colorful Accent 1" w:uiPriority="51"/>
    <w:lsdException w:name="Table Web 1" w:semiHidden="true" w:unhideWhenUsed="true"/>
    <w:lsdException w:name="Grid Table 3 Accent 2" w:uiPriority="48"/>
    <w:lsdException w:name="Medium Shading 1" w:uiPriority="63"/>
    <w:lsdException w:name="Light List Accent 2" w:uiPriority="61"/>
    <w:lsdException w:name="Book Title" w:uiPriority="33" w:qFormat="true"/>
    <w:lsdException w:name="heading 5" w:qFormat="true"/>
    <w:lsdException w:name="toc 2" w:uiPriority="99"/>
    <w:lsdException w:name="Grid Table 5 Dark Accent 3" w:uiPriority="50"/>
    <w:lsdException w:name="Medium Grid 2 Accent 4" w:uiPriority="68"/>
    <w:lsdException w:name="Medium Shading 2 Accent 4" w:uiPriority="64"/>
    <w:lsdException w:name="footnote reference" w:uiPriority="99" w:semiHidden="true" w:unhideWhenUsed="true"/>
    <w:lsdException w:name="Table Colorful 3" w:semiHidden="true" w:unhideWhenUsed="true"/>
    <w:lsdException w:name="Grid Table 4 Accent 5" w:uiPriority="49"/>
    <w:lsdException w:name="HTML Typewriter" w:uiPriority="99"/>
    <w:lsdException w:name="Medium Shading 2 Accent 3" w:uiPriority="64"/>
    <w:lsdException w:name="Medium List 1 Accent 3" w:uiPriority="65"/>
    <w:lsdException w:name="Medium Grid 3" w:uiPriority="69"/>
    <w:lsdException w:name="Dark List Accent 1" w:uiPriority="70"/>
    <w:lsdException w:name="toc 5" w:uiPriority="99"/>
    <w:lsdException w:name="Table List 1" w:semiHidden="true" w:unhideWhenUsed="true"/>
    <w:lsdException w:name="Medium List 2 Accent 6" w:uiPriority="66"/>
    <w:lsdException w:name="Grid Table 3 Accent 3" w:uiPriority="48"/>
    <w:lsdException w:name="Light Shading" w:uiPriority="60"/>
    <w:lsdException w:name="Medium Shading 1 Accent 4" w:uiPriority="63"/>
    <w:lsdException w:name="Table Grid 8" w:semiHidden="true" w:unhideWhenUsed="true"/>
    <w:lsdException w:name="Grid Table 2 Accent 5" w:uiPriority="47"/>
    <w:lsdException w:name="Default Paragraph Font" w:uiPriority="1" w:semiHidden="true" w:unhideWhenUsed="true"/>
    <w:lsdException w:name="toc 1" w:uiPriority="99"/>
    <w:lsdException w:name="Medium Grid 1 Accent 4" w:uiPriority="67"/>
    <w:lsdException w:name="Light List Accent 4" w:uiPriority="61"/>
    <w:lsdException w:name="heading 6" w:qFormat="true"/>
    <w:lsdException w:name="List Table 7 Colorful Accent 5" w:uiPriority="52"/>
    <w:lsdException w:name="Medium Shading 1 Accent 2" w:uiPriority="63"/>
    <w:lsdException w:name="List Table 2 Accent 5" w:uiPriority="47"/>
    <w:lsdException w:name="HTML Variable" w:uiPriority="99"/>
    <w:lsdException w:name="Revision" w:uiPriority="99" w:semiHidden="true"/>
    <w:lsdException w:name="List Table 4 Accent 3" w:uiPriority="49"/>
    <w:lsdException w:name="Table List 2" w:semiHidden="true" w:unhideWhenUsed="true"/>
    <w:lsdException w:name="Light Grid" w:uiPriority="62"/>
    <w:lsdException w:name="Table List 7" w:semiHidden="true" w:unhideWhenUsed="true"/>
    <w:lsdException w:name="List Table 3 Accent 6" w:uiPriority="48"/>
    <w:lsdException w:name="Medium List 1 Accent 2" w:uiPriority="65"/>
    <w:lsdException w:name="Grid Table 5 Dark Accent 1" w:uiPriority="50"/>
    <w:lsdException w:name="List Table 1 Light Accent 2" w:uiPriority="46"/>
    <w:lsdException w:name="Bibliography" w:uiPriority="37" w:semiHidden="true" w:unhideWhenUsed="true"/>
    <w:lsdException w:name="List Table 7 Colorful Accent 1" w:uiPriority="52"/>
    <w:lsdException w:name="Plain Table 1" w:uiPriority="41"/>
    <w:lsdException w:name="Medium Grid 2 Accent 5" w:uiPriority="68"/>
    <w:lsdException w:name="Colorful List Accent 4" w:uiPriority="72"/>
    <w:lsdException w:name="Table Classic 3" w:semiHidden="true" w:unhideWhenUsed="true"/>
    <w:lsdException w:name="Medium List 1 Accent 6" w:uiPriority="65"/>
    <w:lsdException w:name="Light Shading Accent 5" w:uiPriority="60"/>
    <w:lsdException w:name="Table Columns 2" w:semiHidden="true" w:unhideWhenUsed="true"/>
    <w:lsdException w:name="Colorful List Accent 1" w:uiPriority="72"/>
    <w:lsdException w:name="List Table 6 Colorful Accent 6" w:uiPriority="51"/>
    <w:lsdException w:name="Grid Table 2 Accent 1" w:uiPriority="47"/>
    <w:lsdException w:name="Unresolved Mention" w:uiPriority="99" w:semiHidden="true" w:unhideWhenUsed="true"/>
    <w:lsdException w:name="Outline List 1" w:uiPriority="99" w:semiHidden="true" w:unhideWhenUsed="true"/>
    <w:lsdException w:name="Medium Grid 3 Accent 3" w:uiPriority="69"/>
    <w:lsdException w:name="Grid Table 1 Light Accent 4" w:uiPriority="46"/>
    <w:lsdException w:name="Table Grid 4" w:semiHidden="true" w:unhideWhenUsed="true"/>
    <w:lsdException w:name="Dark List Accent 4" w:uiPriority="70"/>
    <w:lsdException w:name="Grid Table 3 Accent 4" w:uiPriority="48"/>
    <w:lsdException w:name="Grid Table 2 Accent 6" w:uiPriority="47"/>
    <w:lsdException w:name="HTML Sample" w:uiPriority="99"/>
    <w:lsdException w:name="Grid Table 4 Accent 4" w:uiPriority="49"/>
    <w:lsdException w:name="Grid Table 5 Dark Accent 5" w:uiPriority="50"/>
    <w:lsdException w:name="List Table 2 Accent 2" w:uiPriority="47"/>
    <w:lsdException w:name="Subtle Reference" w:uiPriority="31" w:qFormat="true"/>
    <w:lsdException w:name="Grid Table 3 Accent 5" w:uiPriority="48"/>
    <w:lsdException w:name="Table Grid 6" w:semiHidden="true" w:unhideWhenUsed="true"/>
    <w:lsdException w:name="Light Grid Accent 1" w:uiPriority="62"/>
    <w:lsdException w:name="Medium Grid 3 Accent 1" w:uiPriority="69"/>
    <w:lsdException w:name="Intense Reference" w:uiPriority="32" w:qFormat="true"/>
    <w:lsdException w:name="Title" w:qFormat="true"/>
    <w:lsdException w:name="Grid Table 4 Accent 1" w:uiPriority="49"/>
    <w:lsdException w:name="Light Shading Accent 2" w:uiPriority="60"/>
    <w:lsdException w:name="Medium Shading 1 Accent 1" w:uiPriority="63"/>
    <w:lsdException w:name="List Table 1 Light Accent 5" w:uiPriority="46"/>
    <w:lsdException w:name="Colorful Grid Accent 1" w:uiPriority="73"/>
    <w:lsdException w:name="Light List Accent 1" w:uiPriority="61"/>
    <w:lsdException w:name="List Table 2" w:uiPriority="47"/>
    <w:lsdException w:name="HTML Bottom of Form" w:uiPriority="99" w:semiHidden="true" w:unhideWhenUsed="true"/>
    <w:lsdException w:name="Table Simple 2" w:semiHidden="true" w:unhideWhenUsed="true"/>
    <w:lsdException w:name="Light Grid Accent 4" w:uiPriority="62"/>
    <w:lsdException w:name="Light Shading Accent 6" w:uiPriority="60"/>
    <w:lsdException w:name="toc 6" w:uiPriority="99"/>
    <w:lsdException w:name="Table Web 3" w:semiHidden="true" w:unhideWhenUsed="true"/>
    <w:lsdException w:name="Grid Table 3 Accent 1" w:uiPriority="48"/>
    <w:lsdException w:name="Medium Grid 1 Accent 1" w:uiPriority="67"/>
    <w:lsdException w:name="Grid Table 6 Colorful Accent 2" w:uiPriority="51"/>
    <w:lsdException w:name="Table 3D effects 1" w:semiHidden="true" w:unhideWhenUsed="true"/>
    <w:lsdException w:name="Light Grid Accent 6" w:uiPriority="62"/>
    <w:lsdException w:name="Grid Table 6 Colorful Accent 4" w:uiPriority="51"/>
    <w:lsdException w:name="Grid Table 7 Colorful Accent 1" w:uiPriority="52"/>
    <w:lsdException w:name="Colorful Shading" w:uiPriority="71"/>
    <w:lsdException w:name="HTML Code" w:uiPriority="99"/>
    <w:lsdException w:name="List Table 4 Accent 4" w:uiPriority="49"/>
    <w:lsdException w:name="List Table 6 Colorful Accent 4" w:uiPriority="51"/>
    <w:lsdException w:name="Medium List 2 Accent 4" w:uiPriority="66"/>
    <w:lsdException w:name="Medium Shading 2" w:uiPriority="64"/>
    <w:lsdException w:name="List Table 7 Colorful Accent 4" w:uiPriority="52"/>
    <w:lsdException w:name="List Table 1 Light Accent 3" w:uiPriority="46"/>
    <w:lsdException w:name="Subtle Emphasis" w:uiPriority="19" w:qFormat="true"/>
    <w:lsdException w:name="Grid Table 5 Dark Accent 4" w:uiPriority="50"/>
    <w:lsdException w:name="Normal" w:qFormat="true"/>
    <w:lsdException w:name="List Table 5 Dark Accent 3" w:uiPriority="50"/>
    <w:lsdException w:name="Medium List 2 Accent 1" w:uiPriority="66"/>
    <w:lsdException w:name="Colorful Grid" w:uiPriority="73"/>
    <w:lsdException w:name="TOC Heading" w:uiPriority="39" w:semiHidden="true" w:unhideWhenUsed="true" w:qFormat="true"/>
    <w:lsdException w:name="Light Shading Accent 4" w:uiPriority="60"/>
    <w:lsdException w:name="Plain Table 3" w:uiPriority="43"/>
    <w:lsdException w:name="Medium Grid 3 Accent 5" w:uiPriority="69"/>
    <w:lsdException w:name="Grid Table 5 Dark Accent 2" w:uiPriority="50"/>
    <w:lsdException w:name="Medium Grid 2 Accent 1" w:uiPriority="68"/>
    <w:lsdException w:name="Table Colorful 1" w:semiHidden="true" w:unhideWhenUsed="true"/>
    <w:lsdException w:name="Medium Grid 3 Accent 4" w:uiPriority="69"/>
    <w:lsdException w:name="List Table 3 Accent 1" w:uiPriority="48"/>
    <w:lsdException w:name="Table Classic 1" w:semiHidden="true" w:unhideWhenUsed="true"/>
    <w:lsdException w:name="Table Web 2" w:semiHidden="true" w:unhideWhenUsed="true"/>
    <w:lsdException w:name="List Table 5 Dark Accent 5" w:uiPriority="50"/>
    <w:lsdException w:name="heading 2" w:qFormat="true"/>
    <w:lsdException w:name="Mention" w:uiPriority="99" w:semiHidden="true" w:unhideWhenUsed="true"/>
    <w:lsdException w:name="List Table 6 Colorful" w:uiPriority="51"/>
    <w:lsdException w:name="toc 4" w:uiPriority="99"/>
    <w:lsdException w:name="Light Grid Accent 3" w:uiPriority="62"/>
    <w:lsdException w:name="Grid Table Light" w:uiPriority="40"/>
    <w:lsdException w:name="toc 3" w:uiPriority="99"/>
    <w:lsdException w:name="Grid Table 5 Dark" w:uiPriority="50"/>
    <w:lsdException w:name="List Table 2 Accent 4" w:uiPriority="47"/>
    <w:lsdException w:name="Colorful List Accent 6" w:uiPriority="72"/>
    <w:lsdException w:name="Colorful Shading Accent 6" w:uiPriority="71"/>
    <w:lsdException w:name="Table List 3" w:semiHidden="true" w:unhideWhenUsed="true"/>
    <w:lsdException w:name="Table Grid 5" w:semiHidden="true" w:unhideWhenUsed="true"/>
    <w:lsdException w:name="List Table 6 Colorful Accent 1" w:uiPriority="51"/>
    <w:lsdException w:name="List Table 4 Accent 5" w:uiPriority="49"/>
    <w:lsdException w:name="Medium Grid 1 Accent 3" w:uiPriority="67"/>
    <w:lsdException w:name="Grid Table 6 Colorful Accent 5" w:uiPriority="51"/>
    <w:lsdException w:name="Table List 4" w:semiHidden="true" w:unhideWhenUsed="true"/>
    <w:lsdException w:name="Grid Table 2 Accent 2" w:uiPriority="47"/>
    <w:lsdException w:name="Medium Grid 1" w:uiPriority="67"/>
    <w:lsdException w:name="HTML Cite" w:uiPriority="99"/>
    <w:lsdException w:name="Plain Table 2" w:uiPriority="42"/>
    <w:lsdException w:name="Table Grid 7" w:semiHidden="true" w:unhideWhenUsed="true"/>
    <w:lsdException w:name="Table 3D effects 3" w:semiHidden="true" w:unhideWhenUsed="true"/>
    <w:lsdException w:name="Light Grid Accent 2" w:uiPriority="62"/>
    <w:lsdException w:name="Grid Table 1 Light" w:uiPriority="46"/>
    <w:lsdException w:name="Table Columns 5" w:semiHidden="true" w:unhideWhenUsed="true"/>
    <w:lsdException w:name="Dark List Accent 3" w:uiPriority="70"/>
    <w:lsdException w:name="Light List Accent 5" w:uiPriority="61"/>
    <w:lsdException w:name="Smart Hyperlink" w:uiPriority="99" w:semiHidden="true" w:unhideWhenUsed="true"/>
    <w:lsdException w:name="Outline List 2" w:uiPriority="99" w:semiHidden="true" w:unhideWhenUsed="true"/>
    <w:lsdException w:name="List Table 3" w:uiPriority="48"/>
    <w:lsdException w:name="Grid Table 7 Colorful Accent 3" w:uiPriority="52"/>
    <w:lsdException w:name="Colorful Grid Accent 2" w:uiPriority="73"/>
    <w:lsdException w:name="Light List" w:uiPriority="61"/>
    <w:lsdException w:name="caption" w:semiHidden="true" w:unhideWhenUsed="true" w:qFormat="true"/>
    <w:lsdException w:name="List Table 1 Light" w:uiPriority="46"/>
    <w:lsdException w:name="Grid Table 1 Light Accent 5" w:uiPriority="46"/>
    <w:lsdException w:name="Grid Table 7 Colorful Accent 5" w:uiPriority="52"/>
    <w:lsdException w:name="Medium List 2 Accent 3" w:uiPriority="66"/>
    <w:lsdException w:name="Dark List Accent 5" w:uiPriority="70"/>
    <w:lsdException w:name="List Table 2 Accent 1" w:uiPriority="47"/>
    <w:lsdException w:name="List Table 5 Dark Accent 4" w:uiPriority="50"/>
    <w:lsdException w:name="heading 4" w:qFormat="true"/>
    <w:lsdException w:name="Medium List 1 Accent 1" w:uiPriority="65"/>
    <w:lsdException w:name="Smart Link" w:uiPriority="99" w:semiHidden="true" w:unhideWhenUsed="true"/>
    <w:lsdException w:name="Medium Shading 2 Accent 6" w:uiPriority="64"/>
    <w:lsdException w:name="Grid Table 4" w:uiPriority="49"/>
    <w:lsdException w:name="heading 7" w:unhideWhenUsed="true" w:qFormat="true"/>
    <w:lsdException w:name="List Table 1 Light Accent 1" w:uiPriority="46"/>
    <w:lsdException w:name="Table Columns 4" w:semiHidden="true" w:unhideWhenUsed="true"/>
    <w:lsdException w:name="Colorful Shading Accent 5" w:uiPriority="71"/>
    <w:lsdException w:name="Colorful List Accent 5" w:uiPriority="72"/>
    <w:lsdException w:name="Grid Table 3 Accent 6" w:uiPriority="48"/>
    <w:lsdException w:name="List Table 2 Accent 6" w:uiPriority="47"/>
    <w:lsdException w:name="Medium Shading 2 Accent 2" w:uiPriority="64"/>
    <w:lsdException w:name="Colorful Shading Accent 3" w:uiPriority="71"/>
    <w:lsdException w:name="Placeholder Text" w:uiPriority="99" w:semiHidden="true"/>
    <w:lsdException w:name="Normal Table" w:uiPriority="99" w:semiHidden="true" w:unhideWhenUsed="true"/>
    <w:lsdException w:name="List Table 1 Light Accent 4" w:uiPriority="46"/>
    <w:lsdException w:name="Table Colorful 2" w:semiHidden="true" w:unhideWhenUsed="true"/>
    <w:lsdException w:name="Grid Table 1 Light Accent 6" w:uiPriority="46"/>
    <w:lsdException w:name="Colorful List" w:uiPriority="72"/>
    <w:lsdException w:name="Medium List 1 Accent 5" w:uiPriority="65"/>
    <w:lsdException w:name="Table Elegant" w:semiHidden="true" w:unhideWhenUsed="true"/>
    <w:lsdException w:name="List Table 5 Dark Accent 1" w:uiPriority="50"/>
    <w:lsdException w:name="Medium Grid 1 Accent 2" w:uiPriority="67"/>
    <w:lsdException w:name="Table Subtle 1" w:semiHidden="true" w:unhideWhenUsed="true"/>
    <w:lsdException w:name="Colorful Shading Accent 2" w:uiPriority="71"/>
    <w:lsdException w:name="heading 8" w:unhideWhenUsed="true" w:qFormat="true"/>
    <w:lsdException w:name="Medium Shading 2 Accent 1" w:uiPriority="64"/>
    <w:lsdException w:name="Outline List 3" w:uiPriority="99" w:semiHidden="true" w:unhideWhenUsed="true"/>
    <w:lsdException w:name="List Table 4 Accent 2" w:uiPriority="49"/>
    <w:lsdException w:name="Medium Grid 2 Accent 3" w:uiPriority="68"/>
    <w:lsdException w:name="Strong" w:qFormat="true"/>
    <w:lsdException w:name="List Table 7 Colorful Accent 6" w:uiPriority="52"/>
    <w:lsdException w:name="HTML Preformatted" w:uiPriority="99"/>
    <w:lsdException w:name="Subtitle" w:qFormat="true"/>
    <w:lsdException w:name="Grid Table 4 Accent 6" w:uiPriority="49"/>
    <w:lsdException w:name="No List" w:uiPriority="99" w:semiHidden="true" w:unhideWhenUsed="true"/>
    <w:lsdException w:name="Grid Table 3" w:uiPriority="48"/>
    <w:lsdException w:name="HTML Top of Form" w:uiPriority="99" w:semiHidden="true" w:unhideWhenUsed="true"/>
    <w:lsdException w:name="List Table 1 Light Accent 6" w:uiPriority="46"/>
    <w:lsdException w:name="Table Columns 1" w:semiHidden="true" w:unhideWhenUsed="true"/>
    <w:lsdException w:name="Intense Quote" w:uiPriority="99"/>
    <w:lsdException w:name="Grid Table 6 Colorful" w:uiPriority="51"/>
    <w:lsdException w:name="Light Shading Accent 1" w:uiPriority="60"/>
    <w:lsdException w:name="Dark List Accent 2" w:uiPriority="70"/>
    <w:lsdException w:name="Grid Table 2 Accent 3" w:uiPriority="47"/>
    <w:lsdException w:name="List Table 6 Colorful Accent 3" w:uiPriority="51"/>
    <w:lsdException w:name="Colorful Grid Accent 6" w:uiPriority="73"/>
    <w:lsdException w:name="Medium Grid 3 Accent 2" w:uiPriority="69"/>
    <w:lsdException w:name="Grid Table 6 Colorful Accent 3" w:uiPriority="51"/>
    <w:lsdException w:name="Grid Table 1 Light Accent 3" w:uiPriority="46"/>
    <w:lsdException w:name="Intense Emphasis" w:uiPriority="21" w:qFormat="true"/>
    <w:lsdException w:name="Plain Table 5" w:uiPriority="45"/>
    <w:lsdException w:name="Light List Accent 3" w:uiPriority="61"/>
    <w:lsdException w:name="Grid Table 6 Colorful Accent 6" w:uiPriority="51"/>
    <w:lsdException w:name="Light List Accent 6" w:uiPriority="61"/>
    <w:lsdException w:name="Medium Grid 2" w:uiPriority="68"/>
    <w:lsdException w:name="Colorful List Accent 2" w:uiPriority="72"/>
    <w:lsdException w:name="Light Shading Accent 3" w:uiPriority="60"/>
    <w:lsdException w:name="Medium List 2 Accent 2" w:uiPriority="66"/>
    <w:lsdException w:name="Medium Shading 2 Accent 5" w:uiPriority="64"/>
    <w:lsdException w:name="List Table 4 Accent 1" w:uiPriority="49"/>
    <w:lsdException w:name="Colorful Shading Accent 4" w:uiPriority="71"/>
    <w:lsdException w:name="Colorful Shading Accent 1" w:uiPriority="71"/>
    <w:lsdException w:name="Table Grid 1" w:semiHidden="true" w:unhideWhenUsed="true"/>
    <w:lsdException w:name="Table List 6" w:semiHidden="true" w:unhideWhenUsed="true"/>
    <w:lsdException w:name="Grid Table 2 Accent 4" w:uiPriority="47"/>
    <w:lsdException w:name="Medium Grid 1 Accent 6" w:uiPriority="67"/>
    <w:lsdException w:name="Table Grid 2" w:semiHidden="true" w:unhideWhenUsed="true"/>
    <w:lsdException w:name="HTML Acronym" w:uiPriority="99"/>
    <w:lsdException w:name="Dark List" w:uiPriority="70"/>
    <w:lsdException w:name="toc 9" w:uiPriority="99"/>
    <w:lsdException w:name="toc 7" w:uiPriority="99"/>
    <w:lsdException w:name="List Table 7 Colorful Accent 2" w:uiPriority="52"/>
    <w:lsdException w:name="List Table 3 Accent 3" w:uiPriority="48"/>
    <w:lsdException w:name="Medium List 1 Accent 4" w:uiPriority="65"/>
    <w:lsdException w:name="List Table 3 Accent 5" w:uiPriority="48"/>
    <w:lsdException w:name="Table List 8" w:semiHidden="true" w:unhideWhenUsed="true"/>
    <w:lsdException w:name="HTML Keyboard" w:uiPriority="99"/>
    <w:lsdException w:name="Grid Table 7 Colorful Accent 4" w:uiPriority="52"/>
    <w:lsdException w:name="heading 1" w:qFormat="true"/>
    <w:lsdException w:name="toc 8" w:uiPriority="99"/>
    <w:lsdException w:name="Table Simple 3" w:semiHidden="true" w:unhideWhenUsed="true"/>
    <w:lsdException w:name="Plain Table 4" w:uiPriority="44"/>
    <w:lsdException w:name="List Table 2 Accent 3" w:uiPriority="47"/>
    <w:lsdException w:name="Medium Shading 1 Accent 5" w:uiPriority="63"/>
    <w:lsdException w:name="Medium Grid 2 Accent 2" w:uiPriority="68"/>
    <w:lsdException w:name="Table Grid" w:qFormat="true"/>
    <w:lsdException w:name="Table Subtle 2" w:semiHidden="true" w:unhideWhenUsed="true"/>
    <w:lsdException w:name="Table List 5" w:semiHidden="true" w:unhideWhenUsed="true"/>
    <w:lsdException w:name="Medium Grid 3 Accent 6" w:uiPriority="69"/>
    <w:lsdException w:name="List Table 5 Dark Accent 2" w:uiPriority="50"/>
    <w:lsdException w:name="Colorful Grid Accent 3" w:uiPriority="73"/>
    <w:lsdException w:name="List Table 5 Dark" w:uiPriority="50"/>
    <w:lsdException w:name="Table Grid 3" w:semiHidden="true" w:unhideWhenUsed="true"/>
    <w:lsdException w:name="Medium Shading 1 Accent 6" w:uiPriority="63"/>
    <w:lsdException w:name="List Table 3 Accent 2" w:uiPriority="48"/>
    <w:lsdException w:name="Grid Table 7 Colorful Accent 6" w:uiPriority="52"/>
    <w:lsdException w:name="Grid Table 7 Colorful" w:uiPriority="52"/>
  </w:latentStyles>
  <w:style w:type="paragraph" w:styleId="000011">
    <w:name w:val="Subtitle"/>
    <w:basedOn w:val="000001"/>
    <w:next w:val="000001"/>
    <w:link w:val="000012"/>
    <w:qFormat/>
    <w:pPr>
      <w:jc w:val="center"/>
      <w:outlineLvl w:val="1"/>
    </w:pPr>
    <w:rPr>
      <w:rFonts w:cstheme="minorBidi"/>
      <w:b/>
      <w:bCs/>
      <w:kern w:val="28"/>
      <w:sz w:val="44"/>
      <w:szCs w:val="32"/>
    </w:rPr>
  </w:style>
  <w:style w:type="character" w:styleId="000017" w:customStyle="true">
    <w:name w:val="melo-codeblock-Base-theme-char"/>
    <w:uiPriority w:val="99"/>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9">
    <w:name w:val="heading 8"/>
    <w:basedOn w:val="000001"/>
    <w:next w:val="000001"/>
    <w:unhideWhenUsed/>
    <w:qFormat/>
    <w:pPr>
      <w:keepNext/>
      <w:keepLines/>
      <w:spacing w:line="480" w:lineRule="auto"/>
      <w:outlineLvl w:val="7"/>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character" w:styleId="000012" w:customStyle="true">
    <w:name w:val="副标题 字符"/>
    <w:basedOn w:val="00000b"/>
    <w:link w:val="000011"/>
    <w:rPr>
      <w:rFonts w:ascii="Arial" w:hAnsi="Arial" w:eastAsia="微软雅黑" w:cstheme="minorBidi"/>
      <w:b/>
      <w:bCs/>
      <w:kern w:val="28"/>
      <w:sz w:val="44"/>
      <w:szCs w:val="32"/>
    </w:rPr>
  </w:style>
  <w:style w:type="numbering" w:styleId="00000d" w:default="true">
    <w:name w:val="No List"/>
    <w:uiPriority w:val="99"/>
    <w:semiHidden/>
    <w:unhideWhenUsed/>
  </w:style>
  <w:style w:type="paragraph" w:styleId="00000f">
    <w:name w:val="footer"/>
    <w:basedOn w:val="000001"/>
    <w:pPr>
      <w:tabs>
        <w:tab w:val="center" w:pos="4153"/>
        <w:tab w:val="right" w:pos="8306"/>
      </w:tabs>
      <w:snapToGrid w:val="false"/>
      <w:jc w:val="center"/>
    </w:pPr>
    <w:rPr>
      <w:sz w:val="18"/>
      <w:szCs w:val="18"/>
    </w:rPr>
  </w:style>
  <w:style w:type="character" w:styleId="000016">
    <w:name w:val="Hyperlink"/>
    <w:basedOn w:val="00000b"/>
    <w:rPr>
      <w:color w:val="1E6FFF"/>
      <w:u w:val="single"/>
    </w:rPr>
  </w:style>
  <w:style w:type="paragraph" w:styleId="000002">
    <w:name w:val="heading 1"/>
    <w:basedOn w:val="000001"/>
    <w:next w:val="000001"/>
    <w:qFormat/>
    <w:pPr>
      <w:keepNext/>
      <w:keepLines/>
      <w:outlineLvl w:val="0"/>
    </w:pPr>
    <w:rPr>
      <w:b/>
      <w:kern w:val="44"/>
      <w:sz w:val="36"/>
    </w:rPr>
  </w:style>
  <w:style w:type="paragraph" w:styleId="000004">
    <w:name w:val="heading 3"/>
    <w:basedOn w:val="000001"/>
    <w:next w:val="000001"/>
    <w:qFormat/>
    <w:pPr>
      <w:keepNext/>
      <w:keepLines/>
      <w:outlineLvl w:val="2"/>
    </w:pPr>
    <w:rPr>
      <w:b/>
      <w:sz w:val="28"/>
    </w:rPr>
  </w:style>
  <w:style w:type="paragraph" w:styleId="00000a">
    <w:name w:val="heading 9"/>
    <w:basedOn w:val="000001"/>
    <w:next w:val="000001"/>
    <w:unhideWhenUsed/>
    <w:qFormat/>
    <w:pPr>
      <w:keepNext/>
      <w:keepLines/>
      <w:spacing w:line="480" w:lineRule="auto"/>
      <w:outlineLvl w:val="8"/>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8">
    <w:name w:val="heading 7"/>
    <w:basedOn w:val="000001"/>
    <w:next w:val="000001"/>
    <w:unhideWhenUsed/>
    <w:qFormat/>
    <w:pPr>
      <w:keepNext/>
      <w:keepLines/>
      <w:spacing w:line="480" w:lineRule="auto"/>
      <w:outlineLvl w:val="6"/>
    </w:pPr>
    <w:rPr>
      <w:b/>
    </w:rPr>
  </w:style>
  <w:style w:type="paragraph" w:styleId="000006">
    <w:name w:val="heading 5"/>
    <w:basedOn w:val="000001"/>
    <w:next w:val="000001"/>
    <w:qFormat/>
    <w:pPr>
      <w:keepNext/>
      <w:keepLines/>
      <w:spacing w:line="480" w:lineRule="auto"/>
      <w:outlineLvl w:val="4"/>
    </w:pPr>
    <w:rPr>
      <w:b/>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13">
    <w:name w:val="Title"/>
    <w:basedOn w:val="000001"/>
    <w:next w:val="000001"/>
    <w:link w:val="000014"/>
    <w:qFormat/>
    <w:pPr>
      <w:jc w:val="center"/>
      <w:outlineLvl w:val="0"/>
    </w:pPr>
    <w:rPr>
      <w:rFonts w:cstheme="majorBidi"/>
      <w:b/>
      <w:bCs/>
      <w:sz w:val="48"/>
      <w:szCs w:val="32"/>
    </w:rPr>
  </w:style>
  <w:style w:type="paragraph" w:styleId="000003">
    <w:name w:val="heading 2"/>
    <w:basedOn w:val="000001"/>
    <w:next w:val="000001"/>
    <w:qFormat/>
    <w:pPr>
      <w:keepNext/>
      <w:keepLines/>
      <w:outlineLvl w:val="1"/>
    </w:pPr>
    <w:rPr>
      <w:b/>
      <w:sz w:val="32"/>
    </w:rPr>
  </w:style>
  <w:style w:type="paragraph" w:styleId="000001" w:default="true">
    <w:name w:val="Normal"/>
    <w:qFormat/>
    <w:pPr>
      <w:widowControl w:val="false"/>
      <w:spacing w:before="60" w:after="60"/>
      <w:jc w:val="both"/>
    </w:pPr>
    <w:rPr>
      <w:color w:val="333333"/>
      <w:kern w:val="2"/>
      <w:sz w:val="22"/>
      <w:szCs w:val="24"/>
    </w:rPr>
  </w:style>
  <w:style w:type="paragraph" w:styleId="000005">
    <w:name w:val="heading 4"/>
    <w:basedOn w:val="000001"/>
    <w:next w:val="000001"/>
    <w:qFormat/>
    <w:pPr>
      <w:keepNext/>
      <w:keepLines/>
      <w:outlineLvl w:val="3"/>
    </w:pPr>
    <w:rPr>
      <w:b/>
      <w:sz w:val="24"/>
    </w:rPr>
  </w:style>
  <w:style w:type="paragraph" w:styleId="00000e">
    <w:name w:val="toc 8"/>
    <w:basedOn w:val="000001"/>
    <w:next w:val="000001"/>
    <w:autoRedefine/>
    <w:uiPriority w:val="99"/>
    <w:pPr>
      <w:ind w:left="2940" w:leftChars="1400"/>
    </w:p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7">
    <w:name w:val="heading 6"/>
    <w:basedOn w:val="000001"/>
    <w:next w:val="000001"/>
    <w:qFormat/>
    <w:pPr>
      <w:keepNext/>
      <w:keepLines/>
      <w:spacing w:line="480" w:lineRule="auto"/>
      <w:outlineLvl w:val="5"/>
    </w:pPr>
    <w:rPr>
      <w:b/>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2025-10-31T12:55:57Z</dcterms:created>
  <dcterms:modified xsi:type="dcterms:W3CDTF">2025-10-31T12:55:57Z</dcterms:modified>
</cp:coreProperties>
</file>