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0DC" w:rsidRDefault="0023598D">
      <w:pPr>
        <w:pStyle w:val="afffffff0"/>
        <w:framePr w:wrap="around"/>
      </w:pPr>
      <w:r>
        <w:rPr>
          <w:rFonts w:ascii="Times New Roman"/>
        </w:rPr>
        <w:t>ICS</w:t>
      </w:r>
      <w:r>
        <w:rPr>
          <w:rFonts w:hAnsi="黑体"/>
        </w:rPr>
        <w:t> </w:t>
      </w:r>
      <w:r>
        <w:rPr>
          <w:rFonts w:hint="eastAsia"/>
        </w:rPr>
        <w:t>33.060.20</w:t>
      </w:r>
    </w:p>
    <w:p w:rsidR="00B860DC" w:rsidRDefault="0023598D">
      <w:pPr>
        <w:pStyle w:val="afffffff0"/>
        <w:framePr w:wrap="around"/>
      </w:pPr>
      <w:r>
        <w:rPr>
          <w:rFonts w:hint="eastAsia"/>
        </w:rPr>
        <w:t>M36</w:t>
      </w:r>
    </w:p>
    <w:tbl>
      <w:tblPr>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8"/>
      </w:tblGrid>
      <w:tr w:rsidR="00B860DC">
        <w:tc>
          <w:tcPr>
            <w:tcW w:w="9638" w:type="dxa"/>
            <w:tcBorders>
              <w:top w:val="nil"/>
              <w:left w:val="nil"/>
              <w:bottom w:val="nil"/>
              <w:right w:val="nil"/>
            </w:tcBorders>
            <w:shd w:val="clear" w:color="auto" w:fill="auto"/>
          </w:tcPr>
          <w:p w:rsidR="00B860DC" w:rsidRDefault="000465F5">
            <w:pPr>
              <w:pStyle w:val="afffffff0"/>
              <w:framePr w:wrap="around"/>
            </w:pPr>
            <w:r>
              <w:rPr>
                <w:noProof/>
              </w:rPr>
              <w:pict>
                <v:rect id="BAH" o:spid="_x0000_s1026" style="position:absolute;margin-left:-5.25pt;margin-top:0;width:68.25pt;height:15.6pt;z-index:-251656192" o:gfxdata="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iuL+zVAAAABwEAAA8AAAAAAAAAAQAgAAAAIgAAAGRycy9kb3ducmV2LnhtbFBLAQIUABQA&#10;AAAIAIdO4kB/eoSc8wEAANIDAAAOAAAAAAAAAAEAIAAAACQBAABkcnMvZTJvRG9jLnhtbFBLBQYA&#10;AAAABgAGAFkBAACJBQAAAAA=&#10;" stroked="f"/>
              </w:pict>
            </w:r>
            <w:r w:rsidR="009762A6">
              <w:fldChar w:fldCharType="begin">
                <w:ffData>
                  <w:name w:val="BAH"/>
                  <w:enabled/>
                  <w:calcOnExit w:val="0"/>
                  <w:textInput/>
                </w:ffData>
              </w:fldChar>
            </w:r>
            <w:bookmarkStart w:id="0" w:name="BAH"/>
            <w:r w:rsidR="0023598D">
              <w:instrText xml:space="preserve"> FORMTEXT </w:instrText>
            </w:r>
            <w:r w:rsidR="009762A6">
              <w:fldChar w:fldCharType="separate"/>
            </w:r>
            <w:r w:rsidR="0023598D">
              <w:t>     </w:t>
            </w:r>
            <w:r w:rsidR="009762A6">
              <w:fldChar w:fldCharType="end"/>
            </w:r>
            <w:bookmarkEnd w:id="0"/>
          </w:p>
        </w:tc>
      </w:tr>
    </w:tbl>
    <w:p w:rsidR="00B860DC" w:rsidRDefault="009762A6">
      <w:pPr>
        <w:pStyle w:val="affff9"/>
        <w:framePr w:wrap="around"/>
      </w:pPr>
      <w:r>
        <w:fldChar w:fldCharType="begin">
          <w:ffData>
            <w:name w:val="c1"/>
            <w:enabled/>
            <w:calcOnExit w:val="0"/>
            <w:textInput>
              <w:default w:val="YD"/>
              <w:maxLength w:val="2"/>
            </w:textInput>
          </w:ffData>
        </w:fldChar>
      </w:r>
      <w:bookmarkStart w:id="1" w:name="c1"/>
      <w:r w:rsidR="0023598D">
        <w:instrText xml:space="preserve"> FORMTEXT </w:instrText>
      </w:r>
      <w:r>
        <w:fldChar w:fldCharType="separate"/>
      </w:r>
      <w:r w:rsidR="0023598D">
        <w:t>YD</w:t>
      </w:r>
      <w:r>
        <w:fldChar w:fldCharType="end"/>
      </w:r>
      <w:bookmarkEnd w:id="1"/>
    </w:p>
    <w:p w:rsidR="00B860DC" w:rsidRDefault="0023598D">
      <w:pPr>
        <w:pStyle w:val="affffff6"/>
        <w:framePr w:wrap="around"/>
      </w:pPr>
      <w:r>
        <w:rPr>
          <w:rFonts w:hint="eastAsia"/>
        </w:rPr>
        <w:t>中华人民共和国</w:t>
      </w:r>
      <w:r w:rsidR="009762A6">
        <w:fldChar w:fldCharType="begin">
          <w:ffData>
            <w:name w:val="c2"/>
            <w:enabled/>
            <w:calcOnExit w:val="0"/>
            <w:textInput>
              <w:default w:val="通信"/>
            </w:textInput>
          </w:ffData>
        </w:fldChar>
      </w:r>
      <w:bookmarkStart w:id="2" w:name="c2"/>
      <w:r>
        <w:instrText xml:space="preserve"> FORMTEXT </w:instrText>
      </w:r>
      <w:r w:rsidR="009762A6">
        <w:fldChar w:fldCharType="separate"/>
      </w:r>
      <w:r>
        <w:t>通信</w:t>
      </w:r>
      <w:r w:rsidR="009762A6">
        <w:fldChar w:fldCharType="end"/>
      </w:r>
      <w:bookmarkEnd w:id="2"/>
      <w:r>
        <w:rPr>
          <w:rFonts w:hint="eastAsia"/>
        </w:rPr>
        <w:t>行业标准</w:t>
      </w:r>
    </w:p>
    <w:p w:rsidR="00B860DC" w:rsidRDefault="009762A6">
      <w:pPr>
        <w:pStyle w:val="23"/>
        <w:framePr w:wrap="around"/>
        <w:rPr>
          <w:rFonts w:hAnsi="黑体"/>
        </w:rPr>
      </w:pPr>
      <w:r>
        <w:rPr>
          <w:rFonts w:ascii="Times New Roman"/>
        </w:rPr>
        <w:fldChar w:fldCharType="begin">
          <w:ffData>
            <w:name w:val="StdNo0"/>
            <w:enabled/>
            <w:calcOnExit w:val="0"/>
            <w:textInput>
              <w:default w:val="YD"/>
              <w:maxLength w:val="2"/>
            </w:textInput>
          </w:ffData>
        </w:fldChar>
      </w:r>
      <w:bookmarkStart w:id="3" w:name="StdNo0"/>
      <w:r w:rsidR="0023598D">
        <w:rPr>
          <w:rFonts w:ascii="Times New Roman"/>
        </w:rPr>
        <w:instrText xml:space="preserve"> FORMTEXT </w:instrText>
      </w:r>
      <w:r>
        <w:rPr>
          <w:rFonts w:ascii="Times New Roman"/>
        </w:rPr>
      </w:r>
      <w:r>
        <w:rPr>
          <w:rFonts w:ascii="Times New Roman"/>
        </w:rPr>
        <w:fldChar w:fldCharType="separate"/>
      </w:r>
      <w:r w:rsidR="0023598D">
        <w:rPr>
          <w:rFonts w:ascii="Times New Roman"/>
        </w:rPr>
        <w:t>YD</w:t>
      </w:r>
      <w:r>
        <w:rPr>
          <w:rFonts w:ascii="Times New Roman"/>
        </w:rPr>
        <w:fldChar w:fldCharType="end"/>
      </w:r>
      <w:bookmarkEnd w:id="3"/>
      <w:r w:rsidR="0023598D">
        <w:rPr>
          <w:rFonts w:ascii="Times New Roman"/>
        </w:rPr>
        <w:t xml:space="preserve">/T </w:t>
      </w:r>
      <w:r>
        <w:rPr>
          <w:rFonts w:hAnsi="黑体"/>
        </w:rPr>
        <w:fldChar w:fldCharType="begin">
          <w:ffData>
            <w:name w:val="StdNo1"/>
            <w:enabled/>
            <w:calcOnExit w:val="0"/>
            <w:textInput>
              <w:default w:val="XXXXX"/>
            </w:textInput>
          </w:ffData>
        </w:fldChar>
      </w:r>
      <w:bookmarkStart w:id="4" w:name="StdNo1"/>
      <w:r w:rsidR="0023598D">
        <w:rPr>
          <w:rFonts w:hAnsi="黑体"/>
        </w:rPr>
        <w:instrText xml:space="preserve"> FORMTEXT </w:instrText>
      </w:r>
      <w:r>
        <w:rPr>
          <w:rFonts w:hAnsi="黑体"/>
        </w:rPr>
      </w:r>
      <w:r>
        <w:rPr>
          <w:rFonts w:hAnsi="黑体"/>
        </w:rPr>
        <w:fldChar w:fldCharType="separate"/>
      </w:r>
      <w:r w:rsidR="0023598D">
        <w:rPr>
          <w:rFonts w:hAnsi="黑体"/>
        </w:rPr>
        <w:t>XXXXX</w:t>
      </w:r>
      <w:r>
        <w:rPr>
          <w:rFonts w:hAnsi="黑体"/>
        </w:rPr>
        <w:fldChar w:fldCharType="end"/>
      </w:r>
      <w:bookmarkEnd w:id="4"/>
      <w:r w:rsidR="0023598D">
        <w:rPr>
          <w:rFonts w:hAnsi="黑体"/>
        </w:rPr>
        <w:t>—</w:t>
      </w:r>
      <w:r>
        <w:rPr>
          <w:rFonts w:hAnsi="黑体"/>
        </w:rPr>
        <w:fldChar w:fldCharType="begin">
          <w:ffData>
            <w:name w:val="StdNo2"/>
            <w:enabled/>
            <w:calcOnExit w:val="0"/>
            <w:textInput>
              <w:default w:val="XXXX"/>
              <w:maxLength w:val="4"/>
            </w:textInput>
          </w:ffData>
        </w:fldChar>
      </w:r>
      <w:bookmarkStart w:id="5" w:name="StdNo2"/>
      <w:r w:rsidR="0023598D">
        <w:rPr>
          <w:rFonts w:hAnsi="黑体"/>
        </w:rPr>
        <w:instrText xml:space="preserve"> FORMTEXT </w:instrText>
      </w:r>
      <w:r>
        <w:rPr>
          <w:rFonts w:hAnsi="黑体"/>
        </w:rPr>
      </w:r>
      <w:r>
        <w:rPr>
          <w:rFonts w:hAnsi="黑体"/>
        </w:rPr>
        <w:fldChar w:fldCharType="separate"/>
      </w:r>
      <w:r w:rsidR="0023598D">
        <w:rPr>
          <w:rFonts w:hAnsi="黑体"/>
        </w:rPr>
        <w:t>XXXX</w:t>
      </w:r>
      <w:r>
        <w:rPr>
          <w:rFonts w:hAnsi="黑体"/>
        </w:rPr>
        <w:fldChar w:fldCharType="end"/>
      </w:r>
      <w:bookmarkEnd w:id="5"/>
    </w:p>
    <w:tbl>
      <w:tblPr>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0"/>
      </w:tblGrid>
      <w:tr w:rsidR="00B860DC">
        <w:tc>
          <w:tcPr>
            <w:tcW w:w="9140" w:type="dxa"/>
            <w:tcBorders>
              <w:top w:val="nil"/>
              <w:left w:val="nil"/>
              <w:bottom w:val="nil"/>
              <w:right w:val="nil"/>
            </w:tcBorders>
            <w:shd w:val="clear" w:color="auto" w:fill="auto"/>
          </w:tcPr>
          <w:p w:rsidR="00B860DC" w:rsidRDefault="000465F5">
            <w:pPr>
              <w:pStyle w:val="afffff3"/>
              <w:framePr w:wrap="around"/>
            </w:pPr>
            <w:r>
              <w:rPr>
                <w:noProof/>
              </w:rPr>
              <w:pict>
                <v:rect id="DT" o:spid="_x0000_s1038" style="position:absolute;left:0;text-align:left;margin-left:372.8pt;margin-top:2.7pt;width:90pt;height:18pt;z-index:-251659264"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5g8svWAAAACAEAAA8AAAAAAAAAAQAgAAAAIgAAAGRycy9kb3ducmV2LnhtbFBLAQIUABQAAAAI&#10;AIdO4kBeRvvK7wEAANIDAAAOAAAAAAAAAAEAIAAAACUBAABkcnMvZTJvRG9jLnhtbFBLBQYAAAAA&#10;BgAGAFkBAACGBQAAAAA=&#10;" stroked="f"/>
              </w:pict>
            </w:r>
            <w:r w:rsidR="009762A6">
              <w:fldChar w:fldCharType="begin">
                <w:ffData>
                  <w:name w:val="DT"/>
                  <w:enabled/>
                  <w:calcOnExit w:val="0"/>
                  <w:textInput/>
                </w:ffData>
              </w:fldChar>
            </w:r>
            <w:bookmarkStart w:id="6" w:name="DT"/>
            <w:r w:rsidR="0023598D">
              <w:instrText xml:space="preserve"> FORMTEXT </w:instrText>
            </w:r>
            <w:r w:rsidR="009762A6">
              <w:fldChar w:fldCharType="separate"/>
            </w:r>
            <w:r w:rsidR="0023598D">
              <w:t>     </w:t>
            </w:r>
            <w:r w:rsidR="009762A6">
              <w:fldChar w:fldCharType="end"/>
            </w:r>
            <w:bookmarkEnd w:id="6"/>
          </w:p>
        </w:tc>
      </w:tr>
    </w:tbl>
    <w:p w:rsidR="00B860DC" w:rsidRDefault="00B860DC">
      <w:pPr>
        <w:pStyle w:val="23"/>
        <w:framePr w:wrap="around"/>
        <w:rPr>
          <w:rFonts w:hAnsi="黑体"/>
        </w:rPr>
      </w:pPr>
    </w:p>
    <w:p w:rsidR="00B860DC" w:rsidRDefault="00B860DC">
      <w:pPr>
        <w:pStyle w:val="23"/>
        <w:framePr w:wrap="around"/>
        <w:rPr>
          <w:rFonts w:hAnsi="黑体"/>
        </w:rPr>
      </w:pPr>
    </w:p>
    <w:p w:rsidR="00B860DC" w:rsidRDefault="00885FC7">
      <w:pPr>
        <w:pStyle w:val="afffff4"/>
        <w:framePr w:wrap="around" w:x="1576" w:y="5536"/>
      </w:pPr>
      <w:r>
        <w:t>5</w:t>
      </w:r>
      <w:r>
        <w:rPr>
          <w:rFonts w:hint="eastAsia"/>
        </w:rPr>
        <w:t>G</w:t>
      </w:r>
      <w:r w:rsidR="00143B79">
        <w:rPr>
          <w:rFonts w:hint="eastAsia"/>
        </w:rPr>
        <w:t>多模</w:t>
      </w:r>
      <w:r>
        <w:rPr>
          <w:rFonts w:hint="eastAsia"/>
        </w:rPr>
        <w:t>数字化室内分布系统技术要求</w:t>
      </w:r>
    </w:p>
    <w:p w:rsidR="00B860DC" w:rsidRDefault="0063136A">
      <w:pPr>
        <w:pStyle w:val="afffff5"/>
        <w:framePr w:wrap="around" w:x="1576" w:y="5536"/>
      </w:pPr>
      <w:r>
        <w:rPr>
          <w:rFonts w:hint="eastAsia"/>
        </w:rPr>
        <w:t>5G Multi-mode Digital Distribution Indoor System Equipment Technical Requirements</w:t>
      </w:r>
    </w:p>
    <w:p w:rsidR="00B860DC" w:rsidRDefault="009762A6">
      <w:pPr>
        <w:pStyle w:val="afffff6"/>
        <w:framePr w:wrap="around" w:x="1576" w:y="5536"/>
      </w:pPr>
      <w:r>
        <w:fldChar w:fldCharType="begin">
          <w:ffData>
            <w:name w:val="YZBS"/>
            <w:enabled/>
            <w:calcOnExit w:val="0"/>
            <w:textInput/>
          </w:ffData>
        </w:fldChar>
      </w:r>
      <w:bookmarkStart w:id="7" w:name="YZBS"/>
      <w:r w:rsidR="0023598D">
        <w:instrText xml:space="preserve"> FORMTEXT </w:instrText>
      </w:r>
      <w:r>
        <w:fldChar w:fldCharType="separate"/>
      </w:r>
      <w:r w:rsidR="0023598D">
        <w:t>     </w:t>
      </w:r>
      <w:r>
        <w:fldChar w:fldCharType="end"/>
      </w:r>
      <w:bookmarkEnd w:id="7"/>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B860DC">
        <w:tc>
          <w:tcPr>
            <w:tcW w:w="9639" w:type="dxa"/>
            <w:tcBorders>
              <w:top w:val="nil"/>
              <w:left w:val="nil"/>
              <w:bottom w:val="nil"/>
              <w:right w:val="nil"/>
            </w:tcBorders>
            <w:shd w:val="clear" w:color="auto" w:fill="auto"/>
          </w:tcPr>
          <w:p w:rsidR="00B860DC" w:rsidRDefault="000465F5">
            <w:pPr>
              <w:pStyle w:val="afffff7"/>
              <w:framePr w:wrap="around" w:x="1576" w:y="5536"/>
            </w:pPr>
            <w:r>
              <w:rPr>
                <w:noProof/>
              </w:rPr>
              <w:pict>
                <v:rect id="RQ" o:spid="_x0000_s1037" style="position:absolute;left:0;text-align:left;margin-left:173.3pt;margin-top:45.15pt;width:150pt;height:20pt;z-index:-251657216"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F&#10;ia6S1QAAAAoBAAAPAAAAAAAAAAEAIAAAACIAAABkcnMvZG93bnJldi54bWxQSwECFAAUAAAACACH&#10;TuJA21768+4BAADSAwAADgAAAAAAAAABACAAAAAkAQAAZHJzL2Uyb0RvYy54bWxQSwUGAAAAAAYA&#10;BgBZAQAAhAUAAAAA&#10;" stroked="f">
                  <w10:anchorlock/>
                </v:rect>
              </w:pict>
            </w:r>
            <w:r>
              <w:rPr>
                <w:noProof/>
              </w:rPr>
              <w:pict>
                <v:rect id="LB" o:spid="_x0000_s1036" style="position:absolute;left:0;text-align:left;margin-left:193.3pt;margin-top:20.15pt;width:100pt;height:24pt;z-index:-25165824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GL5dYAAAAJAQAADwAAAAAAAAABACAAAAAiAAAAZHJzL2Rvd25yZXYueG1sUEsBAhQAFAAAAAgA&#10;h07iQKtCIkHuAQAA0gMAAA4AAAAAAAAAAQAgAAAAJQEAAGRycy9lMm9Eb2MueG1sUEsFBgAAAAAG&#10;AAYAWQEAAIUFAAAAAA==&#10;" stroked="f"/>
              </w:pict>
            </w:r>
            <w:r w:rsidR="0023598D">
              <w:rPr>
                <w:rFonts w:hint="eastAsia"/>
              </w:rPr>
              <w:t>（</w:t>
            </w:r>
            <w:r w:rsidR="00143B79">
              <w:rPr>
                <w:rFonts w:hint="eastAsia"/>
              </w:rPr>
              <w:t>征求意见</w:t>
            </w:r>
            <w:r w:rsidR="007E40EF">
              <w:rPr>
                <w:rFonts w:hint="eastAsia"/>
              </w:rPr>
              <w:t>稿</w:t>
            </w:r>
            <w:r w:rsidR="0023598D">
              <w:rPr>
                <w:rFonts w:hint="eastAsia"/>
              </w:rPr>
              <w:t>）</w:t>
            </w:r>
          </w:p>
        </w:tc>
      </w:tr>
      <w:tr w:rsidR="00B860DC">
        <w:tc>
          <w:tcPr>
            <w:tcW w:w="9639" w:type="dxa"/>
            <w:tcBorders>
              <w:top w:val="nil"/>
              <w:left w:val="nil"/>
              <w:bottom w:val="nil"/>
              <w:right w:val="nil"/>
            </w:tcBorders>
            <w:shd w:val="clear" w:color="auto" w:fill="auto"/>
          </w:tcPr>
          <w:p w:rsidR="00B860DC" w:rsidRDefault="009762A6">
            <w:pPr>
              <w:pStyle w:val="afffff8"/>
              <w:framePr w:wrap="around" w:x="1576" w:y="5536"/>
            </w:pPr>
            <w:r>
              <w:fldChar w:fldCharType="begin">
                <w:ffData>
                  <w:name w:val="WCRQ"/>
                  <w:enabled/>
                  <w:calcOnExit w:val="0"/>
                  <w:textInput/>
                </w:ffData>
              </w:fldChar>
            </w:r>
            <w:bookmarkStart w:id="8" w:name="WCRQ"/>
            <w:r w:rsidR="0023598D">
              <w:instrText xml:space="preserve"> FORMTEXT </w:instrText>
            </w:r>
            <w:r>
              <w:fldChar w:fldCharType="separate"/>
            </w:r>
            <w:r w:rsidR="0023598D">
              <w:t>     </w:t>
            </w:r>
            <w:r>
              <w:fldChar w:fldCharType="end"/>
            </w:r>
            <w:bookmarkEnd w:id="8"/>
          </w:p>
        </w:tc>
      </w:tr>
    </w:tbl>
    <w:p w:rsidR="00B860DC" w:rsidRDefault="009762A6">
      <w:pPr>
        <w:pStyle w:val="afffffff5"/>
        <w:framePr w:wrap="around" w:hAnchor="page" w:x="331" w:y="13606"/>
      </w:pPr>
      <w:r>
        <w:rPr>
          <w:rFonts w:ascii="黑体"/>
        </w:rPr>
        <w:fldChar w:fldCharType="begin">
          <w:ffData>
            <w:name w:val="FY"/>
            <w:enabled/>
            <w:calcOnExit w:val="0"/>
            <w:textInput>
              <w:default w:val="XXXX"/>
              <w:maxLength w:val="4"/>
            </w:textInput>
          </w:ffData>
        </w:fldChar>
      </w:r>
      <w:bookmarkStart w:id="9" w:name="FY"/>
      <w:r w:rsidR="0023598D">
        <w:rPr>
          <w:rFonts w:ascii="黑体"/>
        </w:rPr>
        <w:instrText xml:space="preserve"> FORMTEXT </w:instrText>
      </w:r>
      <w:r>
        <w:rPr>
          <w:rFonts w:ascii="黑体"/>
        </w:rPr>
      </w:r>
      <w:r>
        <w:rPr>
          <w:rFonts w:ascii="黑体"/>
        </w:rPr>
        <w:fldChar w:fldCharType="separate"/>
      </w:r>
      <w:r w:rsidR="0023598D">
        <w:rPr>
          <w:rFonts w:ascii="黑体"/>
        </w:rPr>
        <w:t>XXXX</w:t>
      </w:r>
      <w:r>
        <w:rPr>
          <w:rFonts w:ascii="黑体"/>
        </w:rPr>
        <w:fldChar w:fldCharType="end"/>
      </w:r>
      <w:bookmarkEnd w:id="9"/>
      <w:r w:rsidR="0023598D">
        <w:t xml:space="preserve"> </w:t>
      </w:r>
      <w:r w:rsidR="0023598D">
        <w:rPr>
          <w:rFonts w:ascii="黑体"/>
        </w:rPr>
        <w:t>-</w:t>
      </w:r>
      <w:r w:rsidR="0023598D">
        <w:t xml:space="preserve"> </w:t>
      </w:r>
      <w:r>
        <w:rPr>
          <w:rFonts w:ascii="黑体"/>
        </w:rPr>
        <w:fldChar w:fldCharType="begin">
          <w:ffData>
            <w:name w:val="FM"/>
            <w:enabled/>
            <w:calcOnExit w:val="0"/>
            <w:textInput>
              <w:default w:val="XX"/>
              <w:maxLength w:val="2"/>
            </w:textInput>
          </w:ffData>
        </w:fldChar>
      </w:r>
      <w:r w:rsidR="0023598D">
        <w:rPr>
          <w:rFonts w:ascii="黑体"/>
        </w:rPr>
        <w:instrText xml:space="preserve"> FORMTEXT </w:instrText>
      </w:r>
      <w:r>
        <w:rPr>
          <w:rFonts w:ascii="黑体"/>
        </w:rPr>
      </w:r>
      <w:r>
        <w:rPr>
          <w:rFonts w:ascii="黑体"/>
        </w:rPr>
        <w:fldChar w:fldCharType="separate"/>
      </w:r>
      <w:r w:rsidR="0023598D">
        <w:rPr>
          <w:rFonts w:ascii="黑体"/>
        </w:rPr>
        <w:t>XX</w:t>
      </w:r>
      <w:r>
        <w:rPr>
          <w:rFonts w:ascii="黑体"/>
        </w:rPr>
        <w:fldChar w:fldCharType="end"/>
      </w:r>
      <w:r w:rsidR="0023598D">
        <w:t xml:space="preserve"> </w:t>
      </w:r>
      <w:r w:rsidR="0023598D">
        <w:rPr>
          <w:rFonts w:ascii="黑体"/>
        </w:rPr>
        <w:t>-</w:t>
      </w:r>
      <w:r w:rsidR="0023598D">
        <w:t xml:space="preserve"> </w:t>
      </w:r>
      <w:r>
        <w:rPr>
          <w:rFonts w:ascii="黑体"/>
        </w:rPr>
        <w:fldChar w:fldCharType="begin">
          <w:ffData>
            <w:name w:val="FD"/>
            <w:enabled/>
            <w:calcOnExit w:val="0"/>
            <w:textInput>
              <w:default w:val="XX"/>
              <w:maxLength w:val="2"/>
            </w:textInput>
          </w:ffData>
        </w:fldChar>
      </w:r>
      <w:bookmarkStart w:id="10" w:name="FD"/>
      <w:r w:rsidR="0023598D">
        <w:rPr>
          <w:rFonts w:ascii="黑体"/>
        </w:rPr>
        <w:instrText xml:space="preserve"> FORMTEXT </w:instrText>
      </w:r>
      <w:r>
        <w:rPr>
          <w:rFonts w:ascii="黑体"/>
        </w:rPr>
      </w:r>
      <w:r>
        <w:rPr>
          <w:rFonts w:ascii="黑体"/>
        </w:rPr>
        <w:fldChar w:fldCharType="separate"/>
      </w:r>
      <w:r w:rsidR="0023598D">
        <w:rPr>
          <w:rFonts w:ascii="黑体"/>
        </w:rPr>
        <w:t>XX</w:t>
      </w:r>
      <w:r>
        <w:rPr>
          <w:rFonts w:ascii="黑体"/>
        </w:rPr>
        <w:fldChar w:fldCharType="end"/>
      </w:r>
      <w:bookmarkEnd w:id="10"/>
      <w:r w:rsidR="0023598D">
        <w:rPr>
          <w:rFonts w:hint="eastAsia"/>
        </w:rPr>
        <w:t>发布</w:t>
      </w:r>
      <w:r w:rsidR="000465F5">
        <w:rPr>
          <w:noProof/>
        </w:rPr>
        <w:pict>
          <v:line id="Line 10" o:spid="_x0000_s1035" style="position:absolute;z-index:251655168;mso-position-horizontal-relative:text;mso-position-vertical-relative:page" from="-.05pt,728.5pt" to="481.85pt,728.5pt"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YdrPNYA&#10;AAALAQAADwAAAAAAAAABACAAAAAiAAAAZHJzL2Rvd25yZXYueG1sUEsBAhQAFAAAAAgAh07iQCCZ&#10;hmyvAQAAUgMAAA4AAAAAAAAAAQAgAAAAJQEAAGRycy9lMm9Eb2MueG1sUEsFBgAAAAAGAAYAWQEA&#10;AEYFAAAAAA==&#10;">
            <w10:wrap anchory="page"/>
            <w10:anchorlock/>
          </v:line>
        </w:pict>
      </w:r>
    </w:p>
    <w:p w:rsidR="00B860DC" w:rsidRDefault="00B860DC">
      <w:pPr>
        <w:pStyle w:val="afffffff6"/>
        <w:framePr w:h="1366" w:hRule="exact" w:wrap="around" w:hAnchor="page" w:x="7486" w:y="12946"/>
        <w:rPr>
          <w:rFonts w:ascii="黑体"/>
        </w:rPr>
      </w:pPr>
    </w:p>
    <w:p w:rsidR="00B860DC" w:rsidRDefault="009762A6">
      <w:pPr>
        <w:pStyle w:val="afffffff6"/>
        <w:framePr w:h="1366" w:hRule="exact" w:wrap="around" w:hAnchor="page" w:x="7486" w:y="12946"/>
      </w:pPr>
      <w:r>
        <w:rPr>
          <w:rFonts w:ascii="黑体"/>
        </w:rPr>
        <w:fldChar w:fldCharType="begin">
          <w:ffData>
            <w:name w:val="SY"/>
            <w:enabled/>
            <w:calcOnExit w:val="0"/>
            <w:textInput>
              <w:default w:val="XXXX"/>
              <w:maxLength w:val="4"/>
            </w:textInput>
          </w:ffData>
        </w:fldChar>
      </w:r>
      <w:bookmarkStart w:id="11" w:name="SY"/>
      <w:r w:rsidR="0023598D">
        <w:rPr>
          <w:rFonts w:ascii="黑体"/>
        </w:rPr>
        <w:instrText xml:space="preserve"> FORMTEXT </w:instrText>
      </w:r>
      <w:r>
        <w:rPr>
          <w:rFonts w:ascii="黑体"/>
        </w:rPr>
      </w:r>
      <w:r>
        <w:rPr>
          <w:rFonts w:ascii="黑体"/>
        </w:rPr>
        <w:fldChar w:fldCharType="separate"/>
      </w:r>
      <w:r w:rsidR="0023598D">
        <w:rPr>
          <w:rFonts w:ascii="黑体"/>
        </w:rPr>
        <w:t>XXXX</w:t>
      </w:r>
      <w:r>
        <w:rPr>
          <w:rFonts w:ascii="黑体"/>
        </w:rPr>
        <w:fldChar w:fldCharType="end"/>
      </w:r>
      <w:bookmarkEnd w:id="11"/>
      <w:r w:rsidR="0023598D">
        <w:t xml:space="preserve"> </w:t>
      </w:r>
      <w:r w:rsidR="0023598D">
        <w:rPr>
          <w:rFonts w:ascii="黑体"/>
        </w:rPr>
        <w:t>-</w:t>
      </w:r>
      <w:r w:rsidR="0023598D">
        <w:t xml:space="preserve"> </w:t>
      </w:r>
      <w:r>
        <w:rPr>
          <w:rFonts w:ascii="黑体"/>
        </w:rPr>
        <w:fldChar w:fldCharType="begin">
          <w:ffData>
            <w:name w:val="SM"/>
            <w:enabled/>
            <w:calcOnExit w:val="0"/>
            <w:textInput>
              <w:default w:val="XX"/>
              <w:maxLength w:val="2"/>
            </w:textInput>
          </w:ffData>
        </w:fldChar>
      </w:r>
      <w:bookmarkStart w:id="12" w:name="SM"/>
      <w:r w:rsidR="0023598D">
        <w:rPr>
          <w:rFonts w:ascii="黑体"/>
        </w:rPr>
        <w:instrText xml:space="preserve"> FORMTEXT </w:instrText>
      </w:r>
      <w:r>
        <w:rPr>
          <w:rFonts w:ascii="黑体"/>
        </w:rPr>
      </w:r>
      <w:r>
        <w:rPr>
          <w:rFonts w:ascii="黑体"/>
        </w:rPr>
        <w:fldChar w:fldCharType="separate"/>
      </w:r>
      <w:r w:rsidR="0023598D">
        <w:rPr>
          <w:rFonts w:ascii="黑体"/>
        </w:rPr>
        <w:t>XX</w:t>
      </w:r>
      <w:r>
        <w:rPr>
          <w:rFonts w:ascii="黑体"/>
        </w:rPr>
        <w:fldChar w:fldCharType="end"/>
      </w:r>
      <w:bookmarkEnd w:id="12"/>
      <w:r w:rsidR="0023598D">
        <w:t xml:space="preserve"> </w:t>
      </w:r>
      <w:r w:rsidR="0023598D">
        <w:rPr>
          <w:rFonts w:ascii="黑体"/>
        </w:rPr>
        <w:t>-</w:t>
      </w:r>
      <w:r w:rsidR="0023598D">
        <w:t xml:space="preserve"> </w:t>
      </w:r>
      <w:r>
        <w:rPr>
          <w:rFonts w:ascii="黑体"/>
        </w:rPr>
        <w:fldChar w:fldCharType="begin">
          <w:ffData>
            <w:name w:val="SD"/>
            <w:enabled/>
            <w:calcOnExit w:val="0"/>
            <w:textInput>
              <w:default w:val="XX"/>
              <w:maxLength w:val="2"/>
            </w:textInput>
          </w:ffData>
        </w:fldChar>
      </w:r>
      <w:bookmarkStart w:id="13" w:name="SD"/>
      <w:r w:rsidR="0023598D">
        <w:rPr>
          <w:rFonts w:ascii="黑体"/>
        </w:rPr>
        <w:instrText xml:space="preserve"> FORMTEXT </w:instrText>
      </w:r>
      <w:r>
        <w:rPr>
          <w:rFonts w:ascii="黑体"/>
        </w:rPr>
      </w:r>
      <w:r>
        <w:rPr>
          <w:rFonts w:ascii="黑体"/>
        </w:rPr>
        <w:fldChar w:fldCharType="separate"/>
      </w:r>
      <w:r w:rsidR="0023598D">
        <w:rPr>
          <w:rFonts w:ascii="黑体"/>
        </w:rPr>
        <w:t>XX</w:t>
      </w:r>
      <w:r>
        <w:rPr>
          <w:rFonts w:ascii="黑体"/>
        </w:rPr>
        <w:fldChar w:fldCharType="end"/>
      </w:r>
      <w:bookmarkEnd w:id="13"/>
      <w:r w:rsidR="0023598D">
        <w:rPr>
          <w:rFonts w:hint="eastAsia"/>
        </w:rPr>
        <w:t>实施</w:t>
      </w:r>
    </w:p>
    <w:p w:rsidR="00B860DC" w:rsidRDefault="009762A6">
      <w:pPr>
        <w:pStyle w:val="affffff7"/>
        <w:framePr w:wrap="around"/>
      </w:pPr>
      <w:r>
        <w:fldChar w:fldCharType="begin">
          <w:ffData>
            <w:name w:val="fm"/>
            <w:enabled/>
            <w:calcOnExit w:val="0"/>
            <w:textInput>
              <w:default w:val="中华人民共和国工业和信息化部"/>
            </w:textInput>
          </w:ffData>
        </w:fldChar>
      </w:r>
      <w:bookmarkStart w:id="14" w:name="fm"/>
      <w:r w:rsidR="0023598D">
        <w:instrText xml:space="preserve"> FORMTEXT </w:instrText>
      </w:r>
      <w:r>
        <w:fldChar w:fldCharType="separate"/>
      </w:r>
      <w:r w:rsidR="0023598D">
        <w:rPr>
          <w:rFonts w:hint="eastAsia"/>
        </w:rPr>
        <w:t>中华人民共和国工业和信息化部</w:t>
      </w:r>
      <w:r>
        <w:fldChar w:fldCharType="end"/>
      </w:r>
      <w:bookmarkEnd w:id="14"/>
      <w:r w:rsidR="0023598D">
        <w:rPr>
          <w:rFonts w:hAnsi="黑体"/>
        </w:rPr>
        <w:t>  </w:t>
      </w:r>
      <w:r w:rsidR="0023598D">
        <w:rPr>
          <w:rStyle w:val="afffff0"/>
          <w:rFonts w:hint="eastAsia"/>
        </w:rPr>
        <w:t>发布</w:t>
      </w:r>
    </w:p>
    <w:p w:rsidR="00B860DC" w:rsidRDefault="000465F5">
      <w:pPr>
        <w:pStyle w:val="afff5"/>
        <w:sectPr w:rsidR="00B860DC">
          <w:footerReference w:type="even" r:id="rId10"/>
          <w:footerReference w:type="default" r:id="rId11"/>
          <w:footerReference w:type="first" r:id="rId12"/>
          <w:pgSz w:w="11906" w:h="16838"/>
          <w:pgMar w:top="567" w:right="850" w:bottom="1134" w:left="1418" w:header="0" w:footer="0" w:gutter="0"/>
          <w:pgNumType w:fmt="upperRoman" w:start="1"/>
          <w:cols w:space="425"/>
          <w:formProt w:val="0"/>
          <w:docGrid w:type="lines" w:linePitch="312"/>
        </w:sectPr>
      </w:pPr>
      <w:r>
        <w:rPr>
          <w:noProof/>
        </w:rPr>
        <w:pict>
          <v:line id="Line 11" o:spid="_x0000_s1034" style="position:absolute;left:0;text-align:left;z-index:251656192" from="-.05pt,184.25pt" to="481.85pt,184.25pt"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QeJf1wAA&#10;AAkBAAAPAAAAAAAAAAEAIAAAACIAAABkcnMvZG93bnJldi54bWxQSwECFAAUAAAACACHTuJAfoMW&#10;Iq0BAABSAwAADgAAAAAAAAABACAAAAAmAQAAZHJzL2Uyb0RvYy54bWxQSwUGAAAAAAYABgBZAQAA&#10;RQUAAAAA&#10;"/>
        </w:pict>
      </w:r>
    </w:p>
    <w:p w:rsidR="00B860DC" w:rsidRDefault="0023598D" w:rsidP="00A32CF9">
      <w:pPr>
        <w:pStyle w:val="11"/>
        <w:spacing w:before="78" w:after="78"/>
      </w:pPr>
      <w:bookmarkStart w:id="15" w:name="_Toc389827264"/>
      <w:bookmarkStart w:id="16" w:name="_Toc390182296"/>
      <w:r>
        <w:rPr>
          <w:rFonts w:hint="eastAsia"/>
        </w:rPr>
        <w:lastRenderedPageBreak/>
        <w:t>目</w:t>
      </w:r>
      <w:bookmarkStart w:id="17" w:name="BKML"/>
      <w:r>
        <w:rPr>
          <w:rFonts w:hAnsi="黑体"/>
        </w:rPr>
        <w:t>  </w:t>
      </w:r>
      <w:r>
        <w:rPr>
          <w:rFonts w:hint="eastAsia"/>
        </w:rPr>
        <w:t>次</w:t>
      </w:r>
      <w:bookmarkEnd w:id="15"/>
      <w:bookmarkEnd w:id="16"/>
      <w:bookmarkEnd w:id="17"/>
    </w:p>
    <w:p w:rsidR="00ED291F" w:rsidRDefault="009762A6">
      <w:pPr>
        <w:pStyle w:val="11"/>
        <w:spacing w:before="78" w:after="78"/>
        <w:rPr>
          <w:noProof/>
        </w:rPr>
      </w:pPr>
      <w:r>
        <w:rPr>
          <w:kern w:val="2"/>
        </w:rPr>
        <w:fldChar w:fldCharType="begin" w:fldLock="1"/>
      </w:r>
      <w:r w:rsidR="0023598D">
        <w:instrText xml:space="preserve"> TOC \h \z \t"前言、引言标题,1,参考文献、索引标题,1,章标题,1,参考文献,1,附录标识,1,一级条标题, 3,二级条标题, 4,三级条标题, 5" \* MERGEFORMAT </w:instrText>
      </w:r>
      <w:r>
        <w:rPr>
          <w:kern w:val="2"/>
        </w:rPr>
        <w:fldChar w:fldCharType="separate"/>
      </w:r>
      <w:r>
        <w:fldChar w:fldCharType="begin"/>
      </w:r>
      <w:r w:rsidR="0023598D">
        <w:instrText xml:space="preserve"> TOC \o "1-3" \h \z \u </w:instrText>
      </w:r>
      <w:r>
        <w:fldChar w:fldCharType="separate"/>
      </w:r>
    </w:p>
    <w:bookmarkStart w:id="18" w:name="_GoBack"/>
    <w:bookmarkEnd w:id="18"/>
    <w:p w:rsidR="00ED291F" w:rsidRDefault="00ED291F">
      <w:pPr>
        <w:pStyle w:val="11"/>
        <w:spacing w:before="78" w:after="78"/>
        <w:rPr>
          <w:rFonts w:asciiTheme="minorHAnsi" w:eastAsiaTheme="minorEastAsia" w:hAnsiTheme="minorHAnsi" w:cstheme="minorBidi"/>
          <w:noProof/>
          <w:kern w:val="2"/>
          <w:sz w:val="21"/>
          <w:szCs w:val="22"/>
        </w:rPr>
      </w:pPr>
      <w:r w:rsidRPr="00854484">
        <w:rPr>
          <w:rStyle w:val="affff"/>
          <w:noProof/>
        </w:rPr>
        <w:fldChar w:fldCharType="begin"/>
      </w:r>
      <w:r w:rsidRPr="00854484">
        <w:rPr>
          <w:rStyle w:val="affff"/>
          <w:noProof/>
        </w:rPr>
        <w:instrText xml:space="preserve"> </w:instrText>
      </w:r>
      <w:r>
        <w:rPr>
          <w:noProof/>
        </w:rPr>
        <w:instrText>HYPERLINK \l "_Toc37427979"</w:instrText>
      </w:r>
      <w:r w:rsidRPr="00854484">
        <w:rPr>
          <w:rStyle w:val="affff"/>
          <w:noProof/>
        </w:rPr>
        <w:instrText xml:space="preserve"> </w:instrText>
      </w:r>
      <w:r w:rsidRPr="00854484">
        <w:rPr>
          <w:rStyle w:val="affff"/>
          <w:noProof/>
        </w:rPr>
      </w:r>
      <w:r w:rsidRPr="00854484">
        <w:rPr>
          <w:rStyle w:val="affff"/>
          <w:noProof/>
        </w:rPr>
        <w:fldChar w:fldCharType="separate"/>
      </w:r>
      <w:r w:rsidRPr="00854484">
        <w:rPr>
          <w:rStyle w:val="affff"/>
          <w:noProof/>
        </w:rPr>
        <w:t>前</w:t>
      </w:r>
      <w:r w:rsidRPr="00854484">
        <w:rPr>
          <w:rStyle w:val="affff"/>
          <w:rFonts w:hAnsi="黑体"/>
          <w:noProof/>
        </w:rPr>
        <w:t>  </w:t>
      </w:r>
      <w:r w:rsidRPr="00854484">
        <w:rPr>
          <w:rStyle w:val="affff"/>
          <w:noProof/>
        </w:rPr>
        <w:t>言</w:t>
      </w:r>
      <w:r>
        <w:rPr>
          <w:noProof/>
          <w:webHidden/>
        </w:rPr>
        <w:tab/>
      </w:r>
      <w:r>
        <w:rPr>
          <w:noProof/>
          <w:webHidden/>
        </w:rPr>
        <w:fldChar w:fldCharType="begin"/>
      </w:r>
      <w:r>
        <w:rPr>
          <w:noProof/>
          <w:webHidden/>
        </w:rPr>
        <w:instrText xml:space="preserve"> PAGEREF _Toc37427979 \h </w:instrText>
      </w:r>
      <w:r>
        <w:rPr>
          <w:noProof/>
          <w:webHidden/>
        </w:rPr>
      </w:r>
      <w:r>
        <w:rPr>
          <w:noProof/>
          <w:webHidden/>
        </w:rPr>
        <w:fldChar w:fldCharType="separate"/>
      </w:r>
      <w:r>
        <w:rPr>
          <w:noProof/>
          <w:webHidden/>
        </w:rPr>
        <w:t>2</w:t>
      </w:r>
      <w:r>
        <w:rPr>
          <w:noProof/>
          <w:webHidden/>
        </w:rPr>
        <w:fldChar w:fldCharType="end"/>
      </w:r>
      <w:r w:rsidRPr="00854484">
        <w:rPr>
          <w:rStyle w:val="affff"/>
          <w:noProof/>
        </w:rPr>
        <w:fldChar w:fldCharType="end"/>
      </w:r>
    </w:p>
    <w:p w:rsidR="00ED291F" w:rsidRDefault="00ED291F">
      <w:pPr>
        <w:pStyle w:val="11"/>
        <w:spacing w:before="78" w:after="78"/>
        <w:rPr>
          <w:rFonts w:asciiTheme="minorHAnsi" w:eastAsiaTheme="minorEastAsia" w:hAnsiTheme="minorHAnsi" w:cstheme="minorBidi"/>
          <w:noProof/>
          <w:kern w:val="2"/>
          <w:sz w:val="21"/>
          <w:szCs w:val="22"/>
        </w:rPr>
      </w:pPr>
      <w:hyperlink w:anchor="_Toc37427980" w:history="1">
        <w:r w:rsidRPr="00854484">
          <w:rPr>
            <w:rStyle w:val="affff"/>
            <w:noProof/>
          </w:rPr>
          <w:t>5G多模数字化室内分布系统技术要求</w:t>
        </w:r>
        <w:r>
          <w:rPr>
            <w:noProof/>
            <w:webHidden/>
          </w:rPr>
          <w:tab/>
        </w:r>
        <w:r>
          <w:rPr>
            <w:noProof/>
            <w:webHidden/>
          </w:rPr>
          <w:fldChar w:fldCharType="begin"/>
        </w:r>
        <w:r>
          <w:rPr>
            <w:noProof/>
            <w:webHidden/>
          </w:rPr>
          <w:instrText xml:space="preserve"> PAGEREF _Toc37427980 \h </w:instrText>
        </w:r>
        <w:r>
          <w:rPr>
            <w:noProof/>
            <w:webHidden/>
          </w:rPr>
        </w:r>
        <w:r>
          <w:rPr>
            <w:noProof/>
            <w:webHidden/>
          </w:rPr>
          <w:fldChar w:fldCharType="separate"/>
        </w:r>
        <w:r>
          <w:rPr>
            <w:noProof/>
            <w:webHidden/>
          </w:rPr>
          <w:t>3</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1" w:history="1">
        <w:r w:rsidRPr="00854484">
          <w:rPr>
            <w:rStyle w:val="affff"/>
            <w:noProof/>
          </w:rPr>
          <w:t>1</w:t>
        </w:r>
        <w:r>
          <w:rPr>
            <w:rFonts w:asciiTheme="minorHAnsi" w:eastAsiaTheme="minorEastAsia" w:hAnsiTheme="minorHAnsi" w:cstheme="minorBidi"/>
            <w:noProof/>
            <w:kern w:val="2"/>
            <w:sz w:val="21"/>
            <w:szCs w:val="22"/>
          </w:rPr>
          <w:tab/>
        </w:r>
        <w:r w:rsidRPr="00854484">
          <w:rPr>
            <w:rStyle w:val="affff"/>
            <w:noProof/>
          </w:rPr>
          <w:t>范围</w:t>
        </w:r>
        <w:r>
          <w:rPr>
            <w:noProof/>
            <w:webHidden/>
          </w:rPr>
          <w:tab/>
        </w:r>
        <w:r>
          <w:rPr>
            <w:noProof/>
            <w:webHidden/>
          </w:rPr>
          <w:fldChar w:fldCharType="begin"/>
        </w:r>
        <w:r>
          <w:rPr>
            <w:noProof/>
            <w:webHidden/>
          </w:rPr>
          <w:instrText xml:space="preserve"> PAGEREF _Toc37427981 \h </w:instrText>
        </w:r>
        <w:r>
          <w:rPr>
            <w:noProof/>
            <w:webHidden/>
          </w:rPr>
        </w:r>
        <w:r>
          <w:rPr>
            <w:noProof/>
            <w:webHidden/>
          </w:rPr>
          <w:fldChar w:fldCharType="separate"/>
        </w:r>
        <w:r>
          <w:rPr>
            <w:noProof/>
            <w:webHidden/>
          </w:rPr>
          <w:t>3</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2" w:history="1">
        <w:r w:rsidRPr="00854484">
          <w:rPr>
            <w:rStyle w:val="affff"/>
            <w:noProof/>
          </w:rPr>
          <w:t>2</w:t>
        </w:r>
        <w:r>
          <w:rPr>
            <w:rFonts w:asciiTheme="minorHAnsi" w:eastAsiaTheme="minorEastAsia" w:hAnsiTheme="minorHAnsi" w:cstheme="minorBidi"/>
            <w:noProof/>
            <w:kern w:val="2"/>
            <w:sz w:val="21"/>
            <w:szCs w:val="22"/>
          </w:rPr>
          <w:tab/>
        </w:r>
        <w:r w:rsidRPr="00854484">
          <w:rPr>
            <w:rStyle w:val="affff"/>
            <w:noProof/>
          </w:rPr>
          <w:t>规范性引用文件</w:t>
        </w:r>
        <w:r>
          <w:rPr>
            <w:noProof/>
            <w:webHidden/>
          </w:rPr>
          <w:tab/>
        </w:r>
        <w:r>
          <w:rPr>
            <w:noProof/>
            <w:webHidden/>
          </w:rPr>
          <w:fldChar w:fldCharType="begin"/>
        </w:r>
        <w:r>
          <w:rPr>
            <w:noProof/>
            <w:webHidden/>
          </w:rPr>
          <w:instrText xml:space="preserve"> PAGEREF _Toc37427982 \h </w:instrText>
        </w:r>
        <w:r>
          <w:rPr>
            <w:noProof/>
            <w:webHidden/>
          </w:rPr>
        </w:r>
        <w:r>
          <w:rPr>
            <w:noProof/>
            <w:webHidden/>
          </w:rPr>
          <w:fldChar w:fldCharType="separate"/>
        </w:r>
        <w:r>
          <w:rPr>
            <w:noProof/>
            <w:webHidden/>
          </w:rPr>
          <w:t>3</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3" w:history="1">
        <w:r w:rsidRPr="00854484">
          <w:rPr>
            <w:rStyle w:val="affff"/>
            <w:noProof/>
          </w:rPr>
          <w:t>3</w:t>
        </w:r>
        <w:r>
          <w:rPr>
            <w:rFonts w:asciiTheme="minorHAnsi" w:eastAsiaTheme="minorEastAsia" w:hAnsiTheme="minorHAnsi" w:cstheme="minorBidi"/>
            <w:noProof/>
            <w:kern w:val="2"/>
            <w:sz w:val="21"/>
            <w:szCs w:val="22"/>
          </w:rPr>
          <w:tab/>
        </w:r>
        <w:r w:rsidRPr="00854484">
          <w:rPr>
            <w:rStyle w:val="affff"/>
            <w:noProof/>
          </w:rPr>
          <w:t>缩略语</w:t>
        </w:r>
        <w:r>
          <w:rPr>
            <w:noProof/>
            <w:webHidden/>
          </w:rPr>
          <w:tab/>
        </w:r>
        <w:r>
          <w:rPr>
            <w:noProof/>
            <w:webHidden/>
          </w:rPr>
          <w:fldChar w:fldCharType="begin"/>
        </w:r>
        <w:r>
          <w:rPr>
            <w:noProof/>
            <w:webHidden/>
          </w:rPr>
          <w:instrText xml:space="preserve"> PAGEREF _Toc37427983 \h </w:instrText>
        </w:r>
        <w:r>
          <w:rPr>
            <w:noProof/>
            <w:webHidden/>
          </w:rPr>
        </w:r>
        <w:r>
          <w:rPr>
            <w:noProof/>
            <w:webHidden/>
          </w:rPr>
          <w:fldChar w:fldCharType="separate"/>
        </w:r>
        <w:r>
          <w:rPr>
            <w:noProof/>
            <w:webHidden/>
          </w:rPr>
          <w:t>3</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4" w:history="1">
        <w:r w:rsidRPr="00854484">
          <w:rPr>
            <w:rStyle w:val="affff"/>
            <w:noProof/>
          </w:rPr>
          <w:t>4</w:t>
        </w:r>
        <w:r>
          <w:rPr>
            <w:rFonts w:asciiTheme="minorHAnsi" w:eastAsiaTheme="minorEastAsia" w:hAnsiTheme="minorHAnsi" w:cstheme="minorBidi"/>
            <w:noProof/>
            <w:kern w:val="2"/>
            <w:sz w:val="21"/>
            <w:szCs w:val="22"/>
          </w:rPr>
          <w:tab/>
        </w:r>
        <w:r w:rsidRPr="00854484">
          <w:rPr>
            <w:rStyle w:val="affff"/>
            <w:noProof/>
          </w:rPr>
          <w:t>与现有行标的关系</w:t>
        </w:r>
        <w:r>
          <w:rPr>
            <w:noProof/>
            <w:webHidden/>
          </w:rPr>
          <w:tab/>
        </w:r>
        <w:r>
          <w:rPr>
            <w:noProof/>
            <w:webHidden/>
          </w:rPr>
          <w:fldChar w:fldCharType="begin"/>
        </w:r>
        <w:r>
          <w:rPr>
            <w:noProof/>
            <w:webHidden/>
          </w:rPr>
          <w:instrText xml:space="preserve"> PAGEREF _Toc37427984 \h </w:instrText>
        </w:r>
        <w:r>
          <w:rPr>
            <w:noProof/>
            <w:webHidden/>
          </w:rPr>
        </w:r>
        <w:r>
          <w:rPr>
            <w:noProof/>
            <w:webHidden/>
          </w:rPr>
          <w:fldChar w:fldCharType="separate"/>
        </w:r>
        <w:r>
          <w:rPr>
            <w:noProof/>
            <w:webHidden/>
          </w:rPr>
          <w:t>4</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5" w:history="1">
        <w:r w:rsidRPr="00854484">
          <w:rPr>
            <w:rStyle w:val="affff"/>
            <w:noProof/>
          </w:rPr>
          <w:t>5</w:t>
        </w:r>
        <w:r>
          <w:rPr>
            <w:rFonts w:asciiTheme="minorHAnsi" w:eastAsiaTheme="minorEastAsia" w:hAnsiTheme="minorHAnsi" w:cstheme="minorBidi"/>
            <w:noProof/>
            <w:kern w:val="2"/>
            <w:sz w:val="21"/>
            <w:szCs w:val="22"/>
          </w:rPr>
          <w:tab/>
        </w:r>
        <w:r w:rsidRPr="00854484">
          <w:rPr>
            <w:rStyle w:val="affff"/>
            <w:noProof/>
          </w:rPr>
          <w:t>工作频段</w:t>
        </w:r>
        <w:r>
          <w:rPr>
            <w:noProof/>
            <w:webHidden/>
          </w:rPr>
          <w:tab/>
        </w:r>
        <w:r>
          <w:rPr>
            <w:noProof/>
            <w:webHidden/>
          </w:rPr>
          <w:fldChar w:fldCharType="begin"/>
        </w:r>
        <w:r>
          <w:rPr>
            <w:noProof/>
            <w:webHidden/>
          </w:rPr>
          <w:instrText xml:space="preserve"> PAGEREF _Toc37427985 \h </w:instrText>
        </w:r>
        <w:r>
          <w:rPr>
            <w:noProof/>
            <w:webHidden/>
          </w:rPr>
        </w:r>
        <w:r>
          <w:rPr>
            <w:noProof/>
            <w:webHidden/>
          </w:rPr>
          <w:fldChar w:fldCharType="separate"/>
        </w:r>
        <w:r>
          <w:rPr>
            <w:noProof/>
            <w:webHidden/>
          </w:rPr>
          <w:t>4</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86" w:history="1">
        <w:r w:rsidRPr="00854484">
          <w:rPr>
            <w:rStyle w:val="affff"/>
            <w:noProof/>
          </w:rPr>
          <w:t>6</w:t>
        </w:r>
        <w:r>
          <w:rPr>
            <w:rFonts w:asciiTheme="minorHAnsi" w:eastAsiaTheme="minorEastAsia" w:hAnsiTheme="minorHAnsi" w:cstheme="minorBidi"/>
            <w:noProof/>
            <w:kern w:val="2"/>
            <w:sz w:val="21"/>
            <w:szCs w:val="22"/>
          </w:rPr>
          <w:tab/>
        </w:r>
        <w:r w:rsidRPr="00854484">
          <w:rPr>
            <w:rStyle w:val="affff"/>
            <w:noProof/>
          </w:rPr>
          <w:t>5G数字化室内分布系统架构概述</w:t>
        </w:r>
        <w:r>
          <w:rPr>
            <w:noProof/>
            <w:webHidden/>
          </w:rPr>
          <w:tab/>
        </w:r>
        <w:r>
          <w:rPr>
            <w:noProof/>
            <w:webHidden/>
          </w:rPr>
          <w:fldChar w:fldCharType="begin"/>
        </w:r>
        <w:r>
          <w:rPr>
            <w:noProof/>
            <w:webHidden/>
          </w:rPr>
          <w:instrText xml:space="preserve"> PAGEREF _Toc37427986 \h </w:instrText>
        </w:r>
        <w:r>
          <w:rPr>
            <w:noProof/>
            <w:webHidden/>
          </w:rPr>
        </w:r>
        <w:r>
          <w:rPr>
            <w:noProof/>
            <w:webHidden/>
          </w:rPr>
          <w:fldChar w:fldCharType="separate"/>
        </w:r>
        <w:r>
          <w:rPr>
            <w:noProof/>
            <w:webHidden/>
          </w:rPr>
          <w:t>4</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87" w:history="1">
        <w:r w:rsidRPr="00854484">
          <w:rPr>
            <w:rStyle w:val="affff"/>
            <w:noProof/>
          </w:rPr>
          <w:t>6.1</w:t>
        </w:r>
        <w:r>
          <w:rPr>
            <w:rFonts w:asciiTheme="minorHAnsi" w:eastAsiaTheme="minorEastAsia" w:hAnsiTheme="minorHAnsi" w:cstheme="minorBidi"/>
            <w:noProof/>
            <w:kern w:val="2"/>
            <w:sz w:val="21"/>
            <w:szCs w:val="22"/>
          </w:rPr>
          <w:tab/>
        </w:r>
        <w:r w:rsidRPr="00854484">
          <w:rPr>
            <w:rStyle w:val="affff"/>
            <w:noProof/>
          </w:rPr>
          <w:t>系统定义与架构</w:t>
        </w:r>
        <w:r>
          <w:rPr>
            <w:noProof/>
            <w:webHidden/>
          </w:rPr>
          <w:tab/>
        </w:r>
        <w:r>
          <w:rPr>
            <w:noProof/>
            <w:webHidden/>
          </w:rPr>
          <w:fldChar w:fldCharType="begin"/>
        </w:r>
        <w:r>
          <w:rPr>
            <w:noProof/>
            <w:webHidden/>
          </w:rPr>
          <w:instrText xml:space="preserve"> PAGEREF _Toc37427987 \h </w:instrText>
        </w:r>
        <w:r>
          <w:rPr>
            <w:noProof/>
            <w:webHidden/>
          </w:rPr>
        </w:r>
        <w:r>
          <w:rPr>
            <w:noProof/>
            <w:webHidden/>
          </w:rPr>
          <w:fldChar w:fldCharType="separate"/>
        </w:r>
        <w:r>
          <w:rPr>
            <w:noProof/>
            <w:webHidden/>
          </w:rPr>
          <w:t>4</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88" w:history="1">
        <w:r w:rsidRPr="00854484">
          <w:rPr>
            <w:rStyle w:val="affff"/>
            <w:noProof/>
          </w:rPr>
          <w:t>6.2</w:t>
        </w:r>
        <w:r>
          <w:rPr>
            <w:rFonts w:asciiTheme="minorHAnsi" w:eastAsiaTheme="minorEastAsia" w:hAnsiTheme="minorHAnsi" w:cstheme="minorBidi"/>
            <w:noProof/>
            <w:kern w:val="2"/>
            <w:sz w:val="21"/>
            <w:szCs w:val="22"/>
          </w:rPr>
          <w:tab/>
        </w:r>
        <w:r w:rsidRPr="00854484">
          <w:rPr>
            <w:rStyle w:val="affff"/>
            <w:noProof/>
          </w:rPr>
          <w:t>无线网络架构</w:t>
        </w:r>
        <w:r>
          <w:rPr>
            <w:noProof/>
            <w:webHidden/>
          </w:rPr>
          <w:tab/>
        </w:r>
        <w:r>
          <w:rPr>
            <w:noProof/>
            <w:webHidden/>
          </w:rPr>
          <w:fldChar w:fldCharType="begin"/>
        </w:r>
        <w:r>
          <w:rPr>
            <w:noProof/>
            <w:webHidden/>
          </w:rPr>
          <w:instrText xml:space="preserve"> PAGEREF _Toc37427988 \h </w:instrText>
        </w:r>
        <w:r>
          <w:rPr>
            <w:noProof/>
            <w:webHidden/>
          </w:rPr>
        </w:r>
        <w:r>
          <w:rPr>
            <w:noProof/>
            <w:webHidden/>
          </w:rPr>
          <w:fldChar w:fldCharType="separate"/>
        </w:r>
        <w:r>
          <w:rPr>
            <w:noProof/>
            <w:webHidden/>
          </w:rPr>
          <w:t>5</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89" w:history="1">
        <w:r w:rsidRPr="00854484">
          <w:rPr>
            <w:rStyle w:val="affff"/>
            <w:noProof/>
          </w:rPr>
          <w:t>6.3</w:t>
        </w:r>
        <w:r>
          <w:rPr>
            <w:rFonts w:asciiTheme="minorHAnsi" w:eastAsiaTheme="minorEastAsia" w:hAnsiTheme="minorHAnsi" w:cstheme="minorBidi"/>
            <w:noProof/>
            <w:kern w:val="2"/>
            <w:sz w:val="21"/>
            <w:szCs w:val="22"/>
          </w:rPr>
          <w:tab/>
        </w:r>
        <w:r w:rsidRPr="00854484">
          <w:rPr>
            <w:rStyle w:val="affff"/>
            <w:noProof/>
          </w:rPr>
          <w:t>组网要求</w:t>
        </w:r>
        <w:r>
          <w:rPr>
            <w:noProof/>
            <w:webHidden/>
          </w:rPr>
          <w:tab/>
        </w:r>
        <w:r>
          <w:rPr>
            <w:noProof/>
            <w:webHidden/>
          </w:rPr>
          <w:fldChar w:fldCharType="begin"/>
        </w:r>
        <w:r>
          <w:rPr>
            <w:noProof/>
            <w:webHidden/>
          </w:rPr>
          <w:instrText xml:space="preserve"> PAGEREF _Toc37427989 \h </w:instrText>
        </w:r>
        <w:r>
          <w:rPr>
            <w:noProof/>
            <w:webHidden/>
          </w:rPr>
        </w:r>
        <w:r>
          <w:rPr>
            <w:noProof/>
            <w:webHidden/>
          </w:rPr>
          <w:fldChar w:fldCharType="separate"/>
        </w:r>
        <w:r>
          <w:rPr>
            <w:noProof/>
            <w:webHidden/>
          </w:rPr>
          <w:t>5</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90" w:history="1">
        <w:r w:rsidRPr="00854484">
          <w:rPr>
            <w:rStyle w:val="affff"/>
            <w:noProof/>
          </w:rPr>
          <w:t>7</w:t>
        </w:r>
        <w:r>
          <w:rPr>
            <w:rFonts w:asciiTheme="minorHAnsi" w:eastAsiaTheme="minorEastAsia" w:hAnsiTheme="minorHAnsi" w:cstheme="minorBidi"/>
            <w:noProof/>
            <w:kern w:val="2"/>
            <w:sz w:val="21"/>
            <w:szCs w:val="22"/>
          </w:rPr>
          <w:tab/>
        </w:r>
        <w:r w:rsidRPr="00854484">
          <w:rPr>
            <w:rStyle w:val="affff"/>
            <w:noProof/>
          </w:rPr>
          <w:t>基带单元要求</w:t>
        </w:r>
        <w:r>
          <w:rPr>
            <w:noProof/>
            <w:webHidden/>
          </w:rPr>
          <w:tab/>
        </w:r>
        <w:r>
          <w:rPr>
            <w:noProof/>
            <w:webHidden/>
          </w:rPr>
          <w:fldChar w:fldCharType="begin"/>
        </w:r>
        <w:r>
          <w:rPr>
            <w:noProof/>
            <w:webHidden/>
          </w:rPr>
          <w:instrText xml:space="preserve"> PAGEREF _Toc37427990 \h </w:instrText>
        </w:r>
        <w:r>
          <w:rPr>
            <w:noProof/>
            <w:webHidden/>
          </w:rPr>
        </w:r>
        <w:r>
          <w:rPr>
            <w:noProof/>
            <w:webHidden/>
          </w:rPr>
          <w:fldChar w:fldCharType="separate"/>
        </w:r>
        <w:r>
          <w:rPr>
            <w:noProof/>
            <w:webHidden/>
          </w:rPr>
          <w:t>6</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1" w:history="1">
        <w:r w:rsidRPr="00854484">
          <w:rPr>
            <w:rStyle w:val="affff"/>
            <w:noProof/>
            <w:highlight w:val="yellow"/>
          </w:rPr>
          <w:t>7.1</w:t>
        </w:r>
        <w:r>
          <w:rPr>
            <w:rFonts w:asciiTheme="minorHAnsi" w:eastAsiaTheme="minorEastAsia" w:hAnsiTheme="minorHAnsi" w:cstheme="minorBidi"/>
            <w:noProof/>
            <w:kern w:val="2"/>
            <w:sz w:val="21"/>
            <w:szCs w:val="22"/>
          </w:rPr>
          <w:tab/>
        </w:r>
        <w:r w:rsidRPr="00854484">
          <w:rPr>
            <w:rStyle w:val="affff"/>
            <w:noProof/>
            <w:highlight w:val="yellow"/>
          </w:rPr>
          <w:t>功能要求（仅写用在室内的功能）</w:t>
        </w:r>
        <w:r>
          <w:rPr>
            <w:noProof/>
            <w:webHidden/>
          </w:rPr>
          <w:tab/>
        </w:r>
        <w:r>
          <w:rPr>
            <w:noProof/>
            <w:webHidden/>
          </w:rPr>
          <w:fldChar w:fldCharType="begin"/>
        </w:r>
        <w:r>
          <w:rPr>
            <w:noProof/>
            <w:webHidden/>
          </w:rPr>
          <w:instrText xml:space="preserve"> PAGEREF _Toc37427991 \h </w:instrText>
        </w:r>
        <w:r>
          <w:rPr>
            <w:noProof/>
            <w:webHidden/>
          </w:rPr>
        </w:r>
        <w:r>
          <w:rPr>
            <w:noProof/>
            <w:webHidden/>
          </w:rPr>
          <w:fldChar w:fldCharType="separate"/>
        </w:r>
        <w:r>
          <w:rPr>
            <w:noProof/>
            <w:webHidden/>
          </w:rPr>
          <w:t>6</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2" w:history="1">
        <w:r w:rsidRPr="00854484">
          <w:rPr>
            <w:rStyle w:val="affff"/>
            <w:noProof/>
          </w:rPr>
          <w:t>7.2</w:t>
        </w:r>
        <w:r>
          <w:rPr>
            <w:rFonts w:asciiTheme="minorHAnsi" w:eastAsiaTheme="minorEastAsia" w:hAnsiTheme="minorHAnsi" w:cstheme="minorBidi"/>
            <w:noProof/>
            <w:kern w:val="2"/>
            <w:sz w:val="21"/>
            <w:szCs w:val="22"/>
          </w:rPr>
          <w:tab/>
        </w:r>
        <w:r w:rsidRPr="00854484">
          <w:rPr>
            <w:rStyle w:val="affff"/>
            <w:noProof/>
          </w:rPr>
          <w:t>性能要求</w:t>
        </w:r>
        <w:r>
          <w:rPr>
            <w:noProof/>
            <w:webHidden/>
          </w:rPr>
          <w:tab/>
        </w:r>
        <w:r>
          <w:rPr>
            <w:noProof/>
            <w:webHidden/>
          </w:rPr>
          <w:fldChar w:fldCharType="begin"/>
        </w:r>
        <w:r>
          <w:rPr>
            <w:noProof/>
            <w:webHidden/>
          </w:rPr>
          <w:instrText xml:space="preserve"> PAGEREF _Toc37427992 \h </w:instrText>
        </w:r>
        <w:r>
          <w:rPr>
            <w:noProof/>
            <w:webHidden/>
          </w:rPr>
        </w:r>
        <w:r>
          <w:rPr>
            <w:noProof/>
            <w:webHidden/>
          </w:rPr>
          <w:fldChar w:fldCharType="separate"/>
        </w:r>
        <w:r>
          <w:rPr>
            <w:noProof/>
            <w:webHidden/>
          </w:rPr>
          <w:t>6</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3" w:history="1">
        <w:r w:rsidRPr="00854484">
          <w:rPr>
            <w:rStyle w:val="affff"/>
            <w:noProof/>
          </w:rPr>
          <w:t>7.3</w:t>
        </w:r>
        <w:r>
          <w:rPr>
            <w:rFonts w:asciiTheme="minorHAnsi" w:eastAsiaTheme="minorEastAsia" w:hAnsiTheme="minorHAnsi" w:cstheme="minorBidi"/>
            <w:noProof/>
            <w:kern w:val="2"/>
            <w:sz w:val="21"/>
            <w:szCs w:val="22"/>
          </w:rPr>
          <w:tab/>
        </w:r>
        <w:r w:rsidRPr="00854484">
          <w:rPr>
            <w:rStyle w:val="affff"/>
            <w:noProof/>
          </w:rPr>
          <w:t>节能要求</w:t>
        </w:r>
        <w:r>
          <w:rPr>
            <w:noProof/>
            <w:webHidden/>
          </w:rPr>
          <w:tab/>
        </w:r>
        <w:r>
          <w:rPr>
            <w:noProof/>
            <w:webHidden/>
          </w:rPr>
          <w:fldChar w:fldCharType="begin"/>
        </w:r>
        <w:r>
          <w:rPr>
            <w:noProof/>
            <w:webHidden/>
          </w:rPr>
          <w:instrText xml:space="preserve"> PAGEREF _Toc37427993 \h </w:instrText>
        </w:r>
        <w:r>
          <w:rPr>
            <w:noProof/>
            <w:webHidden/>
          </w:rPr>
        </w:r>
        <w:r>
          <w:rPr>
            <w:noProof/>
            <w:webHidden/>
          </w:rPr>
          <w:fldChar w:fldCharType="separate"/>
        </w:r>
        <w:r>
          <w:rPr>
            <w:noProof/>
            <w:webHidden/>
          </w:rPr>
          <w:t>6</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94" w:history="1">
        <w:r w:rsidRPr="00854484">
          <w:rPr>
            <w:rStyle w:val="affff"/>
            <w:noProof/>
          </w:rPr>
          <w:t>8</w:t>
        </w:r>
        <w:r>
          <w:rPr>
            <w:rFonts w:asciiTheme="minorHAnsi" w:eastAsiaTheme="minorEastAsia" w:hAnsiTheme="minorHAnsi" w:cstheme="minorBidi"/>
            <w:noProof/>
            <w:kern w:val="2"/>
            <w:sz w:val="21"/>
            <w:szCs w:val="22"/>
          </w:rPr>
          <w:tab/>
        </w:r>
        <w:r w:rsidRPr="00854484">
          <w:rPr>
            <w:rStyle w:val="affff"/>
            <w:noProof/>
          </w:rPr>
          <w:t>远端汇聚单元要求</w:t>
        </w:r>
        <w:r>
          <w:rPr>
            <w:noProof/>
            <w:webHidden/>
          </w:rPr>
          <w:tab/>
        </w:r>
        <w:r>
          <w:rPr>
            <w:noProof/>
            <w:webHidden/>
          </w:rPr>
          <w:fldChar w:fldCharType="begin"/>
        </w:r>
        <w:r>
          <w:rPr>
            <w:noProof/>
            <w:webHidden/>
          </w:rPr>
          <w:instrText xml:space="preserve"> PAGEREF _Toc37427994 \h </w:instrText>
        </w:r>
        <w:r>
          <w:rPr>
            <w:noProof/>
            <w:webHidden/>
          </w:rPr>
        </w:r>
        <w:r>
          <w:rPr>
            <w:noProof/>
            <w:webHidden/>
          </w:rPr>
          <w:fldChar w:fldCharType="separate"/>
        </w:r>
        <w:r>
          <w:rPr>
            <w:noProof/>
            <w:webHidden/>
          </w:rPr>
          <w:t>7</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5" w:history="1">
        <w:r w:rsidRPr="00854484">
          <w:rPr>
            <w:rStyle w:val="affff"/>
            <w:noProof/>
          </w:rPr>
          <w:t>8.1</w:t>
        </w:r>
        <w:r>
          <w:rPr>
            <w:rFonts w:asciiTheme="minorHAnsi" w:eastAsiaTheme="minorEastAsia" w:hAnsiTheme="minorHAnsi" w:cstheme="minorBidi"/>
            <w:noProof/>
            <w:kern w:val="2"/>
            <w:sz w:val="21"/>
            <w:szCs w:val="22"/>
          </w:rPr>
          <w:tab/>
        </w:r>
        <w:r w:rsidRPr="00854484">
          <w:rPr>
            <w:rStyle w:val="affff"/>
            <w:noProof/>
          </w:rPr>
          <w:t>设备功能要求</w:t>
        </w:r>
        <w:r>
          <w:rPr>
            <w:noProof/>
            <w:webHidden/>
          </w:rPr>
          <w:tab/>
        </w:r>
        <w:r>
          <w:rPr>
            <w:noProof/>
            <w:webHidden/>
          </w:rPr>
          <w:fldChar w:fldCharType="begin"/>
        </w:r>
        <w:r>
          <w:rPr>
            <w:noProof/>
            <w:webHidden/>
          </w:rPr>
          <w:instrText xml:space="preserve"> PAGEREF _Toc37427995 \h </w:instrText>
        </w:r>
        <w:r>
          <w:rPr>
            <w:noProof/>
            <w:webHidden/>
          </w:rPr>
        </w:r>
        <w:r>
          <w:rPr>
            <w:noProof/>
            <w:webHidden/>
          </w:rPr>
          <w:fldChar w:fldCharType="separate"/>
        </w:r>
        <w:r>
          <w:rPr>
            <w:noProof/>
            <w:webHidden/>
          </w:rPr>
          <w:t>7</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7996" w:history="1">
        <w:r w:rsidRPr="00854484">
          <w:rPr>
            <w:rStyle w:val="affff"/>
            <w:noProof/>
          </w:rPr>
          <w:t>9</w:t>
        </w:r>
        <w:r>
          <w:rPr>
            <w:rFonts w:asciiTheme="minorHAnsi" w:eastAsiaTheme="minorEastAsia" w:hAnsiTheme="minorHAnsi" w:cstheme="minorBidi"/>
            <w:noProof/>
            <w:kern w:val="2"/>
            <w:sz w:val="21"/>
            <w:szCs w:val="22"/>
          </w:rPr>
          <w:tab/>
        </w:r>
        <w:r w:rsidRPr="00854484">
          <w:rPr>
            <w:rStyle w:val="affff"/>
            <w:noProof/>
          </w:rPr>
          <w:t>无线射频单元要求</w:t>
        </w:r>
        <w:r>
          <w:rPr>
            <w:noProof/>
            <w:webHidden/>
          </w:rPr>
          <w:tab/>
        </w:r>
        <w:r>
          <w:rPr>
            <w:noProof/>
            <w:webHidden/>
          </w:rPr>
          <w:fldChar w:fldCharType="begin"/>
        </w:r>
        <w:r>
          <w:rPr>
            <w:noProof/>
            <w:webHidden/>
          </w:rPr>
          <w:instrText xml:space="preserve"> PAGEREF _Toc37427996 \h </w:instrText>
        </w:r>
        <w:r>
          <w:rPr>
            <w:noProof/>
            <w:webHidden/>
          </w:rPr>
        </w:r>
        <w:r>
          <w:rPr>
            <w:noProof/>
            <w:webHidden/>
          </w:rPr>
          <w:fldChar w:fldCharType="separate"/>
        </w:r>
        <w:r>
          <w:rPr>
            <w:noProof/>
            <w:webHidden/>
          </w:rPr>
          <w:t>7</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7" w:history="1">
        <w:r w:rsidRPr="00854484">
          <w:rPr>
            <w:rStyle w:val="affff"/>
            <w:noProof/>
          </w:rPr>
          <w:t>9.1</w:t>
        </w:r>
        <w:r>
          <w:rPr>
            <w:rFonts w:asciiTheme="minorHAnsi" w:eastAsiaTheme="minorEastAsia" w:hAnsiTheme="minorHAnsi" w:cstheme="minorBidi"/>
            <w:noProof/>
            <w:kern w:val="2"/>
            <w:sz w:val="21"/>
            <w:szCs w:val="22"/>
          </w:rPr>
          <w:tab/>
        </w:r>
        <w:r w:rsidRPr="00854484">
          <w:rPr>
            <w:rStyle w:val="affff"/>
            <w:noProof/>
          </w:rPr>
          <w:t>设备要求</w:t>
        </w:r>
        <w:r>
          <w:rPr>
            <w:noProof/>
            <w:webHidden/>
          </w:rPr>
          <w:tab/>
        </w:r>
        <w:r>
          <w:rPr>
            <w:noProof/>
            <w:webHidden/>
          </w:rPr>
          <w:fldChar w:fldCharType="begin"/>
        </w:r>
        <w:r>
          <w:rPr>
            <w:noProof/>
            <w:webHidden/>
          </w:rPr>
          <w:instrText xml:space="preserve"> PAGEREF _Toc37427997 \h </w:instrText>
        </w:r>
        <w:r>
          <w:rPr>
            <w:noProof/>
            <w:webHidden/>
          </w:rPr>
        </w:r>
        <w:r>
          <w:rPr>
            <w:noProof/>
            <w:webHidden/>
          </w:rPr>
          <w:fldChar w:fldCharType="separate"/>
        </w:r>
        <w:r>
          <w:rPr>
            <w:noProof/>
            <w:webHidden/>
          </w:rPr>
          <w:t>7</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8" w:history="1">
        <w:r w:rsidRPr="00854484">
          <w:rPr>
            <w:rStyle w:val="affff"/>
            <w:noProof/>
          </w:rPr>
          <w:t>9.2</w:t>
        </w:r>
        <w:r>
          <w:rPr>
            <w:rFonts w:asciiTheme="minorHAnsi" w:eastAsiaTheme="minorEastAsia" w:hAnsiTheme="minorHAnsi" w:cstheme="minorBidi"/>
            <w:noProof/>
            <w:kern w:val="2"/>
            <w:sz w:val="21"/>
            <w:szCs w:val="22"/>
          </w:rPr>
          <w:tab/>
        </w:r>
        <w:r w:rsidRPr="00854484">
          <w:rPr>
            <w:rStyle w:val="affff"/>
            <w:noProof/>
          </w:rPr>
          <w:t>异频合路要求</w:t>
        </w:r>
        <w:r>
          <w:rPr>
            <w:noProof/>
            <w:webHidden/>
          </w:rPr>
          <w:tab/>
        </w:r>
        <w:r>
          <w:rPr>
            <w:noProof/>
            <w:webHidden/>
          </w:rPr>
          <w:fldChar w:fldCharType="begin"/>
        </w:r>
        <w:r>
          <w:rPr>
            <w:noProof/>
            <w:webHidden/>
          </w:rPr>
          <w:instrText xml:space="preserve"> PAGEREF _Toc37427998 \h </w:instrText>
        </w:r>
        <w:r>
          <w:rPr>
            <w:noProof/>
            <w:webHidden/>
          </w:rPr>
        </w:r>
        <w:r>
          <w:rPr>
            <w:noProof/>
            <w:webHidden/>
          </w:rPr>
          <w:fldChar w:fldCharType="separate"/>
        </w:r>
        <w:r>
          <w:rPr>
            <w:noProof/>
            <w:webHidden/>
          </w:rPr>
          <w:t>8</w:t>
        </w:r>
        <w:r>
          <w:rPr>
            <w:noProof/>
            <w:webHidden/>
          </w:rPr>
          <w:fldChar w:fldCharType="end"/>
        </w:r>
      </w:hyperlink>
    </w:p>
    <w:p w:rsidR="00ED291F" w:rsidRDefault="00ED291F">
      <w:pPr>
        <w:pStyle w:val="33"/>
        <w:tabs>
          <w:tab w:val="left" w:pos="1470"/>
        </w:tabs>
        <w:ind w:firstLine="200"/>
        <w:rPr>
          <w:rFonts w:asciiTheme="minorHAnsi" w:eastAsiaTheme="minorEastAsia" w:hAnsiTheme="minorHAnsi" w:cstheme="minorBidi"/>
          <w:noProof/>
          <w:kern w:val="2"/>
          <w:sz w:val="21"/>
          <w:szCs w:val="22"/>
        </w:rPr>
      </w:pPr>
      <w:hyperlink w:anchor="_Toc37427999" w:history="1">
        <w:r w:rsidRPr="00854484">
          <w:rPr>
            <w:rStyle w:val="affff"/>
            <w:noProof/>
          </w:rPr>
          <w:t>9.3</w:t>
        </w:r>
        <w:r>
          <w:rPr>
            <w:rFonts w:asciiTheme="minorHAnsi" w:eastAsiaTheme="minorEastAsia" w:hAnsiTheme="minorHAnsi" w:cstheme="minorBidi"/>
            <w:noProof/>
            <w:kern w:val="2"/>
            <w:sz w:val="21"/>
            <w:szCs w:val="22"/>
          </w:rPr>
          <w:tab/>
        </w:r>
        <w:r w:rsidRPr="00854484">
          <w:rPr>
            <w:rStyle w:val="affff"/>
            <w:noProof/>
          </w:rPr>
          <w:t>功耗要求</w:t>
        </w:r>
        <w:r>
          <w:rPr>
            <w:noProof/>
            <w:webHidden/>
          </w:rPr>
          <w:tab/>
        </w:r>
        <w:r>
          <w:rPr>
            <w:noProof/>
            <w:webHidden/>
          </w:rPr>
          <w:fldChar w:fldCharType="begin"/>
        </w:r>
        <w:r>
          <w:rPr>
            <w:noProof/>
            <w:webHidden/>
          </w:rPr>
          <w:instrText xml:space="preserve"> PAGEREF _Toc37427999 \h </w:instrText>
        </w:r>
        <w:r>
          <w:rPr>
            <w:noProof/>
            <w:webHidden/>
          </w:rPr>
        </w:r>
        <w:r>
          <w:rPr>
            <w:noProof/>
            <w:webHidden/>
          </w:rPr>
          <w:fldChar w:fldCharType="separate"/>
        </w:r>
        <w:r>
          <w:rPr>
            <w:noProof/>
            <w:webHidden/>
          </w:rPr>
          <w:t>8</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8000" w:history="1">
        <w:r w:rsidRPr="00854484">
          <w:rPr>
            <w:rStyle w:val="affff"/>
            <w:noProof/>
          </w:rPr>
          <w:t>10</w:t>
        </w:r>
        <w:r>
          <w:rPr>
            <w:rFonts w:asciiTheme="minorHAnsi" w:eastAsiaTheme="minorEastAsia" w:hAnsiTheme="minorHAnsi" w:cstheme="minorBidi"/>
            <w:noProof/>
            <w:kern w:val="2"/>
            <w:sz w:val="21"/>
            <w:szCs w:val="22"/>
          </w:rPr>
          <w:tab/>
        </w:r>
        <w:r w:rsidRPr="00854484">
          <w:rPr>
            <w:rStyle w:val="affff"/>
            <w:noProof/>
          </w:rPr>
          <w:t>传导和辐射要求</w:t>
        </w:r>
        <w:r>
          <w:rPr>
            <w:noProof/>
            <w:webHidden/>
          </w:rPr>
          <w:tab/>
        </w:r>
        <w:r>
          <w:rPr>
            <w:noProof/>
            <w:webHidden/>
          </w:rPr>
          <w:fldChar w:fldCharType="begin"/>
        </w:r>
        <w:r>
          <w:rPr>
            <w:noProof/>
            <w:webHidden/>
          </w:rPr>
          <w:instrText xml:space="preserve"> PAGEREF _Toc37428000 \h </w:instrText>
        </w:r>
        <w:r>
          <w:rPr>
            <w:noProof/>
            <w:webHidden/>
          </w:rPr>
        </w:r>
        <w:r>
          <w:rPr>
            <w:noProof/>
            <w:webHidden/>
          </w:rPr>
          <w:fldChar w:fldCharType="separate"/>
        </w:r>
        <w:r>
          <w:rPr>
            <w:noProof/>
            <w:webHidden/>
          </w:rPr>
          <w:t>9</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8001" w:history="1">
        <w:r w:rsidRPr="00854484">
          <w:rPr>
            <w:rStyle w:val="affff"/>
            <w:noProof/>
          </w:rPr>
          <w:t>11</w:t>
        </w:r>
        <w:r>
          <w:rPr>
            <w:rFonts w:asciiTheme="minorHAnsi" w:eastAsiaTheme="minorEastAsia" w:hAnsiTheme="minorHAnsi" w:cstheme="minorBidi"/>
            <w:noProof/>
            <w:kern w:val="2"/>
            <w:sz w:val="21"/>
            <w:szCs w:val="22"/>
          </w:rPr>
          <w:tab/>
        </w:r>
        <w:r w:rsidRPr="00854484">
          <w:rPr>
            <w:rStyle w:val="affff"/>
            <w:noProof/>
          </w:rPr>
          <w:t>网管需求</w:t>
        </w:r>
        <w:r>
          <w:rPr>
            <w:noProof/>
            <w:webHidden/>
          </w:rPr>
          <w:tab/>
        </w:r>
        <w:r>
          <w:rPr>
            <w:noProof/>
            <w:webHidden/>
          </w:rPr>
          <w:fldChar w:fldCharType="begin"/>
        </w:r>
        <w:r>
          <w:rPr>
            <w:noProof/>
            <w:webHidden/>
          </w:rPr>
          <w:instrText xml:space="preserve"> PAGEREF _Toc37428001 \h </w:instrText>
        </w:r>
        <w:r>
          <w:rPr>
            <w:noProof/>
            <w:webHidden/>
          </w:rPr>
        </w:r>
        <w:r>
          <w:rPr>
            <w:noProof/>
            <w:webHidden/>
          </w:rPr>
          <w:fldChar w:fldCharType="separate"/>
        </w:r>
        <w:r>
          <w:rPr>
            <w:noProof/>
            <w:webHidden/>
          </w:rPr>
          <w:t>9</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8002" w:history="1">
        <w:r w:rsidRPr="00854484">
          <w:rPr>
            <w:rStyle w:val="affff"/>
            <w:noProof/>
          </w:rPr>
          <w:t>12</w:t>
        </w:r>
        <w:r>
          <w:rPr>
            <w:rFonts w:asciiTheme="minorHAnsi" w:eastAsiaTheme="minorEastAsia" w:hAnsiTheme="minorHAnsi" w:cstheme="minorBidi"/>
            <w:noProof/>
            <w:kern w:val="2"/>
            <w:sz w:val="21"/>
            <w:szCs w:val="22"/>
          </w:rPr>
          <w:tab/>
        </w:r>
        <w:r w:rsidRPr="00854484">
          <w:rPr>
            <w:rStyle w:val="affff"/>
            <w:noProof/>
          </w:rPr>
          <w:t>电磁兼容能力</w:t>
        </w:r>
        <w:r>
          <w:rPr>
            <w:noProof/>
            <w:webHidden/>
          </w:rPr>
          <w:tab/>
        </w:r>
        <w:r>
          <w:rPr>
            <w:noProof/>
            <w:webHidden/>
          </w:rPr>
          <w:fldChar w:fldCharType="begin"/>
        </w:r>
        <w:r>
          <w:rPr>
            <w:noProof/>
            <w:webHidden/>
          </w:rPr>
          <w:instrText xml:space="preserve"> PAGEREF _Toc37428002 \h </w:instrText>
        </w:r>
        <w:r>
          <w:rPr>
            <w:noProof/>
            <w:webHidden/>
          </w:rPr>
        </w:r>
        <w:r>
          <w:rPr>
            <w:noProof/>
            <w:webHidden/>
          </w:rPr>
          <w:fldChar w:fldCharType="separate"/>
        </w:r>
        <w:r>
          <w:rPr>
            <w:noProof/>
            <w:webHidden/>
          </w:rPr>
          <w:t>9</w:t>
        </w:r>
        <w:r>
          <w:rPr>
            <w:noProof/>
            <w:webHidden/>
          </w:rPr>
          <w:fldChar w:fldCharType="end"/>
        </w:r>
      </w:hyperlink>
    </w:p>
    <w:p w:rsidR="00ED291F" w:rsidRDefault="00ED291F">
      <w:pPr>
        <w:pStyle w:val="21"/>
        <w:tabs>
          <w:tab w:val="left" w:pos="1470"/>
        </w:tabs>
        <w:rPr>
          <w:rFonts w:asciiTheme="minorHAnsi" w:eastAsiaTheme="minorEastAsia" w:hAnsiTheme="minorHAnsi" w:cstheme="minorBidi"/>
          <w:noProof/>
          <w:kern w:val="2"/>
          <w:sz w:val="21"/>
          <w:szCs w:val="22"/>
        </w:rPr>
      </w:pPr>
      <w:hyperlink w:anchor="_Toc37428003" w:history="1">
        <w:r w:rsidRPr="00854484">
          <w:rPr>
            <w:rStyle w:val="affff"/>
            <w:noProof/>
          </w:rPr>
          <w:t>13</w:t>
        </w:r>
        <w:r>
          <w:rPr>
            <w:rFonts w:asciiTheme="minorHAnsi" w:eastAsiaTheme="minorEastAsia" w:hAnsiTheme="minorHAnsi" w:cstheme="minorBidi"/>
            <w:noProof/>
            <w:kern w:val="2"/>
            <w:sz w:val="21"/>
            <w:szCs w:val="22"/>
          </w:rPr>
          <w:tab/>
        </w:r>
        <w:r w:rsidRPr="00854484">
          <w:rPr>
            <w:rStyle w:val="affff"/>
            <w:noProof/>
          </w:rPr>
          <w:t>安全要求</w:t>
        </w:r>
        <w:r>
          <w:rPr>
            <w:noProof/>
            <w:webHidden/>
          </w:rPr>
          <w:tab/>
        </w:r>
        <w:r>
          <w:rPr>
            <w:noProof/>
            <w:webHidden/>
          </w:rPr>
          <w:fldChar w:fldCharType="begin"/>
        </w:r>
        <w:r>
          <w:rPr>
            <w:noProof/>
            <w:webHidden/>
          </w:rPr>
          <w:instrText xml:space="preserve"> PAGEREF _Toc37428003 \h </w:instrText>
        </w:r>
        <w:r>
          <w:rPr>
            <w:noProof/>
            <w:webHidden/>
          </w:rPr>
        </w:r>
        <w:r>
          <w:rPr>
            <w:noProof/>
            <w:webHidden/>
          </w:rPr>
          <w:fldChar w:fldCharType="separate"/>
        </w:r>
        <w:r>
          <w:rPr>
            <w:noProof/>
            <w:webHidden/>
          </w:rPr>
          <w:t>9</w:t>
        </w:r>
        <w:r>
          <w:rPr>
            <w:noProof/>
            <w:webHidden/>
          </w:rPr>
          <w:fldChar w:fldCharType="end"/>
        </w:r>
      </w:hyperlink>
    </w:p>
    <w:p w:rsidR="00B860DC" w:rsidRDefault="009762A6">
      <w:r>
        <w:fldChar w:fldCharType="end"/>
      </w:r>
    </w:p>
    <w:p w:rsidR="00B860DC" w:rsidRDefault="00B860DC"/>
    <w:p w:rsidR="00B860DC" w:rsidRDefault="009762A6">
      <w:pPr>
        <w:pStyle w:val="afff5"/>
      </w:pPr>
      <w:r>
        <w:fldChar w:fldCharType="end"/>
      </w:r>
    </w:p>
    <w:p w:rsidR="00B860DC" w:rsidRDefault="0023598D">
      <w:pPr>
        <w:pStyle w:val="affffff8"/>
      </w:pPr>
      <w:bookmarkStart w:id="19" w:name="_Toc389827265"/>
      <w:bookmarkStart w:id="20" w:name="_Toc390182297"/>
      <w:bookmarkStart w:id="21" w:name="_Toc37427979"/>
      <w:r>
        <w:rPr>
          <w:rFonts w:hint="eastAsia"/>
        </w:rPr>
        <w:lastRenderedPageBreak/>
        <w:t>前</w:t>
      </w:r>
      <w:bookmarkStart w:id="22" w:name="BKQY"/>
      <w:r>
        <w:rPr>
          <w:rFonts w:hAnsi="黑体"/>
        </w:rPr>
        <w:t>  </w:t>
      </w:r>
      <w:r>
        <w:rPr>
          <w:rFonts w:hint="eastAsia"/>
        </w:rPr>
        <w:t>言</w:t>
      </w:r>
      <w:bookmarkEnd w:id="19"/>
      <w:bookmarkEnd w:id="20"/>
      <w:bookmarkEnd w:id="21"/>
      <w:bookmarkEnd w:id="22"/>
    </w:p>
    <w:p w:rsidR="00B860DC" w:rsidRPr="007E40EF" w:rsidRDefault="0023598D">
      <w:pPr>
        <w:spacing w:beforeLines="50" w:before="156"/>
        <w:ind w:firstLineChars="200" w:firstLine="420"/>
        <w:rPr>
          <w:color w:val="000000"/>
          <w:sz w:val="21"/>
          <w:szCs w:val="21"/>
        </w:rPr>
      </w:pPr>
      <w:r w:rsidRPr="007E40EF">
        <w:rPr>
          <w:rFonts w:hint="eastAsia"/>
          <w:color w:val="000000"/>
          <w:sz w:val="21"/>
          <w:szCs w:val="21"/>
        </w:rPr>
        <w:t>本标准是</w:t>
      </w:r>
      <w:r w:rsidRPr="007E40EF">
        <w:rPr>
          <w:rFonts w:hint="eastAsia"/>
          <w:color w:val="000000"/>
          <w:sz w:val="21"/>
          <w:szCs w:val="21"/>
        </w:rPr>
        <w:t>5</w:t>
      </w:r>
      <w:r w:rsidRPr="007E40EF">
        <w:rPr>
          <w:color w:val="000000"/>
          <w:sz w:val="21"/>
          <w:szCs w:val="21"/>
        </w:rPr>
        <w:t>G</w:t>
      </w:r>
      <w:r w:rsidRPr="007E40EF">
        <w:rPr>
          <w:rFonts w:hint="eastAsia"/>
          <w:color w:val="000000"/>
          <w:sz w:val="21"/>
          <w:szCs w:val="21"/>
        </w:rPr>
        <w:t>数字分布系统系列标准之一，该系列标准的结构和名称预计如下：</w:t>
      </w:r>
    </w:p>
    <w:p w:rsidR="00B860DC" w:rsidRDefault="0023598D">
      <w:pPr>
        <w:pStyle w:val="afff5"/>
        <w:numPr>
          <w:ilvl w:val="0"/>
          <w:numId w:val="28"/>
        </w:numPr>
        <w:tabs>
          <w:tab w:val="clear" w:pos="4201"/>
          <w:tab w:val="clear" w:pos="9298"/>
        </w:tabs>
        <w:spacing w:line="240" w:lineRule="atLeast"/>
        <w:ind w:firstLineChars="0"/>
        <w:rPr>
          <w:rFonts w:ascii="Times New Roman"/>
          <w:color w:val="000000"/>
        </w:rPr>
      </w:pPr>
      <w:r>
        <w:rPr>
          <w:rFonts w:ascii="Times New Roman" w:hint="eastAsia"/>
          <w:color w:val="000000"/>
        </w:rPr>
        <w:t xml:space="preserve">YD/T </w:t>
      </w:r>
      <w:r>
        <w:rPr>
          <w:rFonts w:ascii="Times New Roman" w:hint="eastAsia"/>
          <w:color w:val="000000"/>
        </w:rPr>
        <w:t>××××《</w:t>
      </w:r>
      <w:r>
        <w:rPr>
          <w:rFonts w:ascii="Times New Roman" w:hint="eastAsia"/>
          <w:color w:val="000000"/>
        </w:rPr>
        <w:t>5G</w:t>
      </w:r>
      <w:r>
        <w:rPr>
          <w:rFonts w:ascii="Times New Roman" w:hint="eastAsia"/>
          <w:color w:val="000000"/>
        </w:rPr>
        <w:t>数字化室内分布系统技术要求》</w:t>
      </w:r>
    </w:p>
    <w:p w:rsidR="00B860DC" w:rsidRDefault="0023598D">
      <w:pPr>
        <w:pStyle w:val="afff5"/>
        <w:numPr>
          <w:ilvl w:val="0"/>
          <w:numId w:val="28"/>
        </w:numPr>
        <w:tabs>
          <w:tab w:val="clear" w:pos="4201"/>
          <w:tab w:val="clear" w:pos="9298"/>
        </w:tabs>
        <w:spacing w:line="240" w:lineRule="atLeast"/>
        <w:ind w:firstLineChars="0"/>
        <w:rPr>
          <w:rFonts w:ascii="Times New Roman"/>
          <w:color w:val="000000"/>
        </w:rPr>
      </w:pPr>
      <w:r>
        <w:rPr>
          <w:rFonts w:ascii="Times New Roman" w:hint="eastAsia"/>
          <w:color w:val="000000"/>
        </w:rPr>
        <w:t xml:space="preserve">YD/T </w:t>
      </w:r>
      <w:r>
        <w:rPr>
          <w:rFonts w:ascii="Times New Roman" w:hint="eastAsia"/>
          <w:color w:val="000000"/>
        </w:rPr>
        <w:t>××××《</w:t>
      </w:r>
      <w:r>
        <w:rPr>
          <w:rFonts w:ascii="Times New Roman" w:hint="eastAsia"/>
          <w:color w:val="000000"/>
        </w:rPr>
        <w:t>5G</w:t>
      </w:r>
      <w:r w:rsidR="00143B79">
        <w:rPr>
          <w:rFonts w:ascii="Times New Roman" w:hint="eastAsia"/>
          <w:color w:val="000000"/>
        </w:rPr>
        <w:t>数字化室内分布系统</w:t>
      </w:r>
      <w:r>
        <w:rPr>
          <w:rFonts w:ascii="Times New Roman" w:hint="eastAsia"/>
          <w:color w:val="000000"/>
        </w:rPr>
        <w:t>测试方法》</w:t>
      </w:r>
    </w:p>
    <w:p w:rsidR="00143B79" w:rsidRDefault="00143B79" w:rsidP="00143B79">
      <w:pPr>
        <w:pStyle w:val="afff5"/>
        <w:numPr>
          <w:ilvl w:val="0"/>
          <w:numId w:val="28"/>
        </w:numPr>
        <w:tabs>
          <w:tab w:val="clear" w:pos="4201"/>
          <w:tab w:val="clear" w:pos="9298"/>
        </w:tabs>
        <w:spacing w:line="240" w:lineRule="atLeast"/>
        <w:ind w:firstLineChars="0"/>
        <w:rPr>
          <w:rFonts w:ascii="Times New Roman"/>
          <w:color w:val="000000"/>
        </w:rPr>
      </w:pPr>
      <w:r>
        <w:rPr>
          <w:rFonts w:ascii="Times New Roman" w:hint="eastAsia"/>
          <w:color w:val="000000"/>
        </w:rPr>
        <w:t xml:space="preserve">YD/T </w:t>
      </w:r>
      <w:r>
        <w:rPr>
          <w:rFonts w:ascii="Times New Roman" w:hint="eastAsia"/>
          <w:color w:val="000000"/>
        </w:rPr>
        <w:t>××××《</w:t>
      </w:r>
      <w:r>
        <w:rPr>
          <w:rFonts w:ascii="Times New Roman" w:hint="eastAsia"/>
          <w:color w:val="000000"/>
        </w:rPr>
        <w:t>5G</w:t>
      </w:r>
      <w:r>
        <w:rPr>
          <w:rFonts w:ascii="Times New Roman" w:hint="eastAsia"/>
          <w:color w:val="000000"/>
        </w:rPr>
        <w:t>多模数字化室内分布系统技术要求》</w:t>
      </w:r>
    </w:p>
    <w:p w:rsidR="00143B79" w:rsidRDefault="00143B79" w:rsidP="00143B79">
      <w:pPr>
        <w:pStyle w:val="afff5"/>
        <w:numPr>
          <w:ilvl w:val="0"/>
          <w:numId w:val="28"/>
        </w:numPr>
        <w:tabs>
          <w:tab w:val="clear" w:pos="4201"/>
          <w:tab w:val="clear" w:pos="9298"/>
        </w:tabs>
        <w:spacing w:line="240" w:lineRule="atLeast"/>
        <w:ind w:firstLineChars="0"/>
        <w:rPr>
          <w:rFonts w:ascii="Times New Roman"/>
          <w:color w:val="000000"/>
        </w:rPr>
      </w:pPr>
      <w:r>
        <w:rPr>
          <w:rFonts w:ascii="Times New Roman" w:hint="eastAsia"/>
          <w:color w:val="000000"/>
        </w:rPr>
        <w:t xml:space="preserve">YD/T </w:t>
      </w:r>
      <w:r>
        <w:rPr>
          <w:rFonts w:ascii="Times New Roman" w:hint="eastAsia"/>
          <w:color w:val="000000"/>
        </w:rPr>
        <w:t>××××《</w:t>
      </w:r>
      <w:r>
        <w:rPr>
          <w:rFonts w:ascii="Times New Roman" w:hint="eastAsia"/>
          <w:color w:val="000000"/>
        </w:rPr>
        <w:t>5G</w:t>
      </w:r>
      <w:r>
        <w:rPr>
          <w:rFonts w:ascii="Times New Roman" w:hint="eastAsia"/>
          <w:color w:val="000000"/>
        </w:rPr>
        <w:t>多模数字化室内分布系统测试方法》</w:t>
      </w:r>
    </w:p>
    <w:p w:rsidR="00B860DC" w:rsidRDefault="00B860DC">
      <w:pPr>
        <w:pStyle w:val="afff5"/>
        <w:spacing w:line="240" w:lineRule="atLeast"/>
        <w:rPr>
          <w:rFonts w:ascii="Times New Roman"/>
          <w:color w:val="000000"/>
        </w:rPr>
      </w:pPr>
    </w:p>
    <w:p w:rsidR="00B860DC" w:rsidRDefault="0023598D">
      <w:pPr>
        <w:pStyle w:val="afff5"/>
        <w:spacing w:line="240" w:lineRule="atLeast"/>
        <w:rPr>
          <w:rFonts w:ascii="Times New Roman"/>
          <w:color w:val="000000"/>
        </w:rPr>
      </w:pPr>
      <w:r>
        <w:rPr>
          <w:rFonts w:ascii="Times New Roman" w:hint="eastAsia"/>
          <w:color w:val="000000"/>
        </w:rPr>
        <w:t>本标准按照</w:t>
      </w:r>
      <w:r>
        <w:rPr>
          <w:rFonts w:ascii="Times New Roman" w:hint="eastAsia"/>
          <w:color w:val="000000"/>
        </w:rPr>
        <w:t>GB/T 1.1-2009</w:t>
      </w:r>
      <w:r>
        <w:rPr>
          <w:rFonts w:ascii="Times New Roman" w:hint="eastAsia"/>
          <w:color w:val="000000"/>
        </w:rPr>
        <w:t>给出的规则起草。</w:t>
      </w:r>
    </w:p>
    <w:p w:rsidR="00B860DC" w:rsidRDefault="0023598D">
      <w:pPr>
        <w:pStyle w:val="afff5"/>
        <w:rPr>
          <w:rFonts w:ascii="Times New Roman"/>
          <w:color w:val="000000"/>
        </w:rPr>
      </w:pPr>
      <w:r>
        <w:rPr>
          <w:rFonts w:ascii="Times New Roman" w:hint="eastAsia"/>
          <w:color w:val="000000"/>
        </w:rPr>
        <w:t>本标准由中国通信标准化协会提出并归口。</w:t>
      </w:r>
    </w:p>
    <w:p w:rsidR="00B860DC" w:rsidRDefault="00B860DC">
      <w:pPr>
        <w:pStyle w:val="afff5"/>
        <w:rPr>
          <w:rFonts w:ascii="Times New Roman"/>
          <w:color w:val="000000"/>
        </w:rPr>
      </w:pPr>
    </w:p>
    <w:p w:rsidR="00B860DC" w:rsidRDefault="0023598D">
      <w:pPr>
        <w:pStyle w:val="afff5"/>
        <w:rPr>
          <w:rFonts w:ascii="Times New Roman"/>
          <w:color w:val="000000"/>
        </w:rPr>
      </w:pPr>
      <w:r>
        <w:rPr>
          <w:rFonts w:ascii="Times New Roman" w:hint="eastAsia"/>
          <w:color w:val="000000"/>
        </w:rPr>
        <w:t>本标准起草单位</w:t>
      </w:r>
      <w:r w:rsidR="009762A6" w:rsidRPr="00DF7401">
        <w:rPr>
          <w:rFonts w:hint="eastAsia"/>
        </w:rPr>
        <w:t>：</w:t>
      </w:r>
      <w:r w:rsidR="00143B79" w:rsidRPr="00143B79">
        <w:rPr>
          <w:rFonts w:hint="eastAsia"/>
        </w:rPr>
        <w:t>中国联合网络通信集团有限公司</w:t>
      </w:r>
      <w:r w:rsidR="00143B79">
        <w:rPr>
          <w:rFonts w:hint="eastAsia"/>
        </w:rPr>
        <w:t>、</w:t>
      </w:r>
      <w:r w:rsidR="00143B79" w:rsidRPr="00143B79">
        <w:rPr>
          <w:rFonts w:hint="eastAsia"/>
        </w:rPr>
        <w:t>中国移动通信集团有限公司</w:t>
      </w:r>
      <w:r w:rsidR="00143B79">
        <w:rPr>
          <w:rFonts w:hint="eastAsia"/>
        </w:rPr>
        <w:t>、</w:t>
      </w:r>
      <w:r w:rsidR="00143B79" w:rsidRPr="00143B79">
        <w:rPr>
          <w:rFonts w:hint="eastAsia"/>
        </w:rPr>
        <w:t>中国电信集团有限公司</w:t>
      </w:r>
      <w:r w:rsidR="00143B79">
        <w:rPr>
          <w:rFonts w:hint="eastAsia"/>
        </w:rPr>
        <w:t>、</w:t>
      </w:r>
      <w:r w:rsidR="00143B79" w:rsidRPr="00143B79">
        <w:rPr>
          <w:rFonts w:hint="eastAsia"/>
        </w:rPr>
        <w:t>华为技术有限公司</w:t>
      </w:r>
      <w:r w:rsidR="00143B79">
        <w:rPr>
          <w:rFonts w:hint="eastAsia"/>
        </w:rPr>
        <w:t>、</w:t>
      </w:r>
      <w:r w:rsidR="00143B79" w:rsidRPr="00143B79">
        <w:rPr>
          <w:rFonts w:hint="eastAsia"/>
        </w:rPr>
        <w:t>中兴通讯股份有限公司</w:t>
      </w:r>
      <w:r w:rsidR="00143B79">
        <w:rPr>
          <w:rFonts w:hint="eastAsia"/>
        </w:rPr>
        <w:t>、</w:t>
      </w:r>
      <w:r w:rsidR="00143B79" w:rsidRPr="00143B79">
        <w:rPr>
          <w:rFonts w:hint="eastAsia"/>
        </w:rPr>
        <w:t>爱立信（中国）通信有限公司</w:t>
      </w:r>
      <w:r w:rsidR="00143B79">
        <w:rPr>
          <w:rFonts w:hint="eastAsia"/>
        </w:rPr>
        <w:t>、</w:t>
      </w:r>
      <w:r w:rsidR="00143B79" w:rsidRPr="00143B79">
        <w:rPr>
          <w:rFonts w:hint="eastAsia"/>
        </w:rPr>
        <w:t>上海诺基亚贝尔股份有限公司</w:t>
      </w:r>
      <w:r w:rsidR="00143B79">
        <w:rPr>
          <w:rFonts w:hint="eastAsia"/>
        </w:rPr>
        <w:t>、</w:t>
      </w:r>
      <w:r w:rsidR="00143B79" w:rsidRPr="00143B79">
        <w:rPr>
          <w:rFonts w:hint="eastAsia"/>
        </w:rPr>
        <w:t>中国信息通信科技集团有限公司</w:t>
      </w:r>
      <w:r w:rsidR="00143B79">
        <w:rPr>
          <w:rFonts w:hint="eastAsia"/>
        </w:rPr>
        <w:t>、</w:t>
      </w:r>
      <w:r w:rsidR="00143B79" w:rsidRPr="00143B79">
        <w:rPr>
          <w:rFonts w:hint="eastAsia"/>
        </w:rPr>
        <w:t>福建省邮电规划设计院有限公司</w:t>
      </w:r>
      <w:r w:rsidR="00143B79">
        <w:rPr>
          <w:rFonts w:hint="eastAsia"/>
        </w:rPr>
        <w:t>、</w:t>
      </w:r>
      <w:r w:rsidR="00143B79" w:rsidRPr="00143B79">
        <w:rPr>
          <w:rFonts w:hint="eastAsia"/>
        </w:rPr>
        <w:t>京信通信系统（中国）有限公司</w:t>
      </w:r>
      <w:r w:rsidR="00143B79">
        <w:rPr>
          <w:rFonts w:hint="eastAsia"/>
        </w:rPr>
        <w:t>、</w:t>
      </w:r>
      <w:r w:rsidR="00143B79" w:rsidRPr="00143B79">
        <w:rPr>
          <w:rFonts w:hint="eastAsia"/>
        </w:rPr>
        <w:t>三维通信股份有限公司</w:t>
      </w:r>
      <w:r w:rsidR="00143B79">
        <w:rPr>
          <w:rFonts w:hint="eastAsia"/>
        </w:rPr>
        <w:t>、</w:t>
      </w:r>
      <w:r w:rsidR="00143B79" w:rsidRPr="00143B79">
        <w:rPr>
          <w:rFonts w:hint="eastAsia"/>
        </w:rPr>
        <w:t>北京佰才邦技术有限公司</w:t>
      </w:r>
      <w:r w:rsidR="00143B79">
        <w:rPr>
          <w:rFonts w:hint="eastAsia"/>
        </w:rPr>
        <w:t>、</w:t>
      </w:r>
      <w:r w:rsidR="00143B79" w:rsidRPr="00143B79">
        <w:rPr>
          <w:rFonts w:hint="eastAsia"/>
        </w:rPr>
        <w:t>四川天</w:t>
      </w:r>
      <w:proofErr w:type="gramStart"/>
      <w:r w:rsidR="00143B79" w:rsidRPr="00143B79">
        <w:rPr>
          <w:rFonts w:hint="eastAsia"/>
        </w:rPr>
        <w:t>邑</w:t>
      </w:r>
      <w:proofErr w:type="gramEnd"/>
      <w:r w:rsidR="00143B79" w:rsidRPr="00143B79">
        <w:rPr>
          <w:rFonts w:hint="eastAsia"/>
        </w:rPr>
        <w:t>康和通信股份有限公司</w:t>
      </w:r>
      <w:r w:rsidR="00143B79">
        <w:rPr>
          <w:rFonts w:hint="eastAsia"/>
        </w:rPr>
        <w:t>、</w:t>
      </w:r>
      <w:r w:rsidR="00143B79" w:rsidRPr="00143B79">
        <w:rPr>
          <w:rFonts w:hint="eastAsia"/>
        </w:rPr>
        <w:t>国家无线电监测中心检测中心</w:t>
      </w:r>
      <w:r w:rsidR="00143B79">
        <w:rPr>
          <w:rFonts w:hint="eastAsia"/>
        </w:rPr>
        <w:t>、</w:t>
      </w:r>
      <w:r w:rsidR="00143B79" w:rsidRPr="00143B79">
        <w:rPr>
          <w:rFonts w:hint="eastAsia"/>
        </w:rPr>
        <w:t>浙江威力克通信股份有限公司</w:t>
      </w:r>
      <w:r w:rsidR="00143B79">
        <w:rPr>
          <w:rFonts w:hint="eastAsia"/>
        </w:rPr>
        <w:t>、</w:t>
      </w:r>
      <w:r w:rsidR="00143B79" w:rsidRPr="00143B79">
        <w:rPr>
          <w:rFonts w:hint="eastAsia"/>
        </w:rPr>
        <w:t>广东南方电信规划咨询设计院有限公司</w:t>
      </w:r>
      <w:r w:rsidR="00143B79">
        <w:rPr>
          <w:rFonts w:hint="eastAsia"/>
        </w:rPr>
        <w:t>、</w:t>
      </w:r>
      <w:r w:rsidR="00143B79" w:rsidRPr="00143B79">
        <w:rPr>
          <w:rFonts w:hint="eastAsia"/>
        </w:rPr>
        <w:t>成都泰瑞通信设备检测有限公司</w:t>
      </w:r>
      <w:r w:rsidR="00143B79">
        <w:rPr>
          <w:rFonts w:hint="eastAsia"/>
        </w:rPr>
        <w:t>、</w:t>
      </w:r>
      <w:r w:rsidR="00143B79" w:rsidRPr="00143B79">
        <w:rPr>
          <w:rFonts w:hint="eastAsia"/>
        </w:rPr>
        <w:t>北京华麒通信科技有限公司</w:t>
      </w:r>
    </w:p>
    <w:p w:rsidR="00B860DC" w:rsidRDefault="00B860DC">
      <w:pPr>
        <w:pStyle w:val="afff5"/>
        <w:rPr>
          <w:rFonts w:ascii="Times New Roman"/>
          <w:color w:val="000000"/>
        </w:rPr>
      </w:pPr>
    </w:p>
    <w:p w:rsidR="00B87D92" w:rsidRDefault="0023598D">
      <w:pPr>
        <w:pStyle w:val="afff5"/>
        <w:rPr>
          <w:color w:val="000000"/>
        </w:rPr>
      </w:pPr>
      <w:r>
        <w:rPr>
          <w:rFonts w:ascii="Times New Roman" w:hint="eastAsia"/>
          <w:color w:val="000000"/>
        </w:rPr>
        <w:t>本标准主要起草人：</w:t>
      </w:r>
    </w:p>
    <w:p w:rsidR="00B860DC" w:rsidRDefault="0023598D">
      <w:pPr>
        <w:pStyle w:val="affff4"/>
      </w:pPr>
      <w:bookmarkStart w:id="23" w:name="_Toc37427980"/>
      <w:r>
        <w:rPr>
          <w:rFonts w:hint="eastAsia"/>
        </w:rPr>
        <w:lastRenderedPageBreak/>
        <w:t>5G</w:t>
      </w:r>
      <w:r w:rsidR="00143B79">
        <w:rPr>
          <w:rFonts w:hint="eastAsia"/>
        </w:rPr>
        <w:t>多模</w:t>
      </w:r>
      <w:r>
        <w:rPr>
          <w:rFonts w:hint="eastAsia"/>
        </w:rPr>
        <w:t>数字化室内分布系统技术要求</w:t>
      </w:r>
      <w:bookmarkEnd w:id="23"/>
    </w:p>
    <w:p w:rsidR="00B860DC" w:rsidRDefault="0023598D">
      <w:pPr>
        <w:pStyle w:val="a5"/>
        <w:numPr>
          <w:ilvl w:val="0"/>
          <w:numId w:val="29"/>
        </w:numPr>
        <w:spacing w:before="312" w:after="312"/>
        <w:ind w:left="0" w:firstLine="0"/>
      </w:pPr>
      <w:bookmarkStart w:id="24" w:name="_Toc381691807"/>
      <w:bookmarkStart w:id="25" w:name="_Toc37427981"/>
      <w:r>
        <w:rPr>
          <w:rFonts w:hint="eastAsia"/>
        </w:rPr>
        <w:t>范围</w:t>
      </w:r>
      <w:bookmarkEnd w:id="24"/>
      <w:bookmarkEnd w:id="25"/>
    </w:p>
    <w:p w:rsidR="00B860DC" w:rsidRDefault="0023598D">
      <w:pPr>
        <w:pStyle w:val="afff5"/>
      </w:pPr>
      <w:r>
        <w:rPr>
          <w:rFonts w:hint="eastAsia"/>
        </w:rPr>
        <w:t>本标准规定了5</w:t>
      </w:r>
      <w:r>
        <w:t>G</w:t>
      </w:r>
      <w:r w:rsidR="00143B79">
        <w:rPr>
          <w:rFonts w:hint="eastAsia"/>
        </w:rPr>
        <w:t>多</w:t>
      </w:r>
      <w:r>
        <w:rPr>
          <w:rFonts w:hint="eastAsia"/>
        </w:rPr>
        <w:t>模数字</w:t>
      </w:r>
      <w:r w:rsidR="00897B49">
        <w:rPr>
          <w:rFonts w:hint="eastAsia"/>
        </w:rPr>
        <w:t>化室内</w:t>
      </w:r>
      <w:r>
        <w:rPr>
          <w:rFonts w:hint="eastAsia"/>
        </w:rPr>
        <w:t>分布系统的组网架构、功能要求、设备形态、无线性能射频指标、网管功能要求等，包括</w:t>
      </w:r>
      <w:r>
        <w:t>如下部分</w:t>
      </w:r>
      <w:r>
        <w:rPr>
          <w:rFonts w:hint="eastAsia"/>
        </w:rPr>
        <w:t>进行规范</w:t>
      </w:r>
      <w:r>
        <w:t>：</w:t>
      </w:r>
    </w:p>
    <w:p w:rsidR="00B860DC" w:rsidRDefault="0023598D">
      <w:pPr>
        <w:pStyle w:val="afff5"/>
        <w:numPr>
          <w:ilvl w:val="0"/>
          <w:numId w:val="30"/>
        </w:numPr>
        <w:ind w:firstLineChars="0"/>
      </w:pPr>
      <w:r>
        <w:rPr>
          <w:rFonts w:hint="eastAsia"/>
        </w:rPr>
        <w:t>定义5G</w:t>
      </w:r>
      <w:r w:rsidR="00143B79">
        <w:rPr>
          <w:rFonts w:hint="eastAsia"/>
        </w:rPr>
        <w:t>多模</w:t>
      </w:r>
      <w:r>
        <w:rPr>
          <w:rFonts w:hint="eastAsia"/>
        </w:rPr>
        <w:t>数字化室内分布系统的系统架构和功能要求</w:t>
      </w:r>
    </w:p>
    <w:p w:rsidR="00B860DC" w:rsidRDefault="0023598D">
      <w:pPr>
        <w:pStyle w:val="afff5"/>
        <w:numPr>
          <w:ilvl w:val="0"/>
          <w:numId w:val="30"/>
        </w:numPr>
        <w:ind w:firstLineChars="0"/>
      </w:pPr>
      <w:r>
        <w:rPr>
          <w:rFonts w:hint="eastAsia"/>
        </w:rPr>
        <w:t>对系统中供电等功能要求进行规范</w:t>
      </w:r>
    </w:p>
    <w:p w:rsidR="00B860DC" w:rsidRDefault="0023598D">
      <w:pPr>
        <w:pStyle w:val="afff5"/>
        <w:numPr>
          <w:ilvl w:val="0"/>
          <w:numId w:val="30"/>
        </w:numPr>
        <w:ind w:firstLineChars="0"/>
      </w:pPr>
      <w:r>
        <w:rPr>
          <w:rFonts w:hint="eastAsia"/>
        </w:rPr>
        <w:t>对设备形态如设备功耗、发射功率、接口要求进行规范</w:t>
      </w:r>
    </w:p>
    <w:p w:rsidR="00B860DC" w:rsidRDefault="0023598D">
      <w:pPr>
        <w:pStyle w:val="afff5"/>
        <w:numPr>
          <w:ilvl w:val="0"/>
          <w:numId w:val="30"/>
        </w:numPr>
        <w:ind w:firstLineChars="0"/>
      </w:pPr>
      <w:r>
        <w:rPr>
          <w:rFonts w:hint="eastAsia"/>
        </w:rPr>
        <w:t>对设备射频指标要求进行规范定义和范围确定</w:t>
      </w:r>
    </w:p>
    <w:p w:rsidR="00B860DC" w:rsidRDefault="0023598D">
      <w:pPr>
        <w:pStyle w:val="afff5"/>
        <w:numPr>
          <w:ilvl w:val="0"/>
          <w:numId w:val="30"/>
        </w:numPr>
        <w:ind w:firstLineChars="0"/>
      </w:pPr>
      <w:r>
        <w:rPr>
          <w:rFonts w:hint="eastAsia"/>
        </w:rPr>
        <w:t>对系统运行的操作维护要求、环境要求、电源适应性要求、安全要求以及防雷要求进行规范</w:t>
      </w:r>
    </w:p>
    <w:p w:rsidR="00B860DC" w:rsidRDefault="0023598D">
      <w:pPr>
        <w:pStyle w:val="a5"/>
        <w:numPr>
          <w:ilvl w:val="0"/>
          <w:numId w:val="29"/>
        </w:numPr>
        <w:spacing w:before="312" w:after="312"/>
        <w:ind w:left="0" w:firstLine="0"/>
      </w:pPr>
      <w:bookmarkStart w:id="26" w:name="_Toc381691808"/>
      <w:bookmarkStart w:id="27" w:name="_Toc37427982"/>
      <w:r>
        <w:rPr>
          <w:rFonts w:hint="eastAsia"/>
        </w:rPr>
        <w:t>规范性引用文件</w:t>
      </w:r>
      <w:bookmarkEnd w:id="26"/>
      <w:bookmarkEnd w:id="27"/>
    </w:p>
    <w:p w:rsidR="00B860DC" w:rsidRDefault="0023598D">
      <w:pPr>
        <w:pStyle w:val="afff5"/>
      </w:pPr>
      <w:r>
        <w:rPr>
          <w:rFonts w:hint="eastAsia"/>
        </w:rPr>
        <w:t>下列文件对于本文件的应用是必不可少的。凡是注日期的引用文件，仅所注日期的版本适用于本文件。凡是不注日期的引用文件，其最新版本（包括所有的修改单）适用于本文件。</w:t>
      </w:r>
    </w:p>
    <w:p w:rsidR="000875EB" w:rsidRDefault="000875EB" w:rsidP="000875EB">
      <w:pPr>
        <w:pStyle w:val="afff5"/>
        <w:ind w:firstLineChars="0"/>
      </w:pPr>
    </w:p>
    <w:tbl>
      <w:tblPr>
        <w:tblStyle w:val="afffb"/>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92"/>
      </w:tblGrid>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GB3096-2008</w:t>
            </w:r>
          </w:p>
        </w:tc>
        <w:tc>
          <w:tcPr>
            <w:tcW w:w="6792" w:type="dxa"/>
          </w:tcPr>
          <w:p w:rsidR="000875EB" w:rsidRPr="000875EB" w:rsidRDefault="000875EB" w:rsidP="006B0C91">
            <w:pPr>
              <w:pStyle w:val="afff5"/>
              <w:ind w:firstLineChars="0" w:firstLine="0"/>
              <w:rPr>
                <w:rFonts w:ascii="Times New Roman"/>
              </w:rPr>
            </w:pPr>
            <w:r w:rsidRPr="000875EB">
              <w:rPr>
                <w:rFonts w:ascii="Times New Roman"/>
              </w:rPr>
              <w:t>声环境质量标准</w:t>
            </w:r>
          </w:p>
        </w:tc>
      </w:tr>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GB 4943.1-2011</w:t>
            </w:r>
          </w:p>
        </w:tc>
        <w:tc>
          <w:tcPr>
            <w:tcW w:w="6792" w:type="dxa"/>
          </w:tcPr>
          <w:p w:rsidR="000875EB" w:rsidRPr="000875EB" w:rsidRDefault="000875EB" w:rsidP="006B0C91">
            <w:pPr>
              <w:pStyle w:val="afff5"/>
              <w:ind w:firstLineChars="0" w:firstLine="0"/>
              <w:rPr>
                <w:rFonts w:ascii="Times New Roman"/>
              </w:rPr>
            </w:pPr>
            <w:r w:rsidRPr="000875EB">
              <w:rPr>
                <w:rFonts w:ascii="Times New Roman"/>
              </w:rPr>
              <w:t>信息技术设备安全</w:t>
            </w:r>
            <w:r w:rsidRPr="000875EB">
              <w:rPr>
                <w:rFonts w:ascii="Times New Roman"/>
              </w:rPr>
              <w:t xml:space="preserve"> </w:t>
            </w:r>
            <w:r w:rsidRPr="000875EB">
              <w:rPr>
                <w:rFonts w:ascii="Times New Roman"/>
              </w:rPr>
              <w:t>第</w:t>
            </w:r>
            <w:r w:rsidRPr="000875EB">
              <w:rPr>
                <w:rFonts w:ascii="Times New Roman"/>
              </w:rPr>
              <w:t>1</w:t>
            </w:r>
            <w:r w:rsidRPr="000875EB">
              <w:rPr>
                <w:rFonts w:ascii="Times New Roman"/>
              </w:rPr>
              <w:t>部分</w:t>
            </w:r>
            <w:r w:rsidRPr="000875EB">
              <w:rPr>
                <w:rFonts w:ascii="Times New Roman"/>
              </w:rPr>
              <w:t>:</w:t>
            </w:r>
            <w:r w:rsidRPr="000875EB">
              <w:rPr>
                <w:rFonts w:ascii="Times New Roman"/>
              </w:rPr>
              <w:t>通用要求</w:t>
            </w:r>
          </w:p>
        </w:tc>
      </w:tr>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YD/T 1082-2011</w:t>
            </w:r>
          </w:p>
        </w:tc>
        <w:tc>
          <w:tcPr>
            <w:tcW w:w="6792" w:type="dxa"/>
          </w:tcPr>
          <w:p w:rsidR="000875EB" w:rsidRPr="000875EB" w:rsidRDefault="000875EB" w:rsidP="006B0C91">
            <w:pPr>
              <w:pStyle w:val="afff5"/>
              <w:ind w:firstLineChars="0" w:firstLine="0"/>
              <w:rPr>
                <w:rFonts w:ascii="Times New Roman"/>
              </w:rPr>
            </w:pPr>
            <w:r w:rsidRPr="000875EB">
              <w:rPr>
                <w:rFonts w:ascii="Times New Roman"/>
              </w:rPr>
              <w:t>接入网设备过电压过电流防护及基本环境适应性技术要求和试验方法</w:t>
            </w:r>
          </w:p>
        </w:tc>
      </w:tr>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YD/T ××××</w:t>
            </w:r>
          </w:p>
        </w:tc>
        <w:tc>
          <w:tcPr>
            <w:tcW w:w="6792" w:type="dxa"/>
          </w:tcPr>
          <w:p w:rsidR="000875EB" w:rsidRPr="000875EB" w:rsidRDefault="000875EB" w:rsidP="006B0C91">
            <w:pPr>
              <w:pStyle w:val="afff5"/>
              <w:ind w:firstLineChars="0" w:firstLine="0"/>
              <w:rPr>
                <w:rFonts w:ascii="Times New Roman"/>
              </w:rPr>
            </w:pPr>
            <w:r w:rsidRPr="000875EB">
              <w:rPr>
                <w:rFonts w:ascii="Times New Roman"/>
              </w:rPr>
              <w:t>5G</w:t>
            </w:r>
            <w:r w:rsidRPr="000875EB">
              <w:rPr>
                <w:rFonts w:ascii="Times New Roman"/>
              </w:rPr>
              <w:t>数字蜂窝移动通信网</w:t>
            </w:r>
            <w:r w:rsidRPr="000875EB">
              <w:rPr>
                <w:rFonts w:ascii="Times New Roman"/>
              </w:rPr>
              <w:t xml:space="preserve"> 6GHz</w:t>
            </w:r>
            <w:r w:rsidRPr="000875EB">
              <w:rPr>
                <w:rFonts w:ascii="Times New Roman"/>
              </w:rPr>
              <w:t>以下频段基站设备技术要求（第一阶段）</w:t>
            </w:r>
          </w:p>
        </w:tc>
      </w:tr>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3GPP TS 38.214</w:t>
            </w:r>
          </w:p>
        </w:tc>
        <w:tc>
          <w:tcPr>
            <w:tcW w:w="6792" w:type="dxa"/>
          </w:tcPr>
          <w:p w:rsidR="000875EB" w:rsidRPr="000875EB" w:rsidRDefault="000875EB" w:rsidP="009501C2">
            <w:pPr>
              <w:pStyle w:val="afff5"/>
              <w:ind w:firstLineChars="0" w:firstLine="0"/>
              <w:rPr>
                <w:rFonts w:ascii="Times New Roman"/>
              </w:rPr>
            </w:pPr>
            <w:proofErr w:type="spellStart"/>
            <w:r w:rsidRPr="000875EB">
              <w:rPr>
                <w:rFonts w:ascii="Times New Roman"/>
              </w:rPr>
              <w:t>NR</w:t>
            </w:r>
            <w:r w:rsidR="009501C2">
              <w:rPr>
                <w:rFonts w:ascii="Times New Roman" w:hint="eastAsia"/>
              </w:rPr>
              <w:t>:</w:t>
            </w:r>
            <w:r w:rsidRPr="000875EB">
              <w:rPr>
                <w:rFonts w:ascii="Times New Roman"/>
              </w:rPr>
              <w:t>Physical</w:t>
            </w:r>
            <w:proofErr w:type="spellEnd"/>
            <w:r w:rsidRPr="000875EB">
              <w:rPr>
                <w:rFonts w:ascii="Times New Roman"/>
              </w:rPr>
              <w:t xml:space="preserve"> layer procedures for data</w:t>
            </w:r>
          </w:p>
        </w:tc>
      </w:tr>
      <w:tr w:rsidR="000875EB" w:rsidRPr="000875EB" w:rsidTr="000875EB">
        <w:tc>
          <w:tcPr>
            <w:tcW w:w="2132" w:type="dxa"/>
          </w:tcPr>
          <w:p w:rsidR="000875EB" w:rsidRPr="000875EB" w:rsidRDefault="000875EB" w:rsidP="006B0C91">
            <w:pPr>
              <w:pStyle w:val="afff5"/>
              <w:ind w:firstLineChars="0" w:firstLine="0"/>
              <w:rPr>
                <w:rFonts w:ascii="Times New Roman"/>
              </w:rPr>
            </w:pPr>
            <w:r w:rsidRPr="000875EB">
              <w:rPr>
                <w:rFonts w:ascii="Times New Roman"/>
              </w:rPr>
              <w:t>3GPP TS 38.113</w:t>
            </w:r>
          </w:p>
        </w:tc>
        <w:tc>
          <w:tcPr>
            <w:tcW w:w="6792" w:type="dxa"/>
          </w:tcPr>
          <w:p w:rsidR="000875EB" w:rsidRPr="000875EB" w:rsidRDefault="000875EB" w:rsidP="009501C2">
            <w:pPr>
              <w:pStyle w:val="afff5"/>
              <w:ind w:firstLineChars="0" w:firstLine="0"/>
              <w:rPr>
                <w:rFonts w:ascii="Times New Roman"/>
              </w:rPr>
            </w:pPr>
            <w:proofErr w:type="spellStart"/>
            <w:r w:rsidRPr="000875EB">
              <w:rPr>
                <w:rFonts w:ascii="Times New Roman"/>
              </w:rPr>
              <w:t>NR</w:t>
            </w:r>
            <w:r w:rsidR="009501C2">
              <w:rPr>
                <w:rFonts w:ascii="Times New Roman" w:hint="eastAsia"/>
              </w:rPr>
              <w:t>:</w:t>
            </w:r>
            <w:r w:rsidRPr="000875EB">
              <w:rPr>
                <w:rFonts w:ascii="Times New Roman"/>
              </w:rPr>
              <w:t>Base</w:t>
            </w:r>
            <w:proofErr w:type="spellEnd"/>
            <w:r w:rsidRPr="000875EB">
              <w:rPr>
                <w:rFonts w:ascii="Times New Roman"/>
              </w:rPr>
              <w:t xml:space="preserve"> Station (BS) </w:t>
            </w:r>
            <w:proofErr w:type="spellStart"/>
            <w:r w:rsidRPr="000875EB">
              <w:rPr>
                <w:rFonts w:ascii="Times New Roman"/>
              </w:rPr>
              <w:t>ElectroMagnetic</w:t>
            </w:r>
            <w:proofErr w:type="spellEnd"/>
            <w:r w:rsidRPr="000875EB">
              <w:rPr>
                <w:rFonts w:ascii="Times New Roman"/>
              </w:rPr>
              <w:t xml:space="preserve"> Compatibility (EMC)</w:t>
            </w:r>
          </w:p>
        </w:tc>
      </w:tr>
    </w:tbl>
    <w:p w:rsidR="000875EB" w:rsidRDefault="000875EB" w:rsidP="000875EB">
      <w:pPr>
        <w:pStyle w:val="afff5"/>
        <w:ind w:firstLineChars="0"/>
      </w:pPr>
    </w:p>
    <w:p w:rsidR="00B860DC" w:rsidRDefault="0023598D">
      <w:pPr>
        <w:pStyle w:val="a5"/>
        <w:numPr>
          <w:ilvl w:val="0"/>
          <w:numId w:val="29"/>
        </w:numPr>
        <w:spacing w:before="312" w:after="312"/>
        <w:ind w:left="0" w:firstLine="0"/>
      </w:pPr>
      <w:bookmarkStart w:id="28" w:name="_Toc37427983"/>
      <w:r>
        <w:rPr>
          <w:rFonts w:hint="eastAsia"/>
        </w:rPr>
        <w:t>缩略语</w:t>
      </w:r>
      <w:bookmarkEnd w:id="28"/>
    </w:p>
    <w:p w:rsidR="00B860DC" w:rsidRDefault="0023598D">
      <w:pPr>
        <w:pStyle w:val="afff5"/>
      </w:pPr>
      <w:r>
        <w:rPr>
          <w:rFonts w:ascii="Times New Roman" w:hint="eastAsia"/>
          <w:color w:val="000000"/>
        </w:rPr>
        <w:t>下列缩略语适用于本文件。</w:t>
      </w:r>
    </w:p>
    <w:tbl>
      <w:tblPr>
        <w:tblW w:w="87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59"/>
        <w:gridCol w:w="3181"/>
        <w:gridCol w:w="3874"/>
      </w:tblGrid>
      <w:tr w:rsidR="00B860DC" w:rsidTr="00E47628">
        <w:trPr>
          <w:cantSplit/>
          <w:trHeight w:val="114"/>
          <w:jc w:val="center"/>
        </w:trPr>
        <w:tc>
          <w:tcPr>
            <w:tcW w:w="1659" w:type="dxa"/>
            <w:noWrap/>
          </w:tcPr>
          <w:p w:rsidR="00B860DC" w:rsidRDefault="0023598D">
            <w:pPr>
              <w:pStyle w:val="TableText"/>
              <w:spacing w:before="0" w:after="0"/>
            </w:pPr>
            <w:r>
              <w:t>3GPP</w:t>
            </w:r>
          </w:p>
        </w:tc>
        <w:tc>
          <w:tcPr>
            <w:tcW w:w="3181" w:type="dxa"/>
          </w:tcPr>
          <w:p w:rsidR="00B860DC" w:rsidRDefault="0023598D">
            <w:pPr>
              <w:pStyle w:val="TableText"/>
              <w:spacing w:before="0" w:after="0"/>
            </w:pPr>
            <w:r>
              <w:rPr>
                <w:rFonts w:hint="eastAsia"/>
              </w:rPr>
              <w:t>第三代移动通信伙伴项目</w:t>
            </w:r>
          </w:p>
        </w:tc>
        <w:tc>
          <w:tcPr>
            <w:tcW w:w="3874" w:type="dxa"/>
            <w:noWrap/>
          </w:tcPr>
          <w:p w:rsidR="00B860DC" w:rsidRDefault="0023598D">
            <w:pPr>
              <w:pStyle w:val="TableText"/>
              <w:spacing w:before="0" w:after="0"/>
            </w:pPr>
            <w:r>
              <w:t>3rd Generation Partnership Project</w:t>
            </w:r>
          </w:p>
        </w:tc>
      </w:tr>
      <w:tr w:rsidR="00897B49" w:rsidTr="00E47628">
        <w:trPr>
          <w:cantSplit/>
          <w:trHeight w:val="114"/>
          <w:jc w:val="center"/>
        </w:trPr>
        <w:tc>
          <w:tcPr>
            <w:tcW w:w="1659" w:type="dxa"/>
            <w:noWrap/>
          </w:tcPr>
          <w:p w:rsidR="00897B49" w:rsidRPr="00DF7401" w:rsidRDefault="00897B49" w:rsidP="00897B49">
            <w:pPr>
              <w:pStyle w:val="TableText"/>
              <w:spacing w:before="0" w:after="0"/>
              <w:rPr>
                <w:b/>
              </w:rPr>
            </w:pPr>
            <w:r>
              <w:rPr>
                <w:rFonts w:hint="eastAsia"/>
              </w:rPr>
              <w:t>5GC</w:t>
            </w:r>
          </w:p>
        </w:tc>
        <w:tc>
          <w:tcPr>
            <w:tcW w:w="3181" w:type="dxa"/>
          </w:tcPr>
          <w:p w:rsidR="00897B49" w:rsidRDefault="00897B49" w:rsidP="00897B49">
            <w:pPr>
              <w:pStyle w:val="TableText"/>
              <w:spacing w:before="0" w:after="0"/>
            </w:pPr>
            <w:r>
              <w:rPr>
                <w:rFonts w:hint="eastAsia"/>
              </w:rPr>
              <w:t>5G</w:t>
            </w:r>
            <w:proofErr w:type="gramStart"/>
            <w:r>
              <w:rPr>
                <w:rFonts w:hint="eastAsia"/>
              </w:rPr>
              <w:t>核心网</w:t>
            </w:r>
            <w:proofErr w:type="gramEnd"/>
          </w:p>
        </w:tc>
        <w:tc>
          <w:tcPr>
            <w:tcW w:w="3874" w:type="dxa"/>
            <w:noWrap/>
            <w:vAlign w:val="center"/>
          </w:tcPr>
          <w:p w:rsidR="00897B49" w:rsidRDefault="00897B49" w:rsidP="00897B49">
            <w:pPr>
              <w:pStyle w:val="TableText"/>
              <w:spacing w:before="0" w:after="0"/>
            </w:pPr>
            <w:r>
              <w:rPr>
                <w:rFonts w:hint="eastAsia"/>
              </w:rPr>
              <w:t>5G Core Network</w:t>
            </w:r>
          </w:p>
        </w:tc>
      </w:tr>
      <w:tr w:rsidR="00B860DC" w:rsidTr="00E47628">
        <w:trPr>
          <w:cantSplit/>
          <w:trHeight w:val="114"/>
          <w:jc w:val="center"/>
        </w:trPr>
        <w:tc>
          <w:tcPr>
            <w:tcW w:w="1659" w:type="dxa"/>
            <w:noWrap/>
          </w:tcPr>
          <w:p w:rsidR="00B860DC" w:rsidRDefault="0023598D">
            <w:pPr>
              <w:pStyle w:val="TableText"/>
              <w:spacing w:before="0" w:after="0"/>
            </w:pPr>
            <w:r>
              <w:t>CPRI</w:t>
            </w:r>
          </w:p>
        </w:tc>
        <w:tc>
          <w:tcPr>
            <w:tcW w:w="3181" w:type="dxa"/>
          </w:tcPr>
          <w:p w:rsidR="00B860DC" w:rsidRDefault="0023598D">
            <w:pPr>
              <w:pStyle w:val="TableText"/>
              <w:spacing w:before="0" w:after="0"/>
            </w:pPr>
            <w:r>
              <w:rPr>
                <w:rFonts w:hint="eastAsia"/>
              </w:rPr>
              <w:t>通用公共无线电接口</w:t>
            </w:r>
          </w:p>
        </w:tc>
        <w:tc>
          <w:tcPr>
            <w:tcW w:w="3874" w:type="dxa"/>
            <w:noWrap/>
          </w:tcPr>
          <w:p w:rsidR="00B860DC" w:rsidRDefault="0023598D">
            <w:pPr>
              <w:pStyle w:val="TableText"/>
              <w:spacing w:before="0" w:after="0"/>
            </w:pPr>
            <w:r>
              <w:t>Common Public Radio Interface</w:t>
            </w:r>
          </w:p>
        </w:tc>
      </w:tr>
      <w:tr w:rsidR="00B860DC" w:rsidTr="00E47628">
        <w:trPr>
          <w:cantSplit/>
          <w:trHeight w:val="114"/>
          <w:jc w:val="center"/>
        </w:trPr>
        <w:tc>
          <w:tcPr>
            <w:tcW w:w="1659" w:type="dxa"/>
            <w:noWrap/>
          </w:tcPr>
          <w:p w:rsidR="00B860DC" w:rsidRDefault="0023598D">
            <w:pPr>
              <w:pStyle w:val="TableText"/>
              <w:spacing w:before="0" w:after="0"/>
            </w:pPr>
            <w:proofErr w:type="spellStart"/>
            <w:r>
              <w:t>eNB</w:t>
            </w:r>
            <w:proofErr w:type="spellEnd"/>
          </w:p>
        </w:tc>
        <w:tc>
          <w:tcPr>
            <w:tcW w:w="3181" w:type="dxa"/>
          </w:tcPr>
          <w:p w:rsidR="00B860DC" w:rsidRDefault="0023598D">
            <w:pPr>
              <w:pStyle w:val="TableText"/>
              <w:spacing w:before="0" w:after="0"/>
            </w:pPr>
            <w:r>
              <w:t>演进型</w:t>
            </w:r>
            <w:r>
              <w:t>Node B</w:t>
            </w:r>
          </w:p>
        </w:tc>
        <w:tc>
          <w:tcPr>
            <w:tcW w:w="3874" w:type="dxa"/>
            <w:noWrap/>
          </w:tcPr>
          <w:p w:rsidR="00B860DC" w:rsidRDefault="0023598D">
            <w:pPr>
              <w:pStyle w:val="TableText"/>
              <w:spacing w:before="0" w:after="0"/>
            </w:pPr>
            <w:r>
              <w:t>Evolved Node B</w:t>
            </w:r>
          </w:p>
        </w:tc>
      </w:tr>
      <w:tr w:rsidR="00B860DC" w:rsidTr="00E47628">
        <w:trPr>
          <w:cantSplit/>
          <w:trHeight w:val="114"/>
          <w:jc w:val="center"/>
        </w:trPr>
        <w:tc>
          <w:tcPr>
            <w:tcW w:w="1659" w:type="dxa"/>
            <w:noWrap/>
          </w:tcPr>
          <w:p w:rsidR="00B860DC" w:rsidRDefault="0023598D">
            <w:pPr>
              <w:pStyle w:val="TableText"/>
              <w:spacing w:before="0" w:after="0"/>
            </w:pPr>
            <w:r>
              <w:t>EPC</w:t>
            </w:r>
          </w:p>
        </w:tc>
        <w:tc>
          <w:tcPr>
            <w:tcW w:w="3181" w:type="dxa"/>
          </w:tcPr>
          <w:p w:rsidR="00B860DC" w:rsidRDefault="0023598D">
            <w:pPr>
              <w:pStyle w:val="TableText"/>
              <w:spacing w:before="0" w:after="0"/>
            </w:pPr>
            <w:r>
              <w:t>演进型分组</w:t>
            </w:r>
            <w:proofErr w:type="gramStart"/>
            <w:r>
              <w:t>核心网</w:t>
            </w:r>
            <w:proofErr w:type="gramEnd"/>
          </w:p>
        </w:tc>
        <w:tc>
          <w:tcPr>
            <w:tcW w:w="3874" w:type="dxa"/>
            <w:noWrap/>
            <w:vAlign w:val="center"/>
          </w:tcPr>
          <w:p w:rsidR="00B860DC" w:rsidRDefault="0023598D">
            <w:pPr>
              <w:pStyle w:val="TableText"/>
              <w:spacing w:before="0" w:after="0"/>
            </w:pPr>
            <w:r>
              <w:t xml:space="preserve">Evolved Packet Core </w:t>
            </w:r>
            <w:r w:rsidR="00897B49">
              <w:rPr>
                <w:rFonts w:hint="eastAsia"/>
              </w:rPr>
              <w:t>N</w:t>
            </w:r>
            <w:r>
              <w:t>etwork</w:t>
            </w:r>
          </w:p>
        </w:tc>
      </w:tr>
      <w:tr w:rsidR="00B860DC" w:rsidTr="00E47628">
        <w:trPr>
          <w:cantSplit/>
          <w:trHeight w:val="114"/>
          <w:jc w:val="center"/>
        </w:trPr>
        <w:tc>
          <w:tcPr>
            <w:tcW w:w="1659" w:type="dxa"/>
            <w:noWrap/>
          </w:tcPr>
          <w:p w:rsidR="00B860DC" w:rsidRDefault="0023598D">
            <w:pPr>
              <w:pStyle w:val="TableText"/>
              <w:spacing w:before="0" w:after="0"/>
            </w:pPr>
            <w:proofErr w:type="spellStart"/>
            <w:r>
              <w:t>gNB</w:t>
            </w:r>
            <w:proofErr w:type="spellEnd"/>
          </w:p>
        </w:tc>
        <w:tc>
          <w:tcPr>
            <w:tcW w:w="3181" w:type="dxa"/>
          </w:tcPr>
          <w:p w:rsidR="00B860DC" w:rsidRDefault="0023598D">
            <w:pPr>
              <w:pStyle w:val="TableText"/>
              <w:spacing w:before="0" w:after="0"/>
            </w:pPr>
            <w:r>
              <w:t>5G</w:t>
            </w:r>
            <w:r>
              <w:rPr>
                <w:rFonts w:hint="eastAsia"/>
              </w:rPr>
              <w:t>基站</w:t>
            </w:r>
          </w:p>
        </w:tc>
        <w:tc>
          <w:tcPr>
            <w:tcW w:w="3874" w:type="dxa"/>
            <w:noWrap/>
          </w:tcPr>
          <w:p w:rsidR="00B860DC" w:rsidRDefault="0023598D">
            <w:pPr>
              <w:pStyle w:val="TableText"/>
              <w:spacing w:before="0" w:after="0"/>
            </w:pPr>
            <w:r>
              <w:t>Generalized</w:t>
            </w:r>
            <w:r>
              <w:rPr>
                <w:rFonts w:hint="eastAsia"/>
              </w:rPr>
              <w:t xml:space="preserve"> </w:t>
            </w:r>
            <w:r>
              <w:t>Node B</w:t>
            </w:r>
          </w:p>
        </w:tc>
      </w:tr>
      <w:tr w:rsidR="00B860DC" w:rsidTr="00E47628">
        <w:trPr>
          <w:cantSplit/>
          <w:trHeight w:val="114"/>
          <w:jc w:val="center"/>
        </w:trPr>
        <w:tc>
          <w:tcPr>
            <w:tcW w:w="1659" w:type="dxa"/>
            <w:noWrap/>
          </w:tcPr>
          <w:p w:rsidR="00B860DC" w:rsidRDefault="0023598D">
            <w:pPr>
              <w:pStyle w:val="TableText"/>
              <w:spacing w:before="0" w:after="0"/>
            </w:pPr>
            <w:r>
              <w:t>IP</w:t>
            </w:r>
          </w:p>
        </w:tc>
        <w:tc>
          <w:tcPr>
            <w:tcW w:w="3181" w:type="dxa"/>
          </w:tcPr>
          <w:p w:rsidR="00B860DC" w:rsidRDefault="0023598D">
            <w:pPr>
              <w:pStyle w:val="TableText"/>
              <w:spacing w:before="0" w:after="0"/>
            </w:pPr>
            <w:r>
              <w:rPr>
                <w:rFonts w:hint="eastAsia"/>
              </w:rPr>
              <w:t>互联网协议</w:t>
            </w:r>
          </w:p>
        </w:tc>
        <w:tc>
          <w:tcPr>
            <w:tcW w:w="3874" w:type="dxa"/>
            <w:noWrap/>
          </w:tcPr>
          <w:p w:rsidR="00B860DC" w:rsidRDefault="009762A6">
            <w:pPr>
              <w:pStyle w:val="TableText"/>
              <w:spacing w:before="0" w:after="0"/>
            </w:pPr>
            <w:r w:rsidRPr="00DF7401">
              <w:rPr>
                <w:color w:val="333333"/>
              </w:rPr>
              <w:t>Internet Protocol</w:t>
            </w:r>
          </w:p>
        </w:tc>
      </w:tr>
      <w:tr w:rsidR="00B860DC" w:rsidTr="00E47628">
        <w:trPr>
          <w:cantSplit/>
          <w:trHeight w:val="114"/>
          <w:jc w:val="center"/>
        </w:trPr>
        <w:tc>
          <w:tcPr>
            <w:tcW w:w="1659" w:type="dxa"/>
            <w:noWrap/>
          </w:tcPr>
          <w:p w:rsidR="00B860DC" w:rsidRDefault="0023598D">
            <w:pPr>
              <w:pStyle w:val="TableText"/>
              <w:spacing w:before="0" w:after="0"/>
            </w:pPr>
            <w:r>
              <w:t>LTE</w:t>
            </w:r>
          </w:p>
        </w:tc>
        <w:tc>
          <w:tcPr>
            <w:tcW w:w="3181" w:type="dxa"/>
          </w:tcPr>
          <w:p w:rsidR="00B860DC" w:rsidRDefault="0023598D">
            <w:pPr>
              <w:pStyle w:val="TableText"/>
              <w:spacing w:before="0" w:after="0"/>
            </w:pPr>
            <w:r>
              <w:t>长期演进</w:t>
            </w:r>
          </w:p>
        </w:tc>
        <w:tc>
          <w:tcPr>
            <w:tcW w:w="3874" w:type="dxa"/>
            <w:noWrap/>
            <w:vAlign w:val="center"/>
          </w:tcPr>
          <w:p w:rsidR="00B860DC" w:rsidRDefault="0023598D">
            <w:pPr>
              <w:pStyle w:val="TableText"/>
              <w:spacing w:before="0" w:after="0"/>
            </w:pPr>
            <w:r>
              <w:t>Long Term Evolution</w:t>
            </w:r>
          </w:p>
        </w:tc>
      </w:tr>
      <w:tr w:rsidR="00B860DC" w:rsidTr="00E47628">
        <w:trPr>
          <w:cantSplit/>
          <w:trHeight w:val="114"/>
          <w:jc w:val="center"/>
        </w:trPr>
        <w:tc>
          <w:tcPr>
            <w:tcW w:w="1659" w:type="dxa"/>
            <w:noWrap/>
          </w:tcPr>
          <w:p w:rsidR="00B860DC" w:rsidRDefault="0023598D">
            <w:pPr>
              <w:pStyle w:val="TableText"/>
              <w:spacing w:before="0" w:after="0"/>
            </w:pPr>
            <w:r>
              <w:t>MUMIMO</w:t>
            </w:r>
          </w:p>
        </w:tc>
        <w:tc>
          <w:tcPr>
            <w:tcW w:w="3181" w:type="dxa"/>
          </w:tcPr>
          <w:p w:rsidR="00B860DC" w:rsidRDefault="0023598D">
            <w:pPr>
              <w:pStyle w:val="TableText"/>
              <w:spacing w:before="0" w:after="0"/>
            </w:pPr>
            <w:r>
              <w:rPr>
                <w:rFonts w:hint="eastAsia"/>
              </w:rPr>
              <w:t>多用户多入多出技术</w:t>
            </w:r>
          </w:p>
        </w:tc>
        <w:tc>
          <w:tcPr>
            <w:tcW w:w="3874" w:type="dxa"/>
            <w:noWrap/>
          </w:tcPr>
          <w:p w:rsidR="00B860DC" w:rsidRDefault="007B1BFB">
            <w:pPr>
              <w:pStyle w:val="TableText"/>
              <w:spacing w:before="0" w:after="0"/>
            </w:pPr>
            <w:r w:rsidRPr="007B1BFB">
              <w:t>Multi-User Multiple-Input Multiple-Output</w:t>
            </w:r>
          </w:p>
        </w:tc>
      </w:tr>
      <w:tr w:rsidR="00B860DC" w:rsidTr="00E47628">
        <w:trPr>
          <w:cantSplit/>
          <w:trHeight w:val="114"/>
          <w:jc w:val="center"/>
        </w:trPr>
        <w:tc>
          <w:tcPr>
            <w:tcW w:w="1659" w:type="dxa"/>
            <w:noWrap/>
          </w:tcPr>
          <w:p w:rsidR="00B860DC" w:rsidRDefault="0023598D">
            <w:pPr>
              <w:pStyle w:val="TableText"/>
              <w:spacing w:before="0" w:after="0"/>
            </w:pPr>
            <w:r>
              <w:t>NSA</w:t>
            </w:r>
          </w:p>
        </w:tc>
        <w:tc>
          <w:tcPr>
            <w:tcW w:w="3181" w:type="dxa"/>
          </w:tcPr>
          <w:p w:rsidR="00B860DC" w:rsidRDefault="0023598D">
            <w:pPr>
              <w:pStyle w:val="TableText"/>
              <w:spacing w:before="0" w:after="0"/>
            </w:pPr>
            <w:r>
              <w:rPr>
                <w:rFonts w:hint="eastAsia"/>
              </w:rPr>
              <w:t>非独立组网</w:t>
            </w:r>
          </w:p>
        </w:tc>
        <w:tc>
          <w:tcPr>
            <w:tcW w:w="3874" w:type="dxa"/>
            <w:noWrap/>
          </w:tcPr>
          <w:p w:rsidR="00B860DC" w:rsidRDefault="009762A6">
            <w:pPr>
              <w:pStyle w:val="TableText"/>
              <w:spacing w:before="0" w:after="0"/>
            </w:pPr>
            <w:r w:rsidRPr="00DF7401">
              <w:rPr>
                <w:color w:val="333333"/>
                <w:szCs w:val="20"/>
              </w:rPr>
              <w:t>Non-standalone</w:t>
            </w:r>
          </w:p>
        </w:tc>
      </w:tr>
      <w:tr w:rsidR="00B860DC" w:rsidTr="00E47628">
        <w:trPr>
          <w:cantSplit/>
          <w:trHeight w:val="114"/>
          <w:jc w:val="center"/>
        </w:trPr>
        <w:tc>
          <w:tcPr>
            <w:tcW w:w="1659" w:type="dxa"/>
            <w:noWrap/>
          </w:tcPr>
          <w:p w:rsidR="00B860DC" w:rsidRDefault="0023598D">
            <w:pPr>
              <w:pStyle w:val="TableText"/>
              <w:spacing w:before="0" w:after="0"/>
            </w:pPr>
            <w:r>
              <w:t>NR</w:t>
            </w:r>
          </w:p>
        </w:tc>
        <w:tc>
          <w:tcPr>
            <w:tcW w:w="3181" w:type="dxa"/>
          </w:tcPr>
          <w:p w:rsidR="00B860DC" w:rsidRDefault="0023598D">
            <w:pPr>
              <w:pStyle w:val="TableText"/>
              <w:tabs>
                <w:tab w:val="left" w:pos="3120"/>
              </w:tabs>
              <w:spacing w:before="0" w:after="0"/>
            </w:pPr>
            <w:r>
              <w:rPr>
                <w:rFonts w:hint="eastAsia"/>
              </w:rPr>
              <w:t>新空口</w:t>
            </w:r>
          </w:p>
        </w:tc>
        <w:tc>
          <w:tcPr>
            <w:tcW w:w="3874" w:type="dxa"/>
            <w:noWrap/>
          </w:tcPr>
          <w:p w:rsidR="00B860DC" w:rsidRDefault="0023598D">
            <w:pPr>
              <w:pStyle w:val="TableText"/>
              <w:tabs>
                <w:tab w:val="left" w:pos="3120"/>
              </w:tabs>
              <w:spacing w:before="0" w:after="0"/>
            </w:pPr>
            <w:r>
              <w:t>New Radio</w:t>
            </w:r>
          </w:p>
        </w:tc>
      </w:tr>
      <w:tr w:rsidR="00B860DC" w:rsidTr="00E47628">
        <w:trPr>
          <w:cantSplit/>
          <w:trHeight w:val="65"/>
          <w:jc w:val="center"/>
        </w:trPr>
        <w:tc>
          <w:tcPr>
            <w:tcW w:w="1659" w:type="dxa"/>
            <w:noWrap/>
          </w:tcPr>
          <w:p w:rsidR="00B860DC" w:rsidRDefault="0023598D">
            <w:pPr>
              <w:pStyle w:val="TableText"/>
              <w:spacing w:before="0" w:after="0"/>
            </w:pPr>
            <w:r>
              <w:t>POE</w:t>
            </w:r>
          </w:p>
        </w:tc>
        <w:tc>
          <w:tcPr>
            <w:tcW w:w="3181" w:type="dxa"/>
          </w:tcPr>
          <w:p w:rsidR="00B860DC" w:rsidRDefault="0023598D">
            <w:pPr>
              <w:pStyle w:val="TableText"/>
              <w:spacing w:before="0" w:after="0"/>
            </w:pPr>
            <w:r>
              <w:rPr>
                <w:rFonts w:hint="eastAsia"/>
              </w:rPr>
              <w:t>有源以太网</w:t>
            </w:r>
          </w:p>
        </w:tc>
        <w:tc>
          <w:tcPr>
            <w:tcW w:w="3874" w:type="dxa"/>
            <w:noWrap/>
          </w:tcPr>
          <w:p w:rsidR="00B860DC" w:rsidRDefault="0023598D">
            <w:pPr>
              <w:pStyle w:val="TableText"/>
              <w:spacing w:before="0" w:after="0"/>
            </w:pPr>
            <w:r>
              <w:t>Power Over Ethernet</w:t>
            </w:r>
          </w:p>
        </w:tc>
      </w:tr>
      <w:tr w:rsidR="00B860DC" w:rsidTr="00E47628">
        <w:trPr>
          <w:cantSplit/>
          <w:trHeight w:val="65"/>
          <w:jc w:val="center"/>
        </w:trPr>
        <w:tc>
          <w:tcPr>
            <w:tcW w:w="1659" w:type="dxa"/>
            <w:noWrap/>
          </w:tcPr>
          <w:p w:rsidR="00B860DC" w:rsidRDefault="0023598D">
            <w:pPr>
              <w:pStyle w:val="TableText"/>
              <w:spacing w:before="0" w:after="0"/>
            </w:pPr>
            <w:r>
              <w:t>SA</w:t>
            </w:r>
          </w:p>
        </w:tc>
        <w:tc>
          <w:tcPr>
            <w:tcW w:w="3181" w:type="dxa"/>
          </w:tcPr>
          <w:p w:rsidR="00B860DC" w:rsidRDefault="0023598D">
            <w:pPr>
              <w:pStyle w:val="TableText"/>
              <w:spacing w:before="0" w:after="0"/>
            </w:pPr>
            <w:r>
              <w:rPr>
                <w:rFonts w:hint="eastAsia"/>
              </w:rPr>
              <w:t>独立组网</w:t>
            </w:r>
          </w:p>
        </w:tc>
        <w:tc>
          <w:tcPr>
            <w:tcW w:w="3874" w:type="dxa"/>
            <w:noWrap/>
          </w:tcPr>
          <w:p w:rsidR="00B860DC" w:rsidRDefault="0023598D">
            <w:pPr>
              <w:pStyle w:val="TableText"/>
              <w:spacing w:before="0" w:after="0"/>
            </w:pPr>
            <w:r>
              <w:t>Stand Alone</w:t>
            </w:r>
          </w:p>
        </w:tc>
      </w:tr>
      <w:tr w:rsidR="00B860DC" w:rsidTr="00E47628">
        <w:trPr>
          <w:cantSplit/>
          <w:trHeight w:val="65"/>
          <w:jc w:val="center"/>
        </w:trPr>
        <w:tc>
          <w:tcPr>
            <w:tcW w:w="1659" w:type="dxa"/>
            <w:noWrap/>
          </w:tcPr>
          <w:p w:rsidR="00B860DC" w:rsidRDefault="0023598D">
            <w:pPr>
              <w:pStyle w:val="TableText"/>
              <w:spacing w:before="0" w:after="0"/>
            </w:pPr>
            <w:r>
              <w:lastRenderedPageBreak/>
              <w:t>SUMIMO</w:t>
            </w:r>
          </w:p>
        </w:tc>
        <w:tc>
          <w:tcPr>
            <w:tcW w:w="3181" w:type="dxa"/>
          </w:tcPr>
          <w:p w:rsidR="00B860DC" w:rsidRDefault="0023598D">
            <w:pPr>
              <w:pStyle w:val="TableText"/>
              <w:spacing w:before="0" w:after="0"/>
            </w:pPr>
            <w:r>
              <w:rPr>
                <w:rFonts w:hint="eastAsia"/>
              </w:rPr>
              <w:t>单用户多入多出技术</w:t>
            </w:r>
          </w:p>
        </w:tc>
        <w:tc>
          <w:tcPr>
            <w:tcW w:w="3874" w:type="dxa"/>
            <w:noWrap/>
          </w:tcPr>
          <w:p w:rsidR="00B860DC" w:rsidRDefault="007B1BFB">
            <w:pPr>
              <w:pStyle w:val="TableText"/>
              <w:spacing w:before="0" w:after="0"/>
            </w:pPr>
            <w:r w:rsidRPr="007B1BFB">
              <w:t>Single-User Multiple-Input Multiple-Output</w:t>
            </w:r>
          </w:p>
        </w:tc>
      </w:tr>
      <w:tr w:rsidR="00B860DC" w:rsidTr="00E47628">
        <w:trPr>
          <w:cantSplit/>
          <w:trHeight w:val="65"/>
          <w:jc w:val="center"/>
        </w:trPr>
        <w:tc>
          <w:tcPr>
            <w:tcW w:w="1659" w:type="dxa"/>
            <w:noWrap/>
          </w:tcPr>
          <w:p w:rsidR="00B860DC" w:rsidRDefault="0023598D">
            <w:pPr>
              <w:pStyle w:val="TableText"/>
              <w:spacing w:before="0" w:after="0"/>
            </w:pPr>
            <w:r>
              <w:t>UE</w:t>
            </w:r>
          </w:p>
        </w:tc>
        <w:tc>
          <w:tcPr>
            <w:tcW w:w="3181" w:type="dxa"/>
          </w:tcPr>
          <w:p w:rsidR="00B860DC" w:rsidRDefault="0023598D">
            <w:pPr>
              <w:pStyle w:val="TableText"/>
              <w:spacing w:before="0" w:after="0"/>
            </w:pPr>
            <w:r>
              <w:rPr>
                <w:rFonts w:hint="eastAsia"/>
              </w:rPr>
              <w:t>用户设备</w:t>
            </w:r>
          </w:p>
        </w:tc>
        <w:tc>
          <w:tcPr>
            <w:tcW w:w="3874" w:type="dxa"/>
            <w:noWrap/>
          </w:tcPr>
          <w:p w:rsidR="00B860DC" w:rsidRDefault="0023598D">
            <w:pPr>
              <w:pStyle w:val="TableText"/>
              <w:spacing w:before="0" w:after="0"/>
            </w:pPr>
            <w:r>
              <w:t>User Equipment</w:t>
            </w:r>
          </w:p>
        </w:tc>
      </w:tr>
    </w:tbl>
    <w:p w:rsidR="00B860DC" w:rsidRDefault="00B860DC">
      <w:pPr>
        <w:pStyle w:val="afff5"/>
      </w:pPr>
    </w:p>
    <w:p w:rsidR="00B860DC" w:rsidRDefault="0023598D">
      <w:pPr>
        <w:pStyle w:val="a5"/>
        <w:numPr>
          <w:ilvl w:val="0"/>
          <w:numId w:val="29"/>
        </w:numPr>
        <w:spacing w:before="312" w:after="312"/>
        <w:ind w:left="0" w:firstLine="0"/>
      </w:pPr>
      <w:bookmarkStart w:id="29" w:name="_Toc37427984"/>
      <w:r>
        <w:rPr>
          <w:rFonts w:hint="eastAsia"/>
        </w:rPr>
        <w:t>与现有行标的关系</w:t>
      </w:r>
      <w:bookmarkEnd w:id="29"/>
    </w:p>
    <w:p w:rsidR="00B860DC" w:rsidRDefault="0023598D">
      <w:pPr>
        <w:pStyle w:val="afff5"/>
      </w:pPr>
      <w:r>
        <w:rPr>
          <w:rFonts w:hint="eastAsia"/>
        </w:rPr>
        <w:t>本</w:t>
      </w:r>
      <w:r>
        <w:t>规范</w:t>
      </w:r>
      <w:r>
        <w:rPr>
          <w:rFonts w:hint="eastAsia"/>
        </w:rPr>
        <w:t>依据</w:t>
      </w:r>
      <w:r>
        <w:t>《</w:t>
      </w:r>
      <w:r>
        <w:rPr>
          <w:rFonts w:hint="eastAsia"/>
        </w:rPr>
        <w:t>5G数字蜂窝移动通信网</w:t>
      </w:r>
      <w:r>
        <w:t xml:space="preserve"> 6GHz</w:t>
      </w:r>
      <w:r>
        <w:rPr>
          <w:rFonts w:hint="eastAsia"/>
        </w:rPr>
        <w:t>以下频段基站设备技术要求（第一阶段）</w:t>
      </w:r>
      <w:r>
        <w:t>》</w:t>
      </w:r>
      <w:r w:rsidR="00AA00AF">
        <w:rPr>
          <w:rFonts w:hint="eastAsia"/>
        </w:rPr>
        <w:t>、</w:t>
      </w:r>
      <w:r w:rsidR="00143B79">
        <w:rPr>
          <w:rFonts w:hint="eastAsia"/>
        </w:rPr>
        <w:t>《5G数字化室内分布系统技术要求》</w:t>
      </w:r>
      <w:r w:rsidR="00AA00AF">
        <w:rPr>
          <w:rFonts w:hint="eastAsia"/>
        </w:rPr>
        <w:t>和</w:t>
      </w:r>
      <w:r w:rsidR="00AA00AF" w:rsidRPr="008C498E">
        <w:rPr>
          <w:rFonts w:hint="eastAsia"/>
        </w:rPr>
        <w:t>《基带馈入数字分布系统设备技术要求》</w:t>
      </w:r>
      <w:r>
        <w:rPr>
          <w:rFonts w:hint="eastAsia"/>
        </w:rPr>
        <w:t>中相关</w:t>
      </w:r>
      <w:r>
        <w:t>技术要求，仅针对</w:t>
      </w:r>
      <w:r>
        <w:rPr>
          <w:rFonts w:hint="eastAsia"/>
        </w:rPr>
        <w:t>5</w:t>
      </w:r>
      <w:r>
        <w:t>G</w:t>
      </w:r>
      <w:r w:rsidR="00143B79">
        <w:rPr>
          <w:rFonts w:hint="eastAsia"/>
        </w:rPr>
        <w:t>多模</w:t>
      </w:r>
      <w:r>
        <w:t>数字化</w:t>
      </w:r>
      <w:r w:rsidR="00897B49">
        <w:rPr>
          <w:rFonts w:hint="eastAsia"/>
        </w:rPr>
        <w:t>室内分布</w:t>
      </w:r>
      <w:r>
        <w:t>系统</w:t>
      </w:r>
      <w:r>
        <w:rPr>
          <w:rFonts w:hint="eastAsia"/>
        </w:rPr>
        <w:t>的</w:t>
      </w:r>
      <w:r>
        <w:t>差别</w:t>
      </w:r>
      <w:r>
        <w:rPr>
          <w:rFonts w:hint="eastAsia"/>
        </w:rPr>
        <w:t>部分</w:t>
      </w:r>
      <w:r>
        <w:t>单独定义。</w:t>
      </w:r>
    </w:p>
    <w:p w:rsidR="00B860DC" w:rsidRDefault="0023598D">
      <w:pPr>
        <w:pStyle w:val="a5"/>
        <w:numPr>
          <w:ilvl w:val="0"/>
          <w:numId w:val="29"/>
        </w:numPr>
        <w:spacing w:before="312" w:after="312"/>
        <w:ind w:left="0" w:firstLine="0"/>
      </w:pPr>
      <w:bookmarkStart w:id="30" w:name="_Toc37427985"/>
      <w:r>
        <w:rPr>
          <w:rFonts w:hint="eastAsia"/>
        </w:rPr>
        <w:t>工作频段</w:t>
      </w:r>
      <w:bookmarkEnd w:id="30"/>
    </w:p>
    <w:p w:rsidR="00B860DC" w:rsidRDefault="0023598D">
      <w:pPr>
        <w:pStyle w:val="afff5"/>
      </w:pPr>
      <w:r>
        <w:rPr>
          <w:rFonts w:hint="eastAsia"/>
        </w:rPr>
        <w:t>5G</w:t>
      </w:r>
      <w:r w:rsidR="00143B79">
        <w:rPr>
          <w:rFonts w:hint="eastAsia"/>
        </w:rPr>
        <w:t>多模</w:t>
      </w:r>
      <w:r>
        <w:rPr>
          <w:rFonts w:hint="eastAsia"/>
        </w:rPr>
        <w:t>数字化室内分布系统使用的工作频段应符合国家无线电管理部门的相关规定。根据配置，5G</w:t>
      </w:r>
      <w:r w:rsidR="00143B79">
        <w:rPr>
          <w:rFonts w:hint="eastAsia"/>
        </w:rPr>
        <w:t>多模</w:t>
      </w:r>
      <w:r>
        <w:rPr>
          <w:rFonts w:hint="eastAsia"/>
        </w:rPr>
        <w:t>数字化室内分布系统分别</w:t>
      </w:r>
      <w:r>
        <w:t>支持</w:t>
      </w:r>
      <w:r w:rsidR="009762A6">
        <w:fldChar w:fldCharType="begin"/>
      </w:r>
      <w:r>
        <w:instrText xml:space="preserve"> REF _Ref13732054 \h </w:instrText>
      </w:r>
      <w:r w:rsidR="009762A6">
        <w:fldChar w:fldCharType="separate"/>
      </w:r>
      <w:r>
        <w:rPr>
          <w:rFonts w:hAnsi="宋体" w:hint="eastAsia"/>
          <w:szCs w:val="21"/>
        </w:rPr>
        <w:t xml:space="preserve">表 </w:t>
      </w:r>
      <w:r>
        <w:rPr>
          <w:rFonts w:hAnsi="宋体"/>
          <w:szCs w:val="21"/>
        </w:rPr>
        <w:t>1</w:t>
      </w:r>
      <w:r w:rsidR="009762A6">
        <w:fldChar w:fldCharType="end"/>
      </w:r>
      <w:r>
        <w:t>工作频段：</w:t>
      </w:r>
    </w:p>
    <w:p w:rsidR="00B860DC" w:rsidRDefault="0023598D">
      <w:pPr>
        <w:pStyle w:val="aff7"/>
        <w:jc w:val="center"/>
        <w:rPr>
          <w:rFonts w:hAnsi="宋体"/>
          <w:kern w:val="2"/>
          <w:szCs w:val="21"/>
        </w:rPr>
      </w:pPr>
      <w:bookmarkStart w:id="31" w:name="_Ref13732054"/>
      <w:r>
        <w:rPr>
          <w:rFonts w:ascii="宋体" w:eastAsia="宋体" w:hAnsi="宋体" w:hint="eastAsia"/>
          <w:kern w:val="2"/>
          <w:sz w:val="21"/>
          <w:szCs w:val="21"/>
        </w:rPr>
        <w:t xml:space="preserve">表 </w:t>
      </w:r>
      <w:r w:rsidR="009762A6">
        <w:rPr>
          <w:rFonts w:ascii="宋体" w:eastAsia="宋体" w:hAnsi="宋体"/>
          <w:kern w:val="2"/>
          <w:sz w:val="21"/>
          <w:szCs w:val="21"/>
        </w:rPr>
        <w:fldChar w:fldCharType="begin"/>
      </w:r>
      <w:r>
        <w:rPr>
          <w:rFonts w:ascii="宋体" w:eastAsia="宋体" w:hAnsi="宋体"/>
          <w:kern w:val="2"/>
          <w:sz w:val="21"/>
          <w:szCs w:val="21"/>
        </w:rPr>
        <w:instrText xml:space="preserve"> SEQ </w:instrText>
      </w:r>
      <w:r>
        <w:rPr>
          <w:rFonts w:ascii="宋体" w:eastAsia="宋体" w:hAnsi="宋体" w:hint="eastAsia"/>
          <w:kern w:val="2"/>
          <w:sz w:val="21"/>
          <w:szCs w:val="21"/>
        </w:rPr>
        <w:instrText>表</w:instrText>
      </w:r>
      <w:r>
        <w:rPr>
          <w:rFonts w:ascii="宋体" w:eastAsia="宋体" w:hAnsi="宋体"/>
          <w:kern w:val="2"/>
          <w:sz w:val="21"/>
          <w:szCs w:val="21"/>
        </w:rPr>
        <w:instrText xml:space="preserve"> \* ARABIC </w:instrText>
      </w:r>
      <w:r w:rsidR="009762A6">
        <w:rPr>
          <w:rFonts w:ascii="宋体" w:eastAsia="宋体" w:hAnsi="宋体"/>
          <w:kern w:val="2"/>
          <w:sz w:val="21"/>
          <w:szCs w:val="21"/>
        </w:rPr>
        <w:fldChar w:fldCharType="separate"/>
      </w:r>
      <w:r w:rsidR="00E07111">
        <w:rPr>
          <w:rFonts w:ascii="宋体" w:eastAsia="宋体" w:hAnsi="宋体"/>
          <w:noProof/>
          <w:kern w:val="2"/>
          <w:sz w:val="21"/>
          <w:szCs w:val="21"/>
        </w:rPr>
        <w:t>1</w:t>
      </w:r>
      <w:r w:rsidR="009762A6">
        <w:rPr>
          <w:rFonts w:ascii="宋体" w:eastAsia="宋体" w:hAnsi="宋体"/>
          <w:kern w:val="2"/>
          <w:sz w:val="21"/>
          <w:szCs w:val="21"/>
        </w:rPr>
        <w:fldChar w:fldCharType="end"/>
      </w:r>
      <w:bookmarkEnd w:id="31"/>
      <w:r>
        <w:rPr>
          <w:rFonts w:ascii="宋体" w:eastAsia="宋体" w:hAnsi="宋体" w:hint="eastAsia"/>
          <w:kern w:val="2"/>
          <w:sz w:val="21"/>
          <w:szCs w:val="21"/>
        </w:rPr>
        <w:t>工作频段</w:t>
      </w:r>
    </w:p>
    <w:tbl>
      <w:tblPr>
        <w:tblW w:w="39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3594"/>
        <w:gridCol w:w="1134"/>
        <w:gridCol w:w="1478"/>
      </w:tblGrid>
      <w:tr w:rsidR="00340652" w:rsidRPr="00AA00AF" w:rsidTr="00696BDC">
        <w:trPr>
          <w:jc w:val="center"/>
        </w:trPr>
        <w:tc>
          <w:tcPr>
            <w:tcW w:w="859" w:type="pct"/>
            <w:vAlign w:val="center"/>
          </w:tcPr>
          <w:p w:rsidR="00340652" w:rsidRPr="00AA00AF" w:rsidRDefault="00340652" w:rsidP="00AA00AF">
            <w:pPr>
              <w:pStyle w:val="afff5"/>
              <w:rPr>
                <w:rFonts w:ascii="Times New Roman"/>
                <w:szCs w:val="21"/>
              </w:rPr>
            </w:pPr>
            <w:r w:rsidRPr="00AA00AF">
              <w:rPr>
                <w:rFonts w:ascii="Times New Roman"/>
                <w:szCs w:val="21"/>
              </w:rPr>
              <w:t>制式</w:t>
            </w:r>
          </w:p>
        </w:tc>
        <w:tc>
          <w:tcPr>
            <w:tcW w:w="2398" w:type="pct"/>
            <w:vAlign w:val="center"/>
          </w:tcPr>
          <w:p w:rsidR="00340652" w:rsidRPr="00AA00AF" w:rsidRDefault="00340652" w:rsidP="00AA00AF">
            <w:pPr>
              <w:pStyle w:val="afff5"/>
              <w:jc w:val="center"/>
              <w:rPr>
                <w:rFonts w:ascii="Times New Roman"/>
                <w:szCs w:val="21"/>
              </w:rPr>
            </w:pPr>
            <w:r w:rsidRPr="00AA00AF">
              <w:rPr>
                <w:rFonts w:ascii="Times New Roman"/>
                <w:szCs w:val="21"/>
              </w:rPr>
              <w:t>工作频段</w:t>
            </w:r>
          </w:p>
        </w:tc>
        <w:tc>
          <w:tcPr>
            <w:tcW w:w="757" w:type="pct"/>
            <w:vAlign w:val="center"/>
          </w:tcPr>
          <w:p w:rsidR="00340652" w:rsidRPr="00AA00AF" w:rsidRDefault="00340652" w:rsidP="00AA00AF">
            <w:pPr>
              <w:pStyle w:val="afff5"/>
              <w:ind w:firstLineChars="0" w:firstLine="0"/>
              <w:jc w:val="center"/>
              <w:rPr>
                <w:rFonts w:ascii="Times New Roman"/>
                <w:szCs w:val="21"/>
              </w:rPr>
            </w:pPr>
            <w:r w:rsidRPr="00AA00AF">
              <w:rPr>
                <w:rFonts w:ascii="Times New Roman"/>
                <w:szCs w:val="21"/>
              </w:rPr>
              <w:t>双工方式</w:t>
            </w:r>
          </w:p>
        </w:tc>
        <w:tc>
          <w:tcPr>
            <w:tcW w:w="986" w:type="pct"/>
            <w:vAlign w:val="center"/>
          </w:tcPr>
          <w:p w:rsidR="00340652" w:rsidRPr="00AA00AF" w:rsidRDefault="00340652" w:rsidP="00AA00AF">
            <w:pPr>
              <w:pStyle w:val="afff5"/>
              <w:rPr>
                <w:rFonts w:ascii="Times New Roman"/>
                <w:szCs w:val="21"/>
              </w:rPr>
            </w:pPr>
            <w:r w:rsidRPr="00AA00AF">
              <w:rPr>
                <w:rFonts w:ascii="Times New Roman"/>
                <w:szCs w:val="21"/>
              </w:rPr>
              <w:t>注释</w:t>
            </w:r>
          </w:p>
        </w:tc>
      </w:tr>
      <w:tr w:rsidR="00371FF1" w:rsidRPr="00AA00AF" w:rsidTr="00696BDC">
        <w:trPr>
          <w:jc w:val="center"/>
        </w:trPr>
        <w:tc>
          <w:tcPr>
            <w:tcW w:w="859" w:type="pct"/>
            <w:vMerge w:val="restart"/>
            <w:vAlign w:val="center"/>
          </w:tcPr>
          <w:p w:rsidR="00371FF1" w:rsidRPr="00AA00AF" w:rsidRDefault="00371FF1" w:rsidP="00AA00AF">
            <w:pPr>
              <w:pStyle w:val="afff5"/>
              <w:rPr>
                <w:rFonts w:ascii="Times New Roman"/>
                <w:szCs w:val="21"/>
              </w:rPr>
            </w:pPr>
            <w:r w:rsidRPr="00AA00AF">
              <w:rPr>
                <w:rFonts w:ascii="Times New Roman"/>
                <w:szCs w:val="21"/>
              </w:rPr>
              <w:t>NR</w:t>
            </w:r>
          </w:p>
        </w:tc>
        <w:tc>
          <w:tcPr>
            <w:tcW w:w="2398" w:type="pct"/>
            <w:vAlign w:val="center"/>
          </w:tcPr>
          <w:p w:rsidR="00371FF1" w:rsidRPr="00AA00AF" w:rsidRDefault="00371FF1" w:rsidP="00696BDC">
            <w:pPr>
              <w:pStyle w:val="afff5"/>
              <w:jc w:val="center"/>
              <w:rPr>
                <w:rFonts w:ascii="Times New Roman"/>
                <w:szCs w:val="21"/>
              </w:rPr>
            </w:pPr>
            <w:r w:rsidRPr="00AA00AF">
              <w:rPr>
                <w:rFonts w:ascii="Times New Roman"/>
                <w:szCs w:val="21"/>
              </w:rPr>
              <w:t>3</w:t>
            </w:r>
            <w:r>
              <w:rPr>
                <w:rFonts w:ascii="Times New Roman"/>
                <w:szCs w:val="21"/>
              </w:rPr>
              <w:t>3</w:t>
            </w:r>
            <w:r w:rsidRPr="00AA00AF">
              <w:rPr>
                <w:rFonts w:ascii="Times New Roman"/>
                <w:szCs w:val="21"/>
              </w:rPr>
              <w:t>00-3600MHz</w:t>
            </w:r>
          </w:p>
        </w:tc>
        <w:tc>
          <w:tcPr>
            <w:tcW w:w="757" w:type="pct"/>
            <w:vAlign w:val="center"/>
          </w:tcPr>
          <w:p w:rsidR="00371FF1" w:rsidRPr="00AA00AF" w:rsidRDefault="00371FF1" w:rsidP="00AA00AF">
            <w:pPr>
              <w:pStyle w:val="afff5"/>
              <w:ind w:firstLineChars="0" w:firstLine="0"/>
              <w:jc w:val="center"/>
              <w:rPr>
                <w:rFonts w:ascii="Times New Roman"/>
                <w:szCs w:val="21"/>
              </w:rPr>
            </w:pPr>
            <w:r w:rsidRPr="00AA00AF">
              <w:rPr>
                <w:rFonts w:ascii="Times New Roman"/>
                <w:szCs w:val="21"/>
              </w:rPr>
              <w:t>TDD</w:t>
            </w:r>
          </w:p>
        </w:tc>
        <w:tc>
          <w:tcPr>
            <w:tcW w:w="986" w:type="pct"/>
            <w:vAlign w:val="center"/>
          </w:tcPr>
          <w:p w:rsidR="00371FF1" w:rsidRPr="00AA00AF" w:rsidRDefault="00371FF1" w:rsidP="00AA00AF">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AA00AF">
            <w:pPr>
              <w:pStyle w:val="afff5"/>
              <w:rPr>
                <w:rFonts w:ascii="Times New Roman"/>
                <w:szCs w:val="21"/>
              </w:rPr>
            </w:pPr>
          </w:p>
        </w:tc>
        <w:tc>
          <w:tcPr>
            <w:tcW w:w="2398" w:type="pct"/>
            <w:vAlign w:val="center"/>
          </w:tcPr>
          <w:p w:rsidR="00371FF1" w:rsidRPr="00AA00AF" w:rsidRDefault="00371FF1" w:rsidP="00AA00AF">
            <w:pPr>
              <w:pStyle w:val="afff5"/>
              <w:jc w:val="center"/>
              <w:rPr>
                <w:rFonts w:ascii="Times New Roman"/>
                <w:szCs w:val="21"/>
              </w:rPr>
            </w:pPr>
            <w:r w:rsidRPr="00AA00AF">
              <w:rPr>
                <w:rFonts w:ascii="Times New Roman"/>
                <w:szCs w:val="21"/>
              </w:rPr>
              <w:t>2515-2675MHz</w:t>
            </w:r>
          </w:p>
        </w:tc>
        <w:tc>
          <w:tcPr>
            <w:tcW w:w="757" w:type="pct"/>
            <w:vAlign w:val="center"/>
          </w:tcPr>
          <w:p w:rsidR="00371FF1" w:rsidRPr="00AA00AF" w:rsidRDefault="00371FF1" w:rsidP="00AA00AF">
            <w:pPr>
              <w:pStyle w:val="afff5"/>
              <w:ind w:firstLineChars="0" w:firstLine="0"/>
              <w:jc w:val="center"/>
              <w:rPr>
                <w:rFonts w:ascii="Times New Roman"/>
                <w:szCs w:val="21"/>
              </w:rPr>
            </w:pPr>
            <w:r w:rsidRPr="00AA00AF">
              <w:rPr>
                <w:rFonts w:ascii="Times New Roman"/>
                <w:szCs w:val="21"/>
              </w:rPr>
              <w:t>TDD</w:t>
            </w:r>
          </w:p>
        </w:tc>
        <w:tc>
          <w:tcPr>
            <w:tcW w:w="986" w:type="pct"/>
            <w:vAlign w:val="center"/>
          </w:tcPr>
          <w:p w:rsidR="00371FF1" w:rsidRPr="00AA00AF" w:rsidRDefault="00371FF1" w:rsidP="00AA00AF">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AA00AF">
            <w:pPr>
              <w:pStyle w:val="afff5"/>
              <w:rPr>
                <w:rFonts w:ascii="Times New Roman"/>
                <w:szCs w:val="21"/>
              </w:rPr>
            </w:pPr>
          </w:p>
        </w:tc>
        <w:tc>
          <w:tcPr>
            <w:tcW w:w="2398" w:type="pct"/>
            <w:vAlign w:val="center"/>
          </w:tcPr>
          <w:p w:rsidR="00371FF1" w:rsidRPr="00AA00AF" w:rsidRDefault="00371FF1" w:rsidP="00696BDC">
            <w:pPr>
              <w:pStyle w:val="afff5"/>
              <w:jc w:val="center"/>
              <w:rPr>
                <w:rFonts w:ascii="Times New Roman"/>
                <w:szCs w:val="21"/>
              </w:rPr>
            </w:pPr>
            <w:r w:rsidRPr="00AA00AF">
              <w:rPr>
                <w:rFonts w:ascii="Times New Roman"/>
                <w:szCs w:val="21"/>
              </w:rPr>
              <w:t>4800-49</w:t>
            </w:r>
            <w:r>
              <w:rPr>
                <w:rFonts w:ascii="Times New Roman"/>
                <w:szCs w:val="21"/>
              </w:rPr>
              <w:t>6</w:t>
            </w:r>
            <w:r w:rsidRPr="00AA00AF">
              <w:rPr>
                <w:rFonts w:ascii="Times New Roman"/>
                <w:szCs w:val="21"/>
              </w:rPr>
              <w:t>0MHz</w:t>
            </w:r>
          </w:p>
        </w:tc>
        <w:tc>
          <w:tcPr>
            <w:tcW w:w="757" w:type="pct"/>
            <w:vAlign w:val="center"/>
          </w:tcPr>
          <w:p w:rsidR="00371FF1" w:rsidRPr="00AA00AF" w:rsidRDefault="00371FF1" w:rsidP="00AA00AF">
            <w:pPr>
              <w:pStyle w:val="afff5"/>
              <w:ind w:firstLineChars="0" w:firstLine="0"/>
              <w:jc w:val="center"/>
              <w:rPr>
                <w:rFonts w:ascii="Times New Roman"/>
                <w:szCs w:val="21"/>
              </w:rPr>
            </w:pPr>
            <w:r w:rsidRPr="00AA00AF">
              <w:rPr>
                <w:rFonts w:ascii="Times New Roman"/>
                <w:szCs w:val="21"/>
              </w:rPr>
              <w:t>TDD</w:t>
            </w:r>
          </w:p>
        </w:tc>
        <w:tc>
          <w:tcPr>
            <w:tcW w:w="986" w:type="pct"/>
            <w:vAlign w:val="center"/>
          </w:tcPr>
          <w:p w:rsidR="00371FF1" w:rsidRPr="00AA00AF" w:rsidRDefault="00371FF1" w:rsidP="00AA00AF">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AA00AF">
            <w:pPr>
              <w:pStyle w:val="afff5"/>
              <w:rPr>
                <w:rFonts w:ascii="Times New Roman"/>
                <w:szCs w:val="21"/>
              </w:rPr>
            </w:pPr>
          </w:p>
        </w:tc>
        <w:tc>
          <w:tcPr>
            <w:tcW w:w="2398" w:type="pct"/>
            <w:vAlign w:val="center"/>
          </w:tcPr>
          <w:p w:rsidR="00371FF1" w:rsidRPr="00686D11" w:rsidRDefault="00371FF1" w:rsidP="00AA00AF">
            <w:pPr>
              <w:pStyle w:val="afff5"/>
              <w:jc w:val="center"/>
              <w:rPr>
                <w:rFonts w:ascii="Times New Roman"/>
                <w:szCs w:val="21"/>
                <w:highlight w:val="yellow"/>
              </w:rPr>
            </w:pPr>
            <w:r w:rsidRPr="00686D11">
              <w:rPr>
                <w:rFonts w:ascii="Times New Roman"/>
                <w:szCs w:val="21"/>
                <w:highlight w:val="yellow"/>
              </w:rPr>
              <w:t>2110-2170MHz/1920</w:t>
            </w:r>
            <w:r w:rsidRPr="00686D11">
              <w:rPr>
                <w:rFonts w:ascii="Times New Roman" w:hint="eastAsia"/>
                <w:szCs w:val="21"/>
                <w:highlight w:val="yellow"/>
              </w:rPr>
              <w:t>-</w:t>
            </w:r>
            <w:r w:rsidRPr="00686D11">
              <w:rPr>
                <w:rFonts w:ascii="Times New Roman"/>
                <w:szCs w:val="21"/>
                <w:highlight w:val="yellow"/>
              </w:rPr>
              <w:t>1980</w:t>
            </w:r>
            <w:r w:rsidRPr="00686D11">
              <w:rPr>
                <w:rFonts w:ascii="Times New Roman" w:hint="eastAsia"/>
                <w:szCs w:val="21"/>
                <w:highlight w:val="yellow"/>
              </w:rPr>
              <w:t>MHz</w:t>
            </w:r>
          </w:p>
        </w:tc>
        <w:tc>
          <w:tcPr>
            <w:tcW w:w="757" w:type="pct"/>
            <w:vAlign w:val="center"/>
          </w:tcPr>
          <w:p w:rsidR="00371FF1" w:rsidRPr="00686D11" w:rsidRDefault="00371FF1" w:rsidP="00AA00AF">
            <w:pPr>
              <w:pStyle w:val="afff5"/>
              <w:ind w:firstLineChars="0" w:firstLine="0"/>
              <w:jc w:val="center"/>
              <w:rPr>
                <w:rFonts w:ascii="Times New Roman"/>
                <w:szCs w:val="21"/>
                <w:highlight w:val="yellow"/>
              </w:rPr>
            </w:pPr>
            <w:r w:rsidRPr="00686D11">
              <w:rPr>
                <w:rFonts w:ascii="Times New Roman"/>
                <w:szCs w:val="21"/>
                <w:highlight w:val="yellow"/>
              </w:rPr>
              <w:t>FDD</w:t>
            </w:r>
          </w:p>
        </w:tc>
        <w:tc>
          <w:tcPr>
            <w:tcW w:w="986" w:type="pct"/>
            <w:vAlign w:val="center"/>
          </w:tcPr>
          <w:p w:rsidR="00371FF1" w:rsidRPr="00686D11" w:rsidRDefault="00371FF1" w:rsidP="00AA00AF">
            <w:pPr>
              <w:pStyle w:val="afff5"/>
              <w:rPr>
                <w:rFonts w:ascii="Times New Roman"/>
                <w:szCs w:val="21"/>
                <w:highlight w:val="yellow"/>
              </w:rPr>
            </w:pPr>
          </w:p>
        </w:tc>
      </w:tr>
      <w:tr w:rsidR="00371FF1" w:rsidRPr="00AA00AF" w:rsidTr="00696BDC">
        <w:trPr>
          <w:jc w:val="center"/>
        </w:trPr>
        <w:tc>
          <w:tcPr>
            <w:tcW w:w="859" w:type="pct"/>
            <w:vMerge/>
            <w:vAlign w:val="center"/>
          </w:tcPr>
          <w:p w:rsidR="00371FF1" w:rsidRPr="00AA00AF" w:rsidRDefault="00371FF1" w:rsidP="00371FF1">
            <w:pPr>
              <w:pStyle w:val="afff5"/>
              <w:rPr>
                <w:rFonts w:ascii="Times New Roman"/>
                <w:szCs w:val="21"/>
              </w:rPr>
            </w:pPr>
          </w:p>
        </w:tc>
        <w:tc>
          <w:tcPr>
            <w:tcW w:w="2398" w:type="pct"/>
            <w:vAlign w:val="center"/>
          </w:tcPr>
          <w:p w:rsidR="00371FF1" w:rsidRPr="00371FF1" w:rsidRDefault="00371FF1" w:rsidP="00371FF1">
            <w:pPr>
              <w:pStyle w:val="afff5"/>
              <w:jc w:val="center"/>
              <w:rPr>
                <w:rFonts w:ascii="Times New Roman"/>
                <w:szCs w:val="21"/>
                <w:highlight w:val="yellow"/>
              </w:rPr>
            </w:pPr>
            <w:r w:rsidRPr="00371FF1">
              <w:rPr>
                <w:rFonts w:ascii="Times New Roman"/>
                <w:szCs w:val="21"/>
                <w:highlight w:val="yellow"/>
              </w:rPr>
              <w:t>2320-2370MHz</w:t>
            </w:r>
          </w:p>
        </w:tc>
        <w:tc>
          <w:tcPr>
            <w:tcW w:w="757" w:type="pct"/>
            <w:vAlign w:val="center"/>
          </w:tcPr>
          <w:p w:rsidR="00371FF1" w:rsidRPr="00371FF1" w:rsidRDefault="00371FF1" w:rsidP="00371FF1">
            <w:pPr>
              <w:jc w:val="center"/>
              <w:rPr>
                <w:sz w:val="21"/>
                <w:szCs w:val="21"/>
                <w:highlight w:val="yellow"/>
              </w:rPr>
            </w:pPr>
            <w:r w:rsidRPr="00371FF1">
              <w:rPr>
                <w:sz w:val="21"/>
                <w:szCs w:val="21"/>
                <w:highlight w:val="yellow"/>
              </w:rPr>
              <w:t>TDD</w:t>
            </w:r>
          </w:p>
        </w:tc>
        <w:tc>
          <w:tcPr>
            <w:tcW w:w="986" w:type="pct"/>
            <w:vAlign w:val="center"/>
          </w:tcPr>
          <w:p w:rsidR="00371FF1" w:rsidRPr="00686D11" w:rsidRDefault="00371FF1" w:rsidP="00371FF1">
            <w:pPr>
              <w:pStyle w:val="afff5"/>
              <w:rPr>
                <w:rFonts w:ascii="Times New Roman"/>
                <w:szCs w:val="21"/>
                <w:highlight w:val="yellow"/>
              </w:rPr>
            </w:pPr>
          </w:p>
        </w:tc>
      </w:tr>
      <w:tr w:rsidR="00371FF1" w:rsidRPr="00AA00AF" w:rsidTr="00696BDC">
        <w:trPr>
          <w:jc w:val="center"/>
        </w:trPr>
        <w:tc>
          <w:tcPr>
            <w:tcW w:w="859" w:type="pct"/>
            <w:vMerge w:val="restart"/>
            <w:vAlign w:val="center"/>
          </w:tcPr>
          <w:p w:rsidR="00371FF1" w:rsidRPr="00AA00AF" w:rsidRDefault="00371FF1" w:rsidP="00371FF1">
            <w:pPr>
              <w:pStyle w:val="afff5"/>
              <w:rPr>
                <w:rFonts w:ascii="Times New Roman"/>
                <w:szCs w:val="21"/>
              </w:rPr>
            </w:pPr>
            <w:r w:rsidRPr="00AA00AF">
              <w:rPr>
                <w:rFonts w:ascii="Times New Roman"/>
                <w:szCs w:val="21"/>
              </w:rPr>
              <w:t>LTE</w:t>
            </w:r>
          </w:p>
        </w:tc>
        <w:tc>
          <w:tcPr>
            <w:tcW w:w="2398" w:type="pct"/>
            <w:vAlign w:val="center"/>
          </w:tcPr>
          <w:p w:rsidR="00371FF1" w:rsidRPr="00AA00AF" w:rsidRDefault="00371FF1" w:rsidP="00371FF1">
            <w:pPr>
              <w:pStyle w:val="afff5"/>
              <w:jc w:val="center"/>
              <w:rPr>
                <w:rFonts w:ascii="Times New Roman"/>
                <w:szCs w:val="21"/>
              </w:rPr>
            </w:pPr>
            <w:r w:rsidRPr="00AA00AF">
              <w:rPr>
                <w:rFonts w:ascii="Times New Roman"/>
                <w:szCs w:val="21"/>
              </w:rPr>
              <w:t>1805-1880MHz</w:t>
            </w:r>
            <w:r>
              <w:rPr>
                <w:rFonts w:ascii="Times New Roman" w:hint="eastAsia"/>
                <w:szCs w:val="21"/>
              </w:rPr>
              <w:t>/</w:t>
            </w:r>
            <w:r>
              <w:rPr>
                <w:rFonts w:ascii="Times New Roman"/>
                <w:szCs w:val="21"/>
              </w:rPr>
              <w:t>1710-1785MHz</w:t>
            </w:r>
          </w:p>
        </w:tc>
        <w:tc>
          <w:tcPr>
            <w:tcW w:w="757" w:type="pct"/>
            <w:vAlign w:val="center"/>
          </w:tcPr>
          <w:p w:rsidR="00371FF1" w:rsidRPr="00AA00AF" w:rsidRDefault="00371FF1" w:rsidP="00371FF1">
            <w:pPr>
              <w:jc w:val="center"/>
              <w:rPr>
                <w:sz w:val="21"/>
                <w:szCs w:val="21"/>
              </w:rPr>
            </w:pPr>
            <w:r w:rsidRPr="00AA00AF">
              <w:rPr>
                <w:sz w:val="21"/>
                <w:szCs w:val="21"/>
              </w:rPr>
              <w:t>FDD</w:t>
            </w:r>
          </w:p>
        </w:tc>
        <w:tc>
          <w:tcPr>
            <w:tcW w:w="986" w:type="pct"/>
            <w:vAlign w:val="center"/>
          </w:tcPr>
          <w:p w:rsidR="00371FF1" w:rsidRPr="00AA00AF" w:rsidRDefault="00371FF1" w:rsidP="00371FF1">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371FF1">
            <w:pPr>
              <w:pStyle w:val="afff5"/>
              <w:jc w:val="center"/>
              <w:rPr>
                <w:rFonts w:ascii="Times New Roman"/>
                <w:szCs w:val="21"/>
              </w:rPr>
            </w:pPr>
          </w:p>
        </w:tc>
        <w:tc>
          <w:tcPr>
            <w:tcW w:w="2398" w:type="pct"/>
            <w:vAlign w:val="center"/>
          </w:tcPr>
          <w:p w:rsidR="00371FF1" w:rsidRPr="00AA00AF" w:rsidRDefault="00371FF1" w:rsidP="00371FF1">
            <w:pPr>
              <w:pStyle w:val="afff5"/>
              <w:jc w:val="center"/>
              <w:rPr>
                <w:rFonts w:ascii="Times New Roman"/>
                <w:szCs w:val="21"/>
              </w:rPr>
            </w:pPr>
            <w:r w:rsidRPr="00AA00AF">
              <w:rPr>
                <w:rFonts w:ascii="Times New Roman"/>
                <w:szCs w:val="21"/>
              </w:rPr>
              <w:t>2110-2170MHz</w:t>
            </w:r>
            <w:r>
              <w:rPr>
                <w:rFonts w:ascii="Times New Roman"/>
                <w:szCs w:val="21"/>
              </w:rPr>
              <w:t>/1920</w:t>
            </w:r>
            <w:r>
              <w:rPr>
                <w:rFonts w:ascii="Times New Roman" w:hint="eastAsia"/>
                <w:szCs w:val="21"/>
              </w:rPr>
              <w:t>-</w:t>
            </w:r>
            <w:r>
              <w:rPr>
                <w:rFonts w:ascii="Times New Roman"/>
                <w:szCs w:val="21"/>
              </w:rPr>
              <w:t>1980</w:t>
            </w:r>
            <w:r>
              <w:rPr>
                <w:rFonts w:ascii="Times New Roman" w:hint="eastAsia"/>
                <w:szCs w:val="21"/>
              </w:rPr>
              <w:t>MHz</w:t>
            </w:r>
          </w:p>
        </w:tc>
        <w:tc>
          <w:tcPr>
            <w:tcW w:w="757" w:type="pct"/>
            <w:vAlign w:val="center"/>
          </w:tcPr>
          <w:p w:rsidR="00371FF1" w:rsidRPr="00AA00AF" w:rsidRDefault="00371FF1" w:rsidP="00371FF1">
            <w:pPr>
              <w:jc w:val="center"/>
              <w:rPr>
                <w:sz w:val="21"/>
                <w:szCs w:val="21"/>
              </w:rPr>
            </w:pPr>
            <w:r w:rsidRPr="00AA00AF">
              <w:rPr>
                <w:sz w:val="21"/>
                <w:szCs w:val="21"/>
              </w:rPr>
              <w:t>FDD</w:t>
            </w:r>
          </w:p>
        </w:tc>
        <w:tc>
          <w:tcPr>
            <w:tcW w:w="986" w:type="pct"/>
            <w:vAlign w:val="center"/>
          </w:tcPr>
          <w:p w:rsidR="00371FF1" w:rsidRPr="00AA00AF" w:rsidRDefault="00371FF1" w:rsidP="00371FF1">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371FF1">
            <w:pPr>
              <w:pStyle w:val="afff5"/>
              <w:jc w:val="center"/>
              <w:rPr>
                <w:rFonts w:ascii="Times New Roman"/>
                <w:szCs w:val="21"/>
              </w:rPr>
            </w:pPr>
          </w:p>
        </w:tc>
        <w:tc>
          <w:tcPr>
            <w:tcW w:w="2398" w:type="pct"/>
            <w:vAlign w:val="center"/>
          </w:tcPr>
          <w:p w:rsidR="00371FF1" w:rsidRPr="00AA00AF" w:rsidRDefault="00371FF1" w:rsidP="00371FF1">
            <w:pPr>
              <w:pStyle w:val="afff5"/>
              <w:jc w:val="center"/>
              <w:rPr>
                <w:rFonts w:ascii="Times New Roman"/>
                <w:szCs w:val="21"/>
              </w:rPr>
            </w:pPr>
            <w:r w:rsidRPr="00696BDC">
              <w:rPr>
                <w:rFonts w:ascii="Times New Roman"/>
                <w:szCs w:val="21"/>
              </w:rPr>
              <w:t>2515-2675MHz</w:t>
            </w:r>
          </w:p>
        </w:tc>
        <w:tc>
          <w:tcPr>
            <w:tcW w:w="757" w:type="pct"/>
            <w:vAlign w:val="center"/>
          </w:tcPr>
          <w:p w:rsidR="00371FF1" w:rsidRPr="00AA00AF" w:rsidRDefault="00371FF1" w:rsidP="00371FF1">
            <w:pPr>
              <w:jc w:val="center"/>
              <w:rPr>
                <w:sz w:val="21"/>
                <w:szCs w:val="21"/>
              </w:rPr>
            </w:pPr>
            <w:r w:rsidRPr="00AA00AF">
              <w:rPr>
                <w:sz w:val="21"/>
                <w:szCs w:val="21"/>
              </w:rPr>
              <w:t>TDD</w:t>
            </w:r>
          </w:p>
        </w:tc>
        <w:tc>
          <w:tcPr>
            <w:tcW w:w="986" w:type="pct"/>
            <w:vAlign w:val="center"/>
          </w:tcPr>
          <w:p w:rsidR="00371FF1" w:rsidRPr="00AA00AF" w:rsidRDefault="00371FF1" w:rsidP="00371FF1">
            <w:pPr>
              <w:pStyle w:val="afff5"/>
              <w:rPr>
                <w:rFonts w:ascii="Times New Roman"/>
                <w:szCs w:val="21"/>
              </w:rPr>
            </w:pPr>
          </w:p>
        </w:tc>
      </w:tr>
      <w:tr w:rsidR="00371FF1" w:rsidRPr="00AA00AF" w:rsidTr="00696BDC">
        <w:trPr>
          <w:jc w:val="center"/>
        </w:trPr>
        <w:tc>
          <w:tcPr>
            <w:tcW w:w="859" w:type="pct"/>
            <w:vMerge/>
            <w:vAlign w:val="center"/>
          </w:tcPr>
          <w:p w:rsidR="00371FF1" w:rsidRPr="00AA00AF" w:rsidRDefault="00371FF1" w:rsidP="00371FF1">
            <w:pPr>
              <w:pStyle w:val="afff5"/>
              <w:jc w:val="center"/>
              <w:rPr>
                <w:rFonts w:ascii="Times New Roman"/>
                <w:szCs w:val="21"/>
              </w:rPr>
            </w:pPr>
          </w:p>
        </w:tc>
        <w:tc>
          <w:tcPr>
            <w:tcW w:w="2398" w:type="pct"/>
            <w:vAlign w:val="center"/>
          </w:tcPr>
          <w:p w:rsidR="00371FF1" w:rsidRPr="00AA00AF" w:rsidRDefault="00371FF1" w:rsidP="00371FF1">
            <w:pPr>
              <w:pStyle w:val="afff5"/>
              <w:jc w:val="center"/>
              <w:rPr>
                <w:rFonts w:ascii="Times New Roman"/>
                <w:szCs w:val="21"/>
              </w:rPr>
            </w:pPr>
            <w:r w:rsidRPr="00AA00AF">
              <w:rPr>
                <w:rFonts w:ascii="Times New Roman"/>
                <w:szCs w:val="21"/>
              </w:rPr>
              <w:t>2320-2370MHz</w:t>
            </w:r>
          </w:p>
        </w:tc>
        <w:tc>
          <w:tcPr>
            <w:tcW w:w="757" w:type="pct"/>
            <w:vAlign w:val="center"/>
          </w:tcPr>
          <w:p w:rsidR="00371FF1" w:rsidRPr="00AA00AF" w:rsidRDefault="00371FF1" w:rsidP="00371FF1">
            <w:pPr>
              <w:jc w:val="center"/>
              <w:rPr>
                <w:sz w:val="21"/>
                <w:szCs w:val="21"/>
              </w:rPr>
            </w:pPr>
            <w:r w:rsidRPr="00AA00AF">
              <w:rPr>
                <w:sz w:val="21"/>
                <w:szCs w:val="21"/>
              </w:rPr>
              <w:t>TDD</w:t>
            </w:r>
          </w:p>
        </w:tc>
        <w:tc>
          <w:tcPr>
            <w:tcW w:w="986" w:type="pct"/>
            <w:vAlign w:val="center"/>
          </w:tcPr>
          <w:p w:rsidR="00371FF1" w:rsidRPr="00AA00AF" w:rsidRDefault="00371FF1" w:rsidP="00371FF1">
            <w:pPr>
              <w:pStyle w:val="afff5"/>
              <w:rPr>
                <w:rFonts w:ascii="Times New Roman"/>
                <w:szCs w:val="21"/>
              </w:rPr>
            </w:pPr>
          </w:p>
        </w:tc>
      </w:tr>
    </w:tbl>
    <w:p w:rsidR="00B860DC" w:rsidRDefault="00B860DC">
      <w:pPr>
        <w:pStyle w:val="afff5"/>
        <w:ind w:firstLineChars="0" w:firstLine="0"/>
      </w:pPr>
    </w:p>
    <w:p w:rsidR="00B860DC" w:rsidRDefault="00897B49">
      <w:pPr>
        <w:pStyle w:val="a5"/>
        <w:numPr>
          <w:ilvl w:val="0"/>
          <w:numId w:val="29"/>
        </w:numPr>
        <w:spacing w:before="312" w:after="312"/>
        <w:ind w:left="0" w:firstLine="0"/>
      </w:pPr>
      <w:bookmarkStart w:id="32" w:name="_Toc37427986"/>
      <w:r>
        <w:rPr>
          <w:rFonts w:hint="eastAsia"/>
        </w:rPr>
        <w:t>5G</w:t>
      </w:r>
      <w:r w:rsidR="0023598D">
        <w:rPr>
          <w:rFonts w:hint="eastAsia"/>
        </w:rPr>
        <w:t>数字</w:t>
      </w:r>
      <w:r w:rsidR="0023598D">
        <w:t>化</w:t>
      </w:r>
      <w:r>
        <w:rPr>
          <w:rFonts w:hint="eastAsia"/>
        </w:rPr>
        <w:t>室内</w:t>
      </w:r>
      <w:r w:rsidR="0023598D">
        <w:t>分布</w:t>
      </w:r>
      <w:r w:rsidR="0023598D">
        <w:rPr>
          <w:rFonts w:hint="eastAsia"/>
        </w:rPr>
        <w:t>系统</w:t>
      </w:r>
      <w:r w:rsidR="0023598D">
        <w:t>架构概述</w:t>
      </w:r>
      <w:bookmarkEnd w:id="32"/>
    </w:p>
    <w:p w:rsidR="00B860DC" w:rsidRDefault="0023598D">
      <w:pPr>
        <w:pStyle w:val="a6"/>
        <w:numPr>
          <w:ilvl w:val="1"/>
          <w:numId w:val="29"/>
        </w:numPr>
        <w:spacing w:before="156" w:after="156"/>
        <w:ind w:left="0" w:firstLine="0"/>
        <w:rPr>
          <w:color w:val="000000"/>
        </w:rPr>
      </w:pPr>
      <w:bookmarkStart w:id="33" w:name="_Toc37427987"/>
      <w:r>
        <w:rPr>
          <w:rFonts w:hint="eastAsia"/>
          <w:color w:val="000000"/>
        </w:rPr>
        <w:t>系统定义</w:t>
      </w:r>
      <w:r>
        <w:rPr>
          <w:color w:val="000000"/>
        </w:rPr>
        <w:t>与架构</w:t>
      </w:r>
      <w:bookmarkEnd w:id="33"/>
    </w:p>
    <w:p w:rsidR="00AA00AF" w:rsidRPr="00AA00AF" w:rsidRDefault="00AA00AF" w:rsidP="00AA00AF">
      <w:pPr>
        <w:pStyle w:val="afff5"/>
        <w:ind w:firstLineChars="0"/>
      </w:pPr>
      <w:r w:rsidRPr="00AA00AF">
        <w:rPr>
          <w:rFonts w:hint="eastAsia"/>
        </w:rPr>
        <w:t>5</w:t>
      </w:r>
      <w:r w:rsidRPr="00AA00AF">
        <w:t>G</w:t>
      </w:r>
      <w:r w:rsidRPr="00AA00AF">
        <w:rPr>
          <w:rFonts w:hint="eastAsia"/>
        </w:rPr>
        <w:t>多模数字化室内分布系统定义与架构</w:t>
      </w:r>
      <w:r>
        <w:rPr>
          <w:rFonts w:hint="eastAsia"/>
        </w:rPr>
        <w:t>应满足《5G数字化室内分布系统技术要求</w:t>
      </w:r>
      <w:r>
        <w:t>》中6.1</w:t>
      </w:r>
      <w:r>
        <w:rPr>
          <w:rFonts w:hint="eastAsia"/>
        </w:rPr>
        <w:t>节</w:t>
      </w:r>
      <w:r>
        <w:t>所定义</w:t>
      </w:r>
      <w:r>
        <w:rPr>
          <w:rFonts w:hint="eastAsia"/>
        </w:rPr>
        <w:t>。</w:t>
      </w:r>
    </w:p>
    <w:p w:rsidR="00B860DC" w:rsidRDefault="0023598D" w:rsidP="00AA00AF">
      <w:pPr>
        <w:pStyle w:val="afff5"/>
        <w:ind w:firstLineChars="0"/>
      </w:pPr>
      <w:r>
        <w:rPr>
          <w:rFonts w:hint="eastAsia"/>
        </w:rPr>
        <w:t>数字化</w:t>
      </w:r>
      <w:r w:rsidR="00DE3551">
        <w:rPr>
          <w:rFonts w:hint="eastAsia"/>
        </w:rPr>
        <w:t>室内分布系统各单元按照不同的功能要求和性能要求，分别规定以下</w:t>
      </w:r>
      <w:r>
        <w:rPr>
          <w:rFonts w:hint="eastAsia"/>
        </w:rPr>
        <w:t>规格：</w:t>
      </w:r>
    </w:p>
    <w:p w:rsidR="00973D78" w:rsidRDefault="0023598D" w:rsidP="00973D78">
      <w:pPr>
        <w:pStyle w:val="afff5"/>
        <w:numPr>
          <w:ilvl w:val="0"/>
          <w:numId w:val="42"/>
        </w:numPr>
        <w:ind w:firstLineChars="0"/>
      </w:pPr>
      <w:r>
        <w:rPr>
          <w:rFonts w:hint="eastAsia"/>
        </w:rPr>
        <w:t>基带单元：规格</w:t>
      </w:r>
      <w:r w:rsidR="007B1BFB">
        <w:rPr>
          <w:rFonts w:hint="eastAsia"/>
        </w:rPr>
        <w:t>A</w:t>
      </w:r>
      <w:r>
        <w:rPr>
          <w:rFonts w:hint="eastAsia"/>
        </w:rPr>
        <w:t>1</w:t>
      </w:r>
      <w:r w:rsidR="00EB5E78">
        <w:rPr>
          <w:rFonts w:hint="eastAsia"/>
        </w:rPr>
        <w:t>-M</w:t>
      </w:r>
      <w:r>
        <w:rPr>
          <w:rFonts w:hint="eastAsia"/>
        </w:rPr>
        <w:t>，规格</w:t>
      </w:r>
      <w:r w:rsidR="007B1BFB">
        <w:rPr>
          <w:rFonts w:hint="eastAsia"/>
        </w:rPr>
        <w:t>A</w:t>
      </w:r>
      <w:r>
        <w:rPr>
          <w:rFonts w:hint="eastAsia"/>
        </w:rPr>
        <w:t>2</w:t>
      </w:r>
      <w:r w:rsidR="00EB5E78">
        <w:rPr>
          <w:rFonts w:hint="eastAsia"/>
        </w:rPr>
        <w:t>-M</w:t>
      </w:r>
      <w:r w:rsidR="00000D7A">
        <w:rPr>
          <w:rFonts w:hint="eastAsia"/>
        </w:rPr>
        <w:t>，规格A</w:t>
      </w:r>
      <w:r w:rsidR="00000D7A">
        <w:t>3</w:t>
      </w:r>
      <w:r w:rsidR="00EB5E78">
        <w:rPr>
          <w:rFonts w:hint="eastAsia"/>
        </w:rPr>
        <w:t>-M</w:t>
      </w:r>
    </w:p>
    <w:p w:rsidR="00C6680C" w:rsidRDefault="00C6680C" w:rsidP="00C6680C">
      <w:pPr>
        <w:pStyle w:val="afff5"/>
        <w:ind w:firstLineChars="0"/>
      </w:pPr>
      <w:r>
        <w:rPr>
          <w:rFonts w:hint="eastAsia"/>
        </w:rPr>
        <w:t>基带单元规格A1</w:t>
      </w:r>
      <w:r>
        <w:t>/</w:t>
      </w:r>
      <w:r>
        <w:rPr>
          <w:rFonts w:hint="eastAsia"/>
        </w:rPr>
        <w:t>A2/A3是《5G数字化室内分布系统技术要求</w:t>
      </w:r>
      <w:r>
        <w:t>》</w:t>
      </w:r>
      <w:r>
        <w:rPr>
          <w:rFonts w:hint="eastAsia"/>
        </w:rPr>
        <w:t>所要求的基带单元，M指基带单元应同时支持NR和LTE配置</w:t>
      </w:r>
    </w:p>
    <w:p w:rsidR="00E80A57" w:rsidRDefault="0023598D" w:rsidP="00DF7401">
      <w:pPr>
        <w:pStyle w:val="afff5"/>
        <w:numPr>
          <w:ilvl w:val="0"/>
          <w:numId w:val="42"/>
        </w:numPr>
        <w:ind w:firstLineChars="0"/>
      </w:pPr>
      <w:r>
        <w:rPr>
          <w:rFonts w:hint="eastAsia"/>
        </w:rPr>
        <w:t>远端汇聚单元：规格</w:t>
      </w:r>
      <w:r w:rsidR="007B1BFB">
        <w:rPr>
          <w:rFonts w:hint="eastAsia"/>
        </w:rPr>
        <w:t>B</w:t>
      </w:r>
      <w:r>
        <w:rPr>
          <w:rFonts w:hint="eastAsia"/>
        </w:rPr>
        <w:t>1，规格</w:t>
      </w:r>
      <w:r w:rsidR="007B1BFB">
        <w:rPr>
          <w:rFonts w:hint="eastAsia"/>
        </w:rPr>
        <w:t>B</w:t>
      </w:r>
      <w:r>
        <w:rPr>
          <w:rFonts w:hint="eastAsia"/>
        </w:rPr>
        <w:t>2</w:t>
      </w:r>
      <w:r w:rsidR="00B65B6D">
        <w:rPr>
          <w:rFonts w:hint="eastAsia"/>
        </w:rPr>
        <w:t>，规格B</w:t>
      </w:r>
      <w:r w:rsidR="00B65B6D">
        <w:t>3</w:t>
      </w:r>
    </w:p>
    <w:p w:rsidR="006D41E6" w:rsidRDefault="006D41E6" w:rsidP="006D41E6">
      <w:pPr>
        <w:pStyle w:val="afffffff8"/>
      </w:pPr>
    </w:p>
    <w:tbl>
      <w:tblPr>
        <w:tblStyle w:val="afffb"/>
        <w:tblW w:w="4425" w:type="pct"/>
        <w:jc w:val="center"/>
        <w:tblLook w:val="04A0" w:firstRow="1" w:lastRow="0" w:firstColumn="1" w:lastColumn="0" w:noHBand="0" w:noVBand="1"/>
      </w:tblPr>
      <w:tblGrid>
        <w:gridCol w:w="850"/>
        <w:gridCol w:w="3686"/>
        <w:gridCol w:w="3933"/>
      </w:tblGrid>
      <w:tr w:rsidR="006D41E6" w:rsidTr="006D41E6">
        <w:trPr>
          <w:jc w:val="center"/>
        </w:trPr>
        <w:tc>
          <w:tcPr>
            <w:tcW w:w="502" w:type="pct"/>
          </w:tcPr>
          <w:p w:rsidR="006D41E6" w:rsidRDefault="006D41E6" w:rsidP="00DB6E07">
            <w:pPr>
              <w:pStyle w:val="afff5"/>
              <w:ind w:firstLineChars="0" w:firstLine="0"/>
              <w:jc w:val="center"/>
            </w:pPr>
            <w:r>
              <w:rPr>
                <w:rFonts w:hint="eastAsia"/>
              </w:rPr>
              <w:t>规格</w:t>
            </w:r>
          </w:p>
        </w:tc>
        <w:tc>
          <w:tcPr>
            <w:tcW w:w="2176" w:type="pct"/>
          </w:tcPr>
          <w:p w:rsidR="006D41E6" w:rsidRDefault="006D41E6" w:rsidP="00DB6E07">
            <w:pPr>
              <w:pStyle w:val="afff5"/>
              <w:ind w:firstLineChars="0" w:firstLine="0"/>
              <w:jc w:val="center"/>
            </w:pPr>
            <w:r>
              <w:rPr>
                <w:rFonts w:hint="eastAsia"/>
              </w:rPr>
              <w:t>基带单元—远端汇聚单元传输带宽</w:t>
            </w:r>
          </w:p>
        </w:tc>
        <w:tc>
          <w:tcPr>
            <w:tcW w:w="2322" w:type="pct"/>
          </w:tcPr>
          <w:p w:rsidR="006D41E6" w:rsidRDefault="006D41E6" w:rsidP="00DB6E07">
            <w:pPr>
              <w:pStyle w:val="afff5"/>
              <w:ind w:firstLineChars="0" w:firstLine="0"/>
              <w:jc w:val="center"/>
            </w:pPr>
            <w:r>
              <w:rPr>
                <w:rFonts w:hint="eastAsia"/>
              </w:rPr>
              <w:t>远端汇聚单元—无线射频单元传输带宽</w:t>
            </w:r>
          </w:p>
        </w:tc>
      </w:tr>
      <w:tr w:rsidR="006D41E6" w:rsidTr="006D41E6">
        <w:trPr>
          <w:jc w:val="center"/>
        </w:trPr>
        <w:tc>
          <w:tcPr>
            <w:tcW w:w="502" w:type="pct"/>
          </w:tcPr>
          <w:p w:rsidR="006D41E6" w:rsidRDefault="006D41E6" w:rsidP="00DB6E07">
            <w:pPr>
              <w:pStyle w:val="afff5"/>
              <w:ind w:firstLineChars="0" w:firstLine="0"/>
              <w:jc w:val="center"/>
            </w:pPr>
            <w:r>
              <w:rPr>
                <w:rFonts w:hint="eastAsia"/>
              </w:rPr>
              <w:t>B1</w:t>
            </w:r>
          </w:p>
        </w:tc>
        <w:tc>
          <w:tcPr>
            <w:tcW w:w="2176" w:type="pct"/>
          </w:tcPr>
          <w:p w:rsidR="006D41E6" w:rsidRDefault="006D41E6" w:rsidP="00DB6E07">
            <w:pPr>
              <w:pStyle w:val="afff5"/>
              <w:ind w:firstLineChars="0" w:firstLine="0"/>
              <w:jc w:val="center"/>
            </w:pPr>
            <w:r>
              <w:rPr>
                <w:rFonts w:hint="eastAsia"/>
              </w:rPr>
              <w:t>2</w:t>
            </w:r>
            <w:r>
              <w:t>5</w:t>
            </w:r>
            <w:r>
              <w:rPr>
                <w:rFonts w:hint="eastAsia"/>
              </w:rPr>
              <w:t>G</w:t>
            </w:r>
          </w:p>
        </w:tc>
        <w:tc>
          <w:tcPr>
            <w:tcW w:w="2322" w:type="pct"/>
          </w:tcPr>
          <w:p w:rsidR="006D41E6" w:rsidRDefault="006D41E6" w:rsidP="00DB6E07">
            <w:pPr>
              <w:pStyle w:val="afff5"/>
              <w:ind w:firstLineChars="0" w:firstLine="0"/>
              <w:jc w:val="center"/>
            </w:pPr>
            <w:r>
              <w:rPr>
                <w:rFonts w:hint="eastAsia"/>
              </w:rPr>
              <w:t>2</w:t>
            </w:r>
            <w:r>
              <w:t>5</w:t>
            </w:r>
            <w:r>
              <w:rPr>
                <w:rFonts w:hint="eastAsia"/>
              </w:rPr>
              <w:t>G</w:t>
            </w:r>
          </w:p>
        </w:tc>
      </w:tr>
      <w:tr w:rsidR="006D41E6" w:rsidTr="006D41E6">
        <w:trPr>
          <w:jc w:val="center"/>
        </w:trPr>
        <w:tc>
          <w:tcPr>
            <w:tcW w:w="502" w:type="pct"/>
          </w:tcPr>
          <w:p w:rsidR="006D41E6" w:rsidRDefault="006D41E6" w:rsidP="00DB6E07">
            <w:pPr>
              <w:pStyle w:val="afff5"/>
              <w:ind w:firstLineChars="0" w:firstLine="0"/>
              <w:jc w:val="center"/>
            </w:pPr>
            <w:r w:rsidRPr="00274210">
              <w:rPr>
                <w:rFonts w:hint="eastAsia"/>
              </w:rPr>
              <w:t>B</w:t>
            </w:r>
            <w:r>
              <w:t>2</w:t>
            </w:r>
          </w:p>
        </w:tc>
        <w:tc>
          <w:tcPr>
            <w:tcW w:w="2176" w:type="pct"/>
          </w:tcPr>
          <w:p w:rsidR="006D41E6" w:rsidRDefault="006D41E6" w:rsidP="00DB6E07">
            <w:pPr>
              <w:pStyle w:val="afff5"/>
              <w:ind w:firstLineChars="0" w:firstLine="0"/>
              <w:jc w:val="center"/>
            </w:pPr>
            <w:r>
              <w:rPr>
                <w:rFonts w:hint="eastAsia"/>
              </w:rPr>
              <w:t>2</w:t>
            </w:r>
            <w:r>
              <w:t>5</w:t>
            </w:r>
            <w:r>
              <w:rPr>
                <w:rFonts w:hint="eastAsia"/>
              </w:rPr>
              <w:t>G</w:t>
            </w:r>
          </w:p>
        </w:tc>
        <w:tc>
          <w:tcPr>
            <w:tcW w:w="2322" w:type="pct"/>
          </w:tcPr>
          <w:p w:rsidR="006D41E6" w:rsidRDefault="006D41E6" w:rsidP="00DB6E07">
            <w:pPr>
              <w:pStyle w:val="afff5"/>
              <w:ind w:firstLineChars="0" w:firstLine="0"/>
              <w:jc w:val="center"/>
            </w:pPr>
            <w:r>
              <w:rPr>
                <w:rFonts w:hint="eastAsia"/>
              </w:rPr>
              <w:t>1</w:t>
            </w:r>
            <w:r>
              <w:t>0</w:t>
            </w:r>
            <w:r>
              <w:rPr>
                <w:rFonts w:hint="eastAsia"/>
              </w:rPr>
              <w:t>G</w:t>
            </w:r>
          </w:p>
        </w:tc>
      </w:tr>
      <w:tr w:rsidR="006D41E6" w:rsidTr="006D41E6">
        <w:trPr>
          <w:jc w:val="center"/>
        </w:trPr>
        <w:tc>
          <w:tcPr>
            <w:tcW w:w="502" w:type="pct"/>
          </w:tcPr>
          <w:p w:rsidR="006D41E6" w:rsidRDefault="006D41E6" w:rsidP="00DB6E07">
            <w:pPr>
              <w:pStyle w:val="afff5"/>
              <w:ind w:firstLineChars="0" w:firstLine="0"/>
              <w:jc w:val="center"/>
            </w:pPr>
            <w:r w:rsidRPr="00274210">
              <w:rPr>
                <w:rFonts w:hint="eastAsia"/>
              </w:rPr>
              <w:t>B</w:t>
            </w:r>
            <w:r>
              <w:t>3</w:t>
            </w:r>
          </w:p>
        </w:tc>
        <w:tc>
          <w:tcPr>
            <w:tcW w:w="2176" w:type="pct"/>
          </w:tcPr>
          <w:p w:rsidR="006D41E6" w:rsidRDefault="006D41E6" w:rsidP="00DB6E07">
            <w:pPr>
              <w:pStyle w:val="afff5"/>
              <w:ind w:firstLineChars="0" w:firstLine="0"/>
              <w:jc w:val="center"/>
            </w:pPr>
            <w:r>
              <w:rPr>
                <w:rFonts w:hint="eastAsia"/>
              </w:rPr>
              <w:t>1</w:t>
            </w:r>
            <w:r>
              <w:t>0</w:t>
            </w:r>
            <w:r>
              <w:rPr>
                <w:rFonts w:hint="eastAsia"/>
              </w:rPr>
              <w:t>G</w:t>
            </w:r>
          </w:p>
        </w:tc>
        <w:tc>
          <w:tcPr>
            <w:tcW w:w="2322" w:type="pct"/>
          </w:tcPr>
          <w:p w:rsidR="006D41E6" w:rsidRDefault="006D41E6" w:rsidP="00DB6E07">
            <w:pPr>
              <w:pStyle w:val="afff5"/>
              <w:ind w:firstLineChars="0" w:firstLine="0"/>
              <w:jc w:val="center"/>
            </w:pPr>
            <w:r>
              <w:rPr>
                <w:rFonts w:hint="eastAsia"/>
              </w:rPr>
              <w:t>1</w:t>
            </w:r>
            <w:r>
              <w:t>0</w:t>
            </w:r>
            <w:r>
              <w:rPr>
                <w:rFonts w:hint="eastAsia"/>
              </w:rPr>
              <w:t>G</w:t>
            </w:r>
          </w:p>
        </w:tc>
      </w:tr>
    </w:tbl>
    <w:p w:rsidR="006D41E6" w:rsidRDefault="006D41E6" w:rsidP="006D41E6">
      <w:pPr>
        <w:pStyle w:val="afff5"/>
        <w:ind w:firstLineChars="0"/>
      </w:pPr>
    </w:p>
    <w:p w:rsidR="00E80A57" w:rsidRDefault="0023598D" w:rsidP="00DF7401">
      <w:pPr>
        <w:pStyle w:val="afff5"/>
        <w:numPr>
          <w:ilvl w:val="0"/>
          <w:numId w:val="42"/>
        </w:numPr>
        <w:ind w:firstLineChars="0"/>
      </w:pPr>
      <w:r>
        <w:rPr>
          <w:rFonts w:hint="eastAsia"/>
        </w:rPr>
        <w:t>无线射频单元：规格</w:t>
      </w:r>
      <w:r w:rsidR="007B1BFB">
        <w:rPr>
          <w:rFonts w:hint="eastAsia"/>
        </w:rPr>
        <w:t>C</w:t>
      </w:r>
      <w:r>
        <w:rPr>
          <w:rFonts w:hint="eastAsia"/>
        </w:rPr>
        <w:t>1</w:t>
      </w:r>
      <w:r w:rsidR="00973D78">
        <w:rPr>
          <w:rFonts w:hint="eastAsia"/>
        </w:rPr>
        <w:t>-</w:t>
      </w:r>
      <w:r w:rsidR="00EB5E78">
        <w:rPr>
          <w:rFonts w:hint="eastAsia"/>
        </w:rPr>
        <w:t>F3</w:t>
      </w:r>
      <w:r w:rsidR="00812ACF">
        <w:rPr>
          <w:rFonts w:hint="eastAsia"/>
        </w:rPr>
        <w:t>，</w:t>
      </w:r>
      <w:r w:rsidR="00973D78">
        <w:rPr>
          <w:rFonts w:hint="eastAsia"/>
        </w:rPr>
        <w:t>C1-</w:t>
      </w:r>
      <w:r w:rsidR="00EB5E78">
        <w:t>F2</w:t>
      </w:r>
      <w:r>
        <w:rPr>
          <w:rFonts w:hint="eastAsia"/>
        </w:rPr>
        <w:t>，</w:t>
      </w:r>
      <w:r w:rsidR="00E76DBF">
        <w:rPr>
          <w:rFonts w:hint="eastAsia"/>
        </w:rPr>
        <w:t>C1-</w:t>
      </w:r>
      <w:r w:rsidR="00EB5E78">
        <w:t>F1</w:t>
      </w:r>
      <w:r w:rsidR="00E76DBF">
        <w:rPr>
          <w:rFonts w:hint="eastAsia"/>
        </w:rPr>
        <w:t>，</w:t>
      </w:r>
      <w:r>
        <w:rPr>
          <w:rFonts w:hint="eastAsia"/>
        </w:rPr>
        <w:t>规格</w:t>
      </w:r>
      <w:r w:rsidR="007B1BFB">
        <w:rPr>
          <w:rFonts w:hint="eastAsia"/>
        </w:rPr>
        <w:t>C</w:t>
      </w:r>
      <w:r>
        <w:rPr>
          <w:rFonts w:hint="eastAsia"/>
        </w:rPr>
        <w:t>2</w:t>
      </w:r>
      <w:r w:rsidR="00E76DBF">
        <w:rPr>
          <w:rFonts w:hint="eastAsia"/>
        </w:rPr>
        <w:t>-</w:t>
      </w:r>
      <w:r w:rsidR="00EB5E78">
        <w:t>F2</w:t>
      </w:r>
      <w:r w:rsidR="00E76DBF">
        <w:rPr>
          <w:rFonts w:hint="eastAsia"/>
        </w:rPr>
        <w:t>，C2-</w:t>
      </w:r>
      <w:r w:rsidR="00977ACF">
        <w:t>F1</w:t>
      </w:r>
    </w:p>
    <w:p w:rsidR="006D41E6" w:rsidRDefault="006D41E6" w:rsidP="006D41E6">
      <w:pPr>
        <w:pStyle w:val="afff5"/>
        <w:ind w:firstLineChars="0"/>
      </w:pPr>
    </w:p>
    <w:tbl>
      <w:tblPr>
        <w:tblStyle w:val="afffb"/>
        <w:tblW w:w="2797" w:type="pct"/>
        <w:jc w:val="center"/>
        <w:tblLook w:val="04A0" w:firstRow="1" w:lastRow="0" w:firstColumn="1" w:lastColumn="0" w:noHBand="0" w:noVBand="1"/>
      </w:tblPr>
      <w:tblGrid>
        <w:gridCol w:w="2536"/>
        <w:gridCol w:w="2817"/>
      </w:tblGrid>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规格</w:t>
            </w:r>
          </w:p>
        </w:tc>
        <w:tc>
          <w:tcPr>
            <w:tcW w:w="2631" w:type="pct"/>
            <w:vAlign w:val="center"/>
          </w:tcPr>
          <w:p w:rsidR="006D41E6" w:rsidRDefault="006D41E6" w:rsidP="00DB6E07">
            <w:pPr>
              <w:pStyle w:val="afff5"/>
              <w:ind w:firstLineChars="0" w:firstLine="0"/>
              <w:jc w:val="center"/>
            </w:pPr>
            <w:r>
              <w:rPr>
                <w:rFonts w:hint="eastAsia"/>
              </w:rPr>
              <w:t>多频配置</w:t>
            </w:r>
          </w:p>
        </w:tc>
      </w:tr>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C1-</w:t>
            </w:r>
            <w:r>
              <w:t>F3</w:t>
            </w:r>
          </w:p>
        </w:tc>
        <w:tc>
          <w:tcPr>
            <w:tcW w:w="2631" w:type="pct"/>
            <w:vAlign w:val="center"/>
          </w:tcPr>
          <w:p w:rsidR="006D41E6" w:rsidRDefault="006D41E6" w:rsidP="00DB6E07">
            <w:pPr>
              <w:pStyle w:val="afff5"/>
              <w:ind w:firstLineChars="0" w:firstLine="0"/>
              <w:jc w:val="center"/>
            </w:pPr>
            <w:r>
              <w:rPr>
                <w:rFonts w:hint="eastAsia"/>
              </w:rPr>
              <w:t>3</w:t>
            </w:r>
            <w:r>
              <w:t>.5</w:t>
            </w:r>
            <w:r>
              <w:rPr>
                <w:rFonts w:hint="eastAsia"/>
              </w:rPr>
              <w:t>GHz</w:t>
            </w:r>
            <w:r>
              <w:t>/1.8</w:t>
            </w:r>
            <w:r>
              <w:rPr>
                <w:rFonts w:hint="eastAsia"/>
              </w:rPr>
              <w:t>GHz/</w:t>
            </w:r>
            <w:r>
              <w:t>2.1</w:t>
            </w:r>
            <w:r>
              <w:rPr>
                <w:rFonts w:hint="eastAsia"/>
              </w:rPr>
              <w:t>GHz</w:t>
            </w:r>
          </w:p>
          <w:p w:rsidR="006D41E6" w:rsidRDefault="006D41E6" w:rsidP="00DB6E07">
            <w:pPr>
              <w:pStyle w:val="afff5"/>
              <w:ind w:firstLineChars="0" w:firstLine="0"/>
              <w:jc w:val="center"/>
            </w:pPr>
            <w:r>
              <w:t>2.6GHz</w:t>
            </w:r>
            <w:r>
              <w:rPr>
                <w:rFonts w:hint="eastAsia"/>
              </w:rPr>
              <w:t>/</w:t>
            </w:r>
            <w:r>
              <w:t>1.8</w:t>
            </w:r>
            <w:r>
              <w:rPr>
                <w:rFonts w:hint="eastAsia"/>
              </w:rPr>
              <w:t>GHz/</w:t>
            </w:r>
            <w:r>
              <w:t>2.3</w:t>
            </w:r>
            <w:r>
              <w:rPr>
                <w:rFonts w:hint="eastAsia"/>
              </w:rPr>
              <w:t>GHz</w:t>
            </w:r>
          </w:p>
        </w:tc>
      </w:tr>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C1-F2</w:t>
            </w:r>
          </w:p>
        </w:tc>
        <w:tc>
          <w:tcPr>
            <w:tcW w:w="2631" w:type="pct"/>
            <w:vAlign w:val="center"/>
          </w:tcPr>
          <w:p w:rsidR="006D41E6" w:rsidRDefault="006D41E6" w:rsidP="00DB6E07">
            <w:pPr>
              <w:pStyle w:val="afff5"/>
              <w:ind w:firstLineChars="0" w:firstLine="0"/>
              <w:jc w:val="center"/>
            </w:pPr>
            <w:r>
              <w:rPr>
                <w:rFonts w:hint="eastAsia"/>
              </w:rPr>
              <w:t>3</w:t>
            </w:r>
            <w:r>
              <w:t>.5</w:t>
            </w:r>
            <w:r>
              <w:rPr>
                <w:rFonts w:hint="eastAsia"/>
              </w:rPr>
              <w:t>GHz/</w:t>
            </w:r>
            <w:r>
              <w:t>2.1</w:t>
            </w:r>
            <w:r>
              <w:rPr>
                <w:rFonts w:hint="eastAsia"/>
              </w:rPr>
              <w:t>GHz</w:t>
            </w:r>
          </w:p>
          <w:p w:rsidR="006D41E6" w:rsidRDefault="006D41E6" w:rsidP="00DB6E07">
            <w:pPr>
              <w:pStyle w:val="afff5"/>
              <w:ind w:firstLineChars="0" w:firstLine="0"/>
              <w:jc w:val="center"/>
            </w:pPr>
            <w:r>
              <w:t>2.6GHz</w:t>
            </w:r>
            <w:r>
              <w:rPr>
                <w:rFonts w:hint="eastAsia"/>
              </w:rPr>
              <w:t>/</w:t>
            </w:r>
            <w:r>
              <w:t>1.8</w:t>
            </w:r>
            <w:r>
              <w:rPr>
                <w:rFonts w:hint="eastAsia"/>
              </w:rPr>
              <w:t>GHz</w:t>
            </w:r>
          </w:p>
        </w:tc>
      </w:tr>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C1-F</w:t>
            </w:r>
            <w:r>
              <w:t>1</w:t>
            </w:r>
          </w:p>
        </w:tc>
        <w:tc>
          <w:tcPr>
            <w:tcW w:w="2631" w:type="pct"/>
            <w:vAlign w:val="center"/>
          </w:tcPr>
          <w:p w:rsidR="006D41E6" w:rsidRDefault="006D41E6" w:rsidP="00DB6E07">
            <w:pPr>
              <w:pStyle w:val="afff5"/>
              <w:ind w:firstLineChars="0" w:firstLine="0"/>
              <w:jc w:val="center"/>
            </w:pPr>
            <w:r>
              <w:t>2.6GHz</w:t>
            </w:r>
          </w:p>
        </w:tc>
      </w:tr>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C</w:t>
            </w:r>
            <w:r>
              <w:t>2</w:t>
            </w:r>
            <w:r>
              <w:rPr>
                <w:rFonts w:hint="eastAsia"/>
              </w:rPr>
              <w:t>-F2</w:t>
            </w:r>
          </w:p>
        </w:tc>
        <w:tc>
          <w:tcPr>
            <w:tcW w:w="2631" w:type="pct"/>
            <w:vAlign w:val="center"/>
          </w:tcPr>
          <w:p w:rsidR="006D41E6" w:rsidRDefault="006D41E6" w:rsidP="00DB6E07">
            <w:pPr>
              <w:pStyle w:val="afff5"/>
              <w:ind w:firstLineChars="0" w:firstLine="0"/>
              <w:jc w:val="center"/>
            </w:pPr>
            <w:r>
              <w:rPr>
                <w:rFonts w:hint="eastAsia"/>
              </w:rPr>
              <w:t>3</w:t>
            </w:r>
            <w:r>
              <w:t>.5</w:t>
            </w:r>
            <w:r>
              <w:rPr>
                <w:rFonts w:hint="eastAsia"/>
              </w:rPr>
              <w:t>GHz/</w:t>
            </w:r>
            <w:r>
              <w:t>2.1</w:t>
            </w:r>
            <w:r>
              <w:rPr>
                <w:rFonts w:hint="eastAsia"/>
              </w:rPr>
              <w:t>GHz</w:t>
            </w:r>
          </w:p>
          <w:p w:rsidR="006D41E6" w:rsidRDefault="006D41E6" w:rsidP="00DB6E07">
            <w:pPr>
              <w:pStyle w:val="afff5"/>
              <w:ind w:firstLineChars="0" w:firstLine="0"/>
              <w:jc w:val="center"/>
            </w:pPr>
            <w:r>
              <w:t>2.6GHz</w:t>
            </w:r>
            <w:r>
              <w:rPr>
                <w:rFonts w:hint="eastAsia"/>
              </w:rPr>
              <w:t>/</w:t>
            </w:r>
            <w:r>
              <w:t>1.8</w:t>
            </w:r>
            <w:r>
              <w:rPr>
                <w:rFonts w:hint="eastAsia"/>
              </w:rPr>
              <w:t>GHz</w:t>
            </w:r>
          </w:p>
        </w:tc>
      </w:tr>
      <w:tr w:rsidR="006D41E6" w:rsidTr="00DB6E07">
        <w:trPr>
          <w:jc w:val="center"/>
        </w:trPr>
        <w:tc>
          <w:tcPr>
            <w:tcW w:w="2369" w:type="pct"/>
            <w:vAlign w:val="center"/>
          </w:tcPr>
          <w:p w:rsidR="006D41E6" w:rsidRDefault="006D41E6" w:rsidP="00DB6E07">
            <w:pPr>
              <w:pStyle w:val="afff5"/>
              <w:ind w:firstLineChars="0" w:firstLine="0"/>
              <w:jc w:val="center"/>
            </w:pPr>
            <w:r>
              <w:rPr>
                <w:rFonts w:hint="eastAsia"/>
              </w:rPr>
              <w:t>C</w:t>
            </w:r>
            <w:r>
              <w:t>2</w:t>
            </w:r>
            <w:r>
              <w:rPr>
                <w:rFonts w:hint="eastAsia"/>
              </w:rPr>
              <w:t>-F</w:t>
            </w:r>
            <w:r>
              <w:t>1</w:t>
            </w:r>
          </w:p>
        </w:tc>
        <w:tc>
          <w:tcPr>
            <w:tcW w:w="2631" w:type="pct"/>
            <w:vAlign w:val="center"/>
          </w:tcPr>
          <w:p w:rsidR="006D41E6" w:rsidRDefault="006D41E6" w:rsidP="00DB6E07">
            <w:pPr>
              <w:pStyle w:val="afff5"/>
              <w:ind w:firstLineChars="0" w:firstLine="0"/>
              <w:jc w:val="center"/>
            </w:pPr>
            <w:r>
              <w:t>2.6GHz</w:t>
            </w:r>
          </w:p>
        </w:tc>
      </w:tr>
    </w:tbl>
    <w:p w:rsidR="006D41E6" w:rsidRDefault="006D41E6" w:rsidP="006D41E6">
      <w:pPr>
        <w:pStyle w:val="afff5"/>
        <w:ind w:firstLineChars="0"/>
      </w:pPr>
    </w:p>
    <w:p w:rsidR="00C6680C" w:rsidRDefault="00C6680C" w:rsidP="00C6680C">
      <w:pPr>
        <w:pStyle w:val="afff5"/>
        <w:ind w:firstLineChars="0" w:firstLine="0"/>
      </w:pPr>
      <w:r>
        <w:rPr>
          <w:rFonts w:hint="eastAsia"/>
        </w:rPr>
        <w:t>其中，C</w:t>
      </w:r>
      <w:r>
        <w:t>1</w:t>
      </w:r>
      <w:r>
        <w:rPr>
          <w:rFonts w:hint="eastAsia"/>
        </w:rPr>
        <w:t>和C2是《5G数字化室内分布系统技术要求</w:t>
      </w:r>
      <w:r>
        <w:t>》</w:t>
      </w:r>
      <w:r>
        <w:rPr>
          <w:rFonts w:hint="eastAsia"/>
        </w:rPr>
        <w:t>要求的无线射频单元规格，F</w:t>
      </w:r>
      <w:r>
        <w:t>3/F2/F1</w:t>
      </w:r>
      <w:r>
        <w:rPr>
          <w:rFonts w:hint="eastAsia"/>
        </w:rPr>
        <w:t>是指无线射频单元</w:t>
      </w:r>
      <w:r w:rsidR="00137F5B">
        <w:rPr>
          <w:rFonts w:hint="eastAsia"/>
        </w:rPr>
        <w:t>支持的频段数量</w:t>
      </w:r>
    </w:p>
    <w:p w:rsidR="00C6680C" w:rsidRPr="00C6680C" w:rsidRDefault="00C6680C" w:rsidP="006D41E6">
      <w:pPr>
        <w:pStyle w:val="afff5"/>
        <w:ind w:firstLineChars="0"/>
      </w:pPr>
    </w:p>
    <w:p w:rsidR="00E80A57" w:rsidRDefault="0023598D" w:rsidP="00DF7401">
      <w:pPr>
        <w:pStyle w:val="afff5"/>
        <w:ind w:firstLineChars="0"/>
      </w:pPr>
      <w:r>
        <w:rPr>
          <w:rFonts w:hint="eastAsia"/>
        </w:rPr>
        <w:t>本标准下文中如无特殊说明，规格</w:t>
      </w:r>
      <w:r w:rsidR="007B1BFB">
        <w:rPr>
          <w:rFonts w:hint="eastAsia"/>
        </w:rPr>
        <w:t>A</w:t>
      </w:r>
      <w:r>
        <w:rPr>
          <w:rFonts w:hint="eastAsia"/>
        </w:rPr>
        <w:t>1</w:t>
      </w:r>
      <w:r w:rsidR="00977ACF">
        <w:t>-M</w:t>
      </w:r>
      <w:r w:rsidR="007B1BFB">
        <w:t>/</w:t>
      </w:r>
      <w:r w:rsidR="00000D7A">
        <w:rPr>
          <w:rFonts w:hint="eastAsia"/>
        </w:rPr>
        <w:t>A</w:t>
      </w:r>
      <w:r w:rsidR="00000D7A">
        <w:t>2</w:t>
      </w:r>
      <w:r w:rsidR="00977ACF">
        <w:t>-M</w:t>
      </w:r>
      <w:r w:rsidR="00000D7A">
        <w:t>/A3</w:t>
      </w:r>
      <w:r w:rsidR="00977ACF">
        <w:t>-M</w:t>
      </w:r>
      <w:r w:rsidR="00000D7A">
        <w:rPr>
          <w:rFonts w:hint="eastAsia"/>
        </w:rPr>
        <w:t>，</w:t>
      </w:r>
      <w:r w:rsidR="007B1BFB">
        <w:t>B1</w:t>
      </w:r>
      <w:r w:rsidR="00000D7A">
        <w:t>/B2</w:t>
      </w:r>
      <w:r w:rsidR="00977ACF">
        <w:t>/B3</w:t>
      </w:r>
      <w:r w:rsidR="00000D7A">
        <w:rPr>
          <w:rFonts w:hint="eastAsia"/>
        </w:rPr>
        <w:t>和</w:t>
      </w:r>
      <w:r w:rsidR="00977ACF">
        <w:rPr>
          <w:rFonts w:hint="eastAsia"/>
        </w:rPr>
        <w:t>C1-F3/C1-</w:t>
      </w:r>
      <w:r w:rsidR="00977ACF">
        <w:t>F2</w:t>
      </w:r>
      <w:r w:rsidR="00977ACF">
        <w:rPr>
          <w:rFonts w:hint="eastAsia"/>
        </w:rPr>
        <w:t>/C1-</w:t>
      </w:r>
      <w:r w:rsidR="00977ACF">
        <w:t>F1/</w:t>
      </w:r>
      <w:r w:rsidR="00977ACF">
        <w:rPr>
          <w:rFonts w:hint="eastAsia"/>
        </w:rPr>
        <w:t>C</w:t>
      </w:r>
      <w:r w:rsidR="00977ACF">
        <w:t>2</w:t>
      </w:r>
      <w:r w:rsidR="00977ACF">
        <w:rPr>
          <w:rFonts w:hint="eastAsia"/>
        </w:rPr>
        <w:t>-F</w:t>
      </w:r>
      <w:r w:rsidR="00977ACF">
        <w:t>2/</w:t>
      </w:r>
      <w:r w:rsidR="00977ACF">
        <w:rPr>
          <w:rFonts w:hint="eastAsia"/>
        </w:rPr>
        <w:t>C</w:t>
      </w:r>
      <w:r w:rsidR="00977ACF">
        <w:t>2</w:t>
      </w:r>
      <w:r w:rsidR="00977ACF">
        <w:rPr>
          <w:rFonts w:hint="eastAsia"/>
        </w:rPr>
        <w:t>-</w:t>
      </w:r>
      <w:r w:rsidR="00977ACF">
        <w:t>F1</w:t>
      </w:r>
      <w:r>
        <w:rPr>
          <w:rFonts w:hint="eastAsia"/>
        </w:rPr>
        <w:t>均适用。</w:t>
      </w:r>
      <w:r w:rsidR="00A32CF9">
        <w:rPr>
          <w:rFonts w:hint="eastAsia"/>
        </w:rPr>
        <w:t>各单元的不同规格设备可以组合使用。</w:t>
      </w:r>
    </w:p>
    <w:p w:rsidR="00B860DC" w:rsidRDefault="0023598D">
      <w:pPr>
        <w:pStyle w:val="a7"/>
        <w:numPr>
          <w:ilvl w:val="2"/>
          <w:numId w:val="29"/>
        </w:numPr>
        <w:spacing w:before="156" w:after="156"/>
        <w:ind w:left="0" w:firstLine="0"/>
        <w:rPr>
          <w:color w:val="000000"/>
        </w:rPr>
      </w:pPr>
      <w:r>
        <w:rPr>
          <w:rFonts w:hint="eastAsia"/>
          <w:color w:val="000000"/>
        </w:rPr>
        <w:t>基带单元</w:t>
      </w:r>
    </w:p>
    <w:p w:rsidR="00B860DC" w:rsidRDefault="00973D78">
      <w:pPr>
        <w:pStyle w:val="afff5"/>
      </w:pPr>
      <w:r>
        <w:rPr>
          <w:rFonts w:hint="eastAsia"/>
        </w:rPr>
        <w:t>基带单元须同时</w:t>
      </w:r>
      <w:r w:rsidR="0023598D">
        <w:rPr>
          <w:rFonts w:hint="eastAsia"/>
        </w:rPr>
        <w:t>实现</w:t>
      </w:r>
      <w:r>
        <w:rPr>
          <w:rFonts w:hint="eastAsia"/>
        </w:rPr>
        <w:t>4</w:t>
      </w:r>
      <w:r>
        <w:t>G</w:t>
      </w:r>
      <w:r>
        <w:rPr>
          <w:rFonts w:hint="eastAsia"/>
        </w:rPr>
        <w:t>和</w:t>
      </w:r>
      <w:r w:rsidR="0023598D">
        <w:rPr>
          <w:rFonts w:hint="eastAsia"/>
        </w:rPr>
        <w:t>5G基带信号的调制和解调功能，支持与远端汇聚单元间的数据收发和接口。其它可实现功能</w:t>
      </w:r>
      <w:r w:rsidR="007B1BFB">
        <w:rPr>
          <w:rFonts w:hint="eastAsia"/>
        </w:rPr>
        <w:t>还包括,</w:t>
      </w:r>
      <w:r w:rsidR="0023598D">
        <w:rPr>
          <w:rFonts w:hint="eastAsia"/>
        </w:rPr>
        <w:t>例如支持无线网络共享、无线资源管理、IP头压缩及用户数据流加密、UE附着时的</w:t>
      </w:r>
      <w:proofErr w:type="gramStart"/>
      <w:r w:rsidR="0023598D">
        <w:rPr>
          <w:rFonts w:hint="eastAsia"/>
        </w:rPr>
        <w:t>核心网</w:t>
      </w:r>
      <w:proofErr w:type="gramEnd"/>
      <w:r w:rsidR="0023598D">
        <w:rPr>
          <w:rFonts w:hint="eastAsia"/>
        </w:rPr>
        <w:t>节点的选择、用户面服务网关的路由、寻呼信息的调度传输、广播信息的调度传输、以及设置和提供</w:t>
      </w:r>
      <w:r w:rsidR="001A76FC">
        <w:rPr>
          <w:rFonts w:hint="eastAsia"/>
        </w:rPr>
        <w:t>基带单元</w:t>
      </w:r>
      <w:r w:rsidR="0023598D">
        <w:rPr>
          <w:rFonts w:hint="eastAsia"/>
        </w:rPr>
        <w:t>的测量等。</w:t>
      </w:r>
    </w:p>
    <w:p w:rsidR="00B860DC" w:rsidRDefault="0023598D">
      <w:pPr>
        <w:pStyle w:val="a7"/>
        <w:numPr>
          <w:ilvl w:val="2"/>
          <w:numId w:val="29"/>
        </w:numPr>
        <w:spacing w:before="156" w:after="156"/>
        <w:ind w:left="0" w:firstLine="0"/>
        <w:rPr>
          <w:color w:val="000000"/>
        </w:rPr>
      </w:pPr>
      <w:r>
        <w:rPr>
          <w:rFonts w:hint="eastAsia"/>
          <w:color w:val="000000"/>
        </w:rPr>
        <w:t>远端汇聚单元</w:t>
      </w:r>
    </w:p>
    <w:p w:rsidR="00B860DC" w:rsidRDefault="0023598D">
      <w:pPr>
        <w:pStyle w:val="afff5"/>
        <w:spacing w:before="156" w:after="156"/>
      </w:pPr>
      <w:r>
        <w:rPr>
          <w:rFonts w:hint="eastAsia"/>
        </w:rPr>
        <w:t>远端汇聚单元配合基带单元以及无线射频单元使用。接收基带单元发送的下行数据，经过分路处理后传给无线射频单元；并将无线射频单元发送的上行数据经过一定的合路处理后向基带单元发送，实现与基带单元的通信。</w:t>
      </w:r>
    </w:p>
    <w:p w:rsidR="00B860DC" w:rsidRDefault="0023598D">
      <w:pPr>
        <w:pStyle w:val="a7"/>
        <w:numPr>
          <w:ilvl w:val="2"/>
          <w:numId w:val="29"/>
        </w:numPr>
        <w:spacing w:before="156" w:after="156"/>
        <w:ind w:left="0" w:firstLine="0"/>
        <w:rPr>
          <w:color w:val="000000"/>
        </w:rPr>
      </w:pPr>
      <w:r>
        <w:rPr>
          <w:rFonts w:hint="eastAsia"/>
          <w:color w:val="000000"/>
        </w:rPr>
        <w:t>无线射频单元</w:t>
      </w:r>
    </w:p>
    <w:p w:rsidR="00B860DC" w:rsidRDefault="0023598D">
      <w:pPr>
        <w:pStyle w:val="afff5"/>
      </w:pPr>
      <w:r>
        <w:rPr>
          <w:rFonts w:hint="eastAsia"/>
        </w:rPr>
        <w:t>无线射频单元，实现</w:t>
      </w:r>
      <w:r w:rsidR="00973D78">
        <w:rPr>
          <w:rFonts w:hint="eastAsia"/>
        </w:rPr>
        <w:t>4G和5G</w:t>
      </w:r>
      <w:r>
        <w:rPr>
          <w:rFonts w:hint="eastAsia"/>
        </w:rPr>
        <w:t>射频信号的发射和接收。接收来自远端汇聚单元的下行信号，调制为射频信号后通过天线发射；从天线接收射频信号，进行相应信号处理后，通过远端汇聚单元发送给基带单元处理。</w:t>
      </w:r>
    </w:p>
    <w:p w:rsidR="00B860DC" w:rsidRDefault="0023598D">
      <w:pPr>
        <w:pStyle w:val="a6"/>
        <w:numPr>
          <w:ilvl w:val="1"/>
          <w:numId w:val="29"/>
        </w:numPr>
        <w:spacing w:before="156" w:after="156"/>
        <w:ind w:left="0" w:firstLine="0"/>
        <w:rPr>
          <w:color w:val="000000"/>
        </w:rPr>
      </w:pPr>
      <w:bookmarkStart w:id="34" w:name="_Toc37427988"/>
      <w:r>
        <w:rPr>
          <w:rFonts w:hint="eastAsia"/>
          <w:color w:val="000000"/>
        </w:rPr>
        <w:t>无线</w:t>
      </w:r>
      <w:r>
        <w:rPr>
          <w:color w:val="000000"/>
        </w:rPr>
        <w:t>网络架构</w:t>
      </w:r>
      <w:bookmarkEnd w:id="34"/>
    </w:p>
    <w:p w:rsidR="00973D78" w:rsidRPr="00973D78" w:rsidRDefault="00973D78" w:rsidP="00973D78">
      <w:pPr>
        <w:pStyle w:val="afff5"/>
      </w:pPr>
      <w:r w:rsidRPr="00AA00AF">
        <w:rPr>
          <w:rFonts w:hint="eastAsia"/>
        </w:rPr>
        <w:t>5</w:t>
      </w:r>
      <w:r w:rsidRPr="00AA00AF">
        <w:t>G</w:t>
      </w:r>
      <w:r w:rsidRPr="00AA00AF">
        <w:rPr>
          <w:rFonts w:hint="eastAsia"/>
        </w:rPr>
        <w:t>多模数字化室内分布系统</w:t>
      </w:r>
      <w:r>
        <w:rPr>
          <w:rFonts w:hint="eastAsia"/>
        </w:rPr>
        <w:t>无线网络架构</w:t>
      </w:r>
      <w:r w:rsidR="00137F5B">
        <w:rPr>
          <w:rFonts w:hint="eastAsia"/>
        </w:rPr>
        <w:t>NR部分</w:t>
      </w:r>
      <w:r>
        <w:rPr>
          <w:rFonts w:hint="eastAsia"/>
        </w:rPr>
        <w:t>应满足《5G数字化室内分布系统技术要求</w:t>
      </w:r>
      <w:r>
        <w:t>》中6.2</w:t>
      </w:r>
      <w:r>
        <w:rPr>
          <w:rFonts w:hint="eastAsia"/>
        </w:rPr>
        <w:t>节</w:t>
      </w:r>
      <w:r>
        <w:t>所定义</w:t>
      </w:r>
      <w:r w:rsidR="00137F5B">
        <w:rPr>
          <w:rFonts w:hint="eastAsia"/>
        </w:rPr>
        <w:t>，LTE部分应满足</w:t>
      </w:r>
      <w:r w:rsidR="00137F5B" w:rsidRPr="008C498E">
        <w:rPr>
          <w:rFonts w:hint="eastAsia"/>
        </w:rPr>
        <w:t>《基带馈入数字分布系统设备技术要求》</w:t>
      </w:r>
      <w:r w:rsidR="00137F5B">
        <w:rPr>
          <w:rFonts w:hint="eastAsia"/>
        </w:rPr>
        <w:t>所定义的无线网络架构。</w:t>
      </w:r>
    </w:p>
    <w:p w:rsidR="00B860DC" w:rsidRDefault="0023598D">
      <w:pPr>
        <w:pStyle w:val="a6"/>
        <w:numPr>
          <w:ilvl w:val="1"/>
          <w:numId w:val="29"/>
        </w:numPr>
        <w:spacing w:before="156" w:after="156"/>
        <w:ind w:left="0" w:firstLine="0"/>
        <w:rPr>
          <w:color w:val="000000"/>
        </w:rPr>
      </w:pPr>
      <w:bookmarkStart w:id="35" w:name="_Toc37427989"/>
      <w:r>
        <w:rPr>
          <w:rFonts w:hint="eastAsia"/>
          <w:color w:val="000000"/>
        </w:rPr>
        <w:t>组网要求</w:t>
      </w:r>
      <w:bookmarkEnd w:id="35"/>
    </w:p>
    <w:p w:rsidR="00812ACF" w:rsidRPr="00812ACF" w:rsidRDefault="00812ACF" w:rsidP="00812ACF">
      <w:pPr>
        <w:pStyle w:val="afff5"/>
      </w:pPr>
      <w:r w:rsidRPr="00AA00AF">
        <w:rPr>
          <w:rFonts w:hint="eastAsia"/>
        </w:rPr>
        <w:t>5</w:t>
      </w:r>
      <w:r w:rsidRPr="00AA00AF">
        <w:t>G</w:t>
      </w:r>
      <w:r w:rsidRPr="00AA00AF">
        <w:rPr>
          <w:rFonts w:hint="eastAsia"/>
        </w:rPr>
        <w:t>多模数字化室内分布系统</w:t>
      </w:r>
      <w:r>
        <w:rPr>
          <w:rFonts w:hint="eastAsia"/>
        </w:rPr>
        <w:t>组网要求应满足《5G数字化室内分布系统技术要求</w:t>
      </w:r>
      <w:r>
        <w:t>》中6.3</w:t>
      </w:r>
      <w:r>
        <w:rPr>
          <w:rFonts w:hint="eastAsia"/>
        </w:rPr>
        <w:t>节</w:t>
      </w:r>
      <w:r>
        <w:t>所定义</w:t>
      </w:r>
      <w:r>
        <w:rPr>
          <w:rFonts w:hint="eastAsia"/>
        </w:rPr>
        <w:t>。</w:t>
      </w:r>
    </w:p>
    <w:p w:rsidR="00B860DC" w:rsidRDefault="0023598D">
      <w:pPr>
        <w:pStyle w:val="a5"/>
        <w:numPr>
          <w:ilvl w:val="0"/>
          <w:numId w:val="29"/>
        </w:numPr>
        <w:spacing w:before="312" w:after="312"/>
        <w:ind w:left="0" w:firstLine="0"/>
      </w:pPr>
      <w:bookmarkStart w:id="36" w:name="_Toc5630129"/>
      <w:bookmarkStart w:id="37" w:name="_Toc37427990"/>
      <w:bookmarkEnd w:id="36"/>
      <w:r>
        <w:rPr>
          <w:rFonts w:hint="eastAsia"/>
        </w:rPr>
        <w:lastRenderedPageBreak/>
        <w:t>基带</w:t>
      </w:r>
      <w:r>
        <w:t>单元要求</w:t>
      </w:r>
      <w:bookmarkEnd w:id="37"/>
    </w:p>
    <w:p w:rsidR="00C6680C" w:rsidRDefault="00C6680C">
      <w:pPr>
        <w:pStyle w:val="afff5"/>
      </w:pPr>
      <w:r>
        <w:rPr>
          <w:rFonts w:hint="eastAsia"/>
        </w:rPr>
        <w:t>基带</w:t>
      </w:r>
      <w:r>
        <w:t>单元要求</w:t>
      </w:r>
      <w:r>
        <w:rPr>
          <w:rFonts w:hint="eastAsia"/>
        </w:rPr>
        <w:t>依据</w:t>
      </w:r>
      <w:r>
        <w:t>《</w:t>
      </w:r>
      <w:r w:rsidRPr="00973D78">
        <w:rPr>
          <w:rFonts w:hint="eastAsia"/>
        </w:rPr>
        <w:t>5G数字化室内分布系统技术要求</w:t>
      </w:r>
      <w:r>
        <w:rPr>
          <w:rFonts w:hint="eastAsia"/>
        </w:rPr>
        <w:t>》和</w:t>
      </w:r>
      <w:r w:rsidRPr="008C498E">
        <w:rPr>
          <w:rFonts w:hint="eastAsia"/>
        </w:rPr>
        <w:t>《基带馈入数字分布系统设备技术要求》</w:t>
      </w:r>
      <w:r>
        <w:rPr>
          <w:rFonts w:hint="eastAsia"/>
        </w:rPr>
        <w:t>中相关</w:t>
      </w:r>
      <w:r>
        <w:t>技术要求，仅针对</w:t>
      </w:r>
      <w:r>
        <w:rPr>
          <w:rFonts w:hint="eastAsia"/>
        </w:rPr>
        <w:t>5</w:t>
      </w:r>
      <w:r>
        <w:t>G</w:t>
      </w:r>
      <w:r>
        <w:rPr>
          <w:rFonts w:hint="eastAsia"/>
        </w:rPr>
        <w:t>多模</w:t>
      </w:r>
      <w:r>
        <w:t>数字化</w:t>
      </w:r>
      <w:r>
        <w:rPr>
          <w:rFonts w:hint="eastAsia"/>
        </w:rPr>
        <w:t>室内分布</w:t>
      </w:r>
      <w:r>
        <w:t>系统</w:t>
      </w:r>
      <w:r>
        <w:rPr>
          <w:rFonts w:hint="eastAsia"/>
        </w:rPr>
        <w:t>的</w:t>
      </w:r>
      <w:r>
        <w:t>差别</w:t>
      </w:r>
      <w:r>
        <w:rPr>
          <w:rFonts w:hint="eastAsia"/>
        </w:rPr>
        <w:t>部分</w:t>
      </w:r>
      <w:r>
        <w:t>在本</w:t>
      </w:r>
      <w:r>
        <w:rPr>
          <w:rFonts w:hint="eastAsia"/>
        </w:rPr>
        <w:t>章</w:t>
      </w:r>
      <w:r>
        <w:t>单独定义。</w:t>
      </w:r>
    </w:p>
    <w:p w:rsidR="007122C1" w:rsidRPr="00FC12A2" w:rsidRDefault="0023598D" w:rsidP="00C54379">
      <w:pPr>
        <w:pStyle w:val="a6"/>
        <w:numPr>
          <w:ilvl w:val="1"/>
          <w:numId w:val="29"/>
        </w:numPr>
        <w:spacing w:before="156" w:after="156"/>
        <w:ind w:left="0" w:firstLine="0"/>
        <w:rPr>
          <w:color w:val="000000"/>
          <w:highlight w:val="yellow"/>
        </w:rPr>
      </w:pPr>
      <w:bookmarkStart w:id="38" w:name="_Toc37427991"/>
      <w:r w:rsidRPr="00FC12A2">
        <w:rPr>
          <w:rFonts w:hint="eastAsia"/>
          <w:color w:val="000000"/>
          <w:highlight w:val="yellow"/>
        </w:rPr>
        <w:t>功能</w:t>
      </w:r>
      <w:r w:rsidRPr="00FC12A2">
        <w:rPr>
          <w:color w:val="000000"/>
          <w:highlight w:val="yellow"/>
        </w:rPr>
        <w:t>要求</w:t>
      </w:r>
      <w:r w:rsidR="00FD3AB4">
        <w:rPr>
          <w:rFonts w:hint="eastAsia"/>
          <w:color w:val="000000"/>
          <w:highlight w:val="yellow"/>
        </w:rPr>
        <w:t>（仅</w:t>
      </w:r>
      <w:r w:rsidR="00977ACF">
        <w:rPr>
          <w:rFonts w:hint="eastAsia"/>
          <w:color w:val="000000"/>
          <w:highlight w:val="yellow"/>
        </w:rPr>
        <w:t>写</w:t>
      </w:r>
      <w:r w:rsidR="00FD3AB4">
        <w:rPr>
          <w:rFonts w:hint="eastAsia"/>
          <w:color w:val="000000"/>
          <w:highlight w:val="yellow"/>
        </w:rPr>
        <w:t>用在室内的功能）</w:t>
      </w:r>
      <w:bookmarkEnd w:id="38"/>
    </w:p>
    <w:p w:rsidR="007122C1" w:rsidRPr="00FC12A2" w:rsidRDefault="000C0624" w:rsidP="007122C1">
      <w:pPr>
        <w:pStyle w:val="a7"/>
        <w:numPr>
          <w:ilvl w:val="2"/>
          <w:numId w:val="29"/>
        </w:numPr>
        <w:spacing w:before="156" w:after="156"/>
        <w:ind w:left="0" w:firstLine="0"/>
        <w:rPr>
          <w:color w:val="000000"/>
          <w:highlight w:val="yellow"/>
        </w:rPr>
      </w:pPr>
      <w:r w:rsidRPr="00FC12A2">
        <w:rPr>
          <w:rFonts w:hint="eastAsia"/>
          <w:color w:val="000000"/>
          <w:highlight w:val="yellow"/>
        </w:rPr>
        <w:t>载波聚合</w:t>
      </w:r>
      <w:r w:rsidR="00403CCF">
        <w:rPr>
          <w:rFonts w:hint="eastAsia"/>
          <w:color w:val="000000"/>
          <w:highlight w:val="yellow"/>
        </w:rPr>
        <w:t>（</w:t>
      </w:r>
      <w:r w:rsidR="00403CCF" w:rsidRPr="00403CCF">
        <w:rPr>
          <w:rFonts w:hint="eastAsia"/>
          <w:color w:val="FF0000"/>
          <w:highlight w:val="yellow"/>
        </w:rPr>
        <w:t>如</w:t>
      </w:r>
      <w:proofErr w:type="gramStart"/>
      <w:r w:rsidR="00403CCF" w:rsidRPr="00403CCF">
        <w:rPr>
          <w:rFonts w:hint="eastAsia"/>
          <w:color w:val="FF0000"/>
          <w:highlight w:val="yellow"/>
        </w:rPr>
        <w:t>大行标</w:t>
      </w:r>
      <w:r w:rsidR="00977ACF">
        <w:rPr>
          <w:rFonts w:hint="eastAsia"/>
          <w:color w:val="FF0000"/>
          <w:highlight w:val="yellow"/>
        </w:rPr>
        <w:t>二</w:t>
      </w:r>
      <w:proofErr w:type="gramEnd"/>
      <w:r w:rsidR="00977ACF">
        <w:rPr>
          <w:rFonts w:hint="eastAsia"/>
          <w:color w:val="FF0000"/>
          <w:highlight w:val="yellow"/>
        </w:rPr>
        <w:t>阶段</w:t>
      </w:r>
      <w:r w:rsidR="00403CCF" w:rsidRPr="00403CCF">
        <w:rPr>
          <w:rFonts w:hint="eastAsia"/>
          <w:color w:val="FF0000"/>
          <w:highlight w:val="yellow"/>
        </w:rPr>
        <w:t>，这块可以不写</w:t>
      </w:r>
      <w:r w:rsidR="00403CCF">
        <w:rPr>
          <w:rFonts w:hint="eastAsia"/>
          <w:color w:val="000000"/>
          <w:highlight w:val="yellow"/>
        </w:rPr>
        <w:t>）</w:t>
      </w:r>
    </w:p>
    <w:p w:rsidR="00D42A0B" w:rsidRPr="00FC12A2" w:rsidRDefault="00D42A0B" w:rsidP="007122C1">
      <w:pPr>
        <w:pStyle w:val="afff5"/>
        <w:rPr>
          <w:highlight w:val="yellow"/>
        </w:rPr>
      </w:pPr>
    </w:p>
    <w:p w:rsidR="000C0624" w:rsidRPr="00FC12A2" w:rsidRDefault="00A72078" w:rsidP="000C0624">
      <w:pPr>
        <w:pStyle w:val="a7"/>
        <w:numPr>
          <w:ilvl w:val="2"/>
          <w:numId w:val="29"/>
        </w:numPr>
        <w:spacing w:before="156" w:after="156"/>
        <w:ind w:left="0" w:firstLine="0"/>
        <w:rPr>
          <w:color w:val="000000"/>
          <w:highlight w:val="yellow"/>
        </w:rPr>
      </w:pPr>
      <w:r w:rsidRPr="00FC12A2">
        <w:rPr>
          <w:rFonts w:hint="eastAsia"/>
          <w:color w:val="000000"/>
          <w:highlight w:val="yellow"/>
        </w:rPr>
        <w:t>频谱动态共享功能</w:t>
      </w:r>
      <w:r w:rsidR="00403CCF">
        <w:rPr>
          <w:rFonts w:hint="eastAsia"/>
          <w:color w:val="000000"/>
          <w:highlight w:val="yellow"/>
        </w:rPr>
        <w:t>（</w:t>
      </w:r>
      <w:r w:rsidR="00403CCF" w:rsidRPr="00403CCF">
        <w:rPr>
          <w:rFonts w:hint="eastAsia"/>
          <w:color w:val="FF0000"/>
          <w:highlight w:val="yellow"/>
        </w:rPr>
        <w:t>如</w:t>
      </w:r>
      <w:proofErr w:type="gramStart"/>
      <w:r w:rsidR="00403CCF" w:rsidRPr="00403CCF">
        <w:rPr>
          <w:rFonts w:hint="eastAsia"/>
          <w:color w:val="FF0000"/>
          <w:highlight w:val="yellow"/>
        </w:rPr>
        <w:t>大行标后续</w:t>
      </w:r>
      <w:proofErr w:type="gramEnd"/>
      <w:r w:rsidR="00403CCF" w:rsidRPr="00403CCF">
        <w:rPr>
          <w:rFonts w:hint="eastAsia"/>
          <w:color w:val="FF0000"/>
          <w:highlight w:val="yellow"/>
        </w:rPr>
        <w:t>修订，这块可以不写</w:t>
      </w:r>
      <w:r w:rsidR="00403CCF">
        <w:rPr>
          <w:rFonts w:hint="eastAsia"/>
          <w:color w:val="000000"/>
          <w:highlight w:val="yellow"/>
        </w:rPr>
        <w:t>）</w:t>
      </w:r>
    </w:p>
    <w:p w:rsidR="00A72078" w:rsidRPr="00977ACF" w:rsidRDefault="00A72078" w:rsidP="00A72078">
      <w:pPr>
        <w:pStyle w:val="afff5"/>
      </w:pPr>
    </w:p>
    <w:p w:rsidR="00E76DBF" w:rsidRPr="00A72078" w:rsidRDefault="00E76DBF" w:rsidP="00A72078">
      <w:pPr>
        <w:pStyle w:val="afff5"/>
      </w:pPr>
    </w:p>
    <w:p w:rsidR="00B860DC" w:rsidRDefault="0023598D">
      <w:pPr>
        <w:pStyle w:val="a7"/>
        <w:numPr>
          <w:ilvl w:val="2"/>
          <w:numId w:val="29"/>
        </w:numPr>
        <w:spacing w:before="156" w:after="156"/>
        <w:ind w:left="0" w:firstLine="0"/>
        <w:rPr>
          <w:color w:val="000000"/>
        </w:rPr>
      </w:pPr>
      <w:r>
        <w:rPr>
          <w:rFonts w:hint="eastAsia"/>
          <w:color w:val="000000"/>
        </w:rPr>
        <w:t>多天线</w:t>
      </w:r>
      <w:r>
        <w:rPr>
          <w:color w:val="000000"/>
        </w:rPr>
        <w:t>技术</w:t>
      </w:r>
    </w:p>
    <w:p w:rsidR="000C0624" w:rsidRDefault="000C0624">
      <w:pPr>
        <w:pStyle w:val="afff5"/>
      </w:pPr>
      <w:r>
        <w:t>基带单元</w:t>
      </w:r>
      <w:r w:rsidR="00594E57">
        <w:rPr>
          <w:rFonts w:hint="eastAsia"/>
        </w:rPr>
        <w:t>TDD</w:t>
      </w:r>
      <w:r w:rsidR="00594E57">
        <w:t xml:space="preserve"> </w:t>
      </w:r>
      <w:r>
        <w:rPr>
          <w:rFonts w:hint="eastAsia"/>
        </w:rPr>
        <w:t>NR部分多天线技术</w:t>
      </w:r>
      <w:r w:rsidRPr="00973D78">
        <w:rPr>
          <w:rFonts w:hint="eastAsia"/>
        </w:rPr>
        <w:t>应满足《5G数字化室内分布系统技术要求》中</w:t>
      </w:r>
      <w:r>
        <w:t>7.1.3</w:t>
      </w:r>
      <w:r w:rsidRPr="00973D78">
        <w:rPr>
          <w:rFonts w:hint="eastAsia"/>
        </w:rPr>
        <w:t>节所定义。</w:t>
      </w:r>
    </w:p>
    <w:p w:rsidR="00594E57" w:rsidRDefault="00594E57">
      <w:pPr>
        <w:pStyle w:val="afff5"/>
      </w:pPr>
      <w:r w:rsidRPr="00FD3AB4">
        <w:rPr>
          <w:highlight w:val="yellow"/>
        </w:rPr>
        <w:t>基带单元</w:t>
      </w:r>
      <w:r w:rsidRPr="00FD3AB4">
        <w:rPr>
          <w:rFonts w:hint="eastAsia"/>
          <w:highlight w:val="yellow"/>
        </w:rPr>
        <w:t>FDD</w:t>
      </w:r>
      <w:r w:rsidRPr="00FD3AB4">
        <w:rPr>
          <w:highlight w:val="yellow"/>
        </w:rPr>
        <w:t xml:space="preserve"> </w:t>
      </w:r>
      <w:r w:rsidRPr="00FD3AB4">
        <w:rPr>
          <w:rFonts w:hint="eastAsia"/>
          <w:highlight w:val="yellow"/>
        </w:rPr>
        <w:t>NR部分多天线技术应支持单用户最大</w:t>
      </w:r>
      <w:r w:rsidRPr="00FD3AB4">
        <w:rPr>
          <w:highlight w:val="yellow"/>
        </w:rPr>
        <w:t>2</w:t>
      </w:r>
      <w:r w:rsidRPr="00FD3AB4">
        <w:rPr>
          <w:rFonts w:hint="eastAsia"/>
          <w:highlight w:val="yellow"/>
        </w:rPr>
        <w:t>流传输。</w:t>
      </w:r>
    </w:p>
    <w:p w:rsidR="00B860DC" w:rsidRDefault="000C0624">
      <w:pPr>
        <w:pStyle w:val="afff5"/>
      </w:pPr>
      <w:r>
        <w:t>基带单元</w:t>
      </w:r>
      <w:r>
        <w:rPr>
          <w:rFonts w:hint="eastAsia"/>
        </w:rPr>
        <w:t>LTE部分多天线技术应支持单用户最大</w:t>
      </w:r>
      <w:r>
        <w:t>2</w:t>
      </w:r>
      <w:r>
        <w:rPr>
          <w:rFonts w:hint="eastAsia"/>
        </w:rPr>
        <w:t>流传输。</w:t>
      </w:r>
    </w:p>
    <w:p w:rsidR="00B860DC" w:rsidRDefault="0023598D">
      <w:pPr>
        <w:pStyle w:val="a6"/>
        <w:numPr>
          <w:ilvl w:val="1"/>
          <w:numId w:val="29"/>
        </w:numPr>
        <w:spacing w:before="156" w:after="156"/>
        <w:ind w:left="0" w:firstLine="0"/>
        <w:rPr>
          <w:color w:val="000000"/>
        </w:rPr>
      </w:pPr>
      <w:bookmarkStart w:id="39" w:name="_Toc37427992"/>
      <w:r>
        <w:rPr>
          <w:color w:val="000000"/>
        </w:rPr>
        <w:t>性能要求</w:t>
      </w:r>
      <w:bookmarkEnd w:id="39"/>
    </w:p>
    <w:p w:rsidR="00B860DC" w:rsidRDefault="0023598D">
      <w:pPr>
        <w:pStyle w:val="a7"/>
        <w:numPr>
          <w:ilvl w:val="2"/>
          <w:numId w:val="29"/>
        </w:numPr>
        <w:spacing w:before="156" w:after="156"/>
        <w:ind w:left="0" w:firstLine="0"/>
        <w:rPr>
          <w:color w:val="000000"/>
        </w:rPr>
      </w:pPr>
      <w:r>
        <w:rPr>
          <w:rFonts w:hint="eastAsia"/>
          <w:color w:val="000000"/>
        </w:rPr>
        <w:t>峰值</w:t>
      </w:r>
      <w:r>
        <w:rPr>
          <w:color w:val="000000"/>
        </w:rPr>
        <w:t>速率要求</w:t>
      </w:r>
    </w:p>
    <w:p w:rsidR="0007507E" w:rsidRDefault="0007507E">
      <w:pPr>
        <w:pStyle w:val="afff5"/>
      </w:pPr>
      <w:r>
        <w:rPr>
          <w:rFonts w:hint="eastAsia"/>
        </w:rPr>
        <w:t>5G</w:t>
      </w:r>
      <w:r>
        <w:t xml:space="preserve"> </w:t>
      </w:r>
      <w:r>
        <w:rPr>
          <w:rFonts w:hint="eastAsia"/>
        </w:rPr>
        <w:t>NR部分的下行/上行峰值速率应满足《5G数字化室内分布系统技术要求</w:t>
      </w:r>
      <w:r>
        <w:t>》中</w:t>
      </w:r>
      <w:r>
        <w:rPr>
          <w:rFonts w:hint="eastAsia"/>
        </w:rPr>
        <w:t>7</w:t>
      </w:r>
      <w:r>
        <w:t>.2.1</w:t>
      </w:r>
      <w:r>
        <w:rPr>
          <w:rFonts w:hint="eastAsia"/>
        </w:rPr>
        <w:t>节</w:t>
      </w:r>
      <w:r>
        <w:t>所定义</w:t>
      </w:r>
      <w:r>
        <w:rPr>
          <w:rFonts w:hint="eastAsia"/>
        </w:rPr>
        <w:t>的下行/上行峰值速率</w:t>
      </w:r>
      <w:r>
        <w:t>要求</w:t>
      </w:r>
      <w:r>
        <w:rPr>
          <w:rFonts w:hint="eastAsia"/>
        </w:rPr>
        <w:t>。</w:t>
      </w:r>
    </w:p>
    <w:p w:rsidR="00B70B8C" w:rsidRDefault="00B70B8C">
      <w:pPr>
        <w:pStyle w:val="afff5"/>
      </w:pPr>
      <w:r w:rsidRPr="00094231">
        <w:rPr>
          <w:rFonts w:hint="eastAsia"/>
        </w:rPr>
        <w:t>LTE部分的下行/上行峰值速率应满足《</w:t>
      </w:r>
      <w:r w:rsidR="00094231" w:rsidRPr="00094231">
        <w:rPr>
          <w:rFonts w:hint="eastAsia"/>
        </w:rPr>
        <w:t>LTE</w:t>
      </w:r>
      <w:r w:rsidR="00094231" w:rsidRPr="00094231">
        <w:t xml:space="preserve"> </w:t>
      </w:r>
      <w:r w:rsidR="00094231" w:rsidRPr="00094231">
        <w:rPr>
          <w:rFonts w:hint="eastAsia"/>
        </w:rPr>
        <w:t>FDD数字蜂窝移动通信网基站设备技术要求</w:t>
      </w:r>
      <w:r w:rsidRPr="00094231">
        <w:t>》中所定义</w:t>
      </w:r>
      <w:r w:rsidRPr="00094231">
        <w:rPr>
          <w:rFonts w:hint="eastAsia"/>
        </w:rPr>
        <w:t>的下行/上行峰值速率</w:t>
      </w:r>
      <w:r w:rsidRPr="00094231">
        <w:t>要求</w:t>
      </w:r>
      <w:r w:rsidRPr="00094231">
        <w:rPr>
          <w:rFonts w:hint="eastAsia"/>
        </w:rPr>
        <w:t>。</w:t>
      </w:r>
    </w:p>
    <w:p w:rsidR="00B860DC" w:rsidRDefault="0023598D">
      <w:pPr>
        <w:pStyle w:val="a7"/>
        <w:numPr>
          <w:ilvl w:val="2"/>
          <w:numId w:val="29"/>
        </w:numPr>
        <w:spacing w:before="156" w:after="156"/>
        <w:ind w:left="0" w:firstLine="0"/>
        <w:rPr>
          <w:color w:val="000000"/>
        </w:rPr>
      </w:pPr>
      <w:r>
        <w:rPr>
          <w:rFonts w:hint="eastAsia"/>
          <w:color w:val="000000"/>
        </w:rPr>
        <w:t>支持小区数量</w:t>
      </w:r>
    </w:p>
    <w:p w:rsidR="00094231" w:rsidRPr="00C6680C" w:rsidRDefault="00094231" w:rsidP="00094231">
      <w:pPr>
        <w:pStyle w:val="afff5"/>
        <w:ind w:leftChars="200" w:left="400" w:firstLineChars="0" w:firstLine="0"/>
        <w:rPr>
          <w:highlight w:val="yellow"/>
        </w:rPr>
      </w:pPr>
      <w:r w:rsidRPr="00C6680C">
        <w:rPr>
          <w:rFonts w:hint="eastAsia"/>
          <w:highlight w:val="yellow"/>
        </w:rPr>
        <w:t>基带单元规格A1</w:t>
      </w:r>
      <w:r w:rsidR="00837598" w:rsidRPr="00C6680C">
        <w:rPr>
          <w:highlight w:val="yellow"/>
        </w:rPr>
        <w:t>-M</w:t>
      </w:r>
      <w:r w:rsidRPr="00C6680C">
        <w:rPr>
          <w:rFonts w:hint="eastAsia"/>
          <w:highlight w:val="yellow"/>
        </w:rPr>
        <w:t>应</w:t>
      </w:r>
      <w:r w:rsidR="00837598" w:rsidRPr="00C6680C">
        <w:rPr>
          <w:rFonts w:hint="eastAsia"/>
          <w:highlight w:val="yellow"/>
        </w:rPr>
        <w:t>同时满足《5G数字化室内分布系统技术要求</w:t>
      </w:r>
      <w:r w:rsidR="00837598" w:rsidRPr="00C6680C">
        <w:rPr>
          <w:highlight w:val="yellow"/>
        </w:rPr>
        <w:t>》</w:t>
      </w:r>
      <w:r w:rsidR="00CE50A8" w:rsidRPr="00C6680C">
        <w:rPr>
          <w:rFonts w:hint="eastAsia"/>
          <w:highlight w:val="yellow"/>
        </w:rPr>
        <w:t>规格A1要求的NR小区数量</w:t>
      </w:r>
      <w:r w:rsidR="00837598" w:rsidRPr="00C6680C">
        <w:rPr>
          <w:rFonts w:hint="eastAsia"/>
          <w:highlight w:val="yellow"/>
        </w:rPr>
        <w:t>和</w:t>
      </w:r>
      <w:r w:rsidR="00CE50A8" w:rsidRPr="00C6680C">
        <w:rPr>
          <w:rFonts w:hint="eastAsia"/>
          <w:highlight w:val="yellow"/>
        </w:rPr>
        <w:t>《</w:t>
      </w:r>
      <w:r w:rsidR="00982065" w:rsidRPr="00C6680C">
        <w:rPr>
          <w:rFonts w:hint="eastAsia"/>
          <w:highlight w:val="yellow"/>
        </w:rPr>
        <w:t>基带馈入数字分布系统设备技术要求</w:t>
      </w:r>
      <w:r w:rsidR="00CE50A8" w:rsidRPr="00C6680C">
        <w:rPr>
          <w:rFonts w:hint="eastAsia"/>
          <w:highlight w:val="yellow"/>
        </w:rPr>
        <w:t>》要求的LTE小区数量</w:t>
      </w:r>
      <w:r w:rsidRPr="00C6680C">
        <w:rPr>
          <w:rFonts w:hint="eastAsia"/>
          <w:highlight w:val="yellow"/>
        </w:rPr>
        <w:t>。</w:t>
      </w:r>
    </w:p>
    <w:p w:rsidR="00982065" w:rsidRPr="00C6680C" w:rsidRDefault="00982065" w:rsidP="00094231">
      <w:pPr>
        <w:pStyle w:val="afff5"/>
        <w:ind w:leftChars="200" w:left="400" w:firstLineChars="0" w:firstLine="0"/>
        <w:rPr>
          <w:highlight w:val="yellow"/>
        </w:rPr>
      </w:pPr>
      <w:r w:rsidRPr="00C6680C">
        <w:rPr>
          <w:rFonts w:hint="eastAsia"/>
          <w:highlight w:val="yellow"/>
        </w:rPr>
        <w:t>基带单元规格A</w:t>
      </w:r>
      <w:r w:rsidRPr="00C6680C">
        <w:rPr>
          <w:highlight w:val="yellow"/>
        </w:rPr>
        <w:t>2-M</w:t>
      </w:r>
      <w:r w:rsidRPr="00C6680C">
        <w:rPr>
          <w:rFonts w:hint="eastAsia"/>
          <w:highlight w:val="yellow"/>
        </w:rPr>
        <w:t>应同时满足《5G数字化室内分布系统技术要求</w:t>
      </w:r>
      <w:r w:rsidRPr="00C6680C">
        <w:rPr>
          <w:highlight w:val="yellow"/>
        </w:rPr>
        <w:t>》</w:t>
      </w:r>
      <w:r w:rsidRPr="00C6680C">
        <w:rPr>
          <w:rFonts w:hint="eastAsia"/>
          <w:highlight w:val="yellow"/>
        </w:rPr>
        <w:t>规格A</w:t>
      </w:r>
      <w:r w:rsidRPr="00C6680C">
        <w:rPr>
          <w:highlight w:val="yellow"/>
        </w:rPr>
        <w:t>2</w:t>
      </w:r>
      <w:r w:rsidRPr="00C6680C">
        <w:rPr>
          <w:rFonts w:hint="eastAsia"/>
          <w:highlight w:val="yellow"/>
        </w:rPr>
        <w:t>要求的NR小区数量和《基带馈入数字分布系统设备技术要求》要求的LTE小区数量。</w:t>
      </w:r>
    </w:p>
    <w:p w:rsidR="00982065" w:rsidRPr="00982065" w:rsidRDefault="00982065" w:rsidP="00094231">
      <w:pPr>
        <w:pStyle w:val="afff5"/>
        <w:ind w:leftChars="200" w:left="400" w:firstLineChars="0" w:firstLine="0"/>
      </w:pPr>
      <w:r w:rsidRPr="00C6680C">
        <w:rPr>
          <w:rFonts w:hint="eastAsia"/>
          <w:highlight w:val="yellow"/>
        </w:rPr>
        <w:t>基带单元规格A</w:t>
      </w:r>
      <w:r w:rsidRPr="00C6680C">
        <w:rPr>
          <w:highlight w:val="yellow"/>
        </w:rPr>
        <w:t>3-M</w:t>
      </w:r>
      <w:r w:rsidRPr="00C6680C">
        <w:rPr>
          <w:rFonts w:hint="eastAsia"/>
          <w:highlight w:val="yellow"/>
        </w:rPr>
        <w:t>应同时满足《5G数字化室内分布系统技术要求</w:t>
      </w:r>
      <w:r w:rsidRPr="00C6680C">
        <w:rPr>
          <w:highlight w:val="yellow"/>
        </w:rPr>
        <w:t>》</w:t>
      </w:r>
      <w:r w:rsidRPr="00C6680C">
        <w:rPr>
          <w:rFonts w:hint="eastAsia"/>
          <w:highlight w:val="yellow"/>
        </w:rPr>
        <w:t>规格A</w:t>
      </w:r>
      <w:r w:rsidRPr="00C6680C">
        <w:rPr>
          <w:highlight w:val="yellow"/>
        </w:rPr>
        <w:t>3</w:t>
      </w:r>
      <w:r w:rsidRPr="00C6680C">
        <w:rPr>
          <w:rFonts w:hint="eastAsia"/>
          <w:highlight w:val="yellow"/>
        </w:rPr>
        <w:t>要求的NR小区数量和《基带馈入数字分布系统设备技术要求》要求的LTE小区数量。</w:t>
      </w:r>
    </w:p>
    <w:p w:rsidR="00B860DC" w:rsidRDefault="0023598D">
      <w:pPr>
        <w:pStyle w:val="a6"/>
        <w:numPr>
          <w:ilvl w:val="1"/>
          <w:numId w:val="29"/>
        </w:numPr>
        <w:spacing w:before="156" w:after="156"/>
        <w:ind w:left="0" w:firstLine="0"/>
        <w:rPr>
          <w:color w:val="000000"/>
        </w:rPr>
      </w:pPr>
      <w:bookmarkStart w:id="40" w:name="_Toc37427993"/>
      <w:r>
        <w:rPr>
          <w:rFonts w:hint="eastAsia"/>
          <w:color w:val="000000"/>
        </w:rPr>
        <w:t>节能</w:t>
      </w:r>
      <w:r>
        <w:rPr>
          <w:color w:val="000000"/>
        </w:rPr>
        <w:t>要求</w:t>
      </w:r>
      <w:bookmarkEnd w:id="40"/>
    </w:p>
    <w:p w:rsidR="00B860DC" w:rsidRDefault="0023598D">
      <w:pPr>
        <w:pStyle w:val="afff5"/>
      </w:pPr>
      <w:r>
        <w:rPr>
          <w:rFonts w:hint="eastAsia"/>
        </w:rPr>
        <w:t>基带单元可支持如下节能功能：</w:t>
      </w:r>
    </w:p>
    <w:p w:rsidR="00094231" w:rsidRDefault="0023598D" w:rsidP="007C2ACE">
      <w:pPr>
        <w:pStyle w:val="afff5"/>
        <w:numPr>
          <w:ilvl w:val="0"/>
          <w:numId w:val="34"/>
        </w:numPr>
        <w:ind w:firstLineChars="0"/>
      </w:pPr>
      <w:r>
        <w:rPr>
          <w:rFonts w:hint="eastAsia"/>
        </w:rPr>
        <w:t>小区/载频关断：在不影响覆盖的前提下，当小区/载频没有话务量或者话务量低时，关断小区/载频以达到节能的目的。操作维护（OMC）可以配置用于小区/载频关断决定的策略。进行小区/载频关断之前，如果小区有用户，需要进行业务转移。</w:t>
      </w:r>
    </w:p>
    <w:p w:rsidR="00094231" w:rsidRDefault="00094231" w:rsidP="007C2ACE">
      <w:pPr>
        <w:pStyle w:val="afff5"/>
        <w:numPr>
          <w:ilvl w:val="0"/>
          <w:numId w:val="34"/>
        </w:numPr>
        <w:ind w:firstLineChars="0"/>
      </w:pPr>
      <w:r>
        <w:rPr>
          <w:rFonts w:hint="eastAsia"/>
        </w:rPr>
        <w:t>深度休眠</w:t>
      </w:r>
      <w:r w:rsidR="007C2ACE">
        <w:rPr>
          <w:rFonts w:hint="eastAsia"/>
        </w:rPr>
        <w:t>：当</w:t>
      </w:r>
      <w:r w:rsidR="007C2ACE" w:rsidRPr="007C2ACE">
        <w:rPr>
          <w:rFonts w:hint="eastAsia"/>
        </w:rPr>
        <w:t>远端单元</w:t>
      </w:r>
      <w:r w:rsidR="007C2ACE">
        <w:rPr>
          <w:rFonts w:hint="eastAsia"/>
        </w:rPr>
        <w:t>覆盖范围内没有业务时，</w:t>
      </w:r>
      <w:r w:rsidR="007C2ACE" w:rsidRPr="007C2ACE">
        <w:rPr>
          <w:rFonts w:hint="eastAsia"/>
        </w:rPr>
        <w:t>应支持数字器件大部分功能关闭，达到节能效果</w:t>
      </w:r>
      <w:r w:rsidR="007C2ACE">
        <w:rPr>
          <w:rFonts w:hint="eastAsia"/>
        </w:rPr>
        <w:t>。</w:t>
      </w:r>
    </w:p>
    <w:p w:rsidR="00982065" w:rsidRDefault="002A00E2" w:rsidP="007C2ACE">
      <w:pPr>
        <w:pStyle w:val="afff5"/>
        <w:numPr>
          <w:ilvl w:val="0"/>
          <w:numId w:val="34"/>
        </w:numPr>
        <w:ind w:firstLineChars="0"/>
      </w:pPr>
      <w:r>
        <w:rPr>
          <w:rFonts w:hint="eastAsia"/>
        </w:rPr>
        <w:t>4</w:t>
      </w:r>
      <w:r>
        <w:t>/5</w:t>
      </w:r>
      <w:r>
        <w:rPr>
          <w:rFonts w:hint="eastAsia"/>
        </w:rPr>
        <w:t>G协同</w:t>
      </w:r>
    </w:p>
    <w:p w:rsidR="00B860DC" w:rsidRDefault="0023598D">
      <w:pPr>
        <w:pStyle w:val="a5"/>
        <w:numPr>
          <w:ilvl w:val="0"/>
          <w:numId w:val="29"/>
        </w:numPr>
        <w:spacing w:before="312" w:after="312"/>
        <w:ind w:left="0" w:firstLine="0"/>
      </w:pPr>
      <w:bookmarkStart w:id="41" w:name="_Toc37427994"/>
      <w:r>
        <w:rPr>
          <w:rFonts w:hint="eastAsia"/>
        </w:rPr>
        <w:lastRenderedPageBreak/>
        <w:t>远端</w:t>
      </w:r>
      <w:r>
        <w:t>汇聚单元要求</w:t>
      </w:r>
      <w:bookmarkEnd w:id="41"/>
    </w:p>
    <w:p w:rsidR="00AF7C78" w:rsidRPr="00AF7C78" w:rsidRDefault="00AF7C78" w:rsidP="00AF7C78">
      <w:pPr>
        <w:pStyle w:val="afff5"/>
      </w:pPr>
      <w:r>
        <w:rPr>
          <w:rFonts w:hint="eastAsia"/>
        </w:rPr>
        <w:t>远端</w:t>
      </w:r>
      <w:r>
        <w:t>汇聚单元要求</w:t>
      </w:r>
      <w:r>
        <w:rPr>
          <w:rFonts w:hint="eastAsia"/>
        </w:rPr>
        <w:t>依据</w:t>
      </w:r>
      <w:r>
        <w:t>《</w:t>
      </w:r>
      <w:r w:rsidRPr="00973D78">
        <w:rPr>
          <w:rFonts w:hint="eastAsia"/>
        </w:rPr>
        <w:t>5G数字化室内分布系统技术要求</w:t>
      </w:r>
      <w:r>
        <w:rPr>
          <w:rFonts w:hint="eastAsia"/>
        </w:rPr>
        <w:t>》中相关</w:t>
      </w:r>
      <w:r>
        <w:t>技术要求，仅针对</w:t>
      </w:r>
      <w:r>
        <w:rPr>
          <w:rFonts w:hint="eastAsia"/>
        </w:rPr>
        <w:t>5</w:t>
      </w:r>
      <w:r>
        <w:t>G</w:t>
      </w:r>
      <w:r>
        <w:rPr>
          <w:rFonts w:hint="eastAsia"/>
        </w:rPr>
        <w:t>多模</w:t>
      </w:r>
      <w:r>
        <w:t>数字化</w:t>
      </w:r>
      <w:r>
        <w:rPr>
          <w:rFonts w:hint="eastAsia"/>
        </w:rPr>
        <w:t>室内分布</w:t>
      </w:r>
      <w:r>
        <w:t>系统</w:t>
      </w:r>
      <w:r>
        <w:rPr>
          <w:rFonts w:hint="eastAsia"/>
        </w:rPr>
        <w:t>的</w:t>
      </w:r>
      <w:r>
        <w:t>差别</w:t>
      </w:r>
      <w:r>
        <w:rPr>
          <w:rFonts w:hint="eastAsia"/>
        </w:rPr>
        <w:t>部分</w:t>
      </w:r>
      <w:r>
        <w:t>在本</w:t>
      </w:r>
      <w:r>
        <w:rPr>
          <w:rFonts w:hint="eastAsia"/>
        </w:rPr>
        <w:t>章</w:t>
      </w:r>
      <w:r>
        <w:t>单独定义。</w:t>
      </w:r>
    </w:p>
    <w:p w:rsidR="00B860DC" w:rsidRDefault="0023598D">
      <w:pPr>
        <w:pStyle w:val="a6"/>
        <w:numPr>
          <w:ilvl w:val="1"/>
          <w:numId w:val="29"/>
        </w:numPr>
        <w:spacing w:before="156" w:after="156"/>
        <w:ind w:left="0" w:firstLine="0"/>
        <w:rPr>
          <w:color w:val="000000"/>
        </w:rPr>
      </w:pPr>
      <w:bookmarkStart w:id="42" w:name="_Toc37427995"/>
      <w:r>
        <w:rPr>
          <w:rFonts w:hint="eastAsia"/>
          <w:color w:val="000000"/>
        </w:rPr>
        <w:t>设备</w:t>
      </w:r>
      <w:r>
        <w:rPr>
          <w:color w:val="000000"/>
        </w:rPr>
        <w:t>功能要求</w:t>
      </w:r>
      <w:bookmarkEnd w:id="42"/>
    </w:p>
    <w:p w:rsidR="00977ACF" w:rsidRPr="00977ACF" w:rsidRDefault="00977ACF" w:rsidP="00977ACF">
      <w:pPr>
        <w:pStyle w:val="afff5"/>
      </w:pPr>
    </w:p>
    <w:p w:rsidR="00B860DC" w:rsidRDefault="0023598D">
      <w:pPr>
        <w:pStyle w:val="a7"/>
        <w:numPr>
          <w:ilvl w:val="2"/>
          <w:numId w:val="29"/>
        </w:numPr>
        <w:spacing w:before="156" w:after="156"/>
        <w:ind w:left="0" w:firstLine="0"/>
        <w:rPr>
          <w:color w:val="000000"/>
        </w:rPr>
      </w:pPr>
      <w:r>
        <w:rPr>
          <w:rFonts w:hint="eastAsia"/>
          <w:color w:val="000000"/>
        </w:rPr>
        <w:t>小区分裂功能要求</w:t>
      </w:r>
    </w:p>
    <w:p w:rsidR="00137F5B" w:rsidRPr="00137F5B" w:rsidRDefault="00137F5B">
      <w:pPr>
        <w:pStyle w:val="afff5"/>
        <w:rPr>
          <w:rFonts w:cs="宋体"/>
          <w:highlight w:val="yellow"/>
        </w:rPr>
      </w:pPr>
      <w:r w:rsidRPr="00137F5B">
        <w:rPr>
          <w:rFonts w:hint="eastAsia"/>
          <w:highlight w:val="yellow"/>
        </w:rPr>
        <w:t>单个远端汇聚单元规格B1在只</w:t>
      </w:r>
      <w:r w:rsidRPr="00137F5B">
        <w:rPr>
          <w:rFonts w:hint="eastAsia"/>
          <w:highlight w:val="yellow"/>
        </w:rPr>
        <w:t>开启NR部分，关闭LTE部分</w:t>
      </w:r>
      <w:r w:rsidRPr="00137F5B">
        <w:rPr>
          <w:rFonts w:hint="eastAsia"/>
          <w:highlight w:val="yellow"/>
        </w:rPr>
        <w:t>时</w:t>
      </w:r>
      <w:r w:rsidRPr="00137F5B">
        <w:rPr>
          <w:rFonts w:hint="eastAsia"/>
          <w:highlight w:val="yellow"/>
        </w:rPr>
        <w:t>应满足《5G数字化室内分布系统技术要求</w:t>
      </w:r>
      <w:r w:rsidRPr="00137F5B">
        <w:rPr>
          <w:highlight w:val="yellow"/>
        </w:rPr>
        <w:t>》</w:t>
      </w:r>
      <w:r w:rsidRPr="00137F5B">
        <w:rPr>
          <w:rFonts w:hint="eastAsia"/>
          <w:highlight w:val="yellow"/>
        </w:rPr>
        <w:t>规格</w:t>
      </w:r>
      <w:r w:rsidRPr="00137F5B">
        <w:rPr>
          <w:rFonts w:hint="eastAsia"/>
          <w:highlight w:val="yellow"/>
        </w:rPr>
        <w:t>B1</w:t>
      </w:r>
      <w:r w:rsidRPr="00137F5B">
        <w:rPr>
          <w:rFonts w:hint="eastAsia"/>
          <w:highlight w:val="yellow"/>
        </w:rPr>
        <w:t>要求的NR小区数量</w:t>
      </w:r>
      <w:r w:rsidRPr="00137F5B">
        <w:rPr>
          <w:rFonts w:hint="eastAsia"/>
          <w:highlight w:val="yellow"/>
        </w:rPr>
        <w:t>，</w:t>
      </w:r>
      <w:r w:rsidRPr="00137F5B">
        <w:rPr>
          <w:rFonts w:cs="宋体"/>
          <w:highlight w:val="yellow"/>
        </w:rPr>
        <w:t xml:space="preserve"> </w:t>
      </w:r>
    </w:p>
    <w:p w:rsidR="00137F5B" w:rsidRPr="00137F5B" w:rsidRDefault="00137F5B">
      <w:pPr>
        <w:pStyle w:val="afff5"/>
        <w:rPr>
          <w:rFonts w:cs="宋体"/>
          <w:highlight w:val="yellow"/>
        </w:rPr>
      </w:pPr>
      <w:r w:rsidRPr="00137F5B">
        <w:rPr>
          <w:rFonts w:hint="eastAsia"/>
          <w:highlight w:val="yellow"/>
        </w:rPr>
        <w:t>单个远端汇聚单元规格B</w:t>
      </w:r>
      <w:r w:rsidRPr="00137F5B">
        <w:rPr>
          <w:highlight w:val="yellow"/>
        </w:rPr>
        <w:t>2</w:t>
      </w:r>
      <w:r w:rsidRPr="00137F5B">
        <w:rPr>
          <w:rFonts w:hint="eastAsia"/>
          <w:highlight w:val="yellow"/>
        </w:rPr>
        <w:t>在只开启NR部分，关闭LTE部分时应满足《5G数字化室内分布系统技术要求</w:t>
      </w:r>
      <w:r w:rsidRPr="00137F5B">
        <w:rPr>
          <w:highlight w:val="yellow"/>
        </w:rPr>
        <w:t>》</w:t>
      </w:r>
      <w:r w:rsidRPr="00137F5B">
        <w:rPr>
          <w:rFonts w:hint="eastAsia"/>
          <w:highlight w:val="yellow"/>
        </w:rPr>
        <w:t>规格B</w:t>
      </w:r>
      <w:r w:rsidRPr="00137F5B">
        <w:rPr>
          <w:highlight w:val="yellow"/>
        </w:rPr>
        <w:t>2</w:t>
      </w:r>
      <w:r w:rsidRPr="00137F5B">
        <w:rPr>
          <w:rFonts w:hint="eastAsia"/>
          <w:highlight w:val="yellow"/>
        </w:rPr>
        <w:t>要求的NR小区数量，在只开启LTE部分，关闭NR部分时应满足《基带馈入数字分布系统设备技术要求》要求的LTE小区数量。</w:t>
      </w:r>
    </w:p>
    <w:p w:rsidR="00137F5B" w:rsidRPr="00137F5B" w:rsidRDefault="00137F5B">
      <w:pPr>
        <w:pStyle w:val="afff5"/>
        <w:rPr>
          <w:rFonts w:cs="宋体"/>
        </w:rPr>
      </w:pPr>
      <w:r w:rsidRPr="00137F5B">
        <w:rPr>
          <w:rFonts w:hint="eastAsia"/>
          <w:highlight w:val="yellow"/>
        </w:rPr>
        <w:t>单个远端汇聚单元规格B</w:t>
      </w:r>
      <w:r w:rsidRPr="00137F5B">
        <w:rPr>
          <w:highlight w:val="yellow"/>
        </w:rPr>
        <w:t>3</w:t>
      </w:r>
      <w:r w:rsidRPr="00137F5B">
        <w:rPr>
          <w:rFonts w:hint="eastAsia"/>
          <w:highlight w:val="yellow"/>
        </w:rPr>
        <w:t>在只开启NR部分，关闭LTE部分时应满足《5G数字化室内分布系统技术要求</w:t>
      </w:r>
      <w:r w:rsidRPr="00137F5B">
        <w:rPr>
          <w:highlight w:val="yellow"/>
        </w:rPr>
        <w:t>》</w:t>
      </w:r>
      <w:r w:rsidRPr="00137F5B">
        <w:rPr>
          <w:rFonts w:hint="eastAsia"/>
          <w:highlight w:val="yellow"/>
        </w:rPr>
        <w:t>规格B</w:t>
      </w:r>
      <w:r w:rsidRPr="00137F5B">
        <w:rPr>
          <w:highlight w:val="yellow"/>
        </w:rPr>
        <w:t>3</w:t>
      </w:r>
      <w:r w:rsidRPr="00137F5B">
        <w:rPr>
          <w:rFonts w:hint="eastAsia"/>
          <w:highlight w:val="yellow"/>
        </w:rPr>
        <w:t>要求的NR小区数量，在只开启LTE部分，关闭NR部分时应满足《基带馈入数字分布系统设备</w:t>
      </w:r>
      <w:r w:rsidRPr="00C6680C">
        <w:rPr>
          <w:rFonts w:hint="eastAsia"/>
          <w:highlight w:val="yellow"/>
        </w:rPr>
        <w:t>技术要求》要求的LTE小区数量。</w:t>
      </w:r>
    </w:p>
    <w:p w:rsidR="00B860DC" w:rsidRDefault="0023598D">
      <w:pPr>
        <w:pStyle w:val="a5"/>
        <w:numPr>
          <w:ilvl w:val="0"/>
          <w:numId w:val="29"/>
        </w:numPr>
        <w:spacing w:before="312" w:after="312"/>
        <w:ind w:left="0" w:firstLine="0"/>
      </w:pPr>
      <w:bookmarkStart w:id="43" w:name="_Toc37427996"/>
      <w:r>
        <w:rPr>
          <w:rFonts w:hint="eastAsia"/>
        </w:rPr>
        <w:t>无线</w:t>
      </w:r>
      <w:r>
        <w:t>射频单元要求</w:t>
      </w:r>
      <w:bookmarkEnd w:id="43"/>
    </w:p>
    <w:p w:rsidR="00AF7C78" w:rsidRPr="00AF7C78" w:rsidRDefault="00AF7C78" w:rsidP="00AF7C78">
      <w:pPr>
        <w:pStyle w:val="afff5"/>
      </w:pPr>
      <w:r>
        <w:rPr>
          <w:rFonts w:hint="eastAsia"/>
        </w:rPr>
        <w:t>无线</w:t>
      </w:r>
      <w:r>
        <w:t>射频单元要求</w:t>
      </w:r>
      <w:r>
        <w:rPr>
          <w:rFonts w:hint="eastAsia"/>
        </w:rPr>
        <w:t>依据</w:t>
      </w:r>
      <w:r>
        <w:t>《</w:t>
      </w:r>
      <w:r w:rsidRPr="00973D78">
        <w:rPr>
          <w:rFonts w:hint="eastAsia"/>
        </w:rPr>
        <w:t>5G数字化室内分布系统技术要求</w:t>
      </w:r>
      <w:r>
        <w:rPr>
          <w:rFonts w:hint="eastAsia"/>
        </w:rPr>
        <w:t>》</w:t>
      </w:r>
      <w:r w:rsidR="00137F5B">
        <w:rPr>
          <w:rFonts w:hint="eastAsia"/>
        </w:rPr>
        <w:t>和</w:t>
      </w:r>
      <w:r w:rsidR="00137F5B" w:rsidRPr="008C498E">
        <w:rPr>
          <w:rFonts w:hint="eastAsia"/>
        </w:rPr>
        <w:t>《基带馈入数字分布系统设备技术要求》</w:t>
      </w:r>
      <w:r>
        <w:rPr>
          <w:rFonts w:hint="eastAsia"/>
        </w:rPr>
        <w:t>中相关</w:t>
      </w:r>
      <w:r>
        <w:t>技术要求，仅针对</w:t>
      </w:r>
      <w:r>
        <w:rPr>
          <w:rFonts w:hint="eastAsia"/>
        </w:rPr>
        <w:t>5</w:t>
      </w:r>
      <w:r>
        <w:t>G</w:t>
      </w:r>
      <w:r>
        <w:rPr>
          <w:rFonts w:hint="eastAsia"/>
        </w:rPr>
        <w:t>多模</w:t>
      </w:r>
      <w:r>
        <w:t>数字化</w:t>
      </w:r>
      <w:r>
        <w:rPr>
          <w:rFonts w:hint="eastAsia"/>
        </w:rPr>
        <w:t>室内分布</w:t>
      </w:r>
      <w:r>
        <w:t>系统</w:t>
      </w:r>
      <w:r>
        <w:rPr>
          <w:rFonts w:hint="eastAsia"/>
        </w:rPr>
        <w:t>的</w:t>
      </w:r>
      <w:r>
        <w:t>差别</w:t>
      </w:r>
      <w:r>
        <w:rPr>
          <w:rFonts w:hint="eastAsia"/>
        </w:rPr>
        <w:t>部分</w:t>
      </w:r>
      <w:r>
        <w:t>在本</w:t>
      </w:r>
      <w:r>
        <w:rPr>
          <w:rFonts w:hint="eastAsia"/>
        </w:rPr>
        <w:t>章</w:t>
      </w:r>
      <w:r>
        <w:t>单独定义。</w:t>
      </w:r>
    </w:p>
    <w:p w:rsidR="00B860DC" w:rsidRDefault="0023598D">
      <w:pPr>
        <w:pStyle w:val="a6"/>
        <w:numPr>
          <w:ilvl w:val="1"/>
          <w:numId w:val="29"/>
        </w:numPr>
        <w:spacing w:before="156" w:after="156"/>
        <w:ind w:left="0" w:firstLine="0"/>
        <w:rPr>
          <w:color w:val="000000"/>
        </w:rPr>
      </w:pPr>
      <w:bookmarkStart w:id="44" w:name="_Toc37427997"/>
      <w:r>
        <w:rPr>
          <w:rFonts w:hint="eastAsia"/>
          <w:color w:val="000000"/>
        </w:rPr>
        <w:t>设备要求</w:t>
      </w:r>
      <w:bookmarkEnd w:id="44"/>
    </w:p>
    <w:p w:rsidR="00357C7E" w:rsidRPr="00982065" w:rsidRDefault="00357C7E" w:rsidP="00357C7E">
      <w:pPr>
        <w:pStyle w:val="a7"/>
        <w:numPr>
          <w:ilvl w:val="2"/>
          <w:numId w:val="29"/>
        </w:numPr>
        <w:spacing w:before="156" w:after="156"/>
        <w:ind w:left="0" w:firstLine="0"/>
        <w:rPr>
          <w:color w:val="000000"/>
        </w:rPr>
      </w:pPr>
      <w:r w:rsidRPr="00982065">
        <w:rPr>
          <w:rFonts w:hint="eastAsia"/>
          <w:color w:val="000000"/>
        </w:rPr>
        <w:t>同一频段支持NR和LTE制式要求</w:t>
      </w:r>
    </w:p>
    <w:p w:rsidR="00357C7E" w:rsidRPr="00982065" w:rsidRDefault="00357C7E" w:rsidP="00357C7E">
      <w:pPr>
        <w:pStyle w:val="afff5"/>
      </w:pPr>
      <w:r w:rsidRPr="00982065">
        <w:t>2.6</w:t>
      </w:r>
      <w:r w:rsidRPr="00982065">
        <w:rPr>
          <w:rFonts w:hint="eastAsia"/>
        </w:rPr>
        <w:t>GHz频段应同时支持NR和TD-LTE制式，且NR和LTE的工作带宽在整个工作频段是可配置；</w:t>
      </w:r>
    </w:p>
    <w:p w:rsidR="00357C7E" w:rsidRPr="00982065" w:rsidRDefault="00357C7E" w:rsidP="00357C7E">
      <w:pPr>
        <w:pStyle w:val="afff5"/>
      </w:pPr>
      <w:r w:rsidRPr="00982065">
        <w:t>2.3</w:t>
      </w:r>
      <w:r w:rsidRPr="00982065">
        <w:rPr>
          <w:rFonts w:hint="eastAsia"/>
        </w:rPr>
        <w:t>GHz频段应同时支持NR和TD-LTE制式，且NR和LTE的工作带宽在整个工作频段是可配</w:t>
      </w:r>
      <w:r w:rsidR="00837598" w:rsidRPr="00982065">
        <w:rPr>
          <w:rFonts w:hint="eastAsia"/>
        </w:rPr>
        <w:t>置；</w:t>
      </w:r>
    </w:p>
    <w:p w:rsidR="00357C7E" w:rsidRPr="00982065" w:rsidRDefault="00357C7E" w:rsidP="00357C7E">
      <w:pPr>
        <w:pStyle w:val="afff5"/>
      </w:pPr>
      <w:r w:rsidRPr="00982065">
        <w:t>2.1</w:t>
      </w:r>
      <w:r w:rsidRPr="00982065">
        <w:rPr>
          <w:rFonts w:hint="eastAsia"/>
        </w:rPr>
        <w:t>GHz频段应同时支持NR和FDD-LTE制式，且NR和LTE的工作带宽在整个工作频段是可配置；</w:t>
      </w:r>
    </w:p>
    <w:p w:rsidR="00357C7E" w:rsidRPr="00357C7E" w:rsidRDefault="00357C7E" w:rsidP="00357C7E">
      <w:pPr>
        <w:pStyle w:val="afff5"/>
      </w:pPr>
    </w:p>
    <w:p w:rsidR="00B860DC" w:rsidRDefault="002A00E2">
      <w:pPr>
        <w:pStyle w:val="a7"/>
        <w:numPr>
          <w:ilvl w:val="2"/>
          <w:numId w:val="29"/>
        </w:numPr>
        <w:spacing w:before="156" w:after="156"/>
        <w:ind w:left="0" w:firstLine="0"/>
        <w:rPr>
          <w:color w:val="000000"/>
        </w:rPr>
      </w:pPr>
      <w:r>
        <w:rPr>
          <w:rFonts w:hint="eastAsia"/>
        </w:rPr>
        <w:t>无线</w:t>
      </w:r>
      <w:r>
        <w:t>射频单元</w:t>
      </w:r>
      <w:r w:rsidR="00C6680C">
        <w:rPr>
          <w:rFonts w:hint="eastAsia"/>
        </w:rPr>
        <w:t>工作带宽</w:t>
      </w:r>
      <w:r>
        <w:rPr>
          <w:rFonts w:hint="eastAsia"/>
        </w:rPr>
        <w:t>要求</w:t>
      </w:r>
    </w:p>
    <w:p w:rsidR="00B860DC" w:rsidRDefault="00B860DC" w:rsidP="00000FE3">
      <w:pPr>
        <w:pStyle w:val="afff5"/>
        <w:ind w:firstLineChars="0" w:firstLine="0"/>
      </w:pPr>
    </w:p>
    <w:p w:rsidR="00B860DC" w:rsidRDefault="002A00E2">
      <w:pPr>
        <w:pStyle w:val="afff5"/>
      </w:pPr>
      <w:r>
        <w:rPr>
          <w:rFonts w:hint="eastAsia"/>
        </w:rPr>
        <w:t>无线</w:t>
      </w:r>
      <w:r>
        <w:t>射频单元</w:t>
      </w:r>
      <w:r>
        <w:rPr>
          <w:rFonts w:hint="eastAsia"/>
        </w:rPr>
        <w:t>规格C1、C2应同时满足《5G数字化室内分布系统技术要求</w:t>
      </w:r>
      <w:r>
        <w:t>》</w:t>
      </w:r>
      <w:r>
        <w:rPr>
          <w:rFonts w:hint="eastAsia"/>
        </w:rPr>
        <w:t>要求的NR工作带宽和《</w:t>
      </w:r>
      <w:r w:rsidRPr="008C498E">
        <w:rPr>
          <w:rFonts w:hint="eastAsia"/>
        </w:rPr>
        <w:t>基带馈入数字分布系统设备技术要求</w:t>
      </w:r>
      <w:r>
        <w:rPr>
          <w:rFonts w:hint="eastAsia"/>
        </w:rPr>
        <w:t>》要求的LTE工作带宽。</w:t>
      </w:r>
    </w:p>
    <w:p w:rsidR="00B860DC" w:rsidRDefault="0023598D">
      <w:pPr>
        <w:pStyle w:val="a7"/>
        <w:numPr>
          <w:ilvl w:val="2"/>
          <w:numId w:val="29"/>
        </w:numPr>
        <w:spacing w:before="156" w:after="156"/>
        <w:ind w:left="0" w:firstLine="0"/>
        <w:rPr>
          <w:color w:val="000000"/>
        </w:rPr>
      </w:pPr>
      <w:r>
        <w:rPr>
          <w:rFonts w:hint="eastAsia"/>
          <w:color w:val="000000"/>
        </w:rPr>
        <w:t>设备分化要求</w:t>
      </w:r>
    </w:p>
    <w:p w:rsidR="00B860DC" w:rsidRDefault="0023598D">
      <w:pPr>
        <w:pStyle w:val="afff5"/>
      </w:pPr>
      <w:r>
        <w:rPr>
          <w:rFonts w:hint="eastAsia"/>
        </w:rPr>
        <w:t>无线射频单元规格C1</w:t>
      </w:r>
      <w:r w:rsidR="00000FE3">
        <w:rPr>
          <w:rFonts w:hint="eastAsia"/>
        </w:rPr>
        <w:t>-</w:t>
      </w:r>
      <w:r w:rsidR="00C6680C">
        <w:rPr>
          <w:rFonts w:hint="eastAsia"/>
        </w:rPr>
        <w:t>F3</w:t>
      </w:r>
      <w:r w:rsidR="000662AB">
        <w:rPr>
          <w:rFonts w:hint="eastAsia"/>
        </w:rPr>
        <w:t>、</w:t>
      </w:r>
      <w:r w:rsidR="00000FE3">
        <w:rPr>
          <w:rFonts w:hint="eastAsia"/>
        </w:rPr>
        <w:t>C1-</w:t>
      </w:r>
      <w:r w:rsidR="00C6680C">
        <w:rPr>
          <w:rFonts w:hint="eastAsia"/>
        </w:rPr>
        <w:t>F2</w:t>
      </w:r>
      <w:r w:rsidR="000662AB">
        <w:rPr>
          <w:rFonts w:hint="eastAsia"/>
        </w:rPr>
        <w:t>和C1-</w:t>
      </w:r>
      <w:r w:rsidR="00C6680C">
        <w:rPr>
          <w:rFonts w:hint="eastAsia"/>
        </w:rPr>
        <w:t>F1</w:t>
      </w:r>
      <w:r>
        <w:rPr>
          <w:rFonts w:hint="eastAsia"/>
        </w:rPr>
        <w:t>具备将1个4T4R小区支持分化为2个2T2R</w:t>
      </w:r>
      <w:r w:rsidR="00000FE3">
        <w:rPr>
          <w:rFonts w:hint="eastAsia"/>
        </w:rPr>
        <w:t>小区能力。</w:t>
      </w:r>
    </w:p>
    <w:p w:rsidR="00B860DC" w:rsidRDefault="0023598D">
      <w:pPr>
        <w:pStyle w:val="afff5"/>
      </w:pPr>
      <w:r>
        <w:rPr>
          <w:rFonts w:hint="eastAsia"/>
        </w:rPr>
        <w:t>相同工作频段内支持多个载波时，无线射频单元的发射功率</w:t>
      </w:r>
      <w:r w:rsidR="00372E04">
        <w:rPr>
          <w:rFonts w:hint="eastAsia"/>
        </w:rPr>
        <w:t>应</w:t>
      </w:r>
      <w:r>
        <w:rPr>
          <w:rFonts w:hint="eastAsia"/>
        </w:rPr>
        <w:t>在多个载波间进行独立配置。</w:t>
      </w:r>
    </w:p>
    <w:p w:rsidR="00B860DC" w:rsidRDefault="0023598D">
      <w:pPr>
        <w:pStyle w:val="afff5"/>
      </w:pPr>
      <w:r>
        <w:rPr>
          <w:rFonts w:hint="eastAsia"/>
        </w:rPr>
        <w:t>无线射频单元的多个</w:t>
      </w:r>
      <w:r w:rsidR="00594E57">
        <w:rPr>
          <w:rFonts w:hint="eastAsia"/>
        </w:rPr>
        <w:t>频段</w:t>
      </w:r>
      <w:r>
        <w:rPr>
          <w:rFonts w:hint="eastAsia"/>
        </w:rPr>
        <w:t>的射频功率</w:t>
      </w:r>
      <w:r w:rsidR="00372E04">
        <w:rPr>
          <w:rFonts w:hint="eastAsia"/>
        </w:rPr>
        <w:t>应支持</w:t>
      </w:r>
      <w:r>
        <w:rPr>
          <w:rFonts w:hint="eastAsia"/>
        </w:rPr>
        <w:t>独立配置。</w:t>
      </w:r>
    </w:p>
    <w:p w:rsidR="00B860DC" w:rsidRDefault="0023598D">
      <w:pPr>
        <w:pStyle w:val="a7"/>
        <w:numPr>
          <w:ilvl w:val="2"/>
          <w:numId w:val="29"/>
        </w:numPr>
        <w:spacing w:before="156" w:after="156"/>
        <w:ind w:left="0" w:firstLine="0"/>
        <w:rPr>
          <w:color w:val="000000"/>
        </w:rPr>
      </w:pPr>
      <w:r>
        <w:rPr>
          <w:rFonts w:hint="eastAsia"/>
          <w:color w:val="000000"/>
        </w:rPr>
        <w:t>发射功率要求</w:t>
      </w:r>
    </w:p>
    <w:p w:rsidR="00F83861" w:rsidRDefault="00F83861" w:rsidP="00F83861">
      <w:pPr>
        <w:pStyle w:val="afff5"/>
        <w:ind w:firstLineChars="0"/>
      </w:pPr>
    </w:p>
    <w:p w:rsidR="00F83861" w:rsidRDefault="002A00E2" w:rsidP="00F83861">
      <w:pPr>
        <w:pStyle w:val="afff5"/>
        <w:ind w:firstLineChars="0"/>
      </w:pPr>
      <w:r>
        <w:rPr>
          <w:rFonts w:hint="eastAsia"/>
        </w:rPr>
        <w:lastRenderedPageBreak/>
        <w:t>无线</w:t>
      </w:r>
      <w:r>
        <w:t>射频单元</w:t>
      </w:r>
      <w:r>
        <w:rPr>
          <w:rFonts w:hint="eastAsia"/>
        </w:rPr>
        <w:t>规格C1、C2应同时满足《5G数字化室内分布系统技术要求</w:t>
      </w:r>
      <w:r>
        <w:t>》</w:t>
      </w:r>
      <w:r>
        <w:rPr>
          <w:rFonts w:hint="eastAsia"/>
        </w:rPr>
        <w:t>要求的</w:t>
      </w:r>
      <w:r w:rsidR="0035323D">
        <w:rPr>
          <w:rFonts w:hint="eastAsia"/>
        </w:rPr>
        <w:t>发射功率</w:t>
      </w:r>
      <w:r>
        <w:rPr>
          <w:rFonts w:hint="eastAsia"/>
        </w:rPr>
        <w:t>和《</w:t>
      </w:r>
      <w:r w:rsidRPr="008C498E">
        <w:rPr>
          <w:rFonts w:hint="eastAsia"/>
        </w:rPr>
        <w:t>基带馈入数字分布系统设备技术要求</w:t>
      </w:r>
      <w:r>
        <w:rPr>
          <w:rFonts w:hint="eastAsia"/>
        </w:rPr>
        <w:t>》要求的LTE</w:t>
      </w:r>
      <w:r w:rsidR="0035323D">
        <w:rPr>
          <w:rFonts w:hint="eastAsia"/>
        </w:rPr>
        <w:t>发射功率</w:t>
      </w:r>
      <w:r>
        <w:rPr>
          <w:rFonts w:hint="eastAsia"/>
        </w:rPr>
        <w:t>。</w:t>
      </w:r>
    </w:p>
    <w:p w:rsidR="00B860DC" w:rsidRDefault="0023598D">
      <w:pPr>
        <w:pStyle w:val="a7"/>
        <w:numPr>
          <w:ilvl w:val="2"/>
          <w:numId w:val="29"/>
        </w:numPr>
        <w:spacing w:before="156" w:after="156"/>
        <w:ind w:left="0" w:firstLine="0"/>
        <w:rPr>
          <w:color w:val="000000"/>
        </w:rPr>
      </w:pPr>
      <w:r>
        <w:rPr>
          <w:rFonts w:hint="eastAsia"/>
          <w:color w:val="000000"/>
        </w:rPr>
        <w:t>天线</w:t>
      </w:r>
      <w:r>
        <w:rPr>
          <w:color w:val="000000"/>
        </w:rPr>
        <w:t>性能要求</w:t>
      </w:r>
    </w:p>
    <w:p w:rsidR="00B860DC" w:rsidRDefault="0023598D">
      <w:pPr>
        <w:pStyle w:val="afff5"/>
      </w:pPr>
      <w:r>
        <w:rPr>
          <w:rFonts w:hint="eastAsia"/>
        </w:rPr>
        <w:t>无线</w:t>
      </w:r>
      <w:r>
        <w:t>射频单元支持</w:t>
      </w:r>
      <w:r>
        <w:rPr>
          <w:rFonts w:hint="eastAsia"/>
        </w:rPr>
        <w:t>的</w:t>
      </w:r>
      <w:r>
        <w:t>内置天线的电性能指标</w:t>
      </w:r>
      <w:r w:rsidR="009762A6">
        <w:fldChar w:fldCharType="begin"/>
      </w:r>
      <w:r>
        <w:instrText xml:space="preserve"> REF _Ref13732638 \h </w:instrText>
      </w:r>
      <w:r w:rsidR="009762A6">
        <w:fldChar w:fldCharType="separate"/>
      </w:r>
      <w:r w:rsidR="00145947">
        <w:rPr>
          <w:rFonts w:asciiTheme="minorEastAsia" w:eastAsiaTheme="minorEastAsia" w:hAnsiTheme="minorEastAsia" w:hint="eastAsia"/>
          <w:szCs w:val="21"/>
        </w:rPr>
        <w:t>表</w:t>
      </w:r>
      <w:r w:rsidR="00145947">
        <w:rPr>
          <w:rFonts w:asciiTheme="minorEastAsia" w:eastAsiaTheme="minorEastAsia" w:hAnsiTheme="minorEastAsia"/>
          <w:szCs w:val="21"/>
        </w:rPr>
        <w:t xml:space="preserve"> </w:t>
      </w:r>
      <w:r w:rsidR="00145947">
        <w:rPr>
          <w:rFonts w:asciiTheme="minorEastAsia" w:eastAsiaTheme="minorEastAsia" w:hAnsiTheme="minorEastAsia"/>
          <w:noProof/>
          <w:szCs w:val="21"/>
        </w:rPr>
        <w:t>4</w:t>
      </w:r>
      <w:r w:rsidR="009762A6">
        <w:fldChar w:fldCharType="end"/>
      </w:r>
      <w:r>
        <w:t>所示：</w:t>
      </w:r>
    </w:p>
    <w:p w:rsidR="00145947" w:rsidRPr="00E905A2" w:rsidRDefault="0023598D" w:rsidP="00E905A2">
      <w:pPr>
        <w:pStyle w:val="aff7"/>
        <w:jc w:val="center"/>
        <w:rPr>
          <w:rFonts w:asciiTheme="minorEastAsia" w:eastAsiaTheme="minorEastAsia" w:hAnsiTheme="minorEastAsia"/>
          <w:sz w:val="21"/>
          <w:szCs w:val="21"/>
        </w:rPr>
      </w:pPr>
      <w:r>
        <w:rPr>
          <w:rFonts w:asciiTheme="minorEastAsia" w:eastAsiaTheme="minorEastAsia" w:hAnsiTheme="minorEastAsia"/>
          <w:sz w:val="21"/>
          <w:szCs w:val="21"/>
        </w:rPr>
        <w:t xml:space="preserve"> </w:t>
      </w:r>
      <w:bookmarkStart w:id="45" w:name="_Ref13732638"/>
      <w:r>
        <w:rPr>
          <w:rFonts w:asciiTheme="minorEastAsia" w:eastAsiaTheme="minorEastAsia" w:hAnsiTheme="minorEastAsia" w:hint="eastAsia"/>
          <w:sz w:val="21"/>
          <w:szCs w:val="21"/>
        </w:rPr>
        <w:t>表</w:t>
      </w:r>
      <w:r>
        <w:rPr>
          <w:rFonts w:asciiTheme="minorEastAsia" w:eastAsiaTheme="minorEastAsia" w:hAnsiTheme="minorEastAsia"/>
          <w:sz w:val="21"/>
          <w:szCs w:val="21"/>
        </w:rPr>
        <w:t xml:space="preserve"> </w:t>
      </w:r>
      <w:r w:rsidR="009762A6">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SEQ </w:instrText>
      </w:r>
      <w:r>
        <w:rPr>
          <w:rFonts w:asciiTheme="minorEastAsia" w:eastAsiaTheme="minorEastAsia" w:hAnsiTheme="minorEastAsia" w:hint="eastAsia"/>
          <w:sz w:val="21"/>
          <w:szCs w:val="21"/>
        </w:rPr>
        <w:instrText>表</w:instrText>
      </w:r>
      <w:r>
        <w:rPr>
          <w:rFonts w:asciiTheme="minorEastAsia" w:eastAsiaTheme="minorEastAsia" w:hAnsiTheme="minorEastAsia"/>
          <w:sz w:val="21"/>
          <w:szCs w:val="21"/>
        </w:rPr>
        <w:instrText xml:space="preserve"> \* ARABIC </w:instrText>
      </w:r>
      <w:r w:rsidR="009762A6">
        <w:rPr>
          <w:rFonts w:asciiTheme="minorEastAsia" w:eastAsiaTheme="minorEastAsia" w:hAnsiTheme="minorEastAsia"/>
          <w:sz w:val="21"/>
          <w:szCs w:val="21"/>
        </w:rPr>
        <w:fldChar w:fldCharType="separate"/>
      </w:r>
      <w:r w:rsidR="00E07111">
        <w:rPr>
          <w:rFonts w:asciiTheme="minorEastAsia" w:eastAsiaTheme="minorEastAsia" w:hAnsiTheme="minorEastAsia"/>
          <w:noProof/>
          <w:sz w:val="21"/>
          <w:szCs w:val="21"/>
        </w:rPr>
        <w:t>4</w:t>
      </w:r>
      <w:r w:rsidR="009762A6">
        <w:rPr>
          <w:rFonts w:asciiTheme="minorEastAsia" w:eastAsiaTheme="minorEastAsia" w:hAnsiTheme="minorEastAsia"/>
          <w:sz w:val="21"/>
          <w:szCs w:val="21"/>
        </w:rPr>
        <w:fldChar w:fldCharType="end"/>
      </w:r>
      <w:bookmarkEnd w:id="45"/>
      <w:r>
        <w:rPr>
          <w:rFonts w:asciiTheme="minorEastAsia" w:eastAsiaTheme="minorEastAsia" w:hAnsiTheme="minorEastAsia" w:hint="eastAsia"/>
          <w:sz w:val="21"/>
          <w:szCs w:val="21"/>
        </w:rPr>
        <w:t>内置</w:t>
      </w:r>
      <w:proofErr w:type="gramStart"/>
      <w:r>
        <w:rPr>
          <w:rFonts w:asciiTheme="minorEastAsia" w:eastAsiaTheme="minorEastAsia" w:hAnsiTheme="minorEastAsia" w:hint="eastAsia"/>
          <w:sz w:val="21"/>
          <w:szCs w:val="21"/>
        </w:rPr>
        <w:t>天线电</w:t>
      </w:r>
      <w:proofErr w:type="gramEnd"/>
      <w:r>
        <w:rPr>
          <w:rFonts w:asciiTheme="minorEastAsia" w:eastAsiaTheme="minorEastAsia" w:hAnsiTheme="minorEastAsia" w:hint="eastAsia"/>
          <w:sz w:val="21"/>
          <w:szCs w:val="21"/>
        </w:rPr>
        <w:t>性能指标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6"/>
        <w:gridCol w:w="1083"/>
        <w:gridCol w:w="1494"/>
        <w:gridCol w:w="1322"/>
        <w:gridCol w:w="1288"/>
        <w:gridCol w:w="1288"/>
        <w:gridCol w:w="1288"/>
        <w:gridCol w:w="1288"/>
      </w:tblGrid>
      <w:tr w:rsidR="00145947" w:rsidRPr="00145947" w:rsidTr="00145947">
        <w:trPr>
          <w:trHeight w:val="20"/>
          <w:jc w:val="center"/>
        </w:trPr>
        <w:tc>
          <w:tcPr>
            <w:tcW w:w="230" w:type="pct"/>
            <w:tcMar>
              <w:top w:w="0" w:type="dxa"/>
              <w:left w:w="108" w:type="dxa"/>
              <w:bottom w:w="0" w:type="dxa"/>
              <w:right w:w="108" w:type="dxa"/>
            </w:tcMar>
            <w:vAlign w:val="center"/>
          </w:tcPr>
          <w:p w:rsidR="00145947" w:rsidRPr="00145947" w:rsidRDefault="00145947" w:rsidP="00145947">
            <w:pPr>
              <w:jc w:val="center"/>
              <w:rPr>
                <w:lang w:val="en-GB"/>
              </w:rPr>
            </w:pP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参数（单位）</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指标</w:t>
            </w:r>
          </w:p>
        </w:tc>
        <w:tc>
          <w:tcPr>
            <w:tcW w:w="738" w:type="pct"/>
            <w:vAlign w:val="center"/>
          </w:tcPr>
          <w:p w:rsidR="00145947" w:rsidRPr="00145947" w:rsidRDefault="00145947" w:rsidP="00145947">
            <w:pPr>
              <w:jc w:val="center"/>
              <w:rPr>
                <w:lang w:val="en-GB"/>
              </w:rPr>
            </w:pPr>
            <w:r w:rsidRPr="00145947">
              <w:rPr>
                <w:rFonts w:hint="eastAsia"/>
                <w:lang w:val="en-GB"/>
              </w:rPr>
              <w:t>指标</w:t>
            </w:r>
          </w:p>
        </w:tc>
        <w:tc>
          <w:tcPr>
            <w:tcW w:w="680" w:type="pct"/>
            <w:vAlign w:val="center"/>
          </w:tcPr>
          <w:p w:rsidR="00145947" w:rsidRPr="00145947" w:rsidRDefault="00145947" w:rsidP="00145947">
            <w:pPr>
              <w:jc w:val="center"/>
              <w:rPr>
                <w:lang w:val="en-GB"/>
              </w:rPr>
            </w:pPr>
            <w:r w:rsidRPr="00145947">
              <w:rPr>
                <w:rFonts w:hint="eastAsia"/>
                <w:lang w:val="en-GB"/>
              </w:rPr>
              <w:t>指标</w:t>
            </w:r>
          </w:p>
        </w:tc>
        <w:tc>
          <w:tcPr>
            <w:tcW w:w="641" w:type="pct"/>
            <w:vAlign w:val="center"/>
          </w:tcPr>
          <w:p w:rsidR="00145947" w:rsidRPr="00145947" w:rsidRDefault="00145947" w:rsidP="00145947">
            <w:pPr>
              <w:jc w:val="center"/>
            </w:pPr>
            <w:r w:rsidRPr="00145947">
              <w:rPr>
                <w:rFonts w:hint="eastAsia"/>
                <w:lang w:val="en-GB"/>
              </w:rPr>
              <w:t>指标</w:t>
            </w:r>
          </w:p>
        </w:tc>
        <w:tc>
          <w:tcPr>
            <w:tcW w:w="641" w:type="pct"/>
            <w:vAlign w:val="center"/>
          </w:tcPr>
          <w:p w:rsidR="00145947" w:rsidRPr="00145947" w:rsidRDefault="00145947" w:rsidP="00145947">
            <w:pPr>
              <w:jc w:val="center"/>
            </w:pPr>
            <w:r w:rsidRPr="00145947">
              <w:rPr>
                <w:rFonts w:hint="eastAsia"/>
                <w:lang w:val="en-GB"/>
              </w:rPr>
              <w:t>指标</w:t>
            </w:r>
          </w:p>
        </w:tc>
        <w:tc>
          <w:tcPr>
            <w:tcW w:w="639" w:type="pct"/>
            <w:vAlign w:val="center"/>
          </w:tcPr>
          <w:p w:rsidR="00145947" w:rsidRPr="00145947" w:rsidRDefault="00145947" w:rsidP="00145947">
            <w:pPr>
              <w:jc w:val="center"/>
            </w:pPr>
            <w:r w:rsidRPr="00145947">
              <w:rPr>
                <w:rFonts w:hint="eastAsia"/>
                <w:lang w:val="en-GB"/>
              </w:rPr>
              <w:t>指标</w:t>
            </w:r>
          </w:p>
        </w:tc>
      </w:tr>
      <w:tr w:rsidR="00145947" w:rsidRPr="00145947" w:rsidTr="00145947">
        <w:trPr>
          <w:trHeight w:val="20"/>
          <w:jc w:val="center"/>
        </w:trPr>
        <w:tc>
          <w:tcPr>
            <w:tcW w:w="230"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通用参数</w:t>
            </w: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工作频段（</w:t>
            </w:r>
            <w:r w:rsidRPr="00145947">
              <w:rPr>
                <w:rFonts w:hint="eastAsia"/>
                <w:lang w:val="en-GB"/>
              </w:rPr>
              <w:t>MHz</w:t>
            </w:r>
            <w:r w:rsidRPr="00145947">
              <w:rPr>
                <w:rFonts w:hint="eastAsia"/>
                <w:lang w:val="en-GB"/>
              </w:rPr>
              <w:t>）</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lang w:val="en-GB"/>
              </w:rPr>
              <w:t>n</w:t>
            </w:r>
            <w:r w:rsidRPr="00145947">
              <w:rPr>
                <w:rFonts w:hint="eastAsia"/>
                <w:lang w:val="en-GB"/>
              </w:rPr>
              <w:t>78</w:t>
            </w:r>
            <w:r w:rsidRPr="00145947">
              <w:rPr>
                <w:rFonts w:hint="eastAsia"/>
                <w:lang w:val="en-GB"/>
              </w:rPr>
              <w:t>频段</w:t>
            </w:r>
          </w:p>
          <w:p w:rsidR="00145947" w:rsidRPr="00145947" w:rsidRDefault="00145947" w:rsidP="000662AB">
            <w:pPr>
              <w:jc w:val="center"/>
              <w:rPr>
                <w:lang w:val="en-GB"/>
              </w:rPr>
            </w:pPr>
            <w:r w:rsidRPr="00145947">
              <w:rPr>
                <w:lang w:val="en-GB"/>
              </w:rPr>
              <w:t>3</w:t>
            </w:r>
            <w:r w:rsidR="000662AB">
              <w:rPr>
                <w:lang w:val="en-GB"/>
              </w:rPr>
              <w:t>3</w:t>
            </w:r>
            <w:r w:rsidRPr="00145947">
              <w:rPr>
                <w:lang w:val="en-GB"/>
              </w:rPr>
              <w:t>00-3600MHz</w:t>
            </w:r>
          </w:p>
        </w:tc>
        <w:tc>
          <w:tcPr>
            <w:tcW w:w="738" w:type="pct"/>
            <w:vAlign w:val="center"/>
          </w:tcPr>
          <w:p w:rsidR="00145947" w:rsidRPr="00145947" w:rsidRDefault="00145947" w:rsidP="00145947">
            <w:pPr>
              <w:jc w:val="center"/>
              <w:rPr>
                <w:lang w:val="en-GB"/>
              </w:rPr>
            </w:pPr>
            <w:r w:rsidRPr="00145947">
              <w:rPr>
                <w:lang w:val="en-GB"/>
              </w:rPr>
              <w:t>n</w:t>
            </w:r>
            <w:r w:rsidRPr="00145947">
              <w:rPr>
                <w:rFonts w:hint="eastAsia"/>
                <w:lang w:val="en-GB"/>
              </w:rPr>
              <w:t>4</w:t>
            </w:r>
            <w:r w:rsidRPr="00145947">
              <w:rPr>
                <w:lang w:val="en-GB"/>
              </w:rPr>
              <w:t>1</w:t>
            </w:r>
            <w:r w:rsidRPr="00145947">
              <w:rPr>
                <w:rFonts w:hint="eastAsia"/>
                <w:lang w:val="en-GB"/>
              </w:rPr>
              <w:t>频段</w:t>
            </w:r>
          </w:p>
          <w:p w:rsidR="00145947" w:rsidRPr="00145947" w:rsidRDefault="00145947" w:rsidP="00145947">
            <w:pPr>
              <w:jc w:val="center"/>
              <w:rPr>
                <w:lang w:val="en-GB"/>
              </w:rPr>
            </w:pPr>
            <w:r w:rsidRPr="00145947">
              <w:rPr>
                <w:rFonts w:hint="eastAsia"/>
                <w:lang w:val="en-GB"/>
              </w:rPr>
              <w:t>2515</w:t>
            </w:r>
            <w:r w:rsidRPr="00145947">
              <w:rPr>
                <w:lang w:val="en-GB"/>
              </w:rPr>
              <w:t>-2675MHz</w:t>
            </w:r>
          </w:p>
        </w:tc>
        <w:tc>
          <w:tcPr>
            <w:tcW w:w="680" w:type="pct"/>
            <w:vAlign w:val="center"/>
          </w:tcPr>
          <w:p w:rsidR="00145947" w:rsidRPr="00145947" w:rsidRDefault="00145947" w:rsidP="00145947">
            <w:pPr>
              <w:jc w:val="center"/>
              <w:rPr>
                <w:lang w:val="en-GB"/>
              </w:rPr>
            </w:pPr>
            <w:r w:rsidRPr="00145947">
              <w:rPr>
                <w:rFonts w:hint="eastAsia"/>
                <w:lang w:val="en-GB"/>
              </w:rPr>
              <w:t>n</w:t>
            </w:r>
            <w:r w:rsidRPr="00145947">
              <w:rPr>
                <w:lang w:val="en-GB"/>
              </w:rPr>
              <w:t>79</w:t>
            </w:r>
            <w:r w:rsidRPr="00145947">
              <w:rPr>
                <w:rFonts w:hint="eastAsia"/>
                <w:lang w:val="en-GB"/>
              </w:rPr>
              <w:t>频段</w:t>
            </w:r>
          </w:p>
          <w:p w:rsidR="00145947" w:rsidRPr="00145947" w:rsidRDefault="00145947" w:rsidP="000662AB">
            <w:pPr>
              <w:jc w:val="center"/>
              <w:rPr>
                <w:lang w:val="en-GB"/>
              </w:rPr>
            </w:pPr>
            <w:r w:rsidRPr="00145947">
              <w:rPr>
                <w:lang w:val="en-GB"/>
              </w:rPr>
              <w:t>4800-49</w:t>
            </w:r>
            <w:r w:rsidR="000662AB">
              <w:rPr>
                <w:lang w:val="en-GB"/>
              </w:rPr>
              <w:t>6</w:t>
            </w:r>
            <w:r w:rsidRPr="00145947">
              <w:rPr>
                <w:lang w:val="en-GB"/>
              </w:rPr>
              <w:t>0MHz</w:t>
            </w:r>
          </w:p>
        </w:tc>
        <w:tc>
          <w:tcPr>
            <w:tcW w:w="641" w:type="pct"/>
            <w:vAlign w:val="center"/>
          </w:tcPr>
          <w:p w:rsidR="00145947" w:rsidRPr="00145947" w:rsidRDefault="00145947" w:rsidP="00145947">
            <w:pPr>
              <w:jc w:val="center"/>
              <w:rPr>
                <w:lang w:val="en-GB"/>
              </w:rPr>
            </w:pPr>
            <w:r w:rsidRPr="00145947">
              <w:rPr>
                <w:lang w:val="en-GB"/>
              </w:rPr>
              <w:t>B1/</w:t>
            </w:r>
            <w:r w:rsidR="00DE32C5">
              <w:rPr>
                <w:rFonts w:hint="eastAsia"/>
                <w:lang w:val="en-GB"/>
              </w:rPr>
              <w:t>n</w:t>
            </w:r>
            <w:r w:rsidRPr="00145947">
              <w:rPr>
                <w:lang w:val="en-GB"/>
              </w:rPr>
              <w:t>1</w:t>
            </w:r>
            <w:r w:rsidRPr="00145947">
              <w:rPr>
                <w:lang w:val="en-GB"/>
              </w:rPr>
              <w:t>频段</w:t>
            </w:r>
          </w:p>
          <w:p w:rsidR="00145947" w:rsidRPr="00145947" w:rsidRDefault="00145947" w:rsidP="00145947">
            <w:pPr>
              <w:jc w:val="center"/>
              <w:rPr>
                <w:lang w:val="en-GB"/>
              </w:rPr>
            </w:pPr>
            <w:r w:rsidRPr="00145947">
              <w:rPr>
                <w:lang w:val="en-GB"/>
              </w:rPr>
              <w:t>2110-2170MHz</w:t>
            </w:r>
          </w:p>
        </w:tc>
        <w:tc>
          <w:tcPr>
            <w:tcW w:w="641" w:type="pct"/>
            <w:vAlign w:val="center"/>
          </w:tcPr>
          <w:p w:rsidR="00145947" w:rsidRPr="00145947" w:rsidRDefault="00145947" w:rsidP="00145947">
            <w:pPr>
              <w:jc w:val="center"/>
              <w:rPr>
                <w:lang w:val="en-GB"/>
              </w:rPr>
            </w:pPr>
            <w:r w:rsidRPr="00145947">
              <w:rPr>
                <w:lang w:val="en-GB"/>
              </w:rPr>
              <w:t>B3</w:t>
            </w:r>
            <w:r w:rsidRPr="00145947">
              <w:rPr>
                <w:lang w:val="en-GB"/>
              </w:rPr>
              <w:t>频段</w:t>
            </w:r>
          </w:p>
          <w:p w:rsidR="00145947" w:rsidRPr="00145947" w:rsidRDefault="00145947" w:rsidP="00145947">
            <w:pPr>
              <w:jc w:val="center"/>
              <w:rPr>
                <w:lang w:val="en-GB"/>
              </w:rPr>
            </w:pPr>
            <w:r w:rsidRPr="00145947">
              <w:rPr>
                <w:lang w:val="en-GB"/>
              </w:rPr>
              <w:t>1805-1880MHz</w:t>
            </w:r>
          </w:p>
        </w:tc>
        <w:tc>
          <w:tcPr>
            <w:tcW w:w="639" w:type="pct"/>
            <w:vAlign w:val="center"/>
          </w:tcPr>
          <w:p w:rsidR="00145947" w:rsidRPr="00145947" w:rsidRDefault="00145947" w:rsidP="00145947">
            <w:pPr>
              <w:jc w:val="center"/>
              <w:rPr>
                <w:lang w:val="en-GB"/>
              </w:rPr>
            </w:pPr>
            <w:r w:rsidRPr="00145947">
              <w:rPr>
                <w:lang w:val="en-GB"/>
              </w:rPr>
              <w:t>B40</w:t>
            </w:r>
            <w:r w:rsidRPr="00145947">
              <w:rPr>
                <w:lang w:val="en-GB"/>
              </w:rPr>
              <w:t>频段</w:t>
            </w:r>
          </w:p>
          <w:p w:rsidR="00145947" w:rsidRPr="00145947" w:rsidRDefault="00145947" w:rsidP="00145947">
            <w:pPr>
              <w:jc w:val="center"/>
              <w:rPr>
                <w:lang w:val="en-GB"/>
              </w:rPr>
            </w:pPr>
            <w:r w:rsidRPr="00145947">
              <w:rPr>
                <w:lang w:val="en-GB"/>
              </w:rPr>
              <w:t>2320-2370MHz</w:t>
            </w:r>
          </w:p>
        </w:tc>
      </w:tr>
      <w:tr w:rsidR="00145947" w:rsidRPr="00145947" w:rsidTr="00145947">
        <w:trPr>
          <w:trHeight w:val="20"/>
          <w:jc w:val="center"/>
        </w:trPr>
        <w:tc>
          <w:tcPr>
            <w:tcW w:w="230" w:type="pct"/>
            <w:vMerge w:val="restar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电路</w:t>
            </w:r>
          </w:p>
          <w:p w:rsidR="00145947" w:rsidRPr="00145947" w:rsidRDefault="00145947" w:rsidP="00145947">
            <w:pPr>
              <w:jc w:val="center"/>
              <w:rPr>
                <w:lang w:val="en-GB"/>
              </w:rPr>
            </w:pPr>
            <w:r w:rsidRPr="00145947">
              <w:rPr>
                <w:rFonts w:hint="eastAsia"/>
                <w:lang w:val="en-GB"/>
              </w:rPr>
              <w:t>参数</w:t>
            </w: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rPr>
              <w:t>最大输入平均功率（</w:t>
            </w:r>
            <w:r w:rsidRPr="00145947">
              <w:rPr>
                <w:rFonts w:hint="eastAsia"/>
              </w:rPr>
              <w:t>W</w:t>
            </w:r>
            <w:r w:rsidRPr="00145947">
              <w:rPr>
                <w:rFonts w:hint="eastAsia"/>
              </w:rPr>
              <w:t>）</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lang w:val="en-GB"/>
              </w:rPr>
              <w:t>1</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lang w:val="en-GB"/>
              </w:rPr>
              <w:t>1</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lang w:val="en-GB"/>
              </w:rPr>
              <w:t>1</w:t>
            </w:r>
          </w:p>
        </w:tc>
        <w:tc>
          <w:tcPr>
            <w:tcW w:w="641" w:type="pct"/>
            <w:vAlign w:val="center"/>
          </w:tcPr>
          <w:p w:rsidR="00145947" w:rsidRPr="00145947" w:rsidRDefault="00145947" w:rsidP="00145947">
            <w:pPr>
              <w:jc w:val="center"/>
              <w:rPr>
                <w:lang w:val="en-GB"/>
              </w:rPr>
            </w:pPr>
            <w:r w:rsidRPr="00145947">
              <w:rPr>
                <w:lang w:val="en-GB"/>
              </w:rPr>
              <w:t>≥1</w:t>
            </w:r>
          </w:p>
        </w:tc>
        <w:tc>
          <w:tcPr>
            <w:tcW w:w="641" w:type="pct"/>
            <w:vAlign w:val="center"/>
          </w:tcPr>
          <w:p w:rsidR="00145947" w:rsidRPr="00145947" w:rsidRDefault="00145947" w:rsidP="00145947">
            <w:pPr>
              <w:jc w:val="center"/>
              <w:rPr>
                <w:lang w:val="en-GB"/>
              </w:rPr>
            </w:pPr>
            <w:r w:rsidRPr="00145947">
              <w:rPr>
                <w:lang w:val="en-GB"/>
              </w:rPr>
              <w:t>≥1</w:t>
            </w:r>
          </w:p>
        </w:tc>
        <w:tc>
          <w:tcPr>
            <w:tcW w:w="639" w:type="pct"/>
            <w:vAlign w:val="center"/>
          </w:tcPr>
          <w:p w:rsidR="00145947" w:rsidRPr="00145947" w:rsidRDefault="00145947" w:rsidP="00145947">
            <w:pPr>
              <w:jc w:val="center"/>
              <w:rPr>
                <w:lang w:val="en-GB"/>
              </w:rPr>
            </w:pPr>
            <w:r w:rsidRPr="00145947">
              <w:rPr>
                <w:lang w:val="en-GB"/>
              </w:rPr>
              <w:t>≥1</w:t>
            </w:r>
          </w:p>
        </w:tc>
      </w:tr>
      <w:tr w:rsidR="00145947" w:rsidRPr="00145947" w:rsidTr="00145947">
        <w:trPr>
          <w:trHeight w:val="20"/>
          <w:jc w:val="center"/>
        </w:trPr>
        <w:tc>
          <w:tcPr>
            <w:tcW w:w="230" w:type="pct"/>
            <w:vMerge/>
            <w:vAlign w:val="center"/>
          </w:tcPr>
          <w:p w:rsidR="00145947" w:rsidRPr="00145947" w:rsidRDefault="00145947" w:rsidP="00145947">
            <w:pPr>
              <w:jc w:val="center"/>
              <w:rPr>
                <w:lang w:val="en-GB"/>
              </w:rPr>
            </w:pP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各辐射端口电压驻波比</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lang w:val="en-GB"/>
              </w:rPr>
              <w:t>1.8</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1.8</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1.8</w:t>
            </w:r>
          </w:p>
        </w:tc>
        <w:tc>
          <w:tcPr>
            <w:tcW w:w="641" w:type="pct"/>
            <w:vAlign w:val="center"/>
          </w:tcPr>
          <w:p w:rsidR="00145947" w:rsidRPr="00145947" w:rsidRDefault="00145947" w:rsidP="00145947">
            <w:pPr>
              <w:jc w:val="center"/>
              <w:rPr>
                <w:lang w:val="en-GB"/>
              </w:rPr>
            </w:pPr>
            <w:r w:rsidRPr="00145947">
              <w:rPr>
                <w:lang w:val="en-GB"/>
              </w:rPr>
              <w:t>≤1.8</w:t>
            </w:r>
          </w:p>
        </w:tc>
        <w:tc>
          <w:tcPr>
            <w:tcW w:w="641" w:type="pct"/>
            <w:vAlign w:val="center"/>
          </w:tcPr>
          <w:p w:rsidR="00145947" w:rsidRPr="00145947" w:rsidRDefault="00145947" w:rsidP="00145947">
            <w:pPr>
              <w:jc w:val="center"/>
              <w:rPr>
                <w:lang w:val="en-GB"/>
              </w:rPr>
            </w:pPr>
            <w:r w:rsidRPr="00145947">
              <w:rPr>
                <w:lang w:val="en-GB"/>
              </w:rPr>
              <w:t>≤1.8</w:t>
            </w:r>
          </w:p>
        </w:tc>
        <w:tc>
          <w:tcPr>
            <w:tcW w:w="639" w:type="pct"/>
            <w:vAlign w:val="center"/>
          </w:tcPr>
          <w:p w:rsidR="00145947" w:rsidRPr="00145947" w:rsidRDefault="00145947" w:rsidP="00145947">
            <w:pPr>
              <w:jc w:val="center"/>
              <w:rPr>
                <w:lang w:val="en-GB"/>
              </w:rPr>
            </w:pPr>
            <w:r w:rsidRPr="00145947">
              <w:rPr>
                <w:lang w:val="en-GB"/>
              </w:rPr>
              <w:t>≤1.8</w:t>
            </w:r>
          </w:p>
        </w:tc>
      </w:tr>
      <w:tr w:rsidR="00145947" w:rsidRPr="00145947" w:rsidTr="00145947">
        <w:trPr>
          <w:trHeight w:val="20"/>
          <w:jc w:val="center"/>
        </w:trPr>
        <w:tc>
          <w:tcPr>
            <w:tcW w:w="230" w:type="pct"/>
            <w:vMerge/>
            <w:vAlign w:val="center"/>
          </w:tcPr>
          <w:p w:rsidR="00145947" w:rsidRPr="00145947" w:rsidRDefault="00145947" w:rsidP="00145947">
            <w:pPr>
              <w:jc w:val="center"/>
              <w:rPr>
                <w:lang w:val="en-GB"/>
              </w:rPr>
            </w:pP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隔离度</w:t>
            </w:r>
            <w:r w:rsidRPr="00145947">
              <w:rPr>
                <w:rFonts w:hint="eastAsia"/>
                <w:lang w:val="en-GB"/>
              </w:rPr>
              <w:t>(dB)</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20</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2</w:t>
            </w:r>
            <w:r w:rsidRPr="00145947">
              <w:rPr>
                <w:lang w:val="en-GB"/>
              </w:rPr>
              <w:t>0</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2</w:t>
            </w:r>
            <w:r w:rsidRPr="00145947">
              <w:rPr>
                <w:lang w:val="en-GB"/>
              </w:rPr>
              <w:t>0</w:t>
            </w:r>
          </w:p>
        </w:tc>
        <w:tc>
          <w:tcPr>
            <w:tcW w:w="641" w:type="pct"/>
            <w:vAlign w:val="center"/>
          </w:tcPr>
          <w:p w:rsidR="00145947" w:rsidRPr="00145947" w:rsidRDefault="00145947" w:rsidP="00145947">
            <w:pPr>
              <w:jc w:val="center"/>
              <w:rPr>
                <w:lang w:val="en-GB"/>
              </w:rPr>
            </w:pPr>
            <w:r w:rsidRPr="00145947">
              <w:rPr>
                <w:lang w:val="en-GB"/>
              </w:rPr>
              <w:t>≥20</w:t>
            </w:r>
          </w:p>
        </w:tc>
        <w:tc>
          <w:tcPr>
            <w:tcW w:w="641" w:type="pct"/>
            <w:vAlign w:val="center"/>
          </w:tcPr>
          <w:p w:rsidR="00145947" w:rsidRPr="00145947" w:rsidRDefault="00145947" w:rsidP="00145947">
            <w:pPr>
              <w:jc w:val="center"/>
              <w:rPr>
                <w:lang w:val="en-GB"/>
              </w:rPr>
            </w:pPr>
            <w:r w:rsidRPr="00145947">
              <w:rPr>
                <w:lang w:val="en-GB"/>
              </w:rPr>
              <w:t>≥20</w:t>
            </w:r>
          </w:p>
        </w:tc>
        <w:tc>
          <w:tcPr>
            <w:tcW w:w="639" w:type="pct"/>
            <w:vAlign w:val="center"/>
          </w:tcPr>
          <w:p w:rsidR="00145947" w:rsidRPr="00145947" w:rsidRDefault="00145947" w:rsidP="00145947">
            <w:pPr>
              <w:jc w:val="center"/>
              <w:rPr>
                <w:lang w:val="en-GB"/>
              </w:rPr>
            </w:pPr>
            <w:r w:rsidRPr="00145947">
              <w:rPr>
                <w:lang w:val="en-GB"/>
              </w:rPr>
              <w:t>≥20</w:t>
            </w:r>
          </w:p>
        </w:tc>
      </w:tr>
      <w:tr w:rsidR="00145947" w:rsidRPr="00145947" w:rsidTr="00145947">
        <w:trPr>
          <w:trHeight w:val="20"/>
          <w:jc w:val="center"/>
        </w:trPr>
        <w:tc>
          <w:tcPr>
            <w:tcW w:w="230" w:type="pct"/>
            <w:vMerge w:val="restar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辐射</w:t>
            </w:r>
          </w:p>
          <w:p w:rsidR="00145947" w:rsidRPr="00145947" w:rsidRDefault="00145947" w:rsidP="00145947">
            <w:pPr>
              <w:jc w:val="center"/>
              <w:rPr>
                <w:lang w:val="en-GB"/>
              </w:rPr>
            </w:pPr>
            <w:r w:rsidRPr="00145947">
              <w:rPr>
                <w:rFonts w:hint="eastAsia"/>
                <w:lang w:val="en-GB"/>
              </w:rPr>
              <w:t>参数</w:t>
            </w: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水平面</w:t>
            </w:r>
            <w:proofErr w:type="gramStart"/>
            <w:r w:rsidRPr="00145947">
              <w:rPr>
                <w:rFonts w:hint="eastAsia"/>
                <w:lang w:val="en-GB"/>
              </w:rPr>
              <w:t>不</w:t>
            </w:r>
            <w:proofErr w:type="gramEnd"/>
            <w:r w:rsidRPr="00145947">
              <w:rPr>
                <w:rFonts w:hint="eastAsia"/>
                <w:lang w:val="en-GB"/>
              </w:rPr>
              <w:t>圆度（</w:t>
            </w:r>
            <w:r w:rsidRPr="00145947">
              <w:rPr>
                <w:rFonts w:hint="eastAsia"/>
                <w:lang w:val="en-GB"/>
              </w:rPr>
              <w:t>dB</w:t>
            </w:r>
            <w:r w:rsidRPr="00145947">
              <w:rPr>
                <w:rFonts w:hint="eastAsia"/>
                <w:lang w:val="en-GB"/>
              </w:rPr>
              <w:t>）</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w:t>
            </w:r>
          </w:p>
        </w:tc>
        <w:tc>
          <w:tcPr>
            <w:tcW w:w="641" w:type="pct"/>
            <w:vAlign w:val="center"/>
          </w:tcPr>
          <w:p w:rsidR="00145947" w:rsidRPr="00145947" w:rsidRDefault="00145947" w:rsidP="00145947">
            <w:pPr>
              <w:jc w:val="center"/>
              <w:rPr>
                <w:lang w:val="en-GB"/>
              </w:rPr>
            </w:pPr>
            <w:r w:rsidRPr="00145947">
              <w:rPr>
                <w:lang w:val="en-GB"/>
              </w:rPr>
              <w:t>±3</w:t>
            </w:r>
          </w:p>
        </w:tc>
        <w:tc>
          <w:tcPr>
            <w:tcW w:w="641" w:type="pct"/>
            <w:vAlign w:val="center"/>
          </w:tcPr>
          <w:p w:rsidR="00145947" w:rsidRPr="00145947" w:rsidRDefault="00145947" w:rsidP="00145947">
            <w:pPr>
              <w:jc w:val="center"/>
              <w:rPr>
                <w:lang w:val="en-GB"/>
              </w:rPr>
            </w:pPr>
            <w:r w:rsidRPr="00145947">
              <w:rPr>
                <w:lang w:val="en-GB"/>
              </w:rPr>
              <w:t>±3</w:t>
            </w:r>
          </w:p>
        </w:tc>
        <w:tc>
          <w:tcPr>
            <w:tcW w:w="639" w:type="pct"/>
            <w:vAlign w:val="center"/>
          </w:tcPr>
          <w:p w:rsidR="00145947" w:rsidRPr="00145947" w:rsidRDefault="00145947" w:rsidP="00145947">
            <w:pPr>
              <w:jc w:val="center"/>
              <w:rPr>
                <w:lang w:val="en-GB"/>
              </w:rPr>
            </w:pPr>
            <w:r w:rsidRPr="00145947">
              <w:rPr>
                <w:lang w:val="en-GB"/>
              </w:rPr>
              <w:t>±3</w:t>
            </w:r>
          </w:p>
        </w:tc>
      </w:tr>
      <w:tr w:rsidR="00145947" w:rsidRPr="00145947" w:rsidTr="00145947">
        <w:trPr>
          <w:trHeight w:val="20"/>
          <w:jc w:val="center"/>
        </w:trPr>
        <w:tc>
          <w:tcPr>
            <w:tcW w:w="230" w:type="pct"/>
            <w:vMerge/>
            <w:vAlign w:val="center"/>
          </w:tcPr>
          <w:p w:rsidR="00145947" w:rsidRPr="00145947" w:rsidRDefault="00145947" w:rsidP="00145947">
            <w:pPr>
              <w:jc w:val="center"/>
              <w:rPr>
                <w:lang w:val="en-GB"/>
              </w:rPr>
            </w:pP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垂直面半功率波束宽度（°）</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35</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35</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35</w:t>
            </w:r>
          </w:p>
        </w:tc>
        <w:tc>
          <w:tcPr>
            <w:tcW w:w="641" w:type="pct"/>
            <w:vAlign w:val="center"/>
          </w:tcPr>
          <w:p w:rsidR="00145947" w:rsidRPr="00145947" w:rsidRDefault="00145947" w:rsidP="00145947">
            <w:pPr>
              <w:jc w:val="center"/>
              <w:rPr>
                <w:lang w:val="en-GB"/>
              </w:rPr>
            </w:pPr>
            <w:r w:rsidRPr="00145947">
              <w:rPr>
                <w:lang w:val="en-GB"/>
              </w:rPr>
              <w:t>≥35</w:t>
            </w:r>
          </w:p>
        </w:tc>
        <w:tc>
          <w:tcPr>
            <w:tcW w:w="641" w:type="pct"/>
            <w:vAlign w:val="center"/>
          </w:tcPr>
          <w:p w:rsidR="00145947" w:rsidRPr="00145947" w:rsidRDefault="00145947" w:rsidP="00145947">
            <w:pPr>
              <w:jc w:val="center"/>
              <w:rPr>
                <w:lang w:val="en-GB"/>
              </w:rPr>
            </w:pPr>
            <w:r w:rsidRPr="00145947">
              <w:rPr>
                <w:lang w:val="en-GB"/>
              </w:rPr>
              <w:t>≥35</w:t>
            </w:r>
          </w:p>
        </w:tc>
        <w:tc>
          <w:tcPr>
            <w:tcW w:w="639" w:type="pct"/>
            <w:vAlign w:val="center"/>
          </w:tcPr>
          <w:p w:rsidR="00145947" w:rsidRPr="00145947" w:rsidRDefault="00145947" w:rsidP="00145947">
            <w:pPr>
              <w:jc w:val="center"/>
              <w:rPr>
                <w:lang w:val="en-GB"/>
              </w:rPr>
            </w:pPr>
            <w:r w:rsidRPr="00145947">
              <w:rPr>
                <w:lang w:val="en-GB"/>
              </w:rPr>
              <w:t>≥35</w:t>
            </w:r>
          </w:p>
        </w:tc>
      </w:tr>
      <w:tr w:rsidR="00145947" w:rsidRPr="00145947" w:rsidTr="00145947">
        <w:trPr>
          <w:trHeight w:val="20"/>
          <w:jc w:val="center"/>
        </w:trPr>
        <w:tc>
          <w:tcPr>
            <w:tcW w:w="230" w:type="pct"/>
            <w:vMerge/>
            <w:vAlign w:val="center"/>
          </w:tcPr>
          <w:p w:rsidR="00145947" w:rsidRPr="00145947" w:rsidRDefault="00145947" w:rsidP="00145947">
            <w:pPr>
              <w:jc w:val="center"/>
              <w:rPr>
                <w:lang w:val="en-GB"/>
              </w:rPr>
            </w:pPr>
          </w:p>
        </w:tc>
        <w:tc>
          <w:tcPr>
            <w:tcW w:w="641"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增益</w:t>
            </w:r>
            <w:r w:rsidRPr="00145947">
              <w:rPr>
                <w:rFonts w:hint="eastAsia"/>
                <w:lang w:val="en-GB"/>
              </w:rPr>
              <w:t>(</w:t>
            </w:r>
            <w:proofErr w:type="spellStart"/>
            <w:r w:rsidRPr="00145947">
              <w:rPr>
                <w:rFonts w:hint="eastAsia"/>
                <w:lang w:val="en-GB"/>
              </w:rPr>
              <w:t>dBi</w:t>
            </w:r>
            <w:proofErr w:type="spellEnd"/>
            <w:r w:rsidRPr="00145947">
              <w:rPr>
                <w:rFonts w:hint="eastAsia"/>
                <w:lang w:val="en-GB"/>
              </w:rPr>
              <w:t>)</w:t>
            </w:r>
          </w:p>
        </w:tc>
        <w:tc>
          <w:tcPr>
            <w:tcW w:w="789" w:type="pct"/>
            <w:tcMar>
              <w:top w:w="0" w:type="dxa"/>
              <w:left w:w="108" w:type="dxa"/>
              <w:bottom w:w="0" w:type="dxa"/>
              <w:right w:w="108" w:type="dxa"/>
            </w:tcMar>
            <w:vAlign w:val="center"/>
          </w:tcPr>
          <w:p w:rsidR="00145947" w:rsidRPr="00145947" w:rsidRDefault="00145947" w:rsidP="00145947">
            <w:pPr>
              <w:jc w:val="center"/>
              <w:rPr>
                <w:lang w:val="en-GB"/>
              </w:rPr>
            </w:pPr>
            <w:r w:rsidRPr="00145947">
              <w:rPr>
                <w:rFonts w:hint="eastAsia"/>
                <w:lang w:val="en-GB"/>
              </w:rPr>
              <w:t>≥</w:t>
            </w:r>
            <w:r w:rsidRPr="00145947">
              <w:rPr>
                <w:lang w:val="en-GB"/>
              </w:rPr>
              <w:t>2.5</w:t>
            </w:r>
          </w:p>
        </w:tc>
        <w:tc>
          <w:tcPr>
            <w:tcW w:w="738" w:type="pct"/>
            <w:vAlign w:val="center"/>
          </w:tcPr>
          <w:p w:rsidR="00145947" w:rsidRPr="00145947" w:rsidRDefault="00145947" w:rsidP="00145947">
            <w:pPr>
              <w:jc w:val="center"/>
              <w:rPr>
                <w:lang w:val="en-GB"/>
              </w:rPr>
            </w:pPr>
            <w:r w:rsidRPr="00145947">
              <w:rPr>
                <w:rFonts w:hint="eastAsia"/>
                <w:lang w:val="en-GB"/>
              </w:rPr>
              <w:t>≥</w:t>
            </w:r>
            <w:r w:rsidRPr="00145947">
              <w:rPr>
                <w:rFonts w:hint="eastAsia"/>
                <w:lang w:val="en-GB"/>
              </w:rPr>
              <w:t>2</w:t>
            </w:r>
          </w:p>
        </w:tc>
        <w:tc>
          <w:tcPr>
            <w:tcW w:w="680" w:type="pct"/>
            <w:vAlign w:val="center"/>
          </w:tcPr>
          <w:p w:rsidR="00145947" w:rsidRPr="00145947" w:rsidRDefault="00145947" w:rsidP="00145947">
            <w:pPr>
              <w:jc w:val="center"/>
              <w:rPr>
                <w:lang w:val="en-GB"/>
              </w:rPr>
            </w:pPr>
            <w:r w:rsidRPr="00145947">
              <w:rPr>
                <w:rFonts w:hint="eastAsia"/>
                <w:lang w:val="en-GB"/>
              </w:rPr>
              <w:t>≥</w:t>
            </w:r>
            <w:r w:rsidRPr="00145947">
              <w:rPr>
                <w:lang w:val="en-GB"/>
              </w:rPr>
              <w:t>2.5</w:t>
            </w:r>
          </w:p>
        </w:tc>
        <w:tc>
          <w:tcPr>
            <w:tcW w:w="641" w:type="pct"/>
            <w:vAlign w:val="center"/>
          </w:tcPr>
          <w:p w:rsidR="00145947" w:rsidRPr="00145947" w:rsidRDefault="00145947" w:rsidP="00145947">
            <w:pPr>
              <w:jc w:val="center"/>
              <w:rPr>
                <w:lang w:val="en-GB"/>
              </w:rPr>
            </w:pPr>
            <w:r w:rsidRPr="00145947">
              <w:rPr>
                <w:lang w:val="en-GB"/>
              </w:rPr>
              <w:t>≥2</w:t>
            </w:r>
          </w:p>
        </w:tc>
        <w:tc>
          <w:tcPr>
            <w:tcW w:w="641" w:type="pct"/>
            <w:vAlign w:val="center"/>
          </w:tcPr>
          <w:p w:rsidR="00145947" w:rsidRPr="00145947" w:rsidRDefault="00145947" w:rsidP="00145947">
            <w:pPr>
              <w:jc w:val="center"/>
              <w:rPr>
                <w:lang w:val="en-GB"/>
              </w:rPr>
            </w:pPr>
            <w:r w:rsidRPr="00145947">
              <w:rPr>
                <w:lang w:val="en-GB"/>
              </w:rPr>
              <w:t>≥2</w:t>
            </w:r>
          </w:p>
        </w:tc>
        <w:tc>
          <w:tcPr>
            <w:tcW w:w="639" w:type="pct"/>
            <w:vAlign w:val="center"/>
          </w:tcPr>
          <w:p w:rsidR="00145947" w:rsidRPr="00145947" w:rsidRDefault="00145947" w:rsidP="00145947">
            <w:pPr>
              <w:jc w:val="center"/>
              <w:rPr>
                <w:lang w:val="en-GB"/>
              </w:rPr>
            </w:pPr>
            <w:r w:rsidRPr="00145947">
              <w:rPr>
                <w:lang w:val="en-GB"/>
              </w:rPr>
              <w:t>≥2</w:t>
            </w:r>
          </w:p>
        </w:tc>
      </w:tr>
    </w:tbl>
    <w:p w:rsidR="00B860DC" w:rsidRDefault="00B860DC">
      <w:pPr>
        <w:pStyle w:val="afff5"/>
      </w:pPr>
    </w:p>
    <w:p w:rsidR="000D2A9E" w:rsidRDefault="000D2A9E" w:rsidP="000D2A9E">
      <w:pPr>
        <w:pStyle w:val="a6"/>
        <w:numPr>
          <w:ilvl w:val="1"/>
          <w:numId w:val="29"/>
        </w:numPr>
        <w:spacing w:before="156" w:after="156"/>
        <w:ind w:left="0" w:firstLine="0"/>
        <w:rPr>
          <w:color w:val="000000"/>
        </w:rPr>
      </w:pPr>
      <w:bookmarkStart w:id="46" w:name="_Toc37427998"/>
      <w:r w:rsidRPr="000D2A9E">
        <w:rPr>
          <w:rFonts w:hint="eastAsia"/>
          <w:color w:val="000000"/>
        </w:rPr>
        <w:t>异频合路要求</w:t>
      </w:r>
      <w:bookmarkEnd w:id="46"/>
    </w:p>
    <w:p w:rsidR="00145947" w:rsidRPr="00145947" w:rsidRDefault="00145947" w:rsidP="00891675">
      <w:pPr>
        <w:pStyle w:val="afff5"/>
        <w:rPr>
          <w:rFonts w:ascii="Times New Roman"/>
        </w:rPr>
      </w:pPr>
      <w:r w:rsidRPr="00145947">
        <w:rPr>
          <w:rFonts w:ascii="Times New Roman"/>
        </w:rPr>
        <w:t>连接外置天线时，</w:t>
      </w:r>
      <w:r>
        <w:rPr>
          <w:rFonts w:hint="eastAsia"/>
        </w:rPr>
        <w:t>无线射频单元规格C1</w:t>
      </w:r>
      <w:r>
        <w:t>-</w:t>
      </w:r>
      <w:r w:rsidR="0035323D">
        <w:rPr>
          <w:rFonts w:hint="eastAsia"/>
        </w:rPr>
        <w:t>F3</w:t>
      </w:r>
      <w:r w:rsidRPr="00145947">
        <w:rPr>
          <w:rFonts w:ascii="Times New Roman"/>
        </w:rPr>
        <w:t>应支持</w:t>
      </w:r>
      <w:r>
        <w:rPr>
          <w:rFonts w:ascii="Times New Roman" w:hint="eastAsia"/>
        </w:rPr>
        <w:t>LTE</w:t>
      </w:r>
      <w:r>
        <w:rPr>
          <w:rFonts w:ascii="Times New Roman" w:hint="eastAsia"/>
        </w:rPr>
        <w:t>频段</w:t>
      </w:r>
      <w:r w:rsidRPr="00145947">
        <w:rPr>
          <w:rFonts w:ascii="Times New Roman"/>
        </w:rPr>
        <w:t>和</w:t>
      </w:r>
      <w:r>
        <w:rPr>
          <w:rFonts w:ascii="Times New Roman" w:hint="eastAsia"/>
        </w:rPr>
        <w:t>NR</w:t>
      </w:r>
      <w:r w:rsidRPr="00145947">
        <w:rPr>
          <w:rFonts w:ascii="Times New Roman"/>
        </w:rPr>
        <w:t>频段射频信号内部合路后实现四路输出，其中第一、二路同时输出</w:t>
      </w:r>
      <w:r>
        <w:rPr>
          <w:rFonts w:ascii="Times New Roman" w:hint="eastAsia"/>
        </w:rPr>
        <w:t>LTE</w:t>
      </w:r>
      <w:r>
        <w:rPr>
          <w:rFonts w:ascii="Times New Roman" w:hint="eastAsia"/>
        </w:rPr>
        <w:t>频段</w:t>
      </w:r>
      <w:r>
        <w:rPr>
          <w:rFonts w:ascii="Times New Roman" w:hint="eastAsia"/>
        </w:rPr>
        <w:t>1</w:t>
      </w:r>
      <w:r w:rsidRPr="00145947">
        <w:rPr>
          <w:rFonts w:ascii="Times New Roman"/>
        </w:rPr>
        <w:t>和</w:t>
      </w:r>
      <w:r>
        <w:rPr>
          <w:rFonts w:ascii="Times New Roman" w:hint="eastAsia"/>
        </w:rPr>
        <w:t>NR</w:t>
      </w:r>
      <w:r w:rsidRPr="00145947">
        <w:rPr>
          <w:rFonts w:ascii="Times New Roman"/>
        </w:rPr>
        <w:t>频段射频信号，第三、四路同时输出</w:t>
      </w:r>
      <w:r>
        <w:rPr>
          <w:rFonts w:ascii="Times New Roman" w:hint="eastAsia"/>
        </w:rPr>
        <w:t>LTE</w:t>
      </w:r>
      <w:r>
        <w:rPr>
          <w:rFonts w:ascii="Times New Roman" w:hint="eastAsia"/>
        </w:rPr>
        <w:t>频段</w:t>
      </w:r>
      <w:r>
        <w:rPr>
          <w:rFonts w:ascii="Times New Roman"/>
        </w:rPr>
        <w:t>2</w:t>
      </w:r>
      <w:r w:rsidRPr="00145947">
        <w:rPr>
          <w:rFonts w:ascii="Times New Roman"/>
        </w:rPr>
        <w:t>和</w:t>
      </w:r>
      <w:r>
        <w:rPr>
          <w:rFonts w:ascii="Times New Roman" w:hint="eastAsia"/>
        </w:rPr>
        <w:t>NR</w:t>
      </w:r>
      <w:r w:rsidRPr="00145947">
        <w:rPr>
          <w:rFonts w:ascii="Times New Roman"/>
        </w:rPr>
        <w:t>频段射频信号。</w:t>
      </w:r>
    </w:p>
    <w:p w:rsidR="00145947" w:rsidRPr="00145947" w:rsidRDefault="00145947" w:rsidP="00891675">
      <w:pPr>
        <w:pStyle w:val="afff5"/>
        <w:rPr>
          <w:rFonts w:ascii="Times New Roman"/>
        </w:rPr>
      </w:pPr>
      <w:r w:rsidRPr="00145947">
        <w:rPr>
          <w:rFonts w:ascii="Times New Roman"/>
        </w:rPr>
        <w:t>连接外置天线时，</w:t>
      </w:r>
      <w:r>
        <w:rPr>
          <w:rFonts w:hint="eastAsia"/>
        </w:rPr>
        <w:t>无线射频单元规格</w:t>
      </w:r>
      <w:r w:rsidR="0035323D">
        <w:rPr>
          <w:rFonts w:hint="eastAsia"/>
        </w:rPr>
        <w:t>C1</w:t>
      </w:r>
      <w:r w:rsidR="0035323D">
        <w:t>-</w:t>
      </w:r>
      <w:r w:rsidR="0035323D">
        <w:rPr>
          <w:rFonts w:hint="eastAsia"/>
        </w:rPr>
        <w:t>F</w:t>
      </w:r>
      <w:r w:rsidR="0035323D">
        <w:t>2</w:t>
      </w:r>
      <w:r>
        <w:rPr>
          <w:rFonts w:hint="eastAsia"/>
        </w:rPr>
        <w:t>和</w:t>
      </w:r>
      <w:r w:rsidR="0035323D">
        <w:rPr>
          <w:rFonts w:hint="eastAsia"/>
        </w:rPr>
        <w:t>C</w:t>
      </w:r>
      <w:r w:rsidR="0035323D">
        <w:t>2-</w:t>
      </w:r>
      <w:r w:rsidR="0035323D">
        <w:rPr>
          <w:rFonts w:hint="eastAsia"/>
        </w:rPr>
        <w:t>F</w:t>
      </w:r>
      <w:r w:rsidR="0035323D">
        <w:t>2</w:t>
      </w:r>
      <w:r w:rsidRPr="00145947">
        <w:rPr>
          <w:rFonts w:ascii="Times New Roman"/>
        </w:rPr>
        <w:t>应支持</w:t>
      </w:r>
      <w:r w:rsidR="004A30AF">
        <w:rPr>
          <w:rFonts w:ascii="Times New Roman" w:hint="eastAsia"/>
        </w:rPr>
        <w:t>LTE</w:t>
      </w:r>
      <w:r w:rsidR="004A30AF">
        <w:rPr>
          <w:rFonts w:ascii="Times New Roman" w:hint="eastAsia"/>
        </w:rPr>
        <w:t>频段</w:t>
      </w:r>
      <w:r w:rsidR="004A30AF" w:rsidRPr="00145947">
        <w:rPr>
          <w:rFonts w:ascii="Times New Roman"/>
        </w:rPr>
        <w:t>和</w:t>
      </w:r>
      <w:r w:rsidR="004A30AF">
        <w:rPr>
          <w:rFonts w:ascii="Times New Roman" w:hint="eastAsia"/>
        </w:rPr>
        <w:t>NR</w:t>
      </w:r>
      <w:r w:rsidR="004A30AF" w:rsidRPr="00145947">
        <w:rPr>
          <w:rFonts w:ascii="Times New Roman"/>
        </w:rPr>
        <w:t>频段</w:t>
      </w:r>
      <w:r w:rsidRPr="00145947">
        <w:rPr>
          <w:rFonts w:ascii="Times New Roman"/>
        </w:rPr>
        <w:t>射频信号内部合路后实现四路输出，其中第一、二路同时输出</w:t>
      </w:r>
      <w:r>
        <w:rPr>
          <w:rFonts w:ascii="Times New Roman" w:hint="eastAsia"/>
        </w:rPr>
        <w:t>LTE</w:t>
      </w:r>
      <w:r>
        <w:rPr>
          <w:rFonts w:ascii="Times New Roman" w:hint="eastAsia"/>
        </w:rPr>
        <w:t>频段</w:t>
      </w:r>
      <w:r w:rsidRPr="00145947">
        <w:rPr>
          <w:rFonts w:ascii="Times New Roman"/>
        </w:rPr>
        <w:t>和</w:t>
      </w:r>
      <w:r>
        <w:rPr>
          <w:rFonts w:ascii="Times New Roman" w:hint="eastAsia"/>
        </w:rPr>
        <w:t>NR</w:t>
      </w:r>
      <w:r w:rsidRPr="00145947">
        <w:rPr>
          <w:rFonts w:ascii="Times New Roman"/>
        </w:rPr>
        <w:t>频段射频信号，第三、四路同时输出</w:t>
      </w:r>
      <w:r>
        <w:rPr>
          <w:rFonts w:ascii="Times New Roman" w:hint="eastAsia"/>
        </w:rPr>
        <w:t>NR</w:t>
      </w:r>
      <w:r w:rsidRPr="00145947">
        <w:rPr>
          <w:rFonts w:ascii="Times New Roman"/>
        </w:rPr>
        <w:t>频段射频信号。</w:t>
      </w:r>
    </w:p>
    <w:p w:rsidR="000D2A9E" w:rsidRDefault="00145947" w:rsidP="00891675">
      <w:pPr>
        <w:pStyle w:val="afff5"/>
      </w:pPr>
      <w:r w:rsidRPr="00145947">
        <w:rPr>
          <w:rFonts w:ascii="Times New Roman"/>
        </w:rPr>
        <w:t>连接外置天线时，输出</w:t>
      </w:r>
      <w:r w:rsidR="00594E57">
        <w:rPr>
          <w:rFonts w:ascii="Times New Roman" w:hint="eastAsia"/>
        </w:rPr>
        <w:t>总</w:t>
      </w:r>
      <w:r w:rsidRPr="00145947">
        <w:rPr>
          <w:rFonts w:ascii="Times New Roman"/>
        </w:rPr>
        <w:t>功率相比内置天线时输出功率降低不超过</w:t>
      </w:r>
      <w:r w:rsidRPr="00145947">
        <w:rPr>
          <w:rFonts w:ascii="Times New Roman"/>
        </w:rPr>
        <w:t>1dB</w:t>
      </w:r>
      <w:r w:rsidRPr="00145947">
        <w:rPr>
          <w:rFonts w:ascii="Times New Roman"/>
        </w:rPr>
        <w:t>。</w:t>
      </w:r>
    </w:p>
    <w:p w:rsidR="000D2A9E" w:rsidRPr="000D2A9E" w:rsidRDefault="000D2A9E" w:rsidP="000D2A9E">
      <w:pPr>
        <w:pStyle w:val="afff5"/>
      </w:pPr>
    </w:p>
    <w:p w:rsidR="00B860DC" w:rsidRDefault="0023598D">
      <w:pPr>
        <w:pStyle w:val="a6"/>
        <w:numPr>
          <w:ilvl w:val="1"/>
          <w:numId w:val="29"/>
        </w:numPr>
        <w:spacing w:before="156" w:after="156"/>
        <w:ind w:left="0" w:firstLine="0"/>
        <w:rPr>
          <w:color w:val="000000"/>
        </w:rPr>
      </w:pPr>
      <w:bookmarkStart w:id="47" w:name="_Toc37427999"/>
      <w:r>
        <w:rPr>
          <w:rFonts w:hint="eastAsia"/>
          <w:color w:val="000000"/>
        </w:rPr>
        <w:t>功耗要求</w:t>
      </w:r>
      <w:bookmarkEnd w:id="47"/>
    </w:p>
    <w:p w:rsidR="00F80337" w:rsidRDefault="0035323D">
      <w:pPr>
        <w:pStyle w:val="afff5"/>
      </w:pPr>
      <w:r>
        <w:rPr>
          <w:rFonts w:hint="eastAsia"/>
        </w:rPr>
        <w:t>当无线射频单元只开启NR部分，关闭LTE部分，其最大功耗应满足《5G数字化室内分布系统技术要求</w:t>
      </w:r>
      <w:r>
        <w:t>》</w:t>
      </w:r>
      <w:r>
        <w:rPr>
          <w:rFonts w:hint="eastAsia"/>
        </w:rPr>
        <w:t>所要求的功耗值</w:t>
      </w:r>
    </w:p>
    <w:p w:rsidR="0035323D" w:rsidRDefault="0035323D" w:rsidP="0035323D">
      <w:pPr>
        <w:pStyle w:val="afff5"/>
      </w:pPr>
      <w:r>
        <w:rPr>
          <w:rFonts w:hint="eastAsia"/>
        </w:rPr>
        <w:lastRenderedPageBreak/>
        <w:t>当无线射频单元只开启LTE部分，关闭NR部分，其最大功耗应满足《</w:t>
      </w:r>
      <w:r w:rsidR="0090732A" w:rsidRPr="008C498E">
        <w:rPr>
          <w:rFonts w:hint="eastAsia"/>
        </w:rPr>
        <w:t>基带馈入数字分布系统设备技术要求</w:t>
      </w:r>
      <w:r>
        <w:t>》</w:t>
      </w:r>
      <w:r>
        <w:rPr>
          <w:rFonts w:hint="eastAsia"/>
        </w:rPr>
        <w:t>所要求的功耗值</w:t>
      </w:r>
    </w:p>
    <w:p w:rsidR="00686D11" w:rsidRPr="0035323D" w:rsidRDefault="00686D11">
      <w:pPr>
        <w:pStyle w:val="afff5"/>
      </w:pPr>
    </w:p>
    <w:p w:rsidR="00B860DC" w:rsidRDefault="0023598D">
      <w:pPr>
        <w:pStyle w:val="a5"/>
        <w:numPr>
          <w:ilvl w:val="0"/>
          <w:numId w:val="29"/>
        </w:numPr>
        <w:spacing w:before="312" w:after="312"/>
        <w:ind w:left="0" w:firstLine="0"/>
      </w:pPr>
      <w:bookmarkStart w:id="48" w:name="_Toc37428000"/>
      <w:r>
        <w:rPr>
          <w:rFonts w:hint="eastAsia"/>
        </w:rPr>
        <w:t>传导和</w:t>
      </w:r>
      <w:r>
        <w:t>辐射要求</w:t>
      </w:r>
      <w:bookmarkEnd w:id="48"/>
    </w:p>
    <w:p w:rsidR="00B860DC" w:rsidRDefault="0023598D">
      <w:pPr>
        <w:pStyle w:val="afff5"/>
      </w:pPr>
      <w:r>
        <w:rPr>
          <w:rFonts w:hint="eastAsia"/>
        </w:rPr>
        <w:t>应满足《5G数字蜂窝移动通信网</w:t>
      </w:r>
      <w:r>
        <w:t xml:space="preserve"> 6GHz</w:t>
      </w:r>
      <w:r>
        <w:rPr>
          <w:rFonts w:hint="eastAsia"/>
        </w:rPr>
        <w:t>以下频段基站设备技术要求（第一阶段）</w:t>
      </w:r>
      <w:r>
        <w:t>》</w:t>
      </w:r>
      <w:r w:rsidR="00E07111">
        <w:rPr>
          <w:rFonts w:hint="eastAsia"/>
        </w:rPr>
        <w:t>和《LTE</w:t>
      </w:r>
      <w:r w:rsidR="00E07111">
        <w:t xml:space="preserve"> </w:t>
      </w:r>
      <w:r w:rsidR="00E07111">
        <w:rPr>
          <w:rFonts w:hint="eastAsia"/>
        </w:rPr>
        <w:t>FDD数字蜂窝移动通信网基站设备技术要求》</w:t>
      </w:r>
      <w:r>
        <w:rPr>
          <w:rFonts w:hint="eastAsia"/>
        </w:rPr>
        <w:t>规范</w:t>
      </w:r>
      <w:r>
        <w:t>中所定义的</w:t>
      </w:r>
      <w:r>
        <w:rPr>
          <w:rFonts w:hint="eastAsia"/>
        </w:rPr>
        <w:t>基站类型1-C所</w:t>
      </w:r>
      <w:r>
        <w:t>涉及的所有传导与辐射性能要求</w:t>
      </w:r>
      <w:r w:rsidR="00E07111">
        <w:rPr>
          <w:rFonts w:hint="eastAsia"/>
        </w:rPr>
        <w:t>。</w:t>
      </w:r>
    </w:p>
    <w:p w:rsidR="00E07111" w:rsidRDefault="00145947">
      <w:pPr>
        <w:pStyle w:val="afff5"/>
        <w:rPr>
          <w:rFonts w:ascii="Times New Roman"/>
        </w:rPr>
      </w:pPr>
      <w:r w:rsidRPr="0069754E">
        <w:rPr>
          <w:rFonts w:ascii="Times New Roman"/>
        </w:rPr>
        <w:t>当设备支持多</w:t>
      </w:r>
      <w:proofErr w:type="gramStart"/>
      <w:r w:rsidRPr="0069754E">
        <w:rPr>
          <w:rFonts w:ascii="Times New Roman"/>
        </w:rPr>
        <w:t>模工作</w:t>
      </w:r>
      <w:proofErr w:type="gramEnd"/>
      <w:r w:rsidRPr="0069754E">
        <w:rPr>
          <w:rFonts w:ascii="Times New Roman"/>
        </w:rPr>
        <w:t>模式时，当所有工作模式同时以下行最大功率发射时，其中任意</w:t>
      </w:r>
      <w:proofErr w:type="gramStart"/>
      <w:r w:rsidRPr="0069754E">
        <w:rPr>
          <w:rFonts w:ascii="Times New Roman"/>
        </w:rPr>
        <w:t>一</w:t>
      </w:r>
      <w:proofErr w:type="gramEnd"/>
      <w:r w:rsidRPr="0069754E">
        <w:rPr>
          <w:rFonts w:ascii="Times New Roman"/>
        </w:rPr>
        <w:t>工作模式接收灵敏度相比其单模工作时不恶化。</w:t>
      </w:r>
    </w:p>
    <w:p w:rsidR="00812ACF" w:rsidRPr="00812ACF" w:rsidRDefault="00812ACF" w:rsidP="00812ACF">
      <w:pPr>
        <w:pStyle w:val="afff5"/>
      </w:pPr>
    </w:p>
    <w:p w:rsidR="00B860DC" w:rsidRDefault="0023598D">
      <w:pPr>
        <w:pStyle w:val="a5"/>
        <w:numPr>
          <w:ilvl w:val="0"/>
          <w:numId w:val="29"/>
        </w:numPr>
        <w:spacing w:before="312" w:after="312"/>
        <w:ind w:left="0" w:firstLine="0"/>
      </w:pPr>
      <w:bookmarkStart w:id="49" w:name="_Toc37428001"/>
      <w:r>
        <w:rPr>
          <w:rFonts w:hint="eastAsia"/>
        </w:rPr>
        <w:t>网管</w:t>
      </w:r>
      <w:r>
        <w:t>需求</w:t>
      </w:r>
      <w:bookmarkEnd w:id="49"/>
    </w:p>
    <w:p w:rsidR="00812ACF" w:rsidRPr="00AF7C78" w:rsidRDefault="00812ACF" w:rsidP="00812ACF">
      <w:pPr>
        <w:pStyle w:val="afff5"/>
      </w:pPr>
      <w:r>
        <w:rPr>
          <w:rFonts w:hint="eastAsia"/>
        </w:rPr>
        <w:t>网管</w:t>
      </w:r>
      <w:r>
        <w:t>需求</w:t>
      </w:r>
      <w:r>
        <w:rPr>
          <w:rFonts w:hint="eastAsia"/>
        </w:rPr>
        <w:t>依据</w:t>
      </w:r>
      <w:r>
        <w:t>《</w:t>
      </w:r>
      <w:r w:rsidRPr="00973D78">
        <w:rPr>
          <w:rFonts w:hint="eastAsia"/>
        </w:rPr>
        <w:t>5G数字化室内分布系统技术要求</w:t>
      </w:r>
      <w:r>
        <w:rPr>
          <w:rFonts w:hint="eastAsia"/>
        </w:rPr>
        <w:t>》中相关</w:t>
      </w:r>
      <w:r>
        <w:t>技术要求，仅针对</w:t>
      </w:r>
      <w:r>
        <w:rPr>
          <w:rFonts w:hint="eastAsia"/>
        </w:rPr>
        <w:t>5</w:t>
      </w:r>
      <w:r>
        <w:t>G</w:t>
      </w:r>
      <w:r>
        <w:rPr>
          <w:rFonts w:hint="eastAsia"/>
        </w:rPr>
        <w:t>多模</w:t>
      </w:r>
      <w:r>
        <w:t>数字化</w:t>
      </w:r>
      <w:r>
        <w:rPr>
          <w:rFonts w:hint="eastAsia"/>
        </w:rPr>
        <w:t>室内分布</w:t>
      </w:r>
      <w:r>
        <w:t>系统</w:t>
      </w:r>
      <w:r>
        <w:rPr>
          <w:rFonts w:hint="eastAsia"/>
        </w:rPr>
        <w:t>的</w:t>
      </w:r>
      <w:r>
        <w:t>差别</w:t>
      </w:r>
      <w:r>
        <w:rPr>
          <w:rFonts w:hint="eastAsia"/>
        </w:rPr>
        <w:t>部分</w:t>
      </w:r>
      <w:r>
        <w:t>在本</w:t>
      </w:r>
      <w:r>
        <w:rPr>
          <w:rFonts w:hint="eastAsia"/>
        </w:rPr>
        <w:t>章</w:t>
      </w:r>
      <w:r>
        <w:t>单独定义。</w:t>
      </w:r>
    </w:p>
    <w:p w:rsidR="00812ACF" w:rsidRDefault="00812ACF" w:rsidP="00812ACF">
      <w:pPr>
        <w:pStyle w:val="afff5"/>
      </w:pPr>
      <w:r>
        <w:rPr>
          <w:rFonts w:hint="eastAsia"/>
        </w:rPr>
        <w:t>基带单元应支持LTE与NR与系统共用一套网管系统或通过标准的南向\北向接口接</w:t>
      </w:r>
      <w:proofErr w:type="gramStart"/>
      <w:r>
        <w:rPr>
          <w:rFonts w:hint="eastAsia"/>
        </w:rPr>
        <w:t>入网管</w:t>
      </w:r>
      <w:proofErr w:type="gramEnd"/>
      <w:r>
        <w:rPr>
          <w:rFonts w:hint="eastAsia"/>
        </w:rPr>
        <w:t>系统。</w:t>
      </w:r>
    </w:p>
    <w:p w:rsidR="00B860DC" w:rsidRDefault="0023598D">
      <w:pPr>
        <w:pStyle w:val="a5"/>
        <w:numPr>
          <w:ilvl w:val="0"/>
          <w:numId w:val="29"/>
        </w:numPr>
        <w:spacing w:before="312" w:after="312"/>
        <w:ind w:left="0" w:firstLine="0"/>
      </w:pPr>
      <w:bookmarkStart w:id="50" w:name="_Toc37428002"/>
      <w:r>
        <w:rPr>
          <w:rFonts w:hint="eastAsia"/>
        </w:rPr>
        <w:t>电磁兼容能力</w:t>
      </w:r>
      <w:bookmarkEnd w:id="50"/>
    </w:p>
    <w:p w:rsidR="00B860DC" w:rsidRDefault="0023598D">
      <w:pPr>
        <w:pStyle w:val="afff5"/>
      </w:pPr>
      <w:r>
        <w:rPr>
          <w:rFonts w:hint="eastAsia"/>
        </w:rPr>
        <w:t>电磁兼容能力应满足3GPP TS 38.113的要求和国家相关标准要求。</w:t>
      </w:r>
    </w:p>
    <w:p w:rsidR="00B860DC" w:rsidRDefault="0023598D">
      <w:pPr>
        <w:pStyle w:val="a5"/>
        <w:numPr>
          <w:ilvl w:val="0"/>
          <w:numId w:val="29"/>
        </w:numPr>
        <w:spacing w:before="312" w:after="312"/>
        <w:ind w:left="0" w:firstLine="0"/>
      </w:pPr>
      <w:bookmarkStart w:id="51" w:name="_Toc37428003"/>
      <w:r>
        <w:rPr>
          <w:rFonts w:hint="eastAsia"/>
        </w:rPr>
        <w:t>安全要求</w:t>
      </w:r>
      <w:bookmarkEnd w:id="51"/>
    </w:p>
    <w:p w:rsidR="00B860DC" w:rsidRDefault="0023598D">
      <w:pPr>
        <w:pStyle w:val="afff5"/>
      </w:pPr>
      <w:r>
        <w:rPr>
          <w:rFonts w:hint="eastAsia"/>
        </w:rPr>
        <w:t>安全要求应满足GB 4943《信息技术设备安全第一部分：通用要求》。</w:t>
      </w:r>
    </w:p>
    <w:sectPr w:rsidR="00B860DC" w:rsidSect="009762A6">
      <w:headerReference w:type="default" r:id="rId13"/>
      <w:footerReference w:type="default" r:id="rId14"/>
      <w:pgSz w:w="11906" w:h="16838"/>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5F5" w:rsidRDefault="000465F5">
      <w:r>
        <w:separator/>
      </w:r>
    </w:p>
  </w:endnote>
  <w:endnote w:type="continuationSeparator" w:id="0">
    <w:p w:rsidR="000465F5" w:rsidRDefault="0004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AB4" w:rsidRDefault="00FD3AB4">
    <w:pPr>
      <w:pStyle w:val="afff1"/>
      <w:ind w:right="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AB4" w:rsidRDefault="00FD3AB4">
    <w:pPr>
      <w:pStyle w:val="afff1"/>
      <w:ind w:right="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AB4" w:rsidRDefault="00FD3AB4">
    <w:pPr>
      <w:pStyle w:val="afff1"/>
      <w:ind w:right="20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AB4" w:rsidRDefault="00FD3AB4">
    <w:pPr>
      <w:pStyle w:val="affff2"/>
    </w:pPr>
    <w:r>
      <w:fldChar w:fldCharType="begin"/>
    </w:r>
    <w:r>
      <w:instrText xml:space="preserve"> PAGE  \* MERGEFORMAT </w:instrText>
    </w:r>
    <w:r>
      <w:fldChar w:fldCharType="separate"/>
    </w:r>
    <w:r w:rsidR="00ED291F">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5F5" w:rsidRDefault="000465F5">
      <w:r>
        <w:separator/>
      </w:r>
    </w:p>
  </w:footnote>
  <w:footnote w:type="continuationSeparator" w:id="0">
    <w:p w:rsidR="000465F5" w:rsidRDefault="00046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AB4" w:rsidRDefault="00FD3AB4">
    <w:pPr>
      <w:pStyle w:val="aff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FFFFF81"/>
    <w:lvl w:ilvl="0">
      <w:start w:val="1"/>
      <w:numFmt w:val="bullet"/>
      <w:pStyle w:val="4"/>
      <w:lvlText w:val=""/>
      <w:lvlJc w:val="left"/>
      <w:pPr>
        <w:tabs>
          <w:tab w:val="left" w:pos="1620"/>
        </w:tabs>
        <w:ind w:left="1620" w:hanging="360"/>
      </w:pPr>
      <w:rPr>
        <w:rFonts w:ascii="Wingdings" w:hAnsi="Wingdings" w:hint="default"/>
      </w:rPr>
    </w:lvl>
  </w:abstractNum>
  <w:abstractNum w:abstractNumId="1" w15:restartNumberingAfterBreak="0">
    <w:nsid w:val="FFFFFF82"/>
    <w:multiLevelType w:val="singleLevel"/>
    <w:tmpl w:val="FFFFFF82"/>
    <w:lvl w:ilvl="0">
      <w:start w:val="1"/>
      <w:numFmt w:val="bullet"/>
      <w:pStyle w:val="3"/>
      <w:lvlText w:val=""/>
      <w:lvlJc w:val="left"/>
      <w:pPr>
        <w:tabs>
          <w:tab w:val="left" w:pos="1200"/>
        </w:tabs>
        <w:ind w:left="1200" w:hanging="360"/>
      </w:pPr>
      <w:rPr>
        <w:rFonts w:ascii="Wingdings" w:hAnsi="Wingdings" w:hint="default"/>
      </w:rPr>
    </w:lvl>
  </w:abstractNum>
  <w:abstractNum w:abstractNumId="2" w15:restartNumberingAfterBreak="0">
    <w:nsid w:val="00000037"/>
    <w:multiLevelType w:val="multilevel"/>
    <w:tmpl w:val="00000037"/>
    <w:lvl w:ilvl="0">
      <w:start w:val="1"/>
      <w:numFmt w:val="decimal"/>
      <w:lvlText w:val="%1."/>
      <w:lvlJc w:val="left"/>
      <w:pPr>
        <w:tabs>
          <w:tab w:val="left" w:pos="432"/>
        </w:tabs>
        <w:ind w:left="432" w:hanging="432"/>
      </w:pPr>
      <w:rPr>
        <w:rFonts w:hint="default"/>
        <w:sz w:val="32"/>
      </w:rPr>
    </w:lvl>
    <w:lvl w:ilvl="1">
      <w:start w:val="1"/>
      <w:numFmt w:val="decimal"/>
      <w:lvlText w:val="%1.%2"/>
      <w:lvlJc w:val="left"/>
      <w:pPr>
        <w:tabs>
          <w:tab w:val="left" w:pos="576"/>
        </w:tabs>
        <w:ind w:left="576" w:hanging="576"/>
      </w:pPr>
      <w:rPr>
        <w:rFonts w:ascii="Times New Roman" w:hint="default"/>
        <w:sz w:val="28"/>
      </w:rPr>
    </w:lvl>
    <w:lvl w:ilvl="2">
      <w:start w:val="1"/>
      <w:numFmt w:val="decimal"/>
      <w:pStyle w:val="31"/>
      <w:lvlText w:val="%1.%2.%3"/>
      <w:lvlJc w:val="left"/>
      <w:pPr>
        <w:tabs>
          <w:tab w:val="left" w:pos="720"/>
        </w:tabs>
        <w:ind w:left="720" w:hanging="720"/>
      </w:pPr>
      <w:rPr>
        <w:rFonts w:ascii="Times New Roman" w:hint="default"/>
        <w:b/>
        <w:color w:val="auto"/>
        <w:sz w:val="24"/>
      </w:rPr>
    </w:lvl>
    <w:lvl w:ilvl="3">
      <w:start w:val="1"/>
      <w:numFmt w:val="decimal"/>
      <w:pStyle w:val="41"/>
      <w:lvlText w:val="%1.%2.%3.%4"/>
      <w:lvlJc w:val="left"/>
      <w:pPr>
        <w:tabs>
          <w:tab w:val="left" w:pos="104"/>
        </w:tabs>
        <w:ind w:left="864" w:hanging="864"/>
      </w:pPr>
      <w:rPr>
        <w:rFonts w:ascii="Times New Roman" w:hint="default"/>
      </w:rPr>
    </w:lvl>
    <w:lvl w:ilvl="4">
      <w:start w:val="1"/>
      <w:numFmt w:val="decimal"/>
      <w:pStyle w:val="51"/>
      <w:lvlText w:val="%1.%2.%3.%4.%5"/>
      <w:lvlJc w:val="left"/>
      <w:pPr>
        <w:tabs>
          <w:tab w:val="left" w:pos="1008"/>
        </w:tabs>
        <w:ind w:left="1008" w:hanging="1008"/>
      </w:pPr>
      <w:rPr>
        <w:rFonts w:ascii="Times New Roman" w:hint="default"/>
        <w:color w:val="000000"/>
        <w:u w:color="000000"/>
      </w:rPr>
    </w:lvl>
    <w:lvl w:ilvl="5">
      <w:start w:val="1"/>
      <w:numFmt w:val="decimal"/>
      <w:lvlText w:val="%1.%2.%3.%4.%5.%6"/>
      <w:lvlJc w:val="left"/>
      <w:pPr>
        <w:tabs>
          <w:tab w:val="left" w:pos="1152"/>
        </w:tabs>
        <w:ind w:left="1152" w:hanging="1152"/>
      </w:pPr>
      <w:rPr>
        <w:rFonts w:ascii="Times New Roman" w:hint="default"/>
        <w:sz w:val="21"/>
      </w:rPr>
    </w:lvl>
    <w:lvl w:ilvl="6">
      <w:start w:val="1"/>
      <w:numFmt w:val="decimal"/>
      <w:lvlText w:val="%1.%2.%3.%4.%5.%6.%7"/>
      <w:lvlJc w:val="left"/>
      <w:pPr>
        <w:tabs>
          <w:tab w:val="left" w:pos="1296"/>
        </w:tabs>
        <w:ind w:left="1296" w:hanging="1296"/>
      </w:pPr>
      <w:rPr>
        <w:rFonts w:ascii="Times New Roman" w:hint="default"/>
      </w:rPr>
    </w:lvl>
    <w:lvl w:ilvl="7">
      <w:start w:val="1"/>
      <w:numFmt w:val="decimal"/>
      <w:lvlText w:val="%1.%2.%3.%4.%5.%6.%7.%8"/>
      <w:lvlJc w:val="left"/>
      <w:pPr>
        <w:tabs>
          <w:tab w:val="left" w:pos="1440"/>
        </w:tabs>
        <w:ind w:left="1440" w:hanging="1440"/>
      </w:pPr>
      <w:rPr>
        <w:rFonts w:ascii="Times New Roman" w:hint="default"/>
      </w:rPr>
    </w:lvl>
    <w:lvl w:ilvl="8">
      <w:start w:val="1"/>
      <w:numFmt w:val="decimal"/>
      <w:lvlText w:val="%1.%2.%3.%4.%5.%6.%7.%8.%9"/>
      <w:lvlJc w:val="left"/>
      <w:pPr>
        <w:tabs>
          <w:tab w:val="left" w:pos="1584"/>
        </w:tabs>
        <w:ind w:left="1584" w:hanging="1584"/>
      </w:pPr>
      <w:rPr>
        <w:rFonts w:ascii="Times New Roman" w:hint="default"/>
      </w:rPr>
    </w:lvl>
  </w:abstractNum>
  <w:abstractNum w:abstractNumId="3" w15:restartNumberingAfterBreak="0">
    <w:nsid w:val="03200090"/>
    <w:multiLevelType w:val="multilevel"/>
    <w:tmpl w:val="03200090"/>
    <w:lvl w:ilvl="0">
      <w:start w:val="1"/>
      <w:numFmt w:val="bullet"/>
      <w:lvlText w:val="—"/>
      <w:lvlJc w:val="left"/>
      <w:pPr>
        <w:ind w:left="1260" w:hanging="420"/>
      </w:pPr>
      <w:rPr>
        <w:rFonts w:ascii="Verdana" w:hAnsi="Verdana"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04BB188C"/>
    <w:multiLevelType w:val="multilevel"/>
    <w:tmpl w:val="04BB188C"/>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8" w15:restartNumberingAfterBreak="0">
    <w:nsid w:val="0D983844"/>
    <w:multiLevelType w:val="multilevel"/>
    <w:tmpl w:val="0D983844"/>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DDE2B46"/>
    <w:multiLevelType w:val="multilevel"/>
    <w:tmpl w:val="0DDE2B46"/>
    <w:lvl w:ilvl="0">
      <w:start w:val="1"/>
      <w:numFmt w:val="lowerLetter"/>
      <w:pStyle w:val="a3"/>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15662699"/>
    <w:multiLevelType w:val="multilevel"/>
    <w:tmpl w:val="15662699"/>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171657A1"/>
    <w:multiLevelType w:val="multilevel"/>
    <w:tmpl w:val="171657A1"/>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0"/>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upperRoman"/>
      <w:pStyle w:val="40"/>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9225767"/>
    <w:multiLevelType w:val="multilevel"/>
    <w:tmpl w:val="1922576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1DBF583A"/>
    <w:multiLevelType w:val="multilevel"/>
    <w:tmpl w:val="1DBF583A"/>
    <w:lvl w:ilvl="0">
      <w:start w:val="1"/>
      <w:numFmt w:val="decimal"/>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6" w15:restartNumberingAfterBreak="0">
    <w:nsid w:val="1FB360A7"/>
    <w:multiLevelType w:val="multilevel"/>
    <w:tmpl w:val="1FB360A7"/>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1FC91163"/>
    <w:multiLevelType w:val="multilevel"/>
    <w:tmpl w:val="1FC91163"/>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8" w15:restartNumberingAfterBreak="0">
    <w:nsid w:val="22827D5B"/>
    <w:multiLevelType w:val="multilevel"/>
    <w:tmpl w:val="22827D5B"/>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9" w15:restartNumberingAfterBreak="0">
    <w:nsid w:val="239541B4"/>
    <w:multiLevelType w:val="multilevel"/>
    <w:tmpl w:val="F4702E2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sz w:val="24"/>
        <w:szCs w:val="24"/>
      </w:rPr>
    </w:lvl>
    <w:lvl w:ilvl="3">
      <w:start w:val="1"/>
      <w:numFmt w:val="decimal"/>
      <w:lvlText w:val="%1.%2.%3.%4."/>
      <w:lvlJc w:val="left"/>
      <w:pPr>
        <w:ind w:left="993"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A8F7113"/>
    <w:multiLevelType w:val="multilevel"/>
    <w:tmpl w:val="2A8F7113"/>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21" w15:restartNumberingAfterBreak="0">
    <w:nsid w:val="2C5917C3"/>
    <w:multiLevelType w:val="multilevel"/>
    <w:tmpl w:val="2C5917C3"/>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left" w:pos="760"/>
        </w:tabs>
        <w:ind w:left="1264" w:hanging="413"/>
      </w:pPr>
      <w:rPr>
        <w:rFonts w:ascii="Symbol" w:hAnsi="Symbol" w:hint="default"/>
        <w:color w:val="auto"/>
      </w:rPr>
    </w:lvl>
    <w:lvl w:ilvl="2">
      <w:start w:val="1"/>
      <w:numFmt w:val="bullet"/>
      <w:pStyle w:val="af"/>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22" w15:restartNumberingAfterBreak="0">
    <w:nsid w:val="3D733618"/>
    <w:multiLevelType w:val="multilevel"/>
    <w:tmpl w:val="3D733618"/>
    <w:lvl w:ilvl="0">
      <w:start w:val="1"/>
      <w:numFmt w:val="decimal"/>
      <w:pStyle w:val="af0"/>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23" w15:restartNumberingAfterBreak="0">
    <w:nsid w:val="44C50F90"/>
    <w:multiLevelType w:val="multilevel"/>
    <w:tmpl w:val="44C50F90"/>
    <w:lvl w:ilvl="0">
      <w:start w:val="1"/>
      <w:numFmt w:val="lowerLetter"/>
      <w:pStyle w:val="af1"/>
      <w:lvlText w:val="%1)"/>
      <w:lvlJc w:val="left"/>
      <w:pPr>
        <w:tabs>
          <w:tab w:val="left" w:pos="840"/>
        </w:tabs>
        <w:ind w:left="839" w:hanging="419"/>
      </w:pPr>
      <w:rPr>
        <w:rFonts w:ascii="宋体" w:eastAsia="宋体" w:hint="eastAsia"/>
        <w:b w:val="0"/>
        <w:i w:val="0"/>
        <w:sz w:val="21"/>
        <w:szCs w:val="21"/>
      </w:rPr>
    </w:lvl>
    <w:lvl w:ilvl="1">
      <w:start w:val="1"/>
      <w:numFmt w:val="decimal"/>
      <w:pStyle w:val="af2"/>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4" w15:restartNumberingAfterBreak="0">
    <w:nsid w:val="48BC2B11"/>
    <w:multiLevelType w:val="multilevel"/>
    <w:tmpl w:val="48BC2B11"/>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4B733A5F"/>
    <w:multiLevelType w:val="multilevel"/>
    <w:tmpl w:val="4B733A5F"/>
    <w:lvl w:ilvl="0">
      <w:start w:val="1"/>
      <w:numFmt w:val="decimal"/>
      <w:pStyle w:val="af3"/>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26" w15:restartNumberingAfterBreak="0">
    <w:nsid w:val="4B764162"/>
    <w:multiLevelType w:val="multilevel"/>
    <w:tmpl w:val="02B2D20A"/>
    <w:lvl w:ilvl="0">
      <w:start w:val="1"/>
      <w:numFmt w:val="bullet"/>
      <w:lvlText w:val="—"/>
      <w:lvlJc w:val="left"/>
      <w:pPr>
        <w:ind w:left="1260" w:hanging="420"/>
      </w:pPr>
      <w:rPr>
        <w:rFonts w:ascii="Verdana" w:hAnsi="Verdana"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7" w15:restartNumberingAfterBreak="0">
    <w:nsid w:val="4DDA66D1"/>
    <w:multiLevelType w:val="multilevel"/>
    <w:tmpl w:val="4DDA66D1"/>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pStyle w:val="StepinAppendix"/>
      <w:lvlText w:val="步骤 %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8" w15:restartNumberingAfterBreak="0">
    <w:nsid w:val="4FA945FF"/>
    <w:multiLevelType w:val="multilevel"/>
    <w:tmpl w:val="4FA945F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6AF4192"/>
    <w:multiLevelType w:val="multilevel"/>
    <w:tmpl w:val="56AF4192"/>
    <w:lvl w:ilvl="0">
      <w:start w:val="1"/>
      <w:numFmt w:val="decimal"/>
      <w:lvlText w:val="%1"/>
      <w:lvlJc w:val="left"/>
      <w:pPr>
        <w:tabs>
          <w:tab w:val="left" w:pos="1340"/>
        </w:tabs>
        <w:ind w:left="1340" w:hanging="432"/>
      </w:pPr>
      <w:rPr>
        <w:rFonts w:hint="eastAsia"/>
        <w:color w:val="auto"/>
      </w:rPr>
    </w:lvl>
    <w:lvl w:ilvl="1">
      <w:start w:val="1"/>
      <w:numFmt w:val="decimal"/>
      <w:lvlText w:val="%1.%2"/>
      <w:lvlJc w:val="left"/>
      <w:pPr>
        <w:tabs>
          <w:tab w:val="left" w:pos="1286"/>
        </w:tabs>
        <w:ind w:left="1286" w:hanging="576"/>
      </w:pPr>
      <w:rPr>
        <w:rFonts w:hint="eastAsia"/>
      </w:rPr>
    </w:lvl>
    <w:lvl w:ilvl="2">
      <w:start w:val="1"/>
      <w:numFmt w:val="decimal"/>
      <w:lvlText w:val="%1.%2.%3"/>
      <w:lvlJc w:val="left"/>
      <w:pPr>
        <w:tabs>
          <w:tab w:val="left" w:pos="1790"/>
        </w:tabs>
        <w:ind w:left="1790" w:hanging="720"/>
      </w:pPr>
      <w:rPr>
        <w:rFonts w:hint="eastAsia"/>
      </w:rPr>
    </w:lvl>
    <w:lvl w:ilvl="3">
      <w:start w:val="1"/>
      <w:numFmt w:val="decimal"/>
      <w:lvlText w:val="%4."/>
      <w:lvlJc w:val="left"/>
      <w:pPr>
        <w:tabs>
          <w:tab w:val="left" w:pos="1021"/>
        </w:tabs>
        <w:ind w:left="1390" w:hanging="680"/>
      </w:pPr>
      <w:rPr>
        <w:rFonts w:hint="eastAsia"/>
      </w:rPr>
    </w:lvl>
    <w:lvl w:ilvl="4">
      <w:start w:val="1"/>
      <w:numFmt w:val="decimal"/>
      <w:pStyle w:val="5"/>
      <w:lvlText w:val="%5）"/>
      <w:lvlJc w:val="left"/>
      <w:pPr>
        <w:tabs>
          <w:tab w:val="left" w:pos="1475"/>
        </w:tabs>
        <w:ind w:left="1844" w:hanging="680"/>
      </w:pPr>
      <w:rPr>
        <w:rFonts w:hint="eastAsia"/>
      </w:rPr>
    </w:lvl>
    <w:lvl w:ilvl="5">
      <w:start w:val="1"/>
      <w:numFmt w:val="lowerLetter"/>
      <w:lvlText w:val="%6）"/>
      <w:lvlJc w:val="left"/>
      <w:pPr>
        <w:tabs>
          <w:tab w:val="left" w:pos="1475"/>
        </w:tabs>
        <w:ind w:left="1844" w:hanging="680"/>
      </w:pPr>
      <w:rPr>
        <w:rFonts w:hint="eastAsia"/>
      </w:rPr>
    </w:lvl>
    <w:lvl w:ilvl="6">
      <w:start w:val="1"/>
      <w:numFmt w:val="lowerRoman"/>
      <w:lvlText w:val="%7"/>
      <w:lvlJc w:val="left"/>
      <w:pPr>
        <w:tabs>
          <w:tab w:val="left" w:pos="1475"/>
        </w:tabs>
        <w:ind w:left="1844" w:hanging="680"/>
      </w:pPr>
      <w:rPr>
        <w:rFonts w:hint="default"/>
      </w:rPr>
    </w:lvl>
    <w:lvl w:ilvl="7">
      <w:start w:val="1"/>
      <w:numFmt w:val="decimal"/>
      <w:lvlText w:val="%1.%2.%3.%4.%5.%6.%7.%8"/>
      <w:lvlJc w:val="left"/>
      <w:pPr>
        <w:tabs>
          <w:tab w:val="left" w:pos="2348"/>
        </w:tabs>
        <w:ind w:left="2348" w:hanging="1440"/>
      </w:pPr>
      <w:rPr>
        <w:rFonts w:hint="eastAsia"/>
      </w:rPr>
    </w:lvl>
    <w:lvl w:ilvl="8">
      <w:start w:val="1"/>
      <w:numFmt w:val="decimal"/>
      <w:lvlText w:val="%1.%2.%3.%4.%5.%6.%7.%8.%9"/>
      <w:lvlJc w:val="left"/>
      <w:pPr>
        <w:tabs>
          <w:tab w:val="left" w:pos="2492"/>
        </w:tabs>
        <w:ind w:left="2492" w:hanging="1584"/>
      </w:pPr>
      <w:rPr>
        <w:rFonts w:hint="eastAsia"/>
      </w:rPr>
    </w:lvl>
  </w:abstractNum>
  <w:abstractNum w:abstractNumId="30" w15:restartNumberingAfterBreak="0">
    <w:nsid w:val="57C90147"/>
    <w:multiLevelType w:val="multilevel"/>
    <w:tmpl w:val="65828826"/>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1" w15:restartNumberingAfterBreak="0">
    <w:nsid w:val="595A28A3"/>
    <w:multiLevelType w:val="multilevel"/>
    <w:tmpl w:val="595A28A3"/>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A012F8B"/>
    <w:multiLevelType w:val="multilevel"/>
    <w:tmpl w:val="5A012F8B"/>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5EE11C2A"/>
    <w:multiLevelType w:val="multilevel"/>
    <w:tmpl w:val="5EE11C2A"/>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15:restartNumberingAfterBreak="0">
    <w:nsid w:val="60B55DC2"/>
    <w:multiLevelType w:val="multilevel"/>
    <w:tmpl w:val="60B55DC2"/>
    <w:lvl w:ilvl="0">
      <w:start w:val="1"/>
      <w:numFmt w:val="upperLetter"/>
      <w:pStyle w:val="af4"/>
      <w:lvlText w:val="%1"/>
      <w:lvlJc w:val="left"/>
      <w:pPr>
        <w:tabs>
          <w:tab w:val="left"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35" w15:restartNumberingAfterBreak="0">
    <w:nsid w:val="646260FA"/>
    <w:multiLevelType w:val="multilevel"/>
    <w:tmpl w:val="646260FA"/>
    <w:lvl w:ilvl="0">
      <w:start w:val="1"/>
      <w:numFmt w:val="decimal"/>
      <w:pStyle w:val="af6"/>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6" w15:restartNumberingAfterBreak="0">
    <w:nsid w:val="657D3FBC"/>
    <w:multiLevelType w:val="multilevel"/>
    <w:tmpl w:val="657D3FBC"/>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7" w15:restartNumberingAfterBreak="0">
    <w:nsid w:val="694703BC"/>
    <w:multiLevelType w:val="multilevel"/>
    <w:tmpl w:val="694703BC"/>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6AD52F8A"/>
    <w:multiLevelType w:val="multilevel"/>
    <w:tmpl w:val="6AD52F8A"/>
    <w:lvl w:ilvl="0">
      <w:start w:val="7"/>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6D6C07CD"/>
    <w:multiLevelType w:val="multilevel"/>
    <w:tmpl w:val="6D6C07CD"/>
    <w:lvl w:ilvl="0">
      <w:start w:val="1"/>
      <w:numFmt w:val="lowerLetter"/>
      <w:pStyle w:val="afe"/>
      <w:lvlText w:val="%1)"/>
      <w:lvlJc w:val="left"/>
      <w:pPr>
        <w:tabs>
          <w:tab w:val="left" w:pos="839"/>
        </w:tabs>
        <w:ind w:left="839" w:hanging="419"/>
      </w:pPr>
      <w:rPr>
        <w:rFonts w:ascii="宋体" w:eastAsia="宋体" w:hint="eastAsia"/>
        <w:b w:val="0"/>
        <w:i w:val="0"/>
        <w:sz w:val="21"/>
      </w:rPr>
    </w:lvl>
    <w:lvl w:ilvl="1">
      <w:start w:val="1"/>
      <w:numFmt w:val="decimal"/>
      <w:pStyle w:val="aff"/>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40" w15:restartNumberingAfterBreak="0">
    <w:nsid w:val="6DBF04F4"/>
    <w:multiLevelType w:val="multilevel"/>
    <w:tmpl w:val="6DBF04F4"/>
    <w:lvl w:ilvl="0">
      <w:start w:val="1"/>
      <w:numFmt w:val="none"/>
      <w:pStyle w:val="aff0"/>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1" w15:restartNumberingAfterBreak="0">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2"/>
  </w:num>
  <w:num w:numId="2">
    <w:abstractNumId w:val="29"/>
  </w:num>
  <w:num w:numId="3">
    <w:abstractNumId w:val="27"/>
  </w:num>
  <w:num w:numId="4">
    <w:abstractNumId w:val="0"/>
  </w:num>
  <w:num w:numId="5">
    <w:abstractNumId w:val="1"/>
  </w:num>
  <w:num w:numId="6">
    <w:abstractNumId w:val="22"/>
  </w:num>
  <w:num w:numId="7">
    <w:abstractNumId w:val="17"/>
  </w:num>
  <w:num w:numId="8">
    <w:abstractNumId w:val="21"/>
  </w:num>
  <w:num w:numId="9">
    <w:abstractNumId w:val="7"/>
  </w:num>
  <w:num w:numId="10">
    <w:abstractNumId w:val="23"/>
  </w:num>
  <w:num w:numId="11">
    <w:abstractNumId w:val="40"/>
  </w:num>
  <w:num w:numId="12">
    <w:abstractNumId w:val="5"/>
  </w:num>
  <w:num w:numId="13">
    <w:abstractNumId w:val="25"/>
  </w:num>
  <w:num w:numId="14">
    <w:abstractNumId w:val="18"/>
  </w:num>
  <w:num w:numId="15">
    <w:abstractNumId w:val="15"/>
  </w:num>
  <w:num w:numId="16">
    <w:abstractNumId w:val="36"/>
  </w:num>
  <w:num w:numId="17">
    <w:abstractNumId w:val="34"/>
  </w:num>
  <w:num w:numId="18">
    <w:abstractNumId w:val="39"/>
  </w:num>
  <w:num w:numId="19">
    <w:abstractNumId w:val="20"/>
  </w:num>
  <w:num w:numId="20">
    <w:abstractNumId w:val="6"/>
  </w:num>
  <w:num w:numId="21">
    <w:abstractNumId w:val="9"/>
  </w:num>
  <w:num w:numId="22">
    <w:abstractNumId w:val="35"/>
  </w:num>
  <w:num w:numId="23">
    <w:abstractNumId w:val="8"/>
  </w:num>
  <w:num w:numId="24">
    <w:abstractNumId w:val="2"/>
  </w:num>
  <w:num w:numId="25">
    <w:abstractNumId w:val="10"/>
  </w:num>
  <w:num w:numId="26">
    <w:abstractNumId w:val="14"/>
  </w:num>
  <w:num w:numId="27">
    <w:abstractNumId w:val="41"/>
  </w:num>
  <w:num w:numId="28">
    <w:abstractNumId w:val="13"/>
  </w:num>
  <w:num w:numId="29">
    <w:abstractNumId w:val="28"/>
  </w:num>
  <w:num w:numId="30">
    <w:abstractNumId w:val="11"/>
  </w:num>
  <w:num w:numId="31">
    <w:abstractNumId w:val="33"/>
  </w:num>
  <w:num w:numId="32">
    <w:abstractNumId w:val="3"/>
  </w:num>
  <w:num w:numId="33">
    <w:abstractNumId w:val="38"/>
  </w:num>
  <w:num w:numId="34">
    <w:abstractNumId w:val="31"/>
  </w:num>
  <w:num w:numId="35">
    <w:abstractNumId w:val="24"/>
  </w:num>
  <w:num w:numId="36">
    <w:abstractNumId w:val="32"/>
  </w:num>
  <w:num w:numId="37">
    <w:abstractNumId w:val="37"/>
  </w:num>
  <w:num w:numId="38">
    <w:abstractNumId w:val="16"/>
  </w:num>
  <w:num w:numId="39">
    <w:abstractNumId w:val="4"/>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26"/>
  </w:num>
  <w:num w:numId="43">
    <w:abstractNumId w:val="17"/>
  </w:num>
  <w:num w:numId="44">
    <w:abstractNumId w:val="17"/>
  </w:num>
  <w:num w:numId="45">
    <w:abstractNumId w:val="17"/>
  </w:num>
  <w:num w:numId="46">
    <w:abstractNumId w:val="17"/>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5925"/>
    <w:rsid w:val="00000244"/>
    <w:rsid w:val="00000D7A"/>
    <w:rsid w:val="00000FE3"/>
    <w:rsid w:val="0000185F"/>
    <w:rsid w:val="00002582"/>
    <w:rsid w:val="00002866"/>
    <w:rsid w:val="000031C2"/>
    <w:rsid w:val="00003FC8"/>
    <w:rsid w:val="000043EC"/>
    <w:rsid w:val="0000586F"/>
    <w:rsid w:val="00007891"/>
    <w:rsid w:val="0001110A"/>
    <w:rsid w:val="00013D86"/>
    <w:rsid w:val="00013E02"/>
    <w:rsid w:val="00014706"/>
    <w:rsid w:val="000213AF"/>
    <w:rsid w:val="0002143C"/>
    <w:rsid w:val="00021AA8"/>
    <w:rsid w:val="00025A65"/>
    <w:rsid w:val="00026B1B"/>
    <w:rsid w:val="00026C31"/>
    <w:rsid w:val="00027280"/>
    <w:rsid w:val="00027C38"/>
    <w:rsid w:val="0003101C"/>
    <w:rsid w:val="000320A7"/>
    <w:rsid w:val="000322B2"/>
    <w:rsid w:val="000327C4"/>
    <w:rsid w:val="00035925"/>
    <w:rsid w:val="00035ED5"/>
    <w:rsid w:val="00036519"/>
    <w:rsid w:val="00042E1D"/>
    <w:rsid w:val="000463CE"/>
    <w:rsid w:val="000465F5"/>
    <w:rsid w:val="00054B4B"/>
    <w:rsid w:val="0005730A"/>
    <w:rsid w:val="00064680"/>
    <w:rsid w:val="000662AB"/>
    <w:rsid w:val="00067CDF"/>
    <w:rsid w:val="00074FBE"/>
    <w:rsid w:val="0007507E"/>
    <w:rsid w:val="0008179F"/>
    <w:rsid w:val="00083A09"/>
    <w:rsid w:val="000874E2"/>
    <w:rsid w:val="000875EB"/>
    <w:rsid w:val="0009005E"/>
    <w:rsid w:val="00092857"/>
    <w:rsid w:val="0009312F"/>
    <w:rsid w:val="00094231"/>
    <w:rsid w:val="00096FF3"/>
    <w:rsid w:val="000978FE"/>
    <w:rsid w:val="00097D50"/>
    <w:rsid w:val="000A0302"/>
    <w:rsid w:val="000A1F03"/>
    <w:rsid w:val="000A20A9"/>
    <w:rsid w:val="000A2A04"/>
    <w:rsid w:val="000A48B1"/>
    <w:rsid w:val="000A75D0"/>
    <w:rsid w:val="000A774E"/>
    <w:rsid w:val="000B3143"/>
    <w:rsid w:val="000B39B8"/>
    <w:rsid w:val="000B46FC"/>
    <w:rsid w:val="000B4EFD"/>
    <w:rsid w:val="000C0624"/>
    <w:rsid w:val="000C06C0"/>
    <w:rsid w:val="000C48FC"/>
    <w:rsid w:val="000C5750"/>
    <w:rsid w:val="000C6B05"/>
    <w:rsid w:val="000C6DD6"/>
    <w:rsid w:val="000C73D4"/>
    <w:rsid w:val="000D0D1B"/>
    <w:rsid w:val="000D2A9E"/>
    <w:rsid w:val="000D2CF3"/>
    <w:rsid w:val="000D359D"/>
    <w:rsid w:val="000D3D4C"/>
    <w:rsid w:val="000D436B"/>
    <w:rsid w:val="000D4F51"/>
    <w:rsid w:val="000D5A82"/>
    <w:rsid w:val="000D718B"/>
    <w:rsid w:val="000D7848"/>
    <w:rsid w:val="000E05B6"/>
    <w:rsid w:val="000E0C46"/>
    <w:rsid w:val="000E3062"/>
    <w:rsid w:val="000E6E6E"/>
    <w:rsid w:val="000E785A"/>
    <w:rsid w:val="000F030C"/>
    <w:rsid w:val="000F129C"/>
    <w:rsid w:val="000F2D66"/>
    <w:rsid w:val="000F77A0"/>
    <w:rsid w:val="0010176F"/>
    <w:rsid w:val="00103ADC"/>
    <w:rsid w:val="00104BAE"/>
    <w:rsid w:val="001056DE"/>
    <w:rsid w:val="00111CD4"/>
    <w:rsid w:val="001124C0"/>
    <w:rsid w:val="00117B14"/>
    <w:rsid w:val="001273BE"/>
    <w:rsid w:val="0013175F"/>
    <w:rsid w:val="00131FF5"/>
    <w:rsid w:val="00133230"/>
    <w:rsid w:val="00137F5B"/>
    <w:rsid w:val="00140601"/>
    <w:rsid w:val="0014243E"/>
    <w:rsid w:val="00143239"/>
    <w:rsid w:val="00143B79"/>
    <w:rsid w:val="00145947"/>
    <w:rsid w:val="001503DE"/>
    <w:rsid w:val="001512B4"/>
    <w:rsid w:val="00153803"/>
    <w:rsid w:val="001620A5"/>
    <w:rsid w:val="001621AB"/>
    <w:rsid w:val="001649E2"/>
    <w:rsid w:val="00164E53"/>
    <w:rsid w:val="0016604E"/>
    <w:rsid w:val="0016699D"/>
    <w:rsid w:val="0016730E"/>
    <w:rsid w:val="00172147"/>
    <w:rsid w:val="001739F3"/>
    <w:rsid w:val="00173CC4"/>
    <w:rsid w:val="00175159"/>
    <w:rsid w:val="00176208"/>
    <w:rsid w:val="00180E1B"/>
    <w:rsid w:val="0018211B"/>
    <w:rsid w:val="00182AF5"/>
    <w:rsid w:val="001840D3"/>
    <w:rsid w:val="00184821"/>
    <w:rsid w:val="001877F0"/>
    <w:rsid w:val="001900F8"/>
    <w:rsid w:val="00191258"/>
    <w:rsid w:val="00192680"/>
    <w:rsid w:val="00193037"/>
    <w:rsid w:val="00193A2C"/>
    <w:rsid w:val="00193FCB"/>
    <w:rsid w:val="001A1A7A"/>
    <w:rsid w:val="001A288E"/>
    <w:rsid w:val="001A2CBA"/>
    <w:rsid w:val="001A5A5B"/>
    <w:rsid w:val="001A640B"/>
    <w:rsid w:val="001A76FC"/>
    <w:rsid w:val="001A7860"/>
    <w:rsid w:val="001B24D9"/>
    <w:rsid w:val="001B29EF"/>
    <w:rsid w:val="001B5B83"/>
    <w:rsid w:val="001B6DC2"/>
    <w:rsid w:val="001C149C"/>
    <w:rsid w:val="001C21AC"/>
    <w:rsid w:val="001C2ECC"/>
    <w:rsid w:val="001C47BA"/>
    <w:rsid w:val="001C59EA"/>
    <w:rsid w:val="001C7102"/>
    <w:rsid w:val="001D05FB"/>
    <w:rsid w:val="001D0767"/>
    <w:rsid w:val="001D09DA"/>
    <w:rsid w:val="001D406C"/>
    <w:rsid w:val="001D41EE"/>
    <w:rsid w:val="001D42A3"/>
    <w:rsid w:val="001D4D31"/>
    <w:rsid w:val="001D5FDF"/>
    <w:rsid w:val="001D615E"/>
    <w:rsid w:val="001E0380"/>
    <w:rsid w:val="001E13B1"/>
    <w:rsid w:val="001E2599"/>
    <w:rsid w:val="001E3197"/>
    <w:rsid w:val="001E5886"/>
    <w:rsid w:val="001E6E2C"/>
    <w:rsid w:val="001F1DEF"/>
    <w:rsid w:val="001F3A19"/>
    <w:rsid w:val="001F3A6C"/>
    <w:rsid w:val="001F3FBD"/>
    <w:rsid w:val="001F511B"/>
    <w:rsid w:val="001F5E6B"/>
    <w:rsid w:val="00205AD2"/>
    <w:rsid w:val="002060A3"/>
    <w:rsid w:val="00206318"/>
    <w:rsid w:val="00206769"/>
    <w:rsid w:val="00210D0F"/>
    <w:rsid w:val="00220645"/>
    <w:rsid w:val="0022321A"/>
    <w:rsid w:val="002262B3"/>
    <w:rsid w:val="00227543"/>
    <w:rsid w:val="00230AB2"/>
    <w:rsid w:val="00234467"/>
    <w:rsid w:val="00234997"/>
    <w:rsid w:val="00235811"/>
    <w:rsid w:val="0023598D"/>
    <w:rsid w:val="0023629A"/>
    <w:rsid w:val="00237D8D"/>
    <w:rsid w:val="00241DA2"/>
    <w:rsid w:val="00245E8D"/>
    <w:rsid w:val="00247FEE"/>
    <w:rsid w:val="00250E7D"/>
    <w:rsid w:val="002519AB"/>
    <w:rsid w:val="002521BB"/>
    <w:rsid w:val="00255228"/>
    <w:rsid w:val="002565D5"/>
    <w:rsid w:val="002578D5"/>
    <w:rsid w:val="00257965"/>
    <w:rsid w:val="002601A9"/>
    <w:rsid w:val="00260963"/>
    <w:rsid w:val="00261222"/>
    <w:rsid w:val="002622C0"/>
    <w:rsid w:val="002639A6"/>
    <w:rsid w:val="002646D0"/>
    <w:rsid w:val="0026716A"/>
    <w:rsid w:val="002700D1"/>
    <w:rsid w:val="002705B4"/>
    <w:rsid w:val="0027164E"/>
    <w:rsid w:val="00274B82"/>
    <w:rsid w:val="00277385"/>
    <w:rsid w:val="002778AE"/>
    <w:rsid w:val="0028269A"/>
    <w:rsid w:val="00283103"/>
    <w:rsid w:val="00283173"/>
    <w:rsid w:val="00283590"/>
    <w:rsid w:val="00285066"/>
    <w:rsid w:val="002855B1"/>
    <w:rsid w:val="00286394"/>
    <w:rsid w:val="00286973"/>
    <w:rsid w:val="00294B0A"/>
    <w:rsid w:val="00294C86"/>
    <w:rsid w:val="00294E70"/>
    <w:rsid w:val="002A00E2"/>
    <w:rsid w:val="002A1924"/>
    <w:rsid w:val="002A1A92"/>
    <w:rsid w:val="002A4238"/>
    <w:rsid w:val="002A7420"/>
    <w:rsid w:val="002B0F12"/>
    <w:rsid w:val="002B1308"/>
    <w:rsid w:val="002B3113"/>
    <w:rsid w:val="002B3A00"/>
    <w:rsid w:val="002B3A30"/>
    <w:rsid w:val="002B3B4B"/>
    <w:rsid w:val="002B4554"/>
    <w:rsid w:val="002C0D24"/>
    <w:rsid w:val="002C11AB"/>
    <w:rsid w:val="002C72D8"/>
    <w:rsid w:val="002D11FA"/>
    <w:rsid w:val="002D2B3B"/>
    <w:rsid w:val="002D4494"/>
    <w:rsid w:val="002D6E39"/>
    <w:rsid w:val="002D7DC0"/>
    <w:rsid w:val="002E0DDF"/>
    <w:rsid w:val="002E1036"/>
    <w:rsid w:val="002E2772"/>
    <w:rsid w:val="002E2906"/>
    <w:rsid w:val="002E363B"/>
    <w:rsid w:val="002E392D"/>
    <w:rsid w:val="002E5635"/>
    <w:rsid w:val="002E64C3"/>
    <w:rsid w:val="002E6A2C"/>
    <w:rsid w:val="002E6B19"/>
    <w:rsid w:val="002E7117"/>
    <w:rsid w:val="002E7D6A"/>
    <w:rsid w:val="002F0866"/>
    <w:rsid w:val="002F1D8C"/>
    <w:rsid w:val="002F21DA"/>
    <w:rsid w:val="002F3B37"/>
    <w:rsid w:val="002F5A8E"/>
    <w:rsid w:val="003009D5"/>
    <w:rsid w:val="00301F39"/>
    <w:rsid w:val="00302CB9"/>
    <w:rsid w:val="0030357C"/>
    <w:rsid w:val="00310037"/>
    <w:rsid w:val="003115DF"/>
    <w:rsid w:val="0031287D"/>
    <w:rsid w:val="0031502B"/>
    <w:rsid w:val="003156ED"/>
    <w:rsid w:val="00315FA7"/>
    <w:rsid w:val="003201C7"/>
    <w:rsid w:val="00323CFA"/>
    <w:rsid w:val="00325926"/>
    <w:rsid w:val="00326FB2"/>
    <w:rsid w:val="00327182"/>
    <w:rsid w:val="00327A8A"/>
    <w:rsid w:val="00331E5C"/>
    <w:rsid w:val="00336610"/>
    <w:rsid w:val="00336BB3"/>
    <w:rsid w:val="00336EF5"/>
    <w:rsid w:val="00337023"/>
    <w:rsid w:val="00340652"/>
    <w:rsid w:val="00343054"/>
    <w:rsid w:val="00343F73"/>
    <w:rsid w:val="00344C6F"/>
    <w:rsid w:val="00345060"/>
    <w:rsid w:val="00345DBC"/>
    <w:rsid w:val="00350048"/>
    <w:rsid w:val="003519DA"/>
    <w:rsid w:val="0035323B"/>
    <w:rsid w:val="0035323D"/>
    <w:rsid w:val="00357C7E"/>
    <w:rsid w:val="00360937"/>
    <w:rsid w:val="003609D2"/>
    <w:rsid w:val="00363F22"/>
    <w:rsid w:val="003664DC"/>
    <w:rsid w:val="003672A3"/>
    <w:rsid w:val="00371FF1"/>
    <w:rsid w:val="00372E04"/>
    <w:rsid w:val="00373A1C"/>
    <w:rsid w:val="00373F38"/>
    <w:rsid w:val="0037479B"/>
    <w:rsid w:val="00374A40"/>
    <w:rsid w:val="00375564"/>
    <w:rsid w:val="00383191"/>
    <w:rsid w:val="00386DED"/>
    <w:rsid w:val="0038766B"/>
    <w:rsid w:val="00390F3B"/>
    <w:rsid w:val="003912E7"/>
    <w:rsid w:val="00391BBC"/>
    <w:rsid w:val="00393947"/>
    <w:rsid w:val="00393C91"/>
    <w:rsid w:val="00393F39"/>
    <w:rsid w:val="0039740E"/>
    <w:rsid w:val="00397A3A"/>
    <w:rsid w:val="003A2275"/>
    <w:rsid w:val="003A5C94"/>
    <w:rsid w:val="003A6837"/>
    <w:rsid w:val="003A6A4F"/>
    <w:rsid w:val="003A7088"/>
    <w:rsid w:val="003B00DF"/>
    <w:rsid w:val="003B0D8F"/>
    <w:rsid w:val="003B1275"/>
    <w:rsid w:val="003B162C"/>
    <w:rsid w:val="003B1778"/>
    <w:rsid w:val="003B1839"/>
    <w:rsid w:val="003B75D6"/>
    <w:rsid w:val="003C081C"/>
    <w:rsid w:val="003C0830"/>
    <w:rsid w:val="003C11CB"/>
    <w:rsid w:val="003C22F2"/>
    <w:rsid w:val="003C3A37"/>
    <w:rsid w:val="003C4200"/>
    <w:rsid w:val="003C75F3"/>
    <w:rsid w:val="003C78A3"/>
    <w:rsid w:val="003D0095"/>
    <w:rsid w:val="003D07A3"/>
    <w:rsid w:val="003D6F2E"/>
    <w:rsid w:val="003E0FF6"/>
    <w:rsid w:val="003E1425"/>
    <w:rsid w:val="003E1867"/>
    <w:rsid w:val="003E28DC"/>
    <w:rsid w:val="003E302E"/>
    <w:rsid w:val="003E4139"/>
    <w:rsid w:val="003E4BFE"/>
    <w:rsid w:val="003E5143"/>
    <w:rsid w:val="003E5729"/>
    <w:rsid w:val="003F0264"/>
    <w:rsid w:val="003F088C"/>
    <w:rsid w:val="003F2BCA"/>
    <w:rsid w:val="003F4EE0"/>
    <w:rsid w:val="003F5E4D"/>
    <w:rsid w:val="003F6C8D"/>
    <w:rsid w:val="0040095E"/>
    <w:rsid w:val="00401A96"/>
    <w:rsid w:val="00402153"/>
    <w:rsid w:val="00402FC1"/>
    <w:rsid w:val="00403CCF"/>
    <w:rsid w:val="00405AA9"/>
    <w:rsid w:val="00410148"/>
    <w:rsid w:val="00414D6D"/>
    <w:rsid w:val="0041720C"/>
    <w:rsid w:val="00421D09"/>
    <w:rsid w:val="004229AC"/>
    <w:rsid w:val="00425082"/>
    <w:rsid w:val="00425235"/>
    <w:rsid w:val="00425352"/>
    <w:rsid w:val="00431DEB"/>
    <w:rsid w:val="004411C7"/>
    <w:rsid w:val="0044333E"/>
    <w:rsid w:val="004438BC"/>
    <w:rsid w:val="00445C50"/>
    <w:rsid w:val="00446B29"/>
    <w:rsid w:val="0044792D"/>
    <w:rsid w:val="00447FA0"/>
    <w:rsid w:val="00450685"/>
    <w:rsid w:val="00450F30"/>
    <w:rsid w:val="004515E8"/>
    <w:rsid w:val="00451F73"/>
    <w:rsid w:val="00452DB5"/>
    <w:rsid w:val="00453F9A"/>
    <w:rsid w:val="00457DC5"/>
    <w:rsid w:val="004608D1"/>
    <w:rsid w:val="00461ED4"/>
    <w:rsid w:val="00462321"/>
    <w:rsid w:val="00462C7C"/>
    <w:rsid w:val="00471118"/>
    <w:rsid w:val="00471410"/>
    <w:rsid w:val="00471E91"/>
    <w:rsid w:val="00474675"/>
    <w:rsid w:val="0047470C"/>
    <w:rsid w:val="00474B97"/>
    <w:rsid w:val="00480950"/>
    <w:rsid w:val="004817AC"/>
    <w:rsid w:val="00481B54"/>
    <w:rsid w:val="00481C94"/>
    <w:rsid w:val="00481E02"/>
    <w:rsid w:val="004847B5"/>
    <w:rsid w:val="004851CF"/>
    <w:rsid w:val="00485CFE"/>
    <w:rsid w:val="00490267"/>
    <w:rsid w:val="00490B0B"/>
    <w:rsid w:val="0049272E"/>
    <w:rsid w:val="00492B21"/>
    <w:rsid w:val="00497E2D"/>
    <w:rsid w:val="004A05C9"/>
    <w:rsid w:val="004A1FD0"/>
    <w:rsid w:val="004A21A3"/>
    <w:rsid w:val="004A30AF"/>
    <w:rsid w:val="004A337C"/>
    <w:rsid w:val="004A35F9"/>
    <w:rsid w:val="004A56E4"/>
    <w:rsid w:val="004A6D56"/>
    <w:rsid w:val="004A6E9B"/>
    <w:rsid w:val="004B20DF"/>
    <w:rsid w:val="004B24C1"/>
    <w:rsid w:val="004B284A"/>
    <w:rsid w:val="004B2EAD"/>
    <w:rsid w:val="004B4036"/>
    <w:rsid w:val="004B5A98"/>
    <w:rsid w:val="004B693A"/>
    <w:rsid w:val="004B6B66"/>
    <w:rsid w:val="004C011E"/>
    <w:rsid w:val="004C27A3"/>
    <w:rsid w:val="004C292F"/>
    <w:rsid w:val="004C2B49"/>
    <w:rsid w:val="004C33D6"/>
    <w:rsid w:val="004C6CDA"/>
    <w:rsid w:val="004D1478"/>
    <w:rsid w:val="004D3430"/>
    <w:rsid w:val="004D408B"/>
    <w:rsid w:val="004D4DCD"/>
    <w:rsid w:val="004D52B3"/>
    <w:rsid w:val="004D5907"/>
    <w:rsid w:val="004D6AE6"/>
    <w:rsid w:val="004E3CEF"/>
    <w:rsid w:val="004E545E"/>
    <w:rsid w:val="004F159D"/>
    <w:rsid w:val="004F3AE0"/>
    <w:rsid w:val="004F52DA"/>
    <w:rsid w:val="00500C61"/>
    <w:rsid w:val="00501A39"/>
    <w:rsid w:val="005020BE"/>
    <w:rsid w:val="00504B46"/>
    <w:rsid w:val="00505666"/>
    <w:rsid w:val="005060BA"/>
    <w:rsid w:val="00510280"/>
    <w:rsid w:val="0051162F"/>
    <w:rsid w:val="00513D73"/>
    <w:rsid w:val="00514717"/>
    <w:rsid w:val="00514A43"/>
    <w:rsid w:val="005174E5"/>
    <w:rsid w:val="00517EC4"/>
    <w:rsid w:val="0052154F"/>
    <w:rsid w:val="00521724"/>
    <w:rsid w:val="00521CFC"/>
    <w:rsid w:val="00522393"/>
    <w:rsid w:val="00522620"/>
    <w:rsid w:val="005232C9"/>
    <w:rsid w:val="0052390B"/>
    <w:rsid w:val="00523C95"/>
    <w:rsid w:val="00525490"/>
    <w:rsid w:val="00525656"/>
    <w:rsid w:val="0052734D"/>
    <w:rsid w:val="0053143E"/>
    <w:rsid w:val="0053163B"/>
    <w:rsid w:val="00533305"/>
    <w:rsid w:val="00534849"/>
    <w:rsid w:val="00534C02"/>
    <w:rsid w:val="0053729E"/>
    <w:rsid w:val="005419B2"/>
    <w:rsid w:val="0054264B"/>
    <w:rsid w:val="00543262"/>
    <w:rsid w:val="00543786"/>
    <w:rsid w:val="005528B3"/>
    <w:rsid w:val="00552F3E"/>
    <w:rsid w:val="005533D7"/>
    <w:rsid w:val="00555435"/>
    <w:rsid w:val="0056282A"/>
    <w:rsid w:val="00564AEC"/>
    <w:rsid w:val="00565509"/>
    <w:rsid w:val="0057019F"/>
    <w:rsid w:val="005703DE"/>
    <w:rsid w:val="00572268"/>
    <w:rsid w:val="005741F0"/>
    <w:rsid w:val="00575F33"/>
    <w:rsid w:val="0058027C"/>
    <w:rsid w:val="00582B7E"/>
    <w:rsid w:val="0058303B"/>
    <w:rsid w:val="00583F8D"/>
    <w:rsid w:val="0058464E"/>
    <w:rsid w:val="00586EAC"/>
    <w:rsid w:val="00593B48"/>
    <w:rsid w:val="00594E57"/>
    <w:rsid w:val="00595EB3"/>
    <w:rsid w:val="005A01CB"/>
    <w:rsid w:val="005A0ACF"/>
    <w:rsid w:val="005A1E20"/>
    <w:rsid w:val="005A58FF"/>
    <w:rsid w:val="005A5DA7"/>
    <w:rsid w:val="005A5EAF"/>
    <w:rsid w:val="005A64C0"/>
    <w:rsid w:val="005B3C11"/>
    <w:rsid w:val="005C1C28"/>
    <w:rsid w:val="005C6742"/>
    <w:rsid w:val="005C6DB5"/>
    <w:rsid w:val="005D2F10"/>
    <w:rsid w:val="005D2F91"/>
    <w:rsid w:val="005D7D07"/>
    <w:rsid w:val="005E19E7"/>
    <w:rsid w:val="005E30F3"/>
    <w:rsid w:val="005E34A0"/>
    <w:rsid w:val="005E38B8"/>
    <w:rsid w:val="005E3D68"/>
    <w:rsid w:val="005F0D35"/>
    <w:rsid w:val="005F1FC4"/>
    <w:rsid w:val="005F287B"/>
    <w:rsid w:val="005F35CB"/>
    <w:rsid w:val="006029EA"/>
    <w:rsid w:val="006034D3"/>
    <w:rsid w:val="00603573"/>
    <w:rsid w:val="006041FC"/>
    <w:rsid w:val="006110B2"/>
    <w:rsid w:val="006136E3"/>
    <w:rsid w:val="006152E7"/>
    <w:rsid w:val="00616348"/>
    <w:rsid w:val="00616DD9"/>
    <w:rsid w:val="0061716C"/>
    <w:rsid w:val="00621459"/>
    <w:rsid w:val="006219BD"/>
    <w:rsid w:val="006243A1"/>
    <w:rsid w:val="006305BB"/>
    <w:rsid w:val="006307EC"/>
    <w:rsid w:val="0063136A"/>
    <w:rsid w:val="00632E56"/>
    <w:rsid w:val="00635CBA"/>
    <w:rsid w:val="006403F0"/>
    <w:rsid w:val="006419CC"/>
    <w:rsid w:val="0064338B"/>
    <w:rsid w:val="00643D5B"/>
    <w:rsid w:val="0064462D"/>
    <w:rsid w:val="00646542"/>
    <w:rsid w:val="006504F4"/>
    <w:rsid w:val="0065275A"/>
    <w:rsid w:val="00654BC9"/>
    <w:rsid w:val="006552FD"/>
    <w:rsid w:val="006625BA"/>
    <w:rsid w:val="00663AF3"/>
    <w:rsid w:val="00665B84"/>
    <w:rsid w:val="00666B6C"/>
    <w:rsid w:val="00667970"/>
    <w:rsid w:val="00672272"/>
    <w:rsid w:val="006728D0"/>
    <w:rsid w:val="006751C0"/>
    <w:rsid w:val="00675A5E"/>
    <w:rsid w:val="00677C90"/>
    <w:rsid w:val="00681D4C"/>
    <w:rsid w:val="00682682"/>
    <w:rsid w:val="00682702"/>
    <w:rsid w:val="00682CAE"/>
    <w:rsid w:val="00682E13"/>
    <w:rsid w:val="0068310F"/>
    <w:rsid w:val="00686D11"/>
    <w:rsid w:val="006910E2"/>
    <w:rsid w:val="00692368"/>
    <w:rsid w:val="00696BDC"/>
    <w:rsid w:val="00697251"/>
    <w:rsid w:val="006A21AA"/>
    <w:rsid w:val="006A2EBC"/>
    <w:rsid w:val="006A4693"/>
    <w:rsid w:val="006A5EA0"/>
    <w:rsid w:val="006A783B"/>
    <w:rsid w:val="006A7B33"/>
    <w:rsid w:val="006B0C91"/>
    <w:rsid w:val="006B1F59"/>
    <w:rsid w:val="006B4E13"/>
    <w:rsid w:val="006B5495"/>
    <w:rsid w:val="006B6323"/>
    <w:rsid w:val="006B6DA1"/>
    <w:rsid w:val="006B75DD"/>
    <w:rsid w:val="006C404A"/>
    <w:rsid w:val="006C525F"/>
    <w:rsid w:val="006C67E0"/>
    <w:rsid w:val="006C7ABA"/>
    <w:rsid w:val="006D0169"/>
    <w:rsid w:val="006D0D60"/>
    <w:rsid w:val="006D1122"/>
    <w:rsid w:val="006D16F3"/>
    <w:rsid w:val="006D339C"/>
    <w:rsid w:val="006D3C00"/>
    <w:rsid w:val="006D41E6"/>
    <w:rsid w:val="006D6CF4"/>
    <w:rsid w:val="006D7EC2"/>
    <w:rsid w:val="006E1DBD"/>
    <w:rsid w:val="006E2204"/>
    <w:rsid w:val="006E2374"/>
    <w:rsid w:val="006E2CD5"/>
    <w:rsid w:val="006E3675"/>
    <w:rsid w:val="006E3AF8"/>
    <w:rsid w:val="006E3D00"/>
    <w:rsid w:val="006E4A7F"/>
    <w:rsid w:val="006E4FA9"/>
    <w:rsid w:val="006F2184"/>
    <w:rsid w:val="006F2C34"/>
    <w:rsid w:val="006F5CDB"/>
    <w:rsid w:val="00704DF6"/>
    <w:rsid w:val="0070651C"/>
    <w:rsid w:val="00706F5E"/>
    <w:rsid w:val="00710388"/>
    <w:rsid w:val="007122C1"/>
    <w:rsid w:val="007132A3"/>
    <w:rsid w:val="00713F85"/>
    <w:rsid w:val="007145F6"/>
    <w:rsid w:val="00716148"/>
    <w:rsid w:val="00716421"/>
    <w:rsid w:val="0072008E"/>
    <w:rsid w:val="00721FF1"/>
    <w:rsid w:val="00723D66"/>
    <w:rsid w:val="00724EFB"/>
    <w:rsid w:val="007258D7"/>
    <w:rsid w:val="0073111F"/>
    <w:rsid w:val="007319FD"/>
    <w:rsid w:val="0073230F"/>
    <w:rsid w:val="00735D9D"/>
    <w:rsid w:val="007415DA"/>
    <w:rsid w:val="007419C3"/>
    <w:rsid w:val="00741A94"/>
    <w:rsid w:val="0074235F"/>
    <w:rsid w:val="00742E93"/>
    <w:rsid w:val="0074389E"/>
    <w:rsid w:val="00744914"/>
    <w:rsid w:val="00744E3E"/>
    <w:rsid w:val="00744F22"/>
    <w:rsid w:val="00745D21"/>
    <w:rsid w:val="007467A7"/>
    <w:rsid w:val="007469DD"/>
    <w:rsid w:val="0074741B"/>
    <w:rsid w:val="0074759E"/>
    <w:rsid w:val="007478EA"/>
    <w:rsid w:val="0075415C"/>
    <w:rsid w:val="00757788"/>
    <w:rsid w:val="00760AFA"/>
    <w:rsid w:val="00763502"/>
    <w:rsid w:val="00763EBA"/>
    <w:rsid w:val="007664CE"/>
    <w:rsid w:val="00770CDA"/>
    <w:rsid w:val="00772A95"/>
    <w:rsid w:val="0077368A"/>
    <w:rsid w:val="00774262"/>
    <w:rsid w:val="00774C89"/>
    <w:rsid w:val="00775CDB"/>
    <w:rsid w:val="007800D6"/>
    <w:rsid w:val="00780697"/>
    <w:rsid w:val="00780899"/>
    <w:rsid w:val="007817BA"/>
    <w:rsid w:val="00784308"/>
    <w:rsid w:val="00785DC5"/>
    <w:rsid w:val="00790112"/>
    <w:rsid w:val="007913AB"/>
    <w:rsid w:val="007914F7"/>
    <w:rsid w:val="0079345E"/>
    <w:rsid w:val="007A2671"/>
    <w:rsid w:val="007A2F47"/>
    <w:rsid w:val="007A6599"/>
    <w:rsid w:val="007B1625"/>
    <w:rsid w:val="007B1BFB"/>
    <w:rsid w:val="007B36FC"/>
    <w:rsid w:val="007B706E"/>
    <w:rsid w:val="007B71EB"/>
    <w:rsid w:val="007C2820"/>
    <w:rsid w:val="007C2966"/>
    <w:rsid w:val="007C2ACE"/>
    <w:rsid w:val="007C4596"/>
    <w:rsid w:val="007C6205"/>
    <w:rsid w:val="007C686A"/>
    <w:rsid w:val="007C716C"/>
    <w:rsid w:val="007C728E"/>
    <w:rsid w:val="007D2C53"/>
    <w:rsid w:val="007D3D60"/>
    <w:rsid w:val="007D4341"/>
    <w:rsid w:val="007E0314"/>
    <w:rsid w:val="007E1980"/>
    <w:rsid w:val="007E40EF"/>
    <w:rsid w:val="007E4B76"/>
    <w:rsid w:val="007E5BCA"/>
    <w:rsid w:val="007E5EA8"/>
    <w:rsid w:val="007F0CF1"/>
    <w:rsid w:val="007F1073"/>
    <w:rsid w:val="007F12A5"/>
    <w:rsid w:val="007F28A8"/>
    <w:rsid w:val="007F4CF1"/>
    <w:rsid w:val="007F5549"/>
    <w:rsid w:val="007F62FB"/>
    <w:rsid w:val="007F758D"/>
    <w:rsid w:val="007F7C21"/>
    <w:rsid w:val="007F7CF0"/>
    <w:rsid w:val="007F7D52"/>
    <w:rsid w:val="00801268"/>
    <w:rsid w:val="0080134D"/>
    <w:rsid w:val="008014AA"/>
    <w:rsid w:val="00803ADC"/>
    <w:rsid w:val="00804D9B"/>
    <w:rsid w:val="0080654C"/>
    <w:rsid w:val="00806821"/>
    <w:rsid w:val="008071C6"/>
    <w:rsid w:val="00807C79"/>
    <w:rsid w:val="008100D3"/>
    <w:rsid w:val="00811261"/>
    <w:rsid w:val="00812ACF"/>
    <w:rsid w:val="00813981"/>
    <w:rsid w:val="0081771A"/>
    <w:rsid w:val="00817A00"/>
    <w:rsid w:val="00821A3D"/>
    <w:rsid w:val="0083043B"/>
    <w:rsid w:val="00835DB3"/>
    <w:rsid w:val="0083617B"/>
    <w:rsid w:val="008362BD"/>
    <w:rsid w:val="008371BD"/>
    <w:rsid w:val="00837445"/>
    <w:rsid w:val="00837598"/>
    <w:rsid w:val="00840D8A"/>
    <w:rsid w:val="00843EA0"/>
    <w:rsid w:val="008451E1"/>
    <w:rsid w:val="008457B4"/>
    <w:rsid w:val="0084642E"/>
    <w:rsid w:val="00846AE6"/>
    <w:rsid w:val="00847952"/>
    <w:rsid w:val="008504A8"/>
    <w:rsid w:val="008507BA"/>
    <w:rsid w:val="0085281F"/>
    <w:rsid w:val="0085282E"/>
    <w:rsid w:val="00853A7B"/>
    <w:rsid w:val="00854833"/>
    <w:rsid w:val="008561D0"/>
    <w:rsid w:val="00857519"/>
    <w:rsid w:val="008616E7"/>
    <w:rsid w:val="00863B24"/>
    <w:rsid w:val="008644B6"/>
    <w:rsid w:val="008652AA"/>
    <w:rsid w:val="0086566A"/>
    <w:rsid w:val="0086572C"/>
    <w:rsid w:val="008664B7"/>
    <w:rsid w:val="008673A5"/>
    <w:rsid w:val="0087170F"/>
    <w:rsid w:val="0087198C"/>
    <w:rsid w:val="00872C1F"/>
    <w:rsid w:val="00873B42"/>
    <w:rsid w:val="00877D77"/>
    <w:rsid w:val="00880126"/>
    <w:rsid w:val="008823AC"/>
    <w:rsid w:val="00885257"/>
    <w:rsid w:val="008856D8"/>
    <w:rsid w:val="00885FC7"/>
    <w:rsid w:val="00890299"/>
    <w:rsid w:val="00890BD1"/>
    <w:rsid w:val="00891675"/>
    <w:rsid w:val="00892E82"/>
    <w:rsid w:val="0089572C"/>
    <w:rsid w:val="00896517"/>
    <w:rsid w:val="00897B49"/>
    <w:rsid w:val="00897C61"/>
    <w:rsid w:val="008A167A"/>
    <w:rsid w:val="008A2C87"/>
    <w:rsid w:val="008A61CD"/>
    <w:rsid w:val="008A77A6"/>
    <w:rsid w:val="008B23E4"/>
    <w:rsid w:val="008B66CB"/>
    <w:rsid w:val="008C0E28"/>
    <w:rsid w:val="008C1A1B"/>
    <w:rsid w:val="008C1B58"/>
    <w:rsid w:val="008C27CB"/>
    <w:rsid w:val="008C289F"/>
    <w:rsid w:val="008C39AE"/>
    <w:rsid w:val="008C498E"/>
    <w:rsid w:val="008C55F4"/>
    <w:rsid w:val="008C590D"/>
    <w:rsid w:val="008C78A7"/>
    <w:rsid w:val="008D1EEA"/>
    <w:rsid w:val="008D358F"/>
    <w:rsid w:val="008D5703"/>
    <w:rsid w:val="008D7BC9"/>
    <w:rsid w:val="008D7D95"/>
    <w:rsid w:val="008E02ED"/>
    <w:rsid w:val="008E031B"/>
    <w:rsid w:val="008E4E56"/>
    <w:rsid w:val="008E65AC"/>
    <w:rsid w:val="008E7029"/>
    <w:rsid w:val="008E7EF6"/>
    <w:rsid w:val="008F1F98"/>
    <w:rsid w:val="008F6758"/>
    <w:rsid w:val="00902E8D"/>
    <w:rsid w:val="0090353C"/>
    <w:rsid w:val="009038F1"/>
    <w:rsid w:val="00903A91"/>
    <w:rsid w:val="00903B66"/>
    <w:rsid w:val="009040DD"/>
    <w:rsid w:val="00905B47"/>
    <w:rsid w:val="0090732A"/>
    <w:rsid w:val="0091331C"/>
    <w:rsid w:val="00914CD4"/>
    <w:rsid w:val="00915881"/>
    <w:rsid w:val="00920419"/>
    <w:rsid w:val="009279DE"/>
    <w:rsid w:val="00930116"/>
    <w:rsid w:val="00930FBC"/>
    <w:rsid w:val="00931479"/>
    <w:rsid w:val="009336FF"/>
    <w:rsid w:val="00935B09"/>
    <w:rsid w:val="0094188C"/>
    <w:rsid w:val="0094212C"/>
    <w:rsid w:val="00947BD9"/>
    <w:rsid w:val="009501C2"/>
    <w:rsid w:val="00954689"/>
    <w:rsid w:val="009569EB"/>
    <w:rsid w:val="0096097E"/>
    <w:rsid w:val="009617C9"/>
    <w:rsid w:val="00961C93"/>
    <w:rsid w:val="0096312F"/>
    <w:rsid w:val="009633D1"/>
    <w:rsid w:val="00965324"/>
    <w:rsid w:val="0097091E"/>
    <w:rsid w:val="00971604"/>
    <w:rsid w:val="00973D78"/>
    <w:rsid w:val="009758E8"/>
    <w:rsid w:val="00975B6F"/>
    <w:rsid w:val="009760D3"/>
    <w:rsid w:val="009762A6"/>
    <w:rsid w:val="00977090"/>
    <w:rsid w:val="00977132"/>
    <w:rsid w:val="00977ACF"/>
    <w:rsid w:val="00981A4B"/>
    <w:rsid w:val="00982065"/>
    <w:rsid w:val="00982501"/>
    <w:rsid w:val="009875F3"/>
    <w:rsid w:val="009877D3"/>
    <w:rsid w:val="00991AF0"/>
    <w:rsid w:val="00991FE6"/>
    <w:rsid w:val="0099216A"/>
    <w:rsid w:val="00994175"/>
    <w:rsid w:val="00994E8F"/>
    <w:rsid w:val="009951DC"/>
    <w:rsid w:val="009954F3"/>
    <w:rsid w:val="009959BB"/>
    <w:rsid w:val="00997158"/>
    <w:rsid w:val="00997B8E"/>
    <w:rsid w:val="00997BB2"/>
    <w:rsid w:val="00997C8C"/>
    <w:rsid w:val="009A3A7C"/>
    <w:rsid w:val="009A3DB4"/>
    <w:rsid w:val="009A5D2C"/>
    <w:rsid w:val="009A790C"/>
    <w:rsid w:val="009B0009"/>
    <w:rsid w:val="009B2ADB"/>
    <w:rsid w:val="009B30C3"/>
    <w:rsid w:val="009B4235"/>
    <w:rsid w:val="009B4495"/>
    <w:rsid w:val="009B46DE"/>
    <w:rsid w:val="009B603A"/>
    <w:rsid w:val="009C2D0E"/>
    <w:rsid w:val="009C3DAC"/>
    <w:rsid w:val="009C42E0"/>
    <w:rsid w:val="009D0198"/>
    <w:rsid w:val="009D2917"/>
    <w:rsid w:val="009D5362"/>
    <w:rsid w:val="009D7C64"/>
    <w:rsid w:val="009E0BEF"/>
    <w:rsid w:val="009E1415"/>
    <w:rsid w:val="009E28DE"/>
    <w:rsid w:val="009E4ADA"/>
    <w:rsid w:val="009E6116"/>
    <w:rsid w:val="009F43ED"/>
    <w:rsid w:val="009F762B"/>
    <w:rsid w:val="00A009C5"/>
    <w:rsid w:val="00A02C7A"/>
    <w:rsid w:val="00A02E43"/>
    <w:rsid w:val="00A04B6C"/>
    <w:rsid w:val="00A053E2"/>
    <w:rsid w:val="00A065F9"/>
    <w:rsid w:val="00A07F34"/>
    <w:rsid w:val="00A10566"/>
    <w:rsid w:val="00A10A63"/>
    <w:rsid w:val="00A11CCB"/>
    <w:rsid w:val="00A15A52"/>
    <w:rsid w:val="00A20939"/>
    <w:rsid w:val="00A215EB"/>
    <w:rsid w:val="00A218C3"/>
    <w:rsid w:val="00A22154"/>
    <w:rsid w:val="00A25C38"/>
    <w:rsid w:val="00A2781A"/>
    <w:rsid w:val="00A31F25"/>
    <w:rsid w:val="00A32B6D"/>
    <w:rsid w:val="00A32CF9"/>
    <w:rsid w:val="00A355C4"/>
    <w:rsid w:val="00A35D00"/>
    <w:rsid w:val="00A36412"/>
    <w:rsid w:val="00A36BBE"/>
    <w:rsid w:val="00A41A13"/>
    <w:rsid w:val="00A4307A"/>
    <w:rsid w:val="00A43FF7"/>
    <w:rsid w:val="00A47B9A"/>
    <w:rsid w:val="00A47EBB"/>
    <w:rsid w:val="00A50231"/>
    <w:rsid w:val="00A50D18"/>
    <w:rsid w:val="00A51CDD"/>
    <w:rsid w:val="00A5625C"/>
    <w:rsid w:val="00A56FD1"/>
    <w:rsid w:val="00A5700E"/>
    <w:rsid w:val="00A618AD"/>
    <w:rsid w:val="00A6380D"/>
    <w:rsid w:val="00A638F7"/>
    <w:rsid w:val="00A644F8"/>
    <w:rsid w:val="00A6730D"/>
    <w:rsid w:val="00A67F53"/>
    <w:rsid w:val="00A71625"/>
    <w:rsid w:val="00A71B9B"/>
    <w:rsid w:val="00A72078"/>
    <w:rsid w:val="00A74985"/>
    <w:rsid w:val="00A74A42"/>
    <w:rsid w:val="00A751C7"/>
    <w:rsid w:val="00A8246B"/>
    <w:rsid w:val="00A83C97"/>
    <w:rsid w:val="00A85462"/>
    <w:rsid w:val="00A86923"/>
    <w:rsid w:val="00A87844"/>
    <w:rsid w:val="00A92392"/>
    <w:rsid w:val="00A9252F"/>
    <w:rsid w:val="00A94F67"/>
    <w:rsid w:val="00AA00AF"/>
    <w:rsid w:val="00AA00BD"/>
    <w:rsid w:val="00AA038C"/>
    <w:rsid w:val="00AA0A7A"/>
    <w:rsid w:val="00AA0EF8"/>
    <w:rsid w:val="00AA1676"/>
    <w:rsid w:val="00AA190A"/>
    <w:rsid w:val="00AA208C"/>
    <w:rsid w:val="00AA4240"/>
    <w:rsid w:val="00AA6A95"/>
    <w:rsid w:val="00AA7480"/>
    <w:rsid w:val="00AA7A09"/>
    <w:rsid w:val="00AA7ED0"/>
    <w:rsid w:val="00AB0C72"/>
    <w:rsid w:val="00AB3B50"/>
    <w:rsid w:val="00AB5609"/>
    <w:rsid w:val="00AB6628"/>
    <w:rsid w:val="00AC05B1"/>
    <w:rsid w:val="00AC1636"/>
    <w:rsid w:val="00AC3FD0"/>
    <w:rsid w:val="00AD356C"/>
    <w:rsid w:val="00AD3F54"/>
    <w:rsid w:val="00AD557F"/>
    <w:rsid w:val="00AD5CAF"/>
    <w:rsid w:val="00AD624B"/>
    <w:rsid w:val="00AD723A"/>
    <w:rsid w:val="00AE2914"/>
    <w:rsid w:val="00AE6D15"/>
    <w:rsid w:val="00AE70B5"/>
    <w:rsid w:val="00AE733E"/>
    <w:rsid w:val="00AF0CB2"/>
    <w:rsid w:val="00AF1FC5"/>
    <w:rsid w:val="00AF4C39"/>
    <w:rsid w:val="00AF512F"/>
    <w:rsid w:val="00AF6D3F"/>
    <w:rsid w:val="00AF7C78"/>
    <w:rsid w:val="00B02473"/>
    <w:rsid w:val="00B03983"/>
    <w:rsid w:val="00B04182"/>
    <w:rsid w:val="00B05836"/>
    <w:rsid w:val="00B078AE"/>
    <w:rsid w:val="00B07AE3"/>
    <w:rsid w:val="00B1030A"/>
    <w:rsid w:val="00B10330"/>
    <w:rsid w:val="00B11430"/>
    <w:rsid w:val="00B120C6"/>
    <w:rsid w:val="00B175CA"/>
    <w:rsid w:val="00B21A5F"/>
    <w:rsid w:val="00B21B14"/>
    <w:rsid w:val="00B314F6"/>
    <w:rsid w:val="00B34337"/>
    <w:rsid w:val="00B34433"/>
    <w:rsid w:val="00B353EB"/>
    <w:rsid w:val="00B40E8E"/>
    <w:rsid w:val="00B439C4"/>
    <w:rsid w:val="00B4535E"/>
    <w:rsid w:val="00B465F8"/>
    <w:rsid w:val="00B50AEB"/>
    <w:rsid w:val="00B52A8C"/>
    <w:rsid w:val="00B52C6E"/>
    <w:rsid w:val="00B536CA"/>
    <w:rsid w:val="00B54819"/>
    <w:rsid w:val="00B555D4"/>
    <w:rsid w:val="00B57709"/>
    <w:rsid w:val="00B61165"/>
    <w:rsid w:val="00B636A8"/>
    <w:rsid w:val="00B63E24"/>
    <w:rsid w:val="00B65011"/>
    <w:rsid w:val="00B65B6D"/>
    <w:rsid w:val="00B665C6"/>
    <w:rsid w:val="00B70422"/>
    <w:rsid w:val="00B70B8C"/>
    <w:rsid w:val="00B7350C"/>
    <w:rsid w:val="00B74938"/>
    <w:rsid w:val="00B805AF"/>
    <w:rsid w:val="00B84BD3"/>
    <w:rsid w:val="00B85BDB"/>
    <w:rsid w:val="00B860DC"/>
    <w:rsid w:val="00B869EC"/>
    <w:rsid w:val="00B87D92"/>
    <w:rsid w:val="00B9397A"/>
    <w:rsid w:val="00B95A1F"/>
    <w:rsid w:val="00B9633D"/>
    <w:rsid w:val="00BA0B75"/>
    <w:rsid w:val="00BA20AF"/>
    <w:rsid w:val="00BA2EBE"/>
    <w:rsid w:val="00BA3758"/>
    <w:rsid w:val="00BA3E62"/>
    <w:rsid w:val="00BA498C"/>
    <w:rsid w:val="00BA67A7"/>
    <w:rsid w:val="00BB0469"/>
    <w:rsid w:val="00BB0719"/>
    <w:rsid w:val="00BB0F28"/>
    <w:rsid w:val="00BB1251"/>
    <w:rsid w:val="00BB1E6A"/>
    <w:rsid w:val="00BB3271"/>
    <w:rsid w:val="00BB458A"/>
    <w:rsid w:val="00BB5FA6"/>
    <w:rsid w:val="00BB5FC0"/>
    <w:rsid w:val="00BB77EF"/>
    <w:rsid w:val="00BC1904"/>
    <w:rsid w:val="00BC4C55"/>
    <w:rsid w:val="00BC6AD8"/>
    <w:rsid w:val="00BC6BD6"/>
    <w:rsid w:val="00BD00D3"/>
    <w:rsid w:val="00BD015C"/>
    <w:rsid w:val="00BD1659"/>
    <w:rsid w:val="00BD3AA9"/>
    <w:rsid w:val="00BD4A18"/>
    <w:rsid w:val="00BD4CE4"/>
    <w:rsid w:val="00BD5252"/>
    <w:rsid w:val="00BD5969"/>
    <w:rsid w:val="00BD6CFE"/>
    <w:rsid w:val="00BD6DB2"/>
    <w:rsid w:val="00BE11CF"/>
    <w:rsid w:val="00BE21AB"/>
    <w:rsid w:val="00BE4750"/>
    <w:rsid w:val="00BE55CB"/>
    <w:rsid w:val="00BE6C07"/>
    <w:rsid w:val="00BF0296"/>
    <w:rsid w:val="00BF2795"/>
    <w:rsid w:val="00BF617A"/>
    <w:rsid w:val="00BF6FCE"/>
    <w:rsid w:val="00BF751C"/>
    <w:rsid w:val="00BF7A71"/>
    <w:rsid w:val="00C02BEA"/>
    <w:rsid w:val="00C0379D"/>
    <w:rsid w:val="00C03931"/>
    <w:rsid w:val="00C05FE3"/>
    <w:rsid w:val="00C14047"/>
    <w:rsid w:val="00C1448B"/>
    <w:rsid w:val="00C1533B"/>
    <w:rsid w:val="00C2136D"/>
    <w:rsid w:val="00C214EE"/>
    <w:rsid w:val="00C2314B"/>
    <w:rsid w:val="00C24971"/>
    <w:rsid w:val="00C25E88"/>
    <w:rsid w:val="00C26BE5"/>
    <w:rsid w:val="00C26E4D"/>
    <w:rsid w:val="00C27909"/>
    <w:rsid w:val="00C27B03"/>
    <w:rsid w:val="00C27F38"/>
    <w:rsid w:val="00C314E1"/>
    <w:rsid w:val="00C31565"/>
    <w:rsid w:val="00C32BBC"/>
    <w:rsid w:val="00C34397"/>
    <w:rsid w:val="00C34A16"/>
    <w:rsid w:val="00C3532D"/>
    <w:rsid w:val="00C358FE"/>
    <w:rsid w:val="00C3788B"/>
    <w:rsid w:val="00C4095D"/>
    <w:rsid w:val="00C42845"/>
    <w:rsid w:val="00C43B59"/>
    <w:rsid w:val="00C4453E"/>
    <w:rsid w:val="00C45CF4"/>
    <w:rsid w:val="00C46E96"/>
    <w:rsid w:val="00C50AA2"/>
    <w:rsid w:val="00C52C8A"/>
    <w:rsid w:val="00C54379"/>
    <w:rsid w:val="00C565FA"/>
    <w:rsid w:val="00C57C99"/>
    <w:rsid w:val="00C601D2"/>
    <w:rsid w:val="00C6028B"/>
    <w:rsid w:val="00C60C15"/>
    <w:rsid w:val="00C635BC"/>
    <w:rsid w:val="00C65BCC"/>
    <w:rsid w:val="00C65DF6"/>
    <w:rsid w:val="00C6680C"/>
    <w:rsid w:val="00C66836"/>
    <w:rsid w:val="00C66970"/>
    <w:rsid w:val="00C72A76"/>
    <w:rsid w:val="00C74313"/>
    <w:rsid w:val="00C756CD"/>
    <w:rsid w:val="00C7592E"/>
    <w:rsid w:val="00C7772D"/>
    <w:rsid w:val="00C84A73"/>
    <w:rsid w:val="00C8691C"/>
    <w:rsid w:val="00C9233E"/>
    <w:rsid w:val="00C93071"/>
    <w:rsid w:val="00C93727"/>
    <w:rsid w:val="00C940B5"/>
    <w:rsid w:val="00C970A9"/>
    <w:rsid w:val="00C97926"/>
    <w:rsid w:val="00CA168A"/>
    <w:rsid w:val="00CA31C2"/>
    <w:rsid w:val="00CA357E"/>
    <w:rsid w:val="00CA3DDA"/>
    <w:rsid w:val="00CA44F9"/>
    <w:rsid w:val="00CA4A69"/>
    <w:rsid w:val="00CA77FC"/>
    <w:rsid w:val="00CB4747"/>
    <w:rsid w:val="00CB4788"/>
    <w:rsid w:val="00CB5079"/>
    <w:rsid w:val="00CB699A"/>
    <w:rsid w:val="00CC0273"/>
    <w:rsid w:val="00CC2EDD"/>
    <w:rsid w:val="00CC3E0C"/>
    <w:rsid w:val="00CC4BF0"/>
    <w:rsid w:val="00CC58D3"/>
    <w:rsid w:val="00CC7725"/>
    <w:rsid w:val="00CC784D"/>
    <w:rsid w:val="00CD472D"/>
    <w:rsid w:val="00CD52DA"/>
    <w:rsid w:val="00CE0673"/>
    <w:rsid w:val="00CE2B29"/>
    <w:rsid w:val="00CE301A"/>
    <w:rsid w:val="00CE4A3E"/>
    <w:rsid w:val="00CE4F15"/>
    <w:rsid w:val="00CE50A8"/>
    <w:rsid w:val="00CE7199"/>
    <w:rsid w:val="00CF0ED1"/>
    <w:rsid w:val="00CF4237"/>
    <w:rsid w:val="00CF47D2"/>
    <w:rsid w:val="00CF5FD2"/>
    <w:rsid w:val="00CF6E43"/>
    <w:rsid w:val="00CF75E4"/>
    <w:rsid w:val="00D0337B"/>
    <w:rsid w:val="00D047C0"/>
    <w:rsid w:val="00D079B2"/>
    <w:rsid w:val="00D114E9"/>
    <w:rsid w:val="00D1201A"/>
    <w:rsid w:val="00D130BA"/>
    <w:rsid w:val="00D136E0"/>
    <w:rsid w:val="00D15A07"/>
    <w:rsid w:val="00D15B6B"/>
    <w:rsid w:val="00D20A00"/>
    <w:rsid w:val="00D210FA"/>
    <w:rsid w:val="00D22CCE"/>
    <w:rsid w:val="00D238C2"/>
    <w:rsid w:val="00D248C9"/>
    <w:rsid w:val="00D26A6C"/>
    <w:rsid w:val="00D30C79"/>
    <w:rsid w:val="00D37D9A"/>
    <w:rsid w:val="00D429C6"/>
    <w:rsid w:val="00D42A0B"/>
    <w:rsid w:val="00D4354F"/>
    <w:rsid w:val="00D43ED8"/>
    <w:rsid w:val="00D467FF"/>
    <w:rsid w:val="00D47748"/>
    <w:rsid w:val="00D52A00"/>
    <w:rsid w:val="00D54CC3"/>
    <w:rsid w:val="00D558F0"/>
    <w:rsid w:val="00D6041A"/>
    <w:rsid w:val="00D61214"/>
    <w:rsid w:val="00D633EB"/>
    <w:rsid w:val="00D63D94"/>
    <w:rsid w:val="00D6565D"/>
    <w:rsid w:val="00D65912"/>
    <w:rsid w:val="00D65B18"/>
    <w:rsid w:val="00D67025"/>
    <w:rsid w:val="00D751A2"/>
    <w:rsid w:val="00D76695"/>
    <w:rsid w:val="00D771BC"/>
    <w:rsid w:val="00D80280"/>
    <w:rsid w:val="00D82FF7"/>
    <w:rsid w:val="00D83790"/>
    <w:rsid w:val="00D847FE"/>
    <w:rsid w:val="00D84C0E"/>
    <w:rsid w:val="00D87405"/>
    <w:rsid w:val="00D9249A"/>
    <w:rsid w:val="00D92509"/>
    <w:rsid w:val="00D932DB"/>
    <w:rsid w:val="00D964EA"/>
    <w:rsid w:val="00D966D0"/>
    <w:rsid w:val="00DA0C59"/>
    <w:rsid w:val="00DA19E5"/>
    <w:rsid w:val="00DA2E2D"/>
    <w:rsid w:val="00DA3991"/>
    <w:rsid w:val="00DA43E0"/>
    <w:rsid w:val="00DA5FC7"/>
    <w:rsid w:val="00DA6907"/>
    <w:rsid w:val="00DB0990"/>
    <w:rsid w:val="00DB555B"/>
    <w:rsid w:val="00DB6C44"/>
    <w:rsid w:val="00DB7E6C"/>
    <w:rsid w:val="00DC0FC6"/>
    <w:rsid w:val="00DC252B"/>
    <w:rsid w:val="00DC2FAE"/>
    <w:rsid w:val="00DC63BB"/>
    <w:rsid w:val="00DC6CEC"/>
    <w:rsid w:val="00DD26F9"/>
    <w:rsid w:val="00DD32DF"/>
    <w:rsid w:val="00DD3458"/>
    <w:rsid w:val="00DD5A29"/>
    <w:rsid w:val="00DD5D9D"/>
    <w:rsid w:val="00DD6FEC"/>
    <w:rsid w:val="00DD7B5D"/>
    <w:rsid w:val="00DE09DC"/>
    <w:rsid w:val="00DE0AED"/>
    <w:rsid w:val="00DE289B"/>
    <w:rsid w:val="00DE2D1F"/>
    <w:rsid w:val="00DE32C5"/>
    <w:rsid w:val="00DE3551"/>
    <w:rsid w:val="00DE35CB"/>
    <w:rsid w:val="00DE5083"/>
    <w:rsid w:val="00DE5B7E"/>
    <w:rsid w:val="00DE703B"/>
    <w:rsid w:val="00DF21E9"/>
    <w:rsid w:val="00DF67D3"/>
    <w:rsid w:val="00DF7401"/>
    <w:rsid w:val="00DF7854"/>
    <w:rsid w:val="00E00749"/>
    <w:rsid w:val="00E00F14"/>
    <w:rsid w:val="00E03933"/>
    <w:rsid w:val="00E04321"/>
    <w:rsid w:val="00E0481E"/>
    <w:rsid w:val="00E05941"/>
    <w:rsid w:val="00E06386"/>
    <w:rsid w:val="00E06DD2"/>
    <w:rsid w:val="00E07111"/>
    <w:rsid w:val="00E103E9"/>
    <w:rsid w:val="00E13185"/>
    <w:rsid w:val="00E14D5C"/>
    <w:rsid w:val="00E1771A"/>
    <w:rsid w:val="00E22977"/>
    <w:rsid w:val="00E23547"/>
    <w:rsid w:val="00E249C0"/>
    <w:rsid w:val="00E24EB4"/>
    <w:rsid w:val="00E27D63"/>
    <w:rsid w:val="00E30990"/>
    <w:rsid w:val="00E30BCB"/>
    <w:rsid w:val="00E31421"/>
    <w:rsid w:val="00E320ED"/>
    <w:rsid w:val="00E33AFB"/>
    <w:rsid w:val="00E34218"/>
    <w:rsid w:val="00E35F12"/>
    <w:rsid w:val="00E452D9"/>
    <w:rsid w:val="00E46282"/>
    <w:rsid w:val="00E47628"/>
    <w:rsid w:val="00E51175"/>
    <w:rsid w:val="00E5185E"/>
    <w:rsid w:val="00E5216E"/>
    <w:rsid w:val="00E52955"/>
    <w:rsid w:val="00E52FC9"/>
    <w:rsid w:val="00E541B6"/>
    <w:rsid w:val="00E542BA"/>
    <w:rsid w:val="00E548AA"/>
    <w:rsid w:val="00E6249C"/>
    <w:rsid w:val="00E66B73"/>
    <w:rsid w:val="00E67A6F"/>
    <w:rsid w:val="00E67C52"/>
    <w:rsid w:val="00E70A22"/>
    <w:rsid w:val="00E730A5"/>
    <w:rsid w:val="00E73A38"/>
    <w:rsid w:val="00E7593B"/>
    <w:rsid w:val="00E75B20"/>
    <w:rsid w:val="00E76DBF"/>
    <w:rsid w:val="00E76FFF"/>
    <w:rsid w:val="00E772C0"/>
    <w:rsid w:val="00E806DC"/>
    <w:rsid w:val="00E80A57"/>
    <w:rsid w:val="00E82344"/>
    <w:rsid w:val="00E83DE8"/>
    <w:rsid w:val="00E83F69"/>
    <w:rsid w:val="00E84608"/>
    <w:rsid w:val="00E84C82"/>
    <w:rsid w:val="00E84D64"/>
    <w:rsid w:val="00E84DCB"/>
    <w:rsid w:val="00E87408"/>
    <w:rsid w:val="00E905A2"/>
    <w:rsid w:val="00E914C4"/>
    <w:rsid w:val="00E934F5"/>
    <w:rsid w:val="00E94DA4"/>
    <w:rsid w:val="00E96961"/>
    <w:rsid w:val="00E96C59"/>
    <w:rsid w:val="00E96D1D"/>
    <w:rsid w:val="00EA1332"/>
    <w:rsid w:val="00EA6CFA"/>
    <w:rsid w:val="00EA72EC"/>
    <w:rsid w:val="00EB11CB"/>
    <w:rsid w:val="00EB275A"/>
    <w:rsid w:val="00EB5E78"/>
    <w:rsid w:val="00EB740D"/>
    <w:rsid w:val="00EB786A"/>
    <w:rsid w:val="00EC1578"/>
    <w:rsid w:val="00EC1C72"/>
    <w:rsid w:val="00EC3A6E"/>
    <w:rsid w:val="00EC3CC9"/>
    <w:rsid w:val="00EC4A9B"/>
    <w:rsid w:val="00EC680A"/>
    <w:rsid w:val="00EC7547"/>
    <w:rsid w:val="00ED1A27"/>
    <w:rsid w:val="00ED291F"/>
    <w:rsid w:val="00ED30FF"/>
    <w:rsid w:val="00ED377D"/>
    <w:rsid w:val="00EE0877"/>
    <w:rsid w:val="00EE0F9F"/>
    <w:rsid w:val="00EE101E"/>
    <w:rsid w:val="00EE2BED"/>
    <w:rsid w:val="00EE374B"/>
    <w:rsid w:val="00EE423F"/>
    <w:rsid w:val="00EF0E9B"/>
    <w:rsid w:val="00EF70A9"/>
    <w:rsid w:val="00EF7921"/>
    <w:rsid w:val="00F03602"/>
    <w:rsid w:val="00F06281"/>
    <w:rsid w:val="00F06C73"/>
    <w:rsid w:val="00F1136E"/>
    <w:rsid w:val="00F11BB5"/>
    <w:rsid w:val="00F1417B"/>
    <w:rsid w:val="00F1595A"/>
    <w:rsid w:val="00F16E52"/>
    <w:rsid w:val="00F17545"/>
    <w:rsid w:val="00F20DAF"/>
    <w:rsid w:val="00F223F9"/>
    <w:rsid w:val="00F239FE"/>
    <w:rsid w:val="00F249D0"/>
    <w:rsid w:val="00F24ED5"/>
    <w:rsid w:val="00F258C4"/>
    <w:rsid w:val="00F26441"/>
    <w:rsid w:val="00F2718D"/>
    <w:rsid w:val="00F27738"/>
    <w:rsid w:val="00F30155"/>
    <w:rsid w:val="00F315C1"/>
    <w:rsid w:val="00F34B99"/>
    <w:rsid w:val="00F4204D"/>
    <w:rsid w:val="00F43DEB"/>
    <w:rsid w:val="00F52DAB"/>
    <w:rsid w:val="00F53106"/>
    <w:rsid w:val="00F543F0"/>
    <w:rsid w:val="00F5659B"/>
    <w:rsid w:val="00F604A0"/>
    <w:rsid w:val="00F60B2A"/>
    <w:rsid w:val="00F60B9C"/>
    <w:rsid w:val="00F62DAC"/>
    <w:rsid w:val="00F63563"/>
    <w:rsid w:val="00F63CF8"/>
    <w:rsid w:val="00F80337"/>
    <w:rsid w:val="00F80683"/>
    <w:rsid w:val="00F81D29"/>
    <w:rsid w:val="00F833C6"/>
    <w:rsid w:val="00F83861"/>
    <w:rsid w:val="00F8476E"/>
    <w:rsid w:val="00F84CD3"/>
    <w:rsid w:val="00F85761"/>
    <w:rsid w:val="00F86A5C"/>
    <w:rsid w:val="00F86BF4"/>
    <w:rsid w:val="00F8703A"/>
    <w:rsid w:val="00F90719"/>
    <w:rsid w:val="00F90BC3"/>
    <w:rsid w:val="00F91C4D"/>
    <w:rsid w:val="00F9205D"/>
    <w:rsid w:val="00F92FD9"/>
    <w:rsid w:val="00F96AD3"/>
    <w:rsid w:val="00FA031D"/>
    <w:rsid w:val="00FA1759"/>
    <w:rsid w:val="00FA1CEE"/>
    <w:rsid w:val="00FA21D0"/>
    <w:rsid w:val="00FA336D"/>
    <w:rsid w:val="00FA4BBE"/>
    <w:rsid w:val="00FA4E80"/>
    <w:rsid w:val="00FA6684"/>
    <w:rsid w:val="00FA731E"/>
    <w:rsid w:val="00FB1F7F"/>
    <w:rsid w:val="00FB2B38"/>
    <w:rsid w:val="00FB4951"/>
    <w:rsid w:val="00FB50B8"/>
    <w:rsid w:val="00FC0038"/>
    <w:rsid w:val="00FC12A2"/>
    <w:rsid w:val="00FC29D4"/>
    <w:rsid w:val="00FC37B2"/>
    <w:rsid w:val="00FC4003"/>
    <w:rsid w:val="00FC5DC2"/>
    <w:rsid w:val="00FC6358"/>
    <w:rsid w:val="00FC69A4"/>
    <w:rsid w:val="00FD01CF"/>
    <w:rsid w:val="00FD02D2"/>
    <w:rsid w:val="00FD03FB"/>
    <w:rsid w:val="00FD3103"/>
    <w:rsid w:val="00FD320D"/>
    <w:rsid w:val="00FD3AB4"/>
    <w:rsid w:val="00FD6641"/>
    <w:rsid w:val="00FE064B"/>
    <w:rsid w:val="00FE23DE"/>
    <w:rsid w:val="00FE6E08"/>
    <w:rsid w:val="00FF4975"/>
    <w:rsid w:val="00FF581D"/>
    <w:rsid w:val="00FF71CD"/>
    <w:rsid w:val="00FF7F75"/>
    <w:rsid w:val="0FD65780"/>
    <w:rsid w:val="28854251"/>
    <w:rsid w:val="3D5274DD"/>
    <w:rsid w:val="406A0151"/>
    <w:rsid w:val="5B5C237D"/>
    <w:rsid w:val="7812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1BFBE2E"/>
  <w15:docId w15:val="{A369C5D4-1689-4CBB-B50F-931353D0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1">
    <w:name w:val="Normal"/>
    <w:qFormat/>
    <w:rsid w:val="009762A6"/>
    <w:pPr>
      <w:widowControl w:val="0"/>
      <w:jc w:val="both"/>
    </w:pPr>
  </w:style>
  <w:style w:type="paragraph" w:styleId="1">
    <w:name w:val="heading 1"/>
    <w:basedOn w:val="aff1"/>
    <w:next w:val="aff1"/>
    <w:link w:val="10"/>
    <w:qFormat/>
    <w:rsid w:val="009762A6"/>
    <w:pPr>
      <w:keepNext/>
      <w:keepLines/>
      <w:numPr>
        <w:numId w:val="1"/>
      </w:numPr>
      <w:spacing w:before="340" w:after="330" w:line="578" w:lineRule="auto"/>
      <w:outlineLvl w:val="0"/>
    </w:pPr>
    <w:rPr>
      <w:b/>
      <w:bCs/>
      <w:kern w:val="44"/>
      <w:sz w:val="44"/>
      <w:szCs w:val="44"/>
    </w:rPr>
  </w:style>
  <w:style w:type="paragraph" w:styleId="2">
    <w:name w:val="heading 2"/>
    <w:basedOn w:val="aff1"/>
    <w:next w:val="30"/>
    <w:link w:val="20"/>
    <w:qFormat/>
    <w:rsid w:val="009762A6"/>
    <w:pPr>
      <w:keepNext/>
      <w:keepLines/>
      <w:widowControl/>
      <w:numPr>
        <w:ilvl w:val="1"/>
        <w:numId w:val="1"/>
      </w:numPr>
      <w:topLinePunct/>
      <w:adjustRightInd w:val="0"/>
      <w:snapToGrid w:val="0"/>
      <w:spacing w:before="600" w:after="160" w:line="240" w:lineRule="atLeast"/>
      <w:jc w:val="left"/>
      <w:outlineLvl w:val="1"/>
    </w:pPr>
    <w:rPr>
      <w:rFonts w:ascii="Book Antiqua" w:eastAsia="黑体" w:hAnsi="Book Antiqua"/>
      <w:bCs/>
      <w:sz w:val="36"/>
      <w:szCs w:val="36"/>
      <w:lang w:eastAsia="en-US"/>
    </w:rPr>
  </w:style>
  <w:style w:type="paragraph" w:styleId="30">
    <w:name w:val="heading 3"/>
    <w:basedOn w:val="aff1"/>
    <w:next w:val="aff1"/>
    <w:link w:val="32"/>
    <w:qFormat/>
    <w:rsid w:val="009762A6"/>
    <w:pPr>
      <w:keepNext/>
      <w:keepLines/>
      <w:widowControl/>
      <w:numPr>
        <w:ilvl w:val="2"/>
        <w:numId w:val="1"/>
      </w:numPr>
      <w:topLinePunct/>
      <w:adjustRightInd w:val="0"/>
      <w:snapToGrid w:val="0"/>
      <w:spacing w:before="200" w:after="160" w:line="240" w:lineRule="atLeast"/>
      <w:jc w:val="left"/>
      <w:outlineLvl w:val="2"/>
    </w:pPr>
    <w:rPr>
      <w:rFonts w:ascii="Book Antiqua" w:eastAsia="黑体" w:hAnsi="Book Antiqua"/>
      <w:sz w:val="32"/>
      <w:szCs w:val="32"/>
    </w:rPr>
  </w:style>
  <w:style w:type="paragraph" w:styleId="40">
    <w:name w:val="heading 4"/>
    <w:basedOn w:val="aff1"/>
    <w:next w:val="aff1"/>
    <w:link w:val="42"/>
    <w:qFormat/>
    <w:rsid w:val="009762A6"/>
    <w:pPr>
      <w:keepNext/>
      <w:keepLines/>
      <w:widowControl/>
      <w:numPr>
        <w:ilvl w:val="4"/>
        <w:numId w:val="1"/>
      </w:numPr>
      <w:topLinePunct/>
      <w:adjustRightInd w:val="0"/>
      <w:snapToGrid w:val="0"/>
      <w:spacing w:before="160" w:after="160" w:line="240" w:lineRule="atLeast"/>
      <w:ind w:rightChars="100" w:right="100"/>
      <w:jc w:val="left"/>
      <w:outlineLvl w:val="3"/>
    </w:pPr>
    <w:rPr>
      <w:rFonts w:eastAsia="黑体"/>
      <w:bCs/>
      <w:szCs w:val="21"/>
    </w:rPr>
  </w:style>
  <w:style w:type="paragraph" w:styleId="5">
    <w:name w:val="heading 5"/>
    <w:basedOn w:val="aff1"/>
    <w:next w:val="aff1"/>
    <w:link w:val="50"/>
    <w:qFormat/>
    <w:rsid w:val="009762A6"/>
    <w:pPr>
      <w:keepNext/>
      <w:widowControl/>
      <w:numPr>
        <w:ilvl w:val="4"/>
        <w:numId w:val="2"/>
      </w:numPr>
      <w:autoSpaceDE w:val="0"/>
      <w:autoSpaceDN w:val="0"/>
      <w:spacing w:line="360" w:lineRule="auto"/>
      <w:jc w:val="left"/>
      <w:outlineLvl w:val="4"/>
    </w:pPr>
    <w:rPr>
      <w:rFonts w:ascii="Arial" w:eastAsia="黑体" w:hAnsi="Arial"/>
      <w:szCs w:val="21"/>
    </w:rPr>
  </w:style>
  <w:style w:type="paragraph" w:styleId="7">
    <w:name w:val="heading 7"/>
    <w:basedOn w:val="1"/>
    <w:next w:val="8"/>
    <w:link w:val="70"/>
    <w:qFormat/>
    <w:rsid w:val="009762A6"/>
    <w:pPr>
      <w:widowControl/>
      <w:numPr>
        <w:numId w:val="3"/>
      </w:numPr>
      <w:pBdr>
        <w:bottom w:val="single" w:sz="12" w:space="1" w:color="auto"/>
      </w:pBdr>
      <w:adjustRightInd w:val="0"/>
      <w:snapToGrid w:val="0"/>
      <w:spacing w:before="1600" w:after="800" w:line="240" w:lineRule="atLeast"/>
      <w:jc w:val="right"/>
      <w:outlineLvl w:val="6"/>
    </w:pPr>
    <w:rPr>
      <w:rFonts w:ascii="Book Antiqua" w:eastAsia="黑体" w:hAnsi="Book Antiqua"/>
      <w:bCs w:val="0"/>
      <w:kern w:val="2"/>
    </w:rPr>
  </w:style>
  <w:style w:type="paragraph" w:styleId="8">
    <w:name w:val="heading 8"/>
    <w:basedOn w:val="2"/>
    <w:next w:val="9"/>
    <w:link w:val="80"/>
    <w:qFormat/>
    <w:rsid w:val="009762A6"/>
    <w:pPr>
      <w:numPr>
        <w:numId w:val="3"/>
      </w:numPr>
      <w:topLinePunct w:val="0"/>
      <w:spacing w:before="200"/>
      <w:outlineLvl w:val="7"/>
    </w:pPr>
  </w:style>
  <w:style w:type="paragraph" w:styleId="9">
    <w:name w:val="heading 9"/>
    <w:basedOn w:val="30"/>
    <w:next w:val="aff1"/>
    <w:link w:val="90"/>
    <w:qFormat/>
    <w:rsid w:val="009762A6"/>
    <w:pPr>
      <w:numPr>
        <w:numId w:val="3"/>
      </w:numPr>
      <w:topLinePunct w:val="0"/>
      <w:outlineLvl w:val="8"/>
    </w:p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71">
    <w:name w:val="toc 7"/>
    <w:basedOn w:val="aff1"/>
    <w:next w:val="aff1"/>
    <w:semiHidden/>
    <w:rsid w:val="009762A6"/>
    <w:pPr>
      <w:tabs>
        <w:tab w:val="right" w:leader="dot" w:pos="9241"/>
      </w:tabs>
      <w:ind w:firstLineChars="500" w:firstLine="500"/>
      <w:jc w:val="left"/>
    </w:pPr>
    <w:rPr>
      <w:rFonts w:ascii="宋体"/>
      <w:szCs w:val="21"/>
    </w:rPr>
  </w:style>
  <w:style w:type="paragraph" w:styleId="4">
    <w:name w:val="List Bullet 4"/>
    <w:basedOn w:val="aff1"/>
    <w:rsid w:val="009762A6"/>
    <w:pPr>
      <w:widowControl/>
      <w:numPr>
        <w:numId w:val="4"/>
      </w:numPr>
      <w:topLinePunct/>
      <w:adjustRightInd w:val="0"/>
      <w:snapToGrid w:val="0"/>
      <w:spacing w:before="160" w:after="160" w:line="240" w:lineRule="atLeast"/>
      <w:jc w:val="left"/>
    </w:pPr>
    <w:rPr>
      <w:rFonts w:cs="Arial"/>
      <w:szCs w:val="21"/>
    </w:rPr>
  </w:style>
  <w:style w:type="paragraph" w:styleId="81">
    <w:name w:val="index 8"/>
    <w:basedOn w:val="aff1"/>
    <w:next w:val="aff1"/>
    <w:rsid w:val="009762A6"/>
    <w:pPr>
      <w:ind w:left="1680" w:hanging="210"/>
      <w:jc w:val="left"/>
    </w:pPr>
    <w:rPr>
      <w:rFonts w:ascii="Calibri" w:hAnsi="Calibri"/>
    </w:rPr>
  </w:style>
  <w:style w:type="paragraph" w:styleId="aff5">
    <w:name w:val="Normal Indent"/>
    <w:basedOn w:val="aff1"/>
    <w:link w:val="aff6"/>
    <w:rsid w:val="009762A6"/>
    <w:pPr>
      <w:adjustRightInd w:val="0"/>
      <w:spacing w:line="360" w:lineRule="atLeast"/>
      <w:ind w:firstLine="420"/>
      <w:textAlignment w:val="baseline"/>
    </w:pPr>
  </w:style>
  <w:style w:type="paragraph" w:styleId="aff7">
    <w:name w:val="caption"/>
    <w:basedOn w:val="aff1"/>
    <w:next w:val="aff1"/>
    <w:link w:val="aff8"/>
    <w:qFormat/>
    <w:rsid w:val="009762A6"/>
    <w:pPr>
      <w:spacing w:before="152" w:after="160"/>
    </w:pPr>
    <w:rPr>
      <w:rFonts w:ascii="Arial" w:eastAsia="黑体" w:hAnsi="Arial"/>
    </w:rPr>
  </w:style>
  <w:style w:type="paragraph" w:styleId="52">
    <w:name w:val="index 5"/>
    <w:basedOn w:val="aff1"/>
    <w:next w:val="aff1"/>
    <w:rsid w:val="009762A6"/>
    <w:pPr>
      <w:ind w:left="1050" w:hanging="210"/>
      <w:jc w:val="left"/>
    </w:pPr>
    <w:rPr>
      <w:rFonts w:ascii="Calibri" w:hAnsi="Calibri"/>
    </w:rPr>
  </w:style>
  <w:style w:type="paragraph" w:styleId="aff9">
    <w:name w:val="Document Map"/>
    <w:basedOn w:val="aff1"/>
    <w:semiHidden/>
    <w:rsid w:val="009762A6"/>
    <w:pPr>
      <w:shd w:val="clear" w:color="auto" w:fill="000080"/>
    </w:pPr>
  </w:style>
  <w:style w:type="paragraph" w:styleId="affa">
    <w:name w:val="annotation text"/>
    <w:basedOn w:val="aff1"/>
    <w:link w:val="affb"/>
    <w:uiPriority w:val="99"/>
    <w:rsid w:val="009762A6"/>
    <w:pPr>
      <w:jc w:val="left"/>
    </w:pPr>
  </w:style>
  <w:style w:type="paragraph" w:styleId="6">
    <w:name w:val="index 6"/>
    <w:basedOn w:val="aff1"/>
    <w:next w:val="aff1"/>
    <w:rsid w:val="009762A6"/>
    <w:pPr>
      <w:ind w:left="1260" w:hanging="210"/>
      <w:jc w:val="left"/>
    </w:pPr>
    <w:rPr>
      <w:rFonts w:ascii="Calibri" w:hAnsi="Calibri"/>
    </w:rPr>
  </w:style>
  <w:style w:type="paragraph" w:styleId="3">
    <w:name w:val="List Bullet 3"/>
    <w:basedOn w:val="aff1"/>
    <w:rsid w:val="009762A6"/>
    <w:pPr>
      <w:widowControl/>
      <w:numPr>
        <w:numId w:val="5"/>
      </w:numPr>
      <w:topLinePunct/>
      <w:adjustRightInd w:val="0"/>
      <w:snapToGrid w:val="0"/>
      <w:spacing w:before="160" w:after="160" w:line="240" w:lineRule="atLeast"/>
      <w:jc w:val="left"/>
    </w:pPr>
    <w:rPr>
      <w:rFonts w:cs="Arial"/>
      <w:szCs w:val="21"/>
    </w:rPr>
  </w:style>
  <w:style w:type="paragraph" w:styleId="affc">
    <w:name w:val="Body Text"/>
    <w:basedOn w:val="aff1"/>
    <w:link w:val="affd"/>
    <w:rsid w:val="009762A6"/>
    <w:pPr>
      <w:spacing w:after="120"/>
    </w:pPr>
  </w:style>
  <w:style w:type="paragraph" w:styleId="43">
    <w:name w:val="index 4"/>
    <w:basedOn w:val="aff1"/>
    <w:next w:val="aff1"/>
    <w:rsid w:val="009762A6"/>
    <w:pPr>
      <w:ind w:left="840" w:hanging="210"/>
      <w:jc w:val="left"/>
    </w:pPr>
    <w:rPr>
      <w:rFonts w:ascii="Calibri" w:hAnsi="Calibri"/>
    </w:rPr>
  </w:style>
  <w:style w:type="paragraph" w:styleId="53">
    <w:name w:val="toc 5"/>
    <w:basedOn w:val="aff1"/>
    <w:next w:val="aff1"/>
    <w:semiHidden/>
    <w:rsid w:val="009762A6"/>
    <w:pPr>
      <w:tabs>
        <w:tab w:val="right" w:leader="dot" w:pos="9241"/>
      </w:tabs>
      <w:ind w:firstLineChars="300" w:firstLine="300"/>
      <w:jc w:val="left"/>
    </w:pPr>
    <w:rPr>
      <w:rFonts w:ascii="宋体"/>
      <w:szCs w:val="21"/>
    </w:rPr>
  </w:style>
  <w:style w:type="paragraph" w:styleId="33">
    <w:name w:val="toc 3"/>
    <w:basedOn w:val="aff1"/>
    <w:next w:val="aff1"/>
    <w:uiPriority w:val="39"/>
    <w:qFormat/>
    <w:rsid w:val="009762A6"/>
    <w:pPr>
      <w:tabs>
        <w:tab w:val="right" w:leader="dot" w:pos="9241"/>
      </w:tabs>
      <w:ind w:firstLineChars="100" w:firstLine="100"/>
      <w:jc w:val="left"/>
    </w:pPr>
    <w:rPr>
      <w:rFonts w:ascii="宋体"/>
      <w:szCs w:val="21"/>
    </w:rPr>
  </w:style>
  <w:style w:type="paragraph" w:styleId="82">
    <w:name w:val="toc 8"/>
    <w:basedOn w:val="aff1"/>
    <w:next w:val="aff1"/>
    <w:semiHidden/>
    <w:rsid w:val="009762A6"/>
    <w:pPr>
      <w:tabs>
        <w:tab w:val="right" w:leader="dot" w:pos="9241"/>
      </w:tabs>
      <w:ind w:firstLineChars="600" w:firstLine="607"/>
      <w:jc w:val="left"/>
    </w:pPr>
    <w:rPr>
      <w:rFonts w:ascii="宋体"/>
      <w:szCs w:val="21"/>
    </w:rPr>
  </w:style>
  <w:style w:type="paragraph" w:styleId="34">
    <w:name w:val="index 3"/>
    <w:basedOn w:val="aff1"/>
    <w:next w:val="aff1"/>
    <w:rsid w:val="009762A6"/>
    <w:pPr>
      <w:ind w:left="630" w:hanging="210"/>
      <w:jc w:val="left"/>
    </w:pPr>
    <w:rPr>
      <w:rFonts w:ascii="Calibri" w:hAnsi="Calibri"/>
    </w:rPr>
  </w:style>
  <w:style w:type="paragraph" w:styleId="affe">
    <w:name w:val="endnote text"/>
    <w:basedOn w:val="aff1"/>
    <w:semiHidden/>
    <w:rsid w:val="009762A6"/>
    <w:pPr>
      <w:snapToGrid w:val="0"/>
      <w:jc w:val="left"/>
    </w:pPr>
  </w:style>
  <w:style w:type="paragraph" w:styleId="afff">
    <w:name w:val="Balloon Text"/>
    <w:basedOn w:val="aff1"/>
    <w:link w:val="afff0"/>
    <w:uiPriority w:val="99"/>
    <w:rsid w:val="009762A6"/>
    <w:rPr>
      <w:sz w:val="18"/>
      <w:szCs w:val="18"/>
    </w:rPr>
  </w:style>
  <w:style w:type="paragraph" w:styleId="afff1">
    <w:name w:val="footer"/>
    <w:basedOn w:val="aff1"/>
    <w:qFormat/>
    <w:rsid w:val="009762A6"/>
    <w:pPr>
      <w:snapToGrid w:val="0"/>
      <w:ind w:rightChars="100" w:right="210"/>
      <w:jc w:val="right"/>
    </w:pPr>
    <w:rPr>
      <w:sz w:val="18"/>
      <w:szCs w:val="18"/>
    </w:rPr>
  </w:style>
  <w:style w:type="paragraph" w:styleId="afff2">
    <w:name w:val="header"/>
    <w:basedOn w:val="aff1"/>
    <w:link w:val="afff3"/>
    <w:qFormat/>
    <w:rsid w:val="009762A6"/>
    <w:pPr>
      <w:snapToGrid w:val="0"/>
      <w:jc w:val="left"/>
    </w:pPr>
    <w:rPr>
      <w:sz w:val="18"/>
      <w:szCs w:val="18"/>
    </w:rPr>
  </w:style>
  <w:style w:type="paragraph" w:styleId="11">
    <w:name w:val="toc 1"/>
    <w:basedOn w:val="aff1"/>
    <w:next w:val="aff1"/>
    <w:uiPriority w:val="39"/>
    <w:qFormat/>
    <w:rsid w:val="009762A6"/>
    <w:pPr>
      <w:tabs>
        <w:tab w:val="right" w:leader="dot" w:pos="9242"/>
      </w:tabs>
      <w:spacing w:beforeLines="25" w:afterLines="25"/>
      <w:jc w:val="center"/>
    </w:pPr>
    <w:rPr>
      <w:rFonts w:ascii="宋体"/>
      <w:szCs w:val="21"/>
    </w:rPr>
  </w:style>
  <w:style w:type="paragraph" w:styleId="44">
    <w:name w:val="toc 4"/>
    <w:basedOn w:val="aff1"/>
    <w:next w:val="aff1"/>
    <w:semiHidden/>
    <w:rsid w:val="009762A6"/>
    <w:pPr>
      <w:tabs>
        <w:tab w:val="right" w:leader="dot" w:pos="9241"/>
      </w:tabs>
      <w:ind w:firstLineChars="200" w:firstLine="200"/>
      <w:jc w:val="left"/>
    </w:pPr>
    <w:rPr>
      <w:rFonts w:ascii="宋体"/>
      <w:szCs w:val="21"/>
    </w:rPr>
  </w:style>
  <w:style w:type="paragraph" w:styleId="afff4">
    <w:name w:val="index heading"/>
    <w:basedOn w:val="aff1"/>
    <w:next w:val="12"/>
    <w:rsid w:val="009762A6"/>
    <w:pPr>
      <w:spacing w:before="120" w:after="120"/>
      <w:jc w:val="center"/>
    </w:pPr>
    <w:rPr>
      <w:rFonts w:ascii="Calibri" w:hAnsi="Calibri"/>
      <w:b/>
      <w:bCs/>
      <w:iCs/>
    </w:rPr>
  </w:style>
  <w:style w:type="paragraph" w:styleId="12">
    <w:name w:val="index 1"/>
    <w:basedOn w:val="aff1"/>
    <w:next w:val="afff5"/>
    <w:rsid w:val="009762A6"/>
    <w:pPr>
      <w:tabs>
        <w:tab w:val="right" w:leader="dot" w:pos="9299"/>
      </w:tabs>
      <w:jc w:val="left"/>
    </w:pPr>
    <w:rPr>
      <w:rFonts w:ascii="宋体"/>
      <w:szCs w:val="21"/>
    </w:rPr>
  </w:style>
  <w:style w:type="paragraph" w:customStyle="1" w:styleId="afff5">
    <w:name w:val="段"/>
    <w:link w:val="Char"/>
    <w:qFormat/>
    <w:rsid w:val="009762A6"/>
    <w:pPr>
      <w:tabs>
        <w:tab w:val="center" w:pos="4201"/>
        <w:tab w:val="right" w:leader="dot" w:pos="9298"/>
      </w:tabs>
      <w:autoSpaceDE w:val="0"/>
      <w:autoSpaceDN w:val="0"/>
      <w:ind w:firstLineChars="200" w:firstLine="420"/>
      <w:jc w:val="both"/>
    </w:pPr>
    <w:rPr>
      <w:rFonts w:ascii="宋体"/>
      <w:sz w:val="21"/>
    </w:rPr>
  </w:style>
  <w:style w:type="paragraph" w:styleId="afff6">
    <w:name w:val="List"/>
    <w:basedOn w:val="aff1"/>
    <w:rsid w:val="009762A6"/>
    <w:pPr>
      <w:ind w:left="200" w:hangingChars="200" w:hanging="200"/>
      <w:contextualSpacing/>
    </w:pPr>
  </w:style>
  <w:style w:type="paragraph" w:styleId="af0">
    <w:name w:val="footnote text"/>
    <w:basedOn w:val="aff1"/>
    <w:rsid w:val="009762A6"/>
    <w:pPr>
      <w:numPr>
        <w:numId w:val="6"/>
      </w:numPr>
      <w:snapToGrid w:val="0"/>
      <w:jc w:val="left"/>
    </w:pPr>
    <w:rPr>
      <w:rFonts w:ascii="宋体"/>
      <w:sz w:val="18"/>
      <w:szCs w:val="18"/>
    </w:rPr>
  </w:style>
  <w:style w:type="paragraph" w:styleId="60">
    <w:name w:val="toc 6"/>
    <w:basedOn w:val="aff1"/>
    <w:next w:val="aff1"/>
    <w:semiHidden/>
    <w:rsid w:val="009762A6"/>
    <w:pPr>
      <w:tabs>
        <w:tab w:val="right" w:leader="dot" w:pos="9241"/>
      </w:tabs>
      <w:ind w:firstLineChars="400" w:firstLine="400"/>
      <w:jc w:val="left"/>
    </w:pPr>
    <w:rPr>
      <w:rFonts w:ascii="宋体"/>
      <w:szCs w:val="21"/>
    </w:rPr>
  </w:style>
  <w:style w:type="paragraph" w:styleId="72">
    <w:name w:val="index 7"/>
    <w:basedOn w:val="aff1"/>
    <w:next w:val="aff1"/>
    <w:rsid w:val="009762A6"/>
    <w:pPr>
      <w:ind w:left="1470" w:hanging="210"/>
      <w:jc w:val="left"/>
    </w:pPr>
    <w:rPr>
      <w:rFonts w:ascii="Calibri" w:hAnsi="Calibri"/>
    </w:rPr>
  </w:style>
  <w:style w:type="paragraph" w:styleId="91">
    <w:name w:val="index 9"/>
    <w:basedOn w:val="aff1"/>
    <w:next w:val="aff1"/>
    <w:rsid w:val="009762A6"/>
    <w:pPr>
      <w:ind w:left="1890" w:hanging="210"/>
      <w:jc w:val="left"/>
    </w:pPr>
    <w:rPr>
      <w:rFonts w:ascii="Calibri" w:hAnsi="Calibri"/>
    </w:rPr>
  </w:style>
  <w:style w:type="paragraph" w:styleId="21">
    <w:name w:val="toc 2"/>
    <w:basedOn w:val="aff1"/>
    <w:next w:val="aff1"/>
    <w:uiPriority w:val="39"/>
    <w:qFormat/>
    <w:rsid w:val="009762A6"/>
    <w:pPr>
      <w:tabs>
        <w:tab w:val="right" w:leader="dot" w:pos="9242"/>
      </w:tabs>
    </w:pPr>
    <w:rPr>
      <w:rFonts w:ascii="宋体"/>
      <w:szCs w:val="21"/>
    </w:rPr>
  </w:style>
  <w:style w:type="paragraph" w:styleId="92">
    <w:name w:val="toc 9"/>
    <w:basedOn w:val="aff1"/>
    <w:next w:val="aff1"/>
    <w:semiHidden/>
    <w:rsid w:val="009762A6"/>
    <w:pPr>
      <w:ind w:left="1470"/>
      <w:jc w:val="left"/>
    </w:pPr>
  </w:style>
  <w:style w:type="paragraph" w:styleId="22">
    <w:name w:val="index 2"/>
    <w:basedOn w:val="aff1"/>
    <w:next w:val="aff1"/>
    <w:rsid w:val="009762A6"/>
    <w:pPr>
      <w:ind w:left="420" w:hanging="210"/>
      <w:jc w:val="left"/>
    </w:pPr>
    <w:rPr>
      <w:rFonts w:ascii="Calibri" w:hAnsi="Calibri"/>
    </w:rPr>
  </w:style>
  <w:style w:type="paragraph" w:styleId="afff7">
    <w:name w:val="annotation subject"/>
    <w:basedOn w:val="affa"/>
    <w:next w:val="affa"/>
    <w:link w:val="afff8"/>
    <w:rsid w:val="009762A6"/>
    <w:rPr>
      <w:b/>
      <w:bCs/>
    </w:rPr>
  </w:style>
  <w:style w:type="paragraph" w:styleId="afff9">
    <w:name w:val="Body Text First Indent"/>
    <w:basedOn w:val="affc"/>
    <w:link w:val="afffa"/>
    <w:rsid w:val="009762A6"/>
    <w:pPr>
      <w:ind w:firstLineChars="100" w:firstLine="420"/>
    </w:pPr>
  </w:style>
  <w:style w:type="table" w:styleId="afffb">
    <w:name w:val="Table Grid"/>
    <w:basedOn w:val="aff3"/>
    <w:rsid w:val="009762A6"/>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c">
    <w:name w:val="endnote reference"/>
    <w:semiHidden/>
    <w:rsid w:val="009762A6"/>
    <w:rPr>
      <w:vertAlign w:val="superscript"/>
    </w:rPr>
  </w:style>
  <w:style w:type="character" w:styleId="afffd">
    <w:name w:val="page number"/>
    <w:rsid w:val="009762A6"/>
    <w:rPr>
      <w:rFonts w:ascii="Times New Roman" w:eastAsia="宋体" w:hAnsi="Times New Roman"/>
      <w:sz w:val="18"/>
    </w:rPr>
  </w:style>
  <w:style w:type="character" w:styleId="afffe">
    <w:name w:val="FollowedHyperlink"/>
    <w:rsid w:val="009762A6"/>
    <w:rPr>
      <w:color w:val="800080"/>
      <w:u w:val="single"/>
    </w:rPr>
  </w:style>
  <w:style w:type="character" w:styleId="affff">
    <w:name w:val="Hyperlink"/>
    <w:uiPriority w:val="99"/>
    <w:rsid w:val="009762A6"/>
    <w:rPr>
      <w:color w:val="0000FF"/>
      <w:spacing w:val="0"/>
      <w:w w:val="100"/>
      <w:szCs w:val="21"/>
      <w:u w:val="single"/>
    </w:rPr>
  </w:style>
  <w:style w:type="character" w:styleId="affff0">
    <w:name w:val="annotation reference"/>
    <w:rsid w:val="009762A6"/>
    <w:rPr>
      <w:sz w:val="21"/>
      <w:szCs w:val="21"/>
    </w:rPr>
  </w:style>
  <w:style w:type="character" w:styleId="affff1">
    <w:name w:val="footnote reference"/>
    <w:semiHidden/>
    <w:rsid w:val="009762A6"/>
    <w:rPr>
      <w:vertAlign w:val="superscript"/>
    </w:rPr>
  </w:style>
  <w:style w:type="character" w:customStyle="1" w:styleId="Char">
    <w:name w:val="段 Char"/>
    <w:link w:val="afff5"/>
    <w:qFormat/>
    <w:rsid w:val="009762A6"/>
    <w:rPr>
      <w:rFonts w:ascii="宋体"/>
      <w:sz w:val="21"/>
      <w:lang w:val="en-US" w:eastAsia="zh-CN" w:bidi="ar-SA"/>
    </w:rPr>
  </w:style>
  <w:style w:type="paragraph" w:customStyle="1" w:styleId="a6">
    <w:name w:val="一级条标题"/>
    <w:next w:val="afff5"/>
    <w:link w:val="Char0"/>
    <w:qFormat/>
    <w:rsid w:val="009762A6"/>
    <w:pPr>
      <w:numPr>
        <w:ilvl w:val="1"/>
        <w:numId w:val="7"/>
      </w:numPr>
      <w:spacing w:beforeLines="50" w:afterLines="50"/>
      <w:outlineLvl w:val="2"/>
    </w:pPr>
    <w:rPr>
      <w:rFonts w:ascii="黑体" w:eastAsia="黑体"/>
      <w:sz w:val="21"/>
      <w:szCs w:val="21"/>
    </w:rPr>
  </w:style>
  <w:style w:type="paragraph" w:customStyle="1" w:styleId="affff2">
    <w:name w:val="标准书脚_奇数页"/>
    <w:rsid w:val="009762A6"/>
    <w:pPr>
      <w:spacing w:before="120"/>
      <w:ind w:right="198"/>
      <w:jc w:val="right"/>
    </w:pPr>
    <w:rPr>
      <w:rFonts w:ascii="宋体"/>
      <w:sz w:val="18"/>
      <w:szCs w:val="18"/>
    </w:rPr>
  </w:style>
  <w:style w:type="paragraph" w:customStyle="1" w:styleId="affff3">
    <w:name w:val="标准书眉_奇数页"/>
    <w:next w:val="aff1"/>
    <w:qFormat/>
    <w:rsid w:val="009762A6"/>
    <w:pPr>
      <w:tabs>
        <w:tab w:val="center" w:pos="4154"/>
        <w:tab w:val="right" w:pos="8306"/>
      </w:tabs>
      <w:spacing w:after="220"/>
      <w:jc w:val="right"/>
    </w:pPr>
    <w:rPr>
      <w:rFonts w:ascii="黑体" w:eastAsia="黑体"/>
      <w:sz w:val="21"/>
      <w:szCs w:val="21"/>
    </w:rPr>
  </w:style>
  <w:style w:type="paragraph" w:customStyle="1" w:styleId="a5">
    <w:name w:val="章标题"/>
    <w:next w:val="afff5"/>
    <w:rsid w:val="009762A6"/>
    <w:pPr>
      <w:numPr>
        <w:numId w:val="7"/>
      </w:numPr>
      <w:spacing w:beforeLines="100" w:afterLines="100"/>
      <w:jc w:val="both"/>
      <w:outlineLvl w:val="1"/>
    </w:pPr>
    <w:rPr>
      <w:rFonts w:ascii="黑体" w:eastAsia="黑体"/>
      <w:sz w:val="21"/>
    </w:rPr>
  </w:style>
  <w:style w:type="paragraph" w:customStyle="1" w:styleId="a7">
    <w:name w:val="二级条标题"/>
    <w:basedOn w:val="a6"/>
    <w:next w:val="afff5"/>
    <w:qFormat/>
    <w:rsid w:val="009762A6"/>
    <w:pPr>
      <w:numPr>
        <w:ilvl w:val="2"/>
      </w:numPr>
      <w:spacing w:before="50" w:after="50"/>
      <w:outlineLvl w:val="3"/>
    </w:pPr>
  </w:style>
  <w:style w:type="paragraph" w:customStyle="1" w:styleId="23">
    <w:name w:val="封面标准号2"/>
    <w:qFormat/>
    <w:rsid w:val="009762A6"/>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qFormat/>
    <w:rsid w:val="009762A6"/>
    <w:pPr>
      <w:widowControl w:val="0"/>
      <w:numPr>
        <w:numId w:val="8"/>
      </w:numPr>
      <w:jc w:val="both"/>
    </w:pPr>
    <w:rPr>
      <w:rFonts w:ascii="宋体"/>
      <w:sz w:val="21"/>
    </w:rPr>
  </w:style>
  <w:style w:type="paragraph" w:customStyle="1" w:styleId="ae">
    <w:name w:val="列项●（二级）"/>
    <w:rsid w:val="009762A6"/>
    <w:pPr>
      <w:numPr>
        <w:ilvl w:val="1"/>
        <w:numId w:val="8"/>
      </w:numPr>
      <w:tabs>
        <w:tab w:val="left" w:pos="840"/>
      </w:tabs>
      <w:jc w:val="both"/>
    </w:pPr>
    <w:rPr>
      <w:rFonts w:ascii="宋体"/>
      <w:sz w:val="21"/>
    </w:rPr>
  </w:style>
  <w:style w:type="paragraph" w:customStyle="1" w:styleId="affff4">
    <w:name w:val="目次、标准名称标题"/>
    <w:basedOn w:val="aff1"/>
    <w:next w:val="afff5"/>
    <w:rsid w:val="009762A6"/>
    <w:pPr>
      <w:keepNext/>
      <w:pageBreakBefore/>
      <w:widowControl/>
      <w:shd w:val="clear" w:color="FFFFFF" w:fill="FFFFFF"/>
      <w:spacing w:before="640" w:after="560" w:line="460" w:lineRule="exact"/>
      <w:jc w:val="center"/>
      <w:outlineLvl w:val="0"/>
    </w:pPr>
    <w:rPr>
      <w:rFonts w:ascii="黑体" w:eastAsia="黑体"/>
      <w:sz w:val="32"/>
    </w:rPr>
  </w:style>
  <w:style w:type="paragraph" w:customStyle="1" w:styleId="affff5">
    <w:name w:val="三级条标题"/>
    <w:basedOn w:val="a7"/>
    <w:next w:val="afff5"/>
    <w:qFormat/>
    <w:rsid w:val="009762A6"/>
    <w:pPr>
      <w:numPr>
        <w:ilvl w:val="0"/>
        <w:numId w:val="0"/>
      </w:numPr>
      <w:outlineLvl w:val="4"/>
    </w:pPr>
  </w:style>
  <w:style w:type="paragraph" w:customStyle="1" w:styleId="a1">
    <w:name w:val="示例"/>
    <w:next w:val="affff6"/>
    <w:qFormat/>
    <w:rsid w:val="009762A6"/>
    <w:pPr>
      <w:widowControl w:val="0"/>
      <w:numPr>
        <w:numId w:val="9"/>
      </w:numPr>
      <w:jc w:val="both"/>
    </w:pPr>
    <w:rPr>
      <w:rFonts w:ascii="宋体"/>
      <w:sz w:val="18"/>
      <w:szCs w:val="18"/>
    </w:rPr>
  </w:style>
  <w:style w:type="paragraph" w:customStyle="1" w:styleId="affff6">
    <w:name w:val="示例内容"/>
    <w:rsid w:val="009762A6"/>
    <w:pPr>
      <w:ind w:firstLineChars="200" w:firstLine="200"/>
    </w:pPr>
    <w:rPr>
      <w:rFonts w:ascii="宋体"/>
      <w:sz w:val="18"/>
      <w:szCs w:val="18"/>
    </w:rPr>
  </w:style>
  <w:style w:type="paragraph" w:customStyle="1" w:styleId="af2">
    <w:name w:val="数字编号列项（二级）"/>
    <w:qFormat/>
    <w:rsid w:val="009762A6"/>
    <w:pPr>
      <w:numPr>
        <w:ilvl w:val="1"/>
        <w:numId w:val="10"/>
      </w:numPr>
      <w:jc w:val="both"/>
    </w:pPr>
    <w:rPr>
      <w:rFonts w:ascii="宋体"/>
      <w:sz w:val="21"/>
    </w:rPr>
  </w:style>
  <w:style w:type="paragraph" w:customStyle="1" w:styleId="a8">
    <w:name w:val="四级条标题"/>
    <w:basedOn w:val="affff5"/>
    <w:next w:val="afff5"/>
    <w:qFormat/>
    <w:rsid w:val="009762A6"/>
    <w:pPr>
      <w:numPr>
        <w:ilvl w:val="4"/>
        <w:numId w:val="7"/>
      </w:numPr>
      <w:outlineLvl w:val="5"/>
    </w:pPr>
  </w:style>
  <w:style w:type="paragraph" w:customStyle="1" w:styleId="a9">
    <w:name w:val="五级条标题"/>
    <w:basedOn w:val="a8"/>
    <w:next w:val="afff5"/>
    <w:rsid w:val="009762A6"/>
    <w:pPr>
      <w:numPr>
        <w:ilvl w:val="5"/>
      </w:numPr>
      <w:outlineLvl w:val="6"/>
    </w:pPr>
  </w:style>
  <w:style w:type="paragraph" w:customStyle="1" w:styleId="aff0">
    <w:name w:val="注："/>
    <w:next w:val="afff5"/>
    <w:rsid w:val="009762A6"/>
    <w:pPr>
      <w:widowControl w:val="0"/>
      <w:numPr>
        <w:numId w:val="11"/>
      </w:numPr>
      <w:autoSpaceDE w:val="0"/>
      <w:autoSpaceDN w:val="0"/>
      <w:jc w:val="both"/>
    </w:pPr>
    <w:rPr>
      <w:rFonts w:ascii="宋体"/>
      <w:sz w:val="18"/>
      <w:szCs w:val="18"/>
    </w:rPr>
  </w:style>
  <w:style w:type="paragraph" w:customStyle="1" w:styleId="a">
    <w:name w:val="注×："/>
    <w:rsid w:val="009762A6"/>
    <w:pPr>
      <w:widowControl w:val="0"/>
      <w:numPr>
        <w:numId w:val="12"/>
      </w:numPr>
      <w:autoSpaceDE w:val="0"/>
      <w:autoSpaceDN w:val="0"/>
      <w:jc w:val="both"/>
    </w:pPr>
    <w:rPr>
      <w:rFonts w:ascii="宋体"/>
      <w:sz w:val="18"/>
      <w:szCs w:val="18"/>
    </w:rPr>
  </w:style>
  <w:style w:type="paragraph" w:customStyle="1" w:styleId="af1">
    <w:name w:val="字母编号列项（一级）"/>
    <w:rsid w:val="009762A6"/>
    <w:pPr>
      <w:numPr>
        <w:numId w:val="10"/>
      </w:numPr>
      <w:jc w:val="both"/>
    </w:pPr>
    <w:rPr>
      <w:rFonts w:ascii="宋体"/>
      <w:sz w:val="21"/>
    </w:rPr>
  </w:style>
  <w:style w:type="paragraph" w:customStyle="1" w:styleId="af">
    <w:name w:val="列项◆（三级）"/>
    <w:basedOn w:val="aff1"/>
    <w:rsid w:val="009762A6"/>
    <w:pPr>
      <w:numPr>
        <w:ilvl w:val="2"/>
        <w:numId w:val="8"/>
      </w:numPr>
    </w:pPr>
    <w:rPr>
      <w:rFonts w:ascii="宋体"/>
      <w:szCs w:val="21"/>
    </w:rPr>
  </w:style>
  <w:style w:type="paragraph" w:customStyle="1" w:styleId="affff7">
    <w:name w:val="编号列项（三级）"/>
    <w:rsid w:val="009762A6"/>
    <w:rPr>
      <w:rFonts w:ascii="宋体"/>
      <w:sz w:val="21"/>
    </w:rPr>
  </w:style>
  <w:style w:type="paragraph" w:customStyle="1" w:styleId="af3">
    <w:name w:val="示例×："/>
    <w:basedOn w:val="a5"/>
    <w:qFormat/>
    <w:rsid w:val="009762A6"/>
    <w:pPr>
      <w:numPr>
        <w:numId w:val="13"/>
      </w:numPr>
      <w:spacing w:beforeLines="0" w:afterLines="0"/>
      <w:outlineLvl w:val="9"/>
    </w:pPr>
    <w:rPr>
      <w:rFonts w:ascii="宋体" w:eastAsia="宋体"/>
      <w:sz w:val="18"/>
      <w:szCs w:val="18"/>
    </w:rPr>
  </w:style>
  <w:style w:type="paragraph" w:customStyle="1" w:styleId="affff8">
    <w:name w:val="二级无"/>
    <w:basedOn w:val="a7"/>
    <w:rsid w:val="009762A6"/>
    <w:pPr>
      <w:spacing w:beforeLines="0" w:afterLines="0"/>
    </w:pPr>
    <w:rPr>
      <w:rFonts w:ascii="宋体" w:eastAsia="宋体"/>
    </w:rPr>
  </w:style>
  <w:style w:type="paragraph" w:customStyle="1" w:styleId="aa">
    <w:name w:val="注：（正文）"/>
    <w:basedOn w:val="aff0"/>
    <w:next w:val="afff5"/>
    <w:rsid w:val="009762A6"/>
    <w:pPr>
      <w:numPr>
        <w:numId w:val="14"/>
      </w:numPr>
    </w:pPr>
  </w:style>
  <w:style w:type="paragraph" w:customStyle="1" w:styleId="a4">
    <w:name w:val="注×：（正文）"/>
    <w:rsid w:val="009762A6"/>
    <w:pPr>
      <w:numPr>
        <w:numId w:val="15"/>
      </w:numPr>
      <w:jc w:val="both"/>
    </w:pPr>
    <w:rPr>
      <w:rFonts w:ascii="宋体"/>
      <w:sz w:val="18"/>
      <w:szCs w:val="18"/>
    </w:rPr>
  </w:style>
  <w:style w:type="paragraph" w:customStyle="1" w:styleId="affff9">
    <w:name w:val="标准标志"/>
    <w:next w:val="aff1"/>
    <w:rsid w:val="009762A6"/>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a">
    <w:name w:val="标准称谓"/>
    <w:next w:val="aff1"/>
    <w:rsid w:val="009762A6"/>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b">
    <w:name w:val="标准书脚_偶数页"/>
    <w:rsid w:val="009762A6"/>
    <w:pPr>
      <w:spacing w:before="120"/>
      <w:ind w:left="221"/>
    </w:pPr>
    <w:rPr>
      <w:rFonts w:ascii="宋体"/>
      <w:sz w:val="18"/>
      <w:szCs w:val="18"/>
    </w:rPr>
  </w:style>
  <w:style w:type="paragraph" w:customStyle="1" w:styleId="affffc">
    <w:name w:val="标准书眉_偶数页"/>
    <w:basedOn w:val="affff3"/>
    <w:next w:val="aff1"/>
    <w:rsid w:val="009762A6"/>
    <w:pPr>
      <w:jc w:val="left"/>
    </w:pPr>
  </w:style>
  <w:style w:type="paragraph" w:customStyle="1" w:styleId="affffd">
    <w:name w:val="标准书眉一"/>
    <w:rsid w:val="009762A6"/>
    <w:pPr>
      <w:jc w:val="both"/>
    </w:pPr>
  </w:style>
  <w:style w:type="paragraph" w:customStyle="1" w:styleId="affffe">
    <w:name w:val="参考文献"/>
    <w:basedOn w:val="aff1"/>
    <w:next w:val="afff5"/>
    <w:rsid w:val="009762A6"/>
    <w:pPr>
      <w:keepNext/>
      <w:pageBreakBefore/>
      <w:widowControl/>
      <w:shd w:val="clear" w:color="FFFFFF" w:fill="FFFFFF"/>
      <w:spacing w:before="640" w:after="200"/>
      <w:jc w:val="center"/>
      <w:outlineLvl w:val="0"/>
    </w:pPr>
    <w:rPr>
      <w:rFonts w:ascii="黑体" w:eastAsia="黑体"/>
    </w:rPr>
  </w:style>
  <w:style w:type="paragraph" w:customStyle="1" w:styleId="afffff">
    <w:name w:val="参考文献、索引标题"/>
    <w:basedOn w:val="aff1"/>
    <w:next w:val="afff5"/>
    <w:rsid w:val="009762A6"/>
    <w:pPr>
      <w:keepNext/>
      <w:pageBreakBefore/>
      <w:widowControl/>
      <w:shd w:val="clear" w:color="FFFFFF" w:fill="FFFFFF"/>
      <w:spacing w:before="640" w:after="200"/>
      <w:jc w:val="center"/>
      <w:outlineLvl w:val="0"/>
    </w:pPr>
    <w:rPr>
      <w:rFonts w:ascii="黑体" w:eastAsia="黑体"/>
    </w:rPr>
  </w:style>
  <w:style w:type="character" w:customStyle="1" w:styleId="afffff0">
    <w:name w:val="发布"/>
    <w:rsid w:val="009762A6"/>
    <w:rPr>
      <w:rFonts w:ascii="黑体" w:eastAsia="黑体"/>
      <w:spacing w:val="85"/>
      <w:w w:val="100"/>
      <w:position w:val="3"/>
      <w:sz w:val="28"/>
      <w:szCs w:val="28"/>
    </w:rPr>
  </w:style>
  <w:style w:type="paragraph" w:customStyle="1" w:styleId="afffff1">
    <w:name w:val="发布部门"/>
    <w:next w:val="afff5"/>
    <w:rsid w:val="009762A6"/>
    <w:pPr>
      <w:framePr w:w="7938" w:h="1134" w:hRule="exact" w:hSpace="125" w:vSpace="181" w:wrap="around" w:vAnchor="page" w:hAnchor="page" w:x="2150" w:y="14630" w:anchorLock="1"/>
      <w:jc w:val="center"/>
    </w:pPr>
    <w:rPr>
      <w:rFonts w:ascii="宋体"/>
      <w:b/>
      <w:spacing w:val="20"/>
      <w:w w:val="135"/>
      <w:sz w:val="28"/>
    </w:rPr>
  </w:style>
  <w:style w:type="paragraph" w:customStyle="1" w:styleId="afffff2">
    <w:name w:val="发布日期"/>
    <w:rsid w:val="009762A6"/>
    <w:pPr>
      <w:framePr w:w="3997" w:h="471" w:hRule="exact" w:vSpace="181" w:wrap="around" w:hAnchor="page" w:x="7089" w:y="14097" w:anchorLock="1"/>
    </w:pPr>
    <w:rPr>
      <w:rFonts w:eastAsia="黑体"/>
      <w:sz w:val="28"/>
    </w:rPr>
  </w:style>
  <w:style w:type="paragraph" w:customStyle="1" w:styleId="afffff3">
    <w:name w:val="封面标准代替信息"/>
    <w:rsid w:val="009762A6"/>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3">
    <w:name w:val="封面标准号1"/>
    <w:rsid w:val="009762A6"/>
    <w:pPr>
      <w:widowControl w:val="0"/>
      <w:kinsoku w:val="0"/>
      <w:overflowPunct w:val="0"/>
      <w:autoSpaceDE w:val="0"/>
      <w:autoSpaceDN w:val="0"/>
      <w:spacing w:before="308"/>
      <w:jc w:val="right"/>
      <w:textAlignment w:val="center"/>
    </w:pPr>
    <w:rPr>
      <w:sz w:val="28"/>
    </w:rPr>
  </w:style>
  <w:style w:type="paragraph" w:customStyle="1" w:styleId="afffff4">
    <w:name w:val="封面标准名称"/>
    <w:rsid w:val="009762A6"/>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f5">
    <w:name w:val="封面标准英文名称"/>
    <w:basedOn w:val="afffff4"/>
    <w:rsid w:val="009762A6"/>
    <w:pPr>
      <w:framePr w:wrap="around"/>
      <w:spacing w:before="370" w:line="400" w:lineRule="exact"/>
    </w:pPr>
    <w:rPr>
      <w:rFonts w:ascii="Times New Roman"/>
      <w:sz w:val="28"/>
      <w:szCs w:val="28"/>
    </w:rPr>
  </w:style>
  <w:style w:type="paragraph" w:customStyle="1" w:styleId="afffff6">
    <w:name w:val="封面一致性程度标识"/>
    <w:basedOn w:val="afffff5"/>
    <w:rsid w:val="009762A6"/>
    <w:pPr>
      <w:framePr w:wrap="around"/>
      <w:spacing w:before="440"/>
    </w:pPr>
    <w:rPr>
      <w:rFonts w:ascii="宋体" w:eastAsia="宋体"/>
    </w:rPr>
  </w:style>
  <w:style w:type="paragraph" w:customStyle="1" w:styleId="afffff7">
    <w:name w:val="封面标准文稿类别"/>
    <w:basedOn w:val="afffff6"/>
    <w:rsid w:val="009762A6"/>
    <w:pPr>
      <w:framePr w:wrap="around"/>
      <w:spacing w:after="160" w:line="240" w:lineRule="auto"/>
    </w:pPr>
    <w:rPr>
      <w:sz w:val="24"/>
    </w:rPr>
  </w:style>
  <w:style w:type="paragraph" w:customStyle="1" w:styleId="afffff8">
    <w:name w:val="封面标准文稿编辑信息"/>
    <w:basedOn w:val="afffff7"/>
    <w:rsid w:val="009762A6"/>
    <w:pPr>
      <w:framePr w:wrap="around"/>
      <w:spacing w:before="180" w:line="180" w:lineRule="exact"/>
    </w:pPr>
    <w:rPr>
      <w:sz w:val="21"/>
    </w:rPr>
  </w:style>
  <w:style w:type="paragraph" w:customStyle="1" w:styleId="afffff9">
    <w:name w:val="封面正文"/>
    <w:rsid w:val="009762A6"/>
    <w:pPr>
      <w:jc w:val="both"/>
    </w:pPr>
  </w:style>
  <w:style w:type="paragraph" w:customStyle="1" w:styleId="af7">
    <w:name w:val="附录标识"/>
    <w:basedOn w:val="aff1"/>
    <w:next w:val="afff5"/>
    <w:rsid w:val="009762A6"/>
    <w:pPr>
      <w:keepNext/>
      <w:widowControl/>
      <w:numPr>
        <w:numId w:val="16"/>
      </w:numPr>
      <w:shd w:val="clear" w:color="FFFFFF" w:fill="FFFFFF"/>
      <w:tabs>
        <w:tab w:val="left" w:pos="360"/>
        <w:tab w:val="left" w:pos="6405"/>
      </w:tabs>
      <w:spacing w:before="640" w:after="280"/>
      <w:jc w:val="center"/>
      <w:outlineLvl w:val="0"/>
    </w:pPr>
    <w:rPr>
      <w:rFonts w:ascii="黑体" w:eastAsia="黑体"/>
    </w:rPr>
  </w:style>
  <w:style w:type="paragraph" w:customStyle="1" w:styleId="afffffa">
    <w:name w:val="附录标题"/>
    <w:basedOn w:val="afff5"/>
    <w:next w:val="afff5"/>
    <w:rsid w:val="009762A6"/>
    <w:pPr>
      <w:ind w:firstLineChars="0" w:firstLine="0"/>
      <w:jc w:val="center"/>
    </w:pPr>
    <w:rPr>
      <w:rFonts w:ascii="黑体" w:eastAsia="黑体"/>
    </w:rPr>
  </w:style>
  <w:style w:type="paragraph" w:customStyle="1" w:styleId="af4">
    <w:name w:val="附录表标号"/>
    <w:basedOn w:val="aff1"/>
    <w:next w:val="afff5"/>
    <w:rsid w:val="009762A6"/>
    <w:pPr>
      <w:numPr>
        <w:numId w:val="17"/>
      </w:numPr>
      <w:tabs>
        <w:tab w:val="clear" w:pos="0"/>
      </w:tabs>
      <w:spacing w:line="14" w:lineRule="exact"/>
      <w:ind w:left="811" w:hanging="448"/>
      <w:jc w:val="center"/>
      <w:outlineLvl w:val="0"/>
    </w:pPr>
    <w:rPr>
      <w:color w:val="FFFFFF"/>
    </w:rPr>
  </w:style>
  <w:style w:type="paragraph" w:customStyle="1" w:styleId="af5">
    <w:name w:val="附录表标题"/>
    <w:basedOn w:val="aff1"/>
    <w:next w:val="afff5"/>
    <w:rsid w:val="009762A6"/>
    <w:pPr>
      <w:numPr>
        <w:ilvl w:val="1"/>
        <w:numId w:val="17"/>
      </w:numPr>
      <w:tabs>
        <w:tab w:val="left" w:pos="180"/>
      </w:tabs>
      <w:spacing w:beforeLines="50" w:afterLines="50"/>
      <w:ind w:left="0" w:firstLine="0"/>
      <w:jc w:val="center"/>
    </w:pPr>
    <w:rPr>
      <w:rFonts w:ascii="黑体" w:eastAsia="黑体"/>
      <w:szCs w:val="21"/>
    </w:rPr>
  </w:style>
  <w:style w:type="paragraph" w:customStyle="1" w:styleId="afa">
    <w:name w:val="附录二级条标题"/>
    <w:basedOn w:val="aff1"/>
    <w:next w:val="afff5"/>
    <w:rsid w:val="009762A6"/>
    <w:pPr>
      <w:widowControl/>
      <w:numPr>
        <w:ilvl w:val="3"/>
        <w:numId w:val="16"/>
      </w:numPr>
      <w:tabs>
        <w:tab w:val="left" w:pos="360"/>
      </w:tabs>
      <w:wordWrap w:val="0"/>
      <w:overflowPunct w:val="0"/>
      <w:autoSpaceDE w:val="0"/>
      <w:autoSpaceDN w:val="0"/>
      <w:spacing w:beforeLines="50" w:afterLines="50"/>
      <w:textAlignment w:val="baseline"/>
      <w:outlineLvl w:val="3"/>
    </w:pPr>
    <w:rPr>
      <w:rFonts w:ascii="黑体" w:eastAsia="黑体"/>
      <w:kern w:val="21"/>
    </w:rPr>
  </w:style>
  <w:style w:type="paragraph" w:customStyle="1" w:styleId="afffffb">
    <w:name w:val="附录二级无"/>
    <w:basedOn w:val="afa"/>
    <w:rsid w:val="009762A6"/>
    <w:pPr>
      <w:tabs>
        <w:tab w:val="clear" w:pos="360"/>
      </w:tabs>
      <w:spacing w:beforeLines="0" w:afterLines="0"/>
    </w:pPr>
    <w:rPr>
      <w:rFonts w:ascii="宋体" w:eastAsia="宋体"/>
      <w:szCs w:val="21"/>
    </w:rPr>
  </w:style>
  <w:style w:type="paragraph" w:customStyle="1" w:styleId="afffffc">
    <w:name w:val="附录公式"/>
    <w:basedOn w:val="afff5"/>
    <w:next w:val="afff5"/>
    <w:link w:val="Char1"/>
    <w:qFormat/>
    <w:rsid w:val="009762A6"/>
  </w:style>
  <w:style w:type="character" w:customStyle="1" w:styleId="Char1">
    <w:name w:val="附录公式 Char"/>
    <w:basedOn w:val="Char"/>
    <w:link w:val="afffffc"/>
    <w:rsid w:val="009762A6"/>
    <w:rPr>
      <w:rFonts w:ascii="宋体"/>
      <w:sz w:val="21"/>
      <w:lang w:val="en-US" w:eastAsia="zh-CN" w:bidi="ar-SA"/>
    </w:rPr>
  </w:style>
  <w:style w:type="paragraph" w:customStyle="1" w:styleId="afffffd">
    <w:name w:val="附录公式编号制表符"/>
    <w:basedOn w:val="aff1"/>
    <w:next w:val="afff5"/>
    <w:qFormat/>
    <w:rsid w:val="009762A6"/>
    <w:pPr>
      <w:widowControl/>
      <w:tabs>
        <w:tab w:val="center" w:pos="4201"/>
        <w:tab w:val="right" w:leader="dot" w:pos="9298"/>
      </w:tabs>
      <w:autoSpaceDE w:val="0"/>
      <w:autoSpaceDN w:val="0"/>
    </w:pPr>
    <w:rPr>
      <w:rFonts w:ascii="宋体"/>
    </w:rPr>
  </w:style>
  <w:style w:type="paragraph" w:customStyle="1" w:styleId="afb">
    <w:name w:val="附录三级条标题"/>
    <w:basedOn w:val="afa"/>
    <w:next w:val="afff5"/>
    <w:rsid w:val="009762A6"/>
    <w:pPr>
      <w:numPr>
        <w:ilvl w:val="4"/>
      </w:numPr>
      <w:outlineLvl w:val="4"/>
    </w:pPr>
  </w:style>
  <w:style w:type="paragraph" w:customStyle="1" w:styleId="afffffe">
    <w:name w:val="附录三级无"/>
    <w:basedOn w:val="afb"/>
    <w:rsid w:val="009762A6"/>
    <w:pPr>
      <w:tabs>
        <w:tab w:val="clear" w:pos="360"/>
      </w:tabs>
      <w:spacing w:beforeLines="0" w:afterLines="0"/>
    </w:pPr>
    <w:rPr>
      <w:rFonts w:ascii="宋体" w:eastAsia="宋体"/>
      <w:szCs w:val="21"/>
    </w:rPr>
  </w:style>
  <w:style w:type="paragraph" w:customStyle="1" w:styleId="aff">
    <w:name w:val="附录数字编号列项（二级）"/>
    <w:qFormat/>
    <w:rsid w:val="009762A6"/>
    <w:pPr>
      <w:numPr>
        <w:ilvl w:val="1"/>
        <w:numId w:val="18"/>
      </w:numPr>
    </w:pPr>
    <w:rPr>
      <w:rFonts w:ascii="宋体"/>
      <w:sz w:val="21"/>
    </w:rPr>
  </w:style>
  <w:style w:type="paragraph" w:customStyle="1" w:styleId="afc">
    <w:name w:val="附录四级条标题"/>
    <w:basedOn w:val="afb"/>
    <w:next w:val="afff5"/>
    <w:rsid w:val="009762A6"/>
    <w:pPr>
      <w:numPr>
        <w:ilvl w:val="5"/>
      </w:numPr>
      <w:outlineLvl w:val="5"/>
    </w:pPr>
  </w:style>
  <w:style w:type="paragraph" w:customStyle="1" w:styleId="affffff">
    <w:name w:val="附录四级无"/>
    <w:basedOn w:val="afc"/>
    <w:rsid w:val="009762A6"/>
    <w:pPr>
      <w:tabs>
        <w:tab w:val="clear" w:pos="360"/>
      </w:tabs>
      <w:spacing w:beforeLines="0" w:afterLines="0"/>
    </w:pPr>
    <w:rPr>
      <w:rFonts w:ascii="宋体" w:eastAsia="宋体"/>
      <w:szCs w:val="21"/>
    </w:rPr>
  </w:style>
  <w:style w:type="paragraph" w:customStyle="1" w:styleId="ab">
    <w:name w:val="附录图标号"/>
    <w:basedOn w:val="aff1"/>
    <w:rsid w:val="009762A6"/>
    <w:pPr>
      <w:keepNext/>
      <w:pageBreakBefore/>
      <w:widowControl/>
      <w:numPr>
        <w:numId w:val="19"/>
      </w:numPr>
      <w:spacing w:line="14" w:lineRule="exact"/>
      <w:ind w:left="0" w:firstLine="363"/>
      <w:jc w:val="center"/>
      <w:outlineLvl w:val="0"/>
    </w:pPr>
    <w:rPr>
      <w:color w:val="FFFFFF"/>
    </w:rPr>
  </w:style>
  <w:style w:type="paragraph" w:customStyle="1" w:styleId="ac">
    <w:name w:val="附录图标题"/>
    <w:basedOn w:val="aff1"/>
    <w:next w:val="afff5"/>
    <w:rsid w:val="009762A6"/>
    <w:pPr>
      <w:numPr>
        <w:ilvl w:val="1"/>
        <w:numId w:val="19"/>
      </w:numPr>
      <w:tabs>
        <w:tab w:val="left" w:pos="363"/>
      </w:tabs>
      <w:spacing w:beforeLines="50" w:afterLines="50"/>
      <w:ind w:left="0" w:firstLine="0"/>
      <w:jc w:val="center"/>
    </w:pPr>
    <w:rPr>
      <w:rFonts w:ascii="黑体" w:eastAsia="黑体"/>
      <w:szCs w:val="21"/>
    </w:rPr>
  </w:style>
  <w:style w:type="paragraph" w:customStyle="1" w:styleId="afd">
    <w:name w:val="附录五级条标题"/>
    <w:basedOn w:val="afc"/>
    <w:next w:val="afff5"/>
    <w:rsid w:val="009762A6"/>
    <w:pPr>
      <w:numPr>
        <w:ilvl w:val="6"/>
      </w:numPr>
      <w:outlineLvl w:val="6"/>
    </w:pPr>
  </w:style>
  <w:style w:type="paragraph" w:customStyle="1" w:styleId="affffff0">
    <w:name w:val="附录五级无"/>
    <w:basedOn w:val="afd"/>
    <w:rsid w:val="009762A6"/>
    <w:pPr>
      <w:tabs>
        <w:tab w:val="clear" w:pos="360"/>
      </w:tabs>
      <w:spacing w:beforeLines="0" w:afterLines="0"/>
    </w:pPr>
    <w:rPr>
      <w:rFonts w:ascii="宋体" w:eastAsia="宋体"/>
      <w:szCs w:val="21"/>
    </w:rPr>
  </w:style>
  <w:style w:type="paragraph" w:customStyle="1" w:styleId="af8">
    <w:name w:val="附录章标题"/>
    <w:next w:val="afff5"/>
    <w:rsid w:val="009762A6"/>
    <w:pPr>
      <w:numPr>
        <w:ilvl w:val="1"/>
        <w:numId w:val="16"/>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9">
    <w:name w:val="附录一级条标题"/>
    <w:basedOn w:val="af8"/>
    <w:next w:val="afff5"/>
    <w:rsid w:val="009762A6"/>
    <w:pPr>
      <w:numPr>
        <w:ilvl w:val="2"/>
      </w:numPr>
      <w:autoSpaceDN w:val="0"/>
      <w:spacing w:beforeLines="50" w:afterLines="50"/>
      <w:outlineLvl w:val="2"/>
    </w:pPr>
  </w:style>
  <w:style w:type="paragraph" w:customStyle="1" w:styleId="affffff1">
    <w:name w:val="附录一级无"/>
    <w:basedOn w:val="af9"/>
    <w:rsid w:val="009762A6"/>
    <w:pPr>
      <w:tabs>
        <w:tab w:val="clear" w:pos="360"/>
      </w:tabs>
      <w:spacing w:beforeLines="0" w:afterLines="0"/>
    </w:pPr>
    <w:rPr>
      <w:rFonts w:ascii="宋体" w:eastAsia="宋体"/>
      <w:szCs w:val="21"/>
    </w:rPr>
  </w:style>
  <w:style w:type="paragraph" w:customStyle="1" w:styleId="afe">
    <w:name w:val="附录字母编号列项（一级）"/>
    <w:qFormat/>
    <w:rsid w:val="009762A6"/>
    <w:pPr>
      <w:numPr>
        <w:numId w:val="18"/>
      </w:numPr>
    </w:pPr>
    <w:rPr>
      <w:rFonts w:ascii="宋体"/>
      <w:sz w:val="21"/>
    </w:rPr>
  </w:style>
  <w:style w:type="paragraph" w:customStyle="1" w:styleId="affffff2">
    <w:name w:val="列项说明"/>
    <w:basedOn w:val="aff1"/>
    <w:rsid w:val="009762A6"/>
    <w:pPr>
      <w:adjustRightInd w:val="0"/>
      <w:spacing w:line="320" w:lineRule="exact"/>
      <w:ind w:leftChars="200" w:left="400" w:hangingChars="200" w:hanging="200"/>
      <w:jc w:val="left"/>
      <w:textAlignment w:val="baseline"/>
    </w:pPr>
    <w:rPr>
      <w:rFonts w:ascii="宋体"/>
    </w:rPr>
  </w:style>
  <w:style w:type="paragraph" w:customStyle="1" w:styleId="affffff3">
    <w:name w:val="列项说明数字编号"/>
    <w:rsid w:val="009762A6"/>
    <w:pPr>
      <w:ind w:leftChars="400" w:left="600" w:hangingChars="200" w:hanging="200"/>
    </w:pPr>
    <w:rPr>
      <w:rFonts w:ascii="宋体"/>
      <w:sz w:val="21"/>
    </w:rPr>
  </w:style>
  <w:style w:type="paragraph" w:customStyle="1" w:styleId="affffff4">
    <w:name w:val="目次、索引正文"/>
    <w:rsid w:val="009762A6"/>
    <w:pPr>
      <w:spacing w:line="320" w:lineRule="exact"/>
      <w:jc w:val="both"/>
    </w:pPr>
    <w:rPr>
      <w:rFonts w:ascii="宋体"/>
      <w:sz w:val="21"/>
    </w:rPr>
  </w:style>
  <w:style w:type="paragraph" w:customStyle="1" w:styleId="affffff5">
    <w:name w:val="其他标准标志"/>
    <w:basedOn w:val="affff9"/>
    <w:rsid w:val="009762A6"/>
    <w:pPr>
      <w:framePr w:w="6101" w:wrap="around" w:vAnchor="page" w:hAnchor="page" w:x="4673" w:y="942"/>
    </w:pPr>
    <w:rPr>
      <w:w w:val="130"/>
    </w:rPr>
  </w:style>
  <w:style w:type="paragraph" w:customStyle="1" w:styleId="affffff6">
    <w:name w:val="其他标准称谓"/>
    <w:next w:val="aff1"/>
    <w:rsid w:val="009762A6"/>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7">
    <w:name w:val="其他发布部门"/>
    <w:basedOn w:val="afffff1"/>
    <w:rsid w:val="009762A6"/>
    <w:pPr>
      <w:framePr w:wrap="around" w:y="15310"/>
      <w:spacing w:line="0" w:lineRule="atLeast"/>
    </w:pPr>
    <w:rPr>
      <w:rFonts w:ascii="黑体" w:eastAsia="黑体"/>
      <w:b w:val="0"/>
    </w:rPr>
  </w:style>
  <w:style w:type="paragraph" w:customStyle="1" w:styleId="affffff8">
    <w:name w:val="前言、引言标题"/>
    <w:next w:val="afff5"/>
    <w:rsid w:val="009762A6"/>
    <w:pPr>
      <w:keepNext/>
      <w:pageBreakBefore/>
      <w:shd w:val="clear" w:color="FFFFFF" w:fill="FFFFFF"/>
      <w:spacing w:before="640" w:after="560"/>
      <w:jc w:val="center"/>
      <w:outlineLvl w:val="0"/>
    </w:pPr>
    <w:rPr>
      <w:rFonts w:ascii="黑体" w:eastAsia="黑体"/>
      <w:sz w:val="32"/>
    </w:rPr>
  </w:style>
  <w:style w:type="paragraph" w:customStyle="1" w:styleId="affffff9">
    <w:name w:val="三级无"/>
    <w:basedOn w:val="affff5"/>
    <w:rsid w:val="009762A6"/>
    <w:pPr>
      <w:spacing w:beforeLines="0" w:afterLines="0"/>
    </w:pPr>
    <w:rPr>
      <w:rFonts w:ascii="宋体" w:eastAsia="宋体"/>
    </w:rPr>
  </w:style>
  <w:style w:type="paragraph" w:customStyle="1" w:styleId="affffffa">
    <w:name w:val="实施日期"/>
    <w:basedOn w:val="afffff2"/>
    <w:rsid w:val="009762A6"/>
    <w:pPr>
      <w:framePr w:wrap="around" w:vAnchor="page" w:hAnchor="text"/>
      <w:jc w:val="right"/>
    </w:pPr>
  </w:style>
  <w:style w:type="paragraph" w:customStyle="1" w:styleId="affffffb">
    <w:name w:val="示例后文字"/>
    <w:basedOn w:val="afff5"/>
    <w:next w:val="afff5"/>
    <w:qFormat/>
    <w:rsid w:val="009762A6"/>
    <w:pPr>
      <w:ind w:firstLine="360"/>
    </w:pPr>
    <w:rPr>
      <w:sz w:val="18"/>
    </w:rPr>
  </w:style>
  <w:style w:type="paragraph" w:customStyle="1" w:styleId="a0">
    <w:name w:val="首示例"/>
    <w:next w:val="afff5"/>
    <w:link w:val="Char2"/>
    <w:qFormat/>
    <w:rsid w:val="009762A6"/>
    <w:pPr>
      <w:numPr>
        <w:numId w:val="20"/>
      </w:numPr>
      <w:tabs>
        <w:tab w:val="left" w:pos="360"/>
      </w:tabs>
      <w:ind w:firstLine="0"/>
    </w:pPr>
    <w:rPr>
      <w:rFonts w:ascii="宋体" w:hAnsi="宋体"/>
      <w:kern w:val="2"/>
      <w:sz w:val="18"/>
      <w:szCs w:val="18"/>
    </w:rPr>
  </w:style>
  <w:style w:type="character" w:customStyle="1" w:styleId="Char2">
    <w:name w:val="首示例 Char"/>
    <w:link w:val="a0"/>
    <w:rsid w:val="009762A6"/>
    <w:rPr>
      <w:rFonts w:ascii="宋体" w:hAnsi="宋体"/>
      <w:kern w:val="2"/>
      <w:sz w:val="18"/>
      <w:szCs w:val="18"/>
    </w:rPr>
  </w:style>
  <w:style w:type="paragraph" w:customStyle="1" w:styleId="affffffc">
    <w:name w:val="四级无"/>
    <w:basedOn w:val="a8"/>
    <w:rsid w:val="009762A6"/>
    <w:pPr>
      <w:spacing w:beforeLines="0" w:afterLines="0"/>
    </w:pPr>
    <w:rPr>
      <w:rFonts w:ascii="宋体" w:eastAsia="宋体"/>
    </w:rPr>
  </w:style>
  <w:style w:type="paragraph" w:customStyle="1" w:styleId="affffffd">
    <w:name w:val="条文脚注"/>
    <w:basedOn w:val="af0"/>
    <w:rsid w:val="009762A6"/>
    <w:pPr>
      <w:numPr>
        <w:numId w:val="0"/>
      </w:numPr>
      <w:jc w:val="both"/>
    </w:pPr>
  </w:style>
  <w:style w:type="paragraph" w:customStyle="1" w:styleId="affffffe">
    <w:name w:val="图标脚注说明"/>
    <w:basedOn w:val="afff5"/>
    <w:rsid w:val="009762A6"/>
    <w:pPr>
      <w:ind w:left="840" w:firstLineChars="0" w:hanging="420"/>
    </w:pPr>
    <w:rPr>
      <w:sz w:val="18"/>
      <w:szCs w:val="18"/>
    </w:rPr>
  </w:style>
  <w:style w:type="paragraph" w:customStyle="1" w:styleId="a3">
    <w:name w:val="图表脚注说明"/>
    <w:basedOn w:val="aff1"/>
    <w:rsid w:val="009762A6"/>
    <w:pPr>
      <w:numPr>
        <w:numId w:val="21"/>
      </w:numPr>
    </w:pPr>
    <w:rPr>
      <w:rFonts w:ascii="宋体"/>
      <w:sz w:val="18"/>
      <w:szCs w:val="18"/>
    </w:rPr>
  </w:style>
  <w:style w:type="paragraph" w:customStyle="1" w:styleId="afffffff">
    <w:name w:val="图的脚注"/>
    <w:next w:val="afff5"/>
    <w:qFormat/>
    <w:rsid w:val="009762A6"/>
    <w:pPr>
      <w:widowControl w:val="0"/>
      <w:ind w:leftChars="200" w:left="840" w:hangingChars="200" w:hanging="420"/>
      <w:jc w:val="both"/>
    </w:pPr>
    <w:rPr>
      <w:rFonts w:ascii="宋体"/>
      <w:sz w:val="18"/>
    </w:rPr>
  </w:style>
  <w:style w:type="paragraph" w:customStyle="1" w:styleId="afffffff0">
    <w:name w:val="文献分类号"/>
    <w:rsid w:val="009762A6"/>
    <w:pPr>
      <w:framePr w:hSpace="180" w:vSpace="180" w:wrap="around" w:hAnchor="margin" w:y="1" w:anchorLock="1"/>
      <w:widowControl w:val="0"/>
      <w:textAlignment w:val="center"/>
    </w:pPr>
    <w:rPr>
      <w:rFonts w:ascii="黑体" w:eastAsia="黑体"/>
      <w:sz w:val="21"/>
      <w:szCs w:val="21"/>
    </w:rPr>
  </w:style>
  <w:style w:type="paragraph" w:customStyle="1" w:styleId="afffffff1">
    <w:name w:val="五级无"/>
    <w:basedOn w:val="a9"/>
    <w:rsid w:val="009762A6"/>
    <w:pPr>
      <w:spacing w:beforeLines="0" w:afterLines="0"/>
    </w:pPr>
    <w:rPr>
      <w:rFonts w:ascii="宋体" w:eastAsia="宋体"/>
    </w:rPr>
  </w:style>
  <w:style w:type="paragraph" w:customStyle="1" w:styleId="afffffff2">
    <w:name w:val="一级无"/>
    <w:basedOn w:val="a6"/>
    <w:rsid w:val="009762A6"/>
    <w:pPr>
      <w:spacing w:beforeLines="0" w:afterLines="0"/>
    </w:pPr>
    <w:rPr>
      <w:rFonts w:ascii="宋体" w:eastAsia="宋体"/>
    </w:rPr>
  </w:style>
  <w:style w:type="paragraph" w:customStyle="1" w:styleId="af6">
    <w:name w:val="正文表标题"/>
    <w:next w:val="afff5"/>
    <w:rsid w:val="009762A6"/>
    <w:pPr>
      <w:numPr>
        <w:numId w:val="22"/>
      </w:numPr>
      <w:tabs>
        <w:tab w:val="left" w:pos="360"/>
      </w:tabs>
      <w:spacing w:beforeLines="50" w:afterLines="50"/>
      <w:jc w:val="center"/>
    </w:pPr>
    <w:rPr>
      <w:rFonts w:ascii="黑体" w:eastAsia="黑体"/>
      <w:sz w:val="21"/>
    </w:rPr>
  </w:style>
  <w:style w:type="paragraph" w:customStyle="1" w:styleId="afffffff3">
    <w:name w:val="正文公式编号制表符"/>
    <w:basedOn w:val="afff5"/>
    <w:next w:val="afff5"/>
    <w:qFormat/>
    <w:rsid w:val="009762A6"/>
    <w:pPr>
      <w:ind w:firstLineChars="0" w:firstLine="0"/>
    </w:pPr>
  </w:style>
  <w:style w:type="paragraph" w:customStyle="1" w:styleId="a2">
    <w:name w:val="正文图标题"/>
    <w:next w:val="afff5"/>
    <w:rsid w:val="009762A6"/>
    <w:pPr>
      <w:numPr>
        <w:numId w:val="23"/>
      </w:numPr>
      <w:spacing w:beforeLines="50" w:afterLines="50"/>
      <w:jc w:val="center"/>
    </w:pPr>
    <w:rPr>
      <w:rFonts w:ascii="黑体" w:eastAsia="黑体"/>
      <w:sz w:val="21"/>
    </w:rPr>
  </w:style>
  <w:style w:type="paragraph" w:customStyle="1" w:styleId="afffffff4">
    <w:name w:val="终结线"/>
    <w:basedOn w:val="aff1"/>
    <w:rsid w:val="009762A6"/>
    <w:pPr>
      <w:framePr w:hSpace="181" w:vSpace="181" w:wrap="around" w:vAnchor="text" w:hAnchor="margin" w:xAlign="center" w:y="285"/>
    </w:pPr>
  </w:style>
  <w:style w:type="paragraph" w:customStyle="1" w:styleId="afffffff5">
    <w:name w:val="其他发布日期"/>
    <w:basedOn w:val="afffff2"/>
    <w:rsid w:val="009762A6"/>
    <w:pPr>
      <w:framePr w:wrap="around" w:vAnchor="page" w:hAnchor="text" w:x="1419"/>
    </w:pPr>
  </w:style>
  <w:style w:type="paragraph" w:customStyle="1" w:styleId="afffffff6">
    <w:name w:val="其他实施日期"/>
    <w:basedOn w:val="affffffa"/>
    <w:rsid w:val="009762A6"/>
    <w:pPr>
      <w:framePr w:wrap="around"/>
    </w:pPr>
  </w:style>
  <w:style w:type="paragraph" w:customStyle="1" w:styleId="24">
    <w:name w:val="封面标准名称2"/>
    <w:basedOn w:val="afffff4"/>
    <w:rsid w:val="009762A6"/>
    <w:pPr>
      <w:framePr w:wrap="around" w:y="4469"/>
      <w:spacing w:beforeLines="630"/>
    </w:pPr>
  </w:style>
  <w:style w:type="paragraph" w:customStyle="1" w:styleId="25">
    <w:name w:val="封面标准英文名称2"/>
    <w:basedOn w:val="afffff5"/>
    <w:rsid w:val="009762A6"/>
    <w:pPr>
      <w:framePr w:wrap="around" w:y="4469"/>
    </w:pPr>
  </w:style>
  <w:style w:type="paragraph" w:customStyle="1" w:styleId="26">
    <w:name w:val="封面一致性程度标识2"/>
    <w:basedOn w:val="afffff6"/>
    <w:rsid w:val="009762A6"/>
    <w:pPr>
      <w:framePr w:wrap="around" w:y="4469"/>
    </w:pPr>
  </w:style>
  <w:style w:type="paragraph" w:customStyle="1" w:styleId="27">
    <w:name w:val="封面标准文稿类别2"/>
    <w:basedOn w:val="afffff7"/>
    <w:rsid w:val="009762A6"/>
    <w:pPr>
      <w:framePr w:wrap="around" w:y="4469"/>
    </w:pPr>
  </w:style>
  <w:style w:type="paragraph" w:customStyle="1" w:styleId="28">
    <w:name w:val="封面标准文稿编辑信息2"/>
    <w:basedOn w:val="afffff8"/>
    <w:rsid w:val="009762A6"/>
    <w:pPr>
      <w:framePr w:wrap="around" w:y="4469"/>
    </w:pPr>
  </w:style>
  <w:style w:type="character" w:customStyle="1" w:styleId="10">
    <w:name w:val="标题 1 字符"/>
    <w:link w:val="1"/>
    <w:rsid w:val="009762A6"/>
    <w:rPr>
      <w:b/>
      <w:bCs/>
      <w:kern w:val="44"/>
      <w:sz w:val="44"/>
      <w:szCs w:val="44"/>
    </w:rPr>
  </w:style>
  <w:style w:type="character" w:customStyle="1" w:styleId="20">
    <w:name w:val="标题 2 字符"/>
    <w:link w:val="2"/>
    <w:rsid w:val="009762A6"/>
    <w:rPr>
      <w:rFonts w:ascii="Book Antiqua" w:eastAsia="黑体" w:hAnsi="Book Antiqua"/>
      <w:bCs/>
      <w:sz w:val="36"/>
      <w:szCs w:val="36"/>
      <w:lang w:eastAsia="en-US"/>
    </w:rPr>
  </w:style>
  <w:style w:type="character" w:customStyle="1" w:styleId="32">
    <w:name w:val="标题 3 字符"/>
    <w:link w:val="30"/>
    <w:rsid w:val="009762A6"/>
    <w:rPr>
      <w:rFonts w:ascii="Book Antiqua" w:eastAsia="黑体" w:hAnsi="Book Antiqua"/>
      <w:sz w:val="32"/>
      <w:szCs w:val="32"/>
    </w:rPr>
  </w:style>
  <w:style w:type="character" w:customStyle="1" w:styleId="4Char">
    <w:name w:val="标题 4 Char"/>
    <w:link w:val="41"/>
    <w:rsid w:val="009762A6"/>
    <w:rPr>
      <w:rFonts w:ascii="Cambria" w:hAnsi="Cambria"/>
      <w:b/>
      <w:bCs/>
      <w:kern w:val="2"/>
      <w:sz w:val="28"/>
      <w:szCs w:val="28"/>
    </w:rPr>
  </w:style>
  <w:style w:type="paragraph" w:customStyle="1" w:styleId="41">
    <w:name w:val="标题 41"/>
    <w:basedOn w:val="aff1"/>
    <w:next w:val="aff1"/>
    <w:link w:val="4Char"/>
    <w:rsid w:val="009762A6"/>
    <w:pPr>
      <w:keepNext/>
      <w:keepLines/>
      <w:numPr>
        <w:ilvl w:val="3"/>
        <w:numId w:val="24"/>
      </w:numPr>
      <w:spacing w:before="280" w:after="290" w:line="376" w:lineRule="auto"/>
      <w:outlineLvl w:val="3"/>
    </w:pPr>
    <w:rPr>
      <w:rFonts w:ascii="Cambria" w:hAnsi="Cambria"/>
      <w:b/>
      <w:bCs/>
      <w:sz w:val="28"/>
      <w:szCs w:val="28"/>
    </w:rPr>
  </w:style>
  <w:style w:type="character" w:customStyle="1" w:styleId="50">
    <w:name w:val="标题 5 字符"/>
    <w:link w:val="5"/>
    <w:rsid w:val="009762A6"/>
    <w:rPr>
      <w:rFonts w:ascii="Arial" w:eastAsia="黑体" w:hAnsi="Arial"/>
      <w:sz w:val="21"/>
      <w:szCs w:val="21"/>
    </w:rPr>
  </w:style>
  <w:style w:type="character" w:customStyle="1" w:styleId="70">
    <w:name w:val="标题 7 字符"/>
    <w:link w:val="7"/>
    <w:rsid w:val="009762A6"/>
    <w:rPr>
      <w:rFonts w:ascii="Book Antiqua" w:eastAsia="黑体" w:hAnsi="Book Antiqua"/>
      <w:b/>
      <w:kern w:val="2"/>
      <w:sz w:val="44"/>
      <w:szCs w:val="44"/>
    </w:rPr>
  </w:style>
  <w:style w:type="character" w:customStyle="1" w:styleId="80">
    <w:name w:val="标题 8 字符"/>
    <w:link w:val="8"/>
    <w:rsid w:val="009762A6"/>
    <w:rPr>
      <w:rFonts w:ascii="Book Antiqua" w:eastAsia="黑体" w:hAnsi="Book Antiqua"/>
      <w:bCs/>
      <w:sz w:val="36"/>
      <w:szCs w:val="36"/>
      <w:lang w:eastAsia="en-US"/>
    </w:rPr>
  </w:style>
  <w:style w:type="character" w:customStyle="1" w:styleId="90">
    <w:name w:val="标题 9 字符"/>
    <w:link w:val="9"/>
    <w:rsid w:val="009762A6"/>
    <w:rPr>
      <w:rFonts w:ascii="Book Antiqua" w:eastAsia="黑体" w:hAnsi="Book Antiqua"/>
      <w:sz w:val="32"/>
      <w:szCs w:val="32"/>
    </w:rPr>
  </w:style>
  <w:style w:type="paragraph" w:customStyle="1" w:styleId="51">
    <w:name w:val="标题 51"/>
    <w:basedOn w:val="aff1"/>
    <w:next w:val="aff1"/>
    <w:rsid w:val="009762A6"/>
    <w:pPr>
      <w:keepNext/>
      <w:keepLines/>
      <w:numPr>
        <w:ilvl w:val="4"/>
        <w:numId w:val="24"/>
      </w:numPr>
      <w:spacing w:before="280" w:after="290" w:line="376" w:lineRule="auto"/>
      <w:outlineLvl w:val="4"/>
    </w:pPr>
    <w:rPr>
      <w:rFonts w:ascii="Calibri" w:hAnsi="Calibri"/>
      <w:b/>
      <w:sz w:val="28"/>
      <w:szCs w:val="22"/>
    </w:rPr>
  </w:style>
  <w:style w:type="paragraph" w:customStyle="1" w:styleId="31">
    <w:name w:val="标题 31"/>
    <w:basedOn w:val="aff1"/>
    <w:next w:val="aff1"/>
    <w:rsid w:val="009762A6"/>
    <w:pPr>
      <w:keepNext/>
      <w:keepLines/>
      <w:numPr>
        <w:ilvl w:val="2"/>
        <w:numId w:val="24"/>
      </w:numPr>
      <w:spacing w:before="260" w:after="260" w:line="416" w:lineRule="auto"/>
      <w:outlineLvl w:val="2"/>
    </w:pPr>
    <w:rPr>
      <w:rFonts w:ascii="Calibri" w:hAnsi="Calibri"/>
      <w:b/>
      <w:sz w:val="32"/>
      <w:szCs w:val="22"/>
    </w:rPr>
  </w:style>
  <w:style w:type="character" w:customStyle="1" w:styleId="aff8">
    <w:name w:val="题注 字符"/>
    <w:link w:val="aff7"/>
    <w:rsid w:val="009762A6"/>
    <w:rPr>
      <w:rFonts w:ascii="Arial" w:eastAsia="黑体" w:hAnsi="Arial" w:cs="Arial"/>
      <w:kern w:val="2"/>
    </w:rPr>
  </w:style>
  <w:style w:type="character" w:customStyle="1" w:styleId="affd">
    <w:name w:val="正文文本 字符"/>
    <w:link w:val="affc"/>
    <w:rsid w:val="009762A6"/>
    <w:rPr>
      <w:kern w:val="2"/>
      <w:sz w:val="21"/>
      <w:szCs w:val="24"/>
    </w:rPr>
  </w:style>
  <w:style w:type="character" w:customStyle="1" w:styleId="afffa">
    <w:name w:val="正文首行缩进 字符"/>
    <w:basedOn w:val="affd"/>
    <w:link w:val="afff9"/>
    <w:rsid w:val="009762A6"/>
    <w:rPr>
      <w:kern w:val="2"/>
      <w:sz w:val="21"/>
      <w:szCs w:val="24"/>
    </w:rPr>
  </w:style>
  <w:style w:type="character" w:customStyle="1" w:styleId="42">
    <w:name w:val="标题 4 字符"/>
    <w:link w:val="40"/>
    <w:rsid w:val="009762A6"/>
    <w:rPr>
      <w:rFonts w:eastAsia="黑体"/>
      <w:bCs/>
      <w:kern w:val="2"/>
      <w:sz w:val="21"/>
      <w:szCs w:val="21"/>
    </w:rPr>
  </w:style>
  <w:style w:type="paragraph" w:customStyle="1" w:styleId="BlockLabel">
    <w:name w:val="Block Label"/>
    <w:basedOn w:val="aff1"/>
    <w:next w:val="aff1"/>
    <w:rsid w:val="009762A6"/>
    <w:pPr>
      <w:keepNext/>
      <w:keepLines/>
      <w:widowControl/>
      <w:numPr>
        <w:ilvl w:val="3"/>
        <w:numId w:val="1"/>
      </w:numPr>
      <w:topLinePunct/>
      <w:adjustRightInd w:val="0"/>
      <w:snapToGrid w:val="0"/>
      <w:spacing w:before="300" w:after="80" w:line="240" w:lineRule="atLeast"/>
      <w:jc w:val="left"/>
      <w:outlineLvl w:val="3"/>
    </w:pPr>
    <w:rPr>
      <w:rFonts w:ascii="Book Antiqua" w:eastAsia="黑体" w:hAnsi="Book Antiqua" w:cs="Book Antiqua"/>
      <w:bCs/>
      <w:sz w:val="26"/>
      <w:szCs w:val="26"/>
    </w:rPr>
  </w:style>
  <w:style w:type="paragraph" w:customStyle="1" w:styleId="FigureDescription">
    <w:name w:val="Figure Description"/>
    <w:next w:val="aff1"/>
    <w:link w:val="FigureDescriptionChar"/>
    <w:rsid w:val="009762A6"/>
    <w:pPr>
      <w:keepNext/>
      <w:numPr>
        <w:ilvl w:val="7"/>
        <w:numId w:val="1"/>
      </w:numPr>
      <w:adjustRightInd w:val="0"/>
      <w:snapToGrid w:val="0"/>
      <w:spacing w:before="320" w:after="80" w:line="240" w:lineRule="atLeast"/>
    </w:pPr>
    <w:rPr>
      <w:rFonts w:eastAsia="黑体" w:cs="Arial"/>
      <w:spacing w:val="-4"/>
      <w:kern w:val="2"/>
      <w:sz w:val="21"/>
      <w:szCs w:val="21"/>
    </w:rPr>
  </w:style>
  <w:style w:type="paragraph" w:customStyle="1" w:styleId="ItemStep">
    <w:name w:val="Item Step"/>
    <w:rsid w:val="009762A6"/>
    <w:pPr>
      <w:numPr>
        <w:ilvl w:val="6"/>
        <w:numId w:val="1"/>
      </w:numPr>
      <w:adjustRightInd w:val="0"/>
      <w:snapToGrid w:val="0"/>
      <w:spacing w:before="80" w:after="80" w:line="240" w:lineRule="atLeast"/>
      <w:jc w:val="both"/>
      <w:outlineLvl w:val="6"/>
    </w:pPr>
    <w:rPr>
      <w:rFonts w:cs="Arial"/>
      <w:sz w:val="21"/>
      <w:szCs w:val="21"/>
    </w:rPr>
  </w:style>
  <w:style w:type="paragraph" w:customStyle="1" w:styleId="Step">
    <w:name w:val="Step"/>
    <w:basedOn w:val="aff1"/>
    <w:rsid w:val="009762A6"/>
    <w:pPr>
      <w:widowControl/>
      <w:numPr>
        <w:ilvl w:val="5"/>
        <w:numId w:val="1"/>
      </w:numPr>
      <w:topLinePunct/>
      <w:adjustRightInd w:val="0"/>
      <w:snapToGrid w:val="0"/>
      <w:spacing w:before="160" w:after="160" w:line="240" w:lineRule="atLeast"/>
      <w:jc w:val="left"/>
      <w:outlineLvl w:val="5"/>
    </w:pPr>
    <w:rPr>
      <w:rFonts w:cs="Arial"/>
      <w:snapToGrid w:val="0"/>
      <w:szCs w:val="21"/>
    </w:rPr>
  </w:style>
  <w:style w:type="paragraph" w:customStyle="1" w:styleId="TableDescription">
    <w:name w:val="Table Description"/>
    <w:basedOn w:val="aff1"/>
    <w:next w:val="aff1"/>
    <w:rsid w:val="009762A6"/>
    <w:pPr>
      <w:keepNext/>
      <w:widowControl/>
      <w:numPr>
        <w:ilvl w:val="8"/>
        <w:numId w:val="1"/>
      </w:numPr>
      <w:topLinePunct/>
      <w:adjustRightInd w:val="0"/>
      <w:snapToGrid w:val="0"/>
      <w:spacing w:before="320" w:after="80" w:line="240" w:lineRule="atLeast"/>
      <w:jc w:val="left"/>
    </w:pPr>
    <w:rPr>
      <w:rFonts w:eastAsia="黑体" w:cs="Arial"/>
      <w:spacing w:val="-4"/>
      <w:szCs w:val="21"/>
    </w:rPr>
  </w:style>
  <w:style w:type="character" w:customStyle="1" w:styleId="FigureDescriptionChar">
    <w:name w:val="Figure Description Char"/>
    <w:link w:val="FigureDescription"/>
    <w:rsid w:val="009762A6"/>
    <w:rPr>
      <w:rFonts w:eastAsia="黑体" w:cs="Arial"/>
      <w:spacing w:val="-4"/>
      <w:kern w:val="2"/>
      <w:sz w:val="21"/>
      <w:szCs w:val="21"/>
    </w:rPr>
  </w:style>
  <w:style w:type="paragraph" w:customStyle="1" w:styleId="CAUTIONTextList">
    <w:name w:val="CAUTION Text List"/>
    <w:basedOn w:val="aff1"/>
    <w:rsid w:val="009762A6"/>
    <w:pPr>
      <w:keepNext/>
      <w:keepLines/>
      <w:widowControl/>
      <w:numPr>
        <w:numId w:val="25"/>
      </w:numPr>
      <w:pBdr>
        <w:bottom w:val="single" w:sz="12" w:space="4" w:color="auto"/>
      </w:pBdr>
      <w:topLinePunct/>
      <w:adjustRightInd w:val="0"/>
      <w:snapToGrid w:val="0"/>
      <w:spacing w:before="80" w:after="80" w:line="240" w:lineRule="atLeast"/>
      <w:jc w:val="left"/>
    </w:pPr>
    <w:rPr>
      <w:rFonts w:eastAsia="楷体_GB2312" w:cs="Arial"/>
      <w:iCs/>
      <w:szCs w:val="21"/>
    </w:rPr>
  </w:style>
  <w:style w:type="paragraph" w:customStyle="1" w:styleId="ItemList">
    <w:name w:val="Item List"/>
    <w:link w:val="ItemListChar1"/>
    <w:rsid w:val="009762A6"/>
    <w:pPr>
      <w:numPr>
        <w:numId w:val="26"/>
      </w:numPr>
      <w:adjustRightInd w:val="0"/>
      <w:snapToGrid w:val="0"/>
      <w:spacing w:before="80" w:after="80" w:line="240" w:lineRule="atLeast"/>
    </w:pPr>
    <w:rPr>
      <w:rFonts w:cs="Arial"/>
      <w:kern w:val="2"/>
      <w:sz w:val="21"/>
      <w:szCs w:val="21"/>
    </w:rPr>
  </w:style>
  <w:style w:type="character" w:customStyle="1" w:styleId="ItemListChar1">
    <w:name w:val="Item List Char1"/>
    <w:link w:val="ItemList"/>
    <w:rsid w:val="009762A6"/>
    <w:rPr>
      <w:rFonts w:cs="Arial"/>
      <w:kern w:val="2"/>
      <w:sz w:val="21"/>
      <w:szCs w:val="21"/>
    </w:rPr>
  </w:style>
  <w:style w:type="paragraph" w:customStyle="1" w:styleId="Figure">
    <w:name w:val="Figure"/>
    <w:basedOn w:val="aff1"/>
    <w:next w:val="aff1"/>
    <w:link w:val="FigureChar"/>
    <w:rsid w:val="009762A6"/>
    <w:pPr>
      <w:keepNext/>
      <w:widowControl/>
      <w:topLinePunct/>
      <w:adjustRightInd w:val="0"/>
      <w:snapToGrid w:val="0"/>
      <w:spacing w:before="160" w:after="160" w:line="240" w:lineRule="atLeast"/>
      <w:ind w:left="1701"/>
      <w:jc w:val="left"/>
    </w:pPr>
    <w:rPr>
      <w:szCs w:val="21"/>
    </w:rPr>
  </w:style>
  <w:style w:type="character" w:customStyle="1" w:styleId="FigureChar">
    <w:name w:val="Figure Char"/>
    <w:link w:val="Figure"/>
    <w:rsid w:val="009762A6"/>
    <w:rPr>
      <w:rFonts w:cs="Arial"/>
      <w:kern w:val="2"/>
      <w:sz w:val="21"/>
      <w:szCs w:val="21"/>
    </w:rPr>
  </w:style>
  <w:style w:type="paragraph" w:customStyle="1" w:styleId="BlockLabelinAppendix">
    <w:name w:val="Block Label in Appendix"/>
    <w:basedOn w:val="BlockLabel"/>
    <w:next w:val="aff1"/>
    <w:rsid w:val="009762A6"/>
    <w:pPr>
      <w:numPr>
        <w:numId w:val="3"/>
      </w:numPr>
      <w:topLinePunct w:val="0"/>
    </w:pPr>
  </w:style>
  <w:style w:type="paragraph" w:customStyle="1" w:styleId="FigureDescriptioninAppendix">
    <w:name w:val="Figure Description in Appendix"/>
    <w:basedOn w:val="Figure"/>
    <w:next w:val="Figure"/>
    <w:rsid w:val="009762A6"/>
    <w:pPr>
      <w:keepNext w:val="0"/>
      <w:numPr>
        <w:ilvl w:val="6"/>
        <w:numId w:val="3"/>
      </w:numPr>
      <w:ind w:left="0"/>
      <w:outlineLvl w:val="6"/>
    </w:pPr>
  </w:style>
  <w:style w:type="paragraph" w:customStyle="1" w:styleId="ItemStepinAppendix">
    <w:name w:val="Item Step in Appendix"/>
    <w:basedOn w:val="ItemStep"/>
    <w:rsid w:val="009762A6"/>
    <w:pPr>
      <w:numPr>
        <w:ilvl w:val="5"/>
        <w:numId w:val="3"/>
      </w:numPr>
      <w:jc w:val="left"/>
      <w:outlineLvl w:val="5"/>
    </w:pPr>
  </w:style>
  <w:style w:type="paragraph" w:customStyle="1" w:styleId="StepinAppendix">
    <w:name w:val="Step in Appendix"/>
    <w:basedOn w:val="Step"/>
    <w:rsid w:val="009762A6"/>
    <w:pPr>
      <w:numPr>
        <w:ilvl w:val="4"/>
        <w:numId w:val="3"/>
      </w:numPr>
      <w:topLinePunct w:val="0"/>
      <w:outlineLvl w:val="4"/>
    </w:pPr>
  </w:style>
  <w:style w:type="paragraph" w:customStyle="1" w:styleId="TableDescriptioninAppendix">
    <w:name w:val="Table Description in Appendix"/>
    <w:basedOn w:val="TableDescription"/>
    <w:next w:val="aff1"/>
    <w:rsid w:val="009762A6"/>
    <w:pPr>
      <w:numPr>
        <w:ilvl w:val="7"/>
        <w:numId w:val="3"/>
      </w:numPr>
      <w:topLinePunct w:val="0"/>
      <w:outlineLvl w:val="6"/>
    </w:pPr>
  </w:style>
  <w:style w:type="paragraph" w:customStyle="1" w:styleId="TableHeading">
    <w:name w:val="Table Heading"/>
    <w:basedOn w:val="aff1"/>
    <w:link w:val="TableHeadingChar"/>
    <w:rsid w:val="009762A6"/>
    <w:pPr>
      <w:keepNext/>
      <w:topLinePunct/>
      <w:adjustRightInd w:val="0"/>
      <w:snapToGrid w:val="0"/>
      <w:spacing w:before="80" w:after="80" w:line="240" w:lineRule="atLeast"/>
      <w:jc w:val="left"/>
    </w:pPr>
    <w:rPr>
      <w:rFonts w:ascii="Book Antiqua" w:eastAsia="黑体" w:hAnsi="Book Antiqua"/>
      <w:bCs/>
      <w:snapToGrid w:val="0"/>
      <w:szCs w:val="21"/>
    </w:rPr>
  </w:style>
  <w:style w:type="paragraph" w:customStyle="1" w:styleId="TableText">
    <w:name w:val="Table Text"/>
    <w:basedOn w:val="aff1"/>
    <w:link w:val="TableTextChar1"/>
    <w:rsid w:val="009762A6"/>
    <w:pPr>
      <w:topLinePunct/>
      <w:adjustRightInd w:val="0"/>
      <w:snapToGrid w:val="0"/>
      <w:spacing w:before="80" w:after="80" w:line="240" w:lineRule="atLeast"/>
      <w:jc w:val="left"/>
    </w:pPr>
    <w:rPr>
      <w:snapToGrid w:val="0"/>
      <w:szCs w:val="21"/>
    </w:rPr>
  </w:style>
  <w:style w:type="character" w:customStyle="1" w:styleId="TableHeadingChar">
    <w:name w:val="Table Heading Char"/>
    <w:link w:val="TableHeading"/>
    <w:rsid w:val="009762A6"/>
    <w:rPr>
      <w:rFonts w:ascii="Book Antiqua" w:eastAsia="黑体" w:hAnsi="Book Antiqua" w:cs="Book Antiqua"/>
      <w:bCs/>
      <w:snapToGrid w:val="0"/>
      <w:sz w:val="21"/>
      <w:szCs w:val="21"/>
    </w:rPr>
  </w:style>
  <w:style w:type="character" w:customStyle="1" w:styleId="TableTextChar1">
    <w:name w:val="Table Text Char1"/>
    <w:link w:val="TableText"/>
    <w:rsid w:val="009762A6"/>
    <w:rPr>
      <w:rFonts w:cs="Arial"/>
      <w:snapToGrid w:val="0"/>
      <w:sz w:val="21"/>
      <w:szCs w:val="21"/>
    </w:rPr>
  </w:style>
  <w:style w:type="paragraph" w:customStyle="1" w:styleId="NotesHeadinginTable">
    <w:name w:val="Notes Heading in Table"/>
    <w:next w:val="NotesTextinTable"/>
    <w:link w:val="NotesHeadinginTableChar"/>
    <w:rsid w:val="009762A6"/>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rsid w:val="009762A6"/>
    <w:pPr>
      <w:widowControl w:val="0"/>
      <w:adjustRightInd w:val="0"/>
      <w:snapToGrid w:val="0"/>
      <w:spacing w:before="40" w:after="80" w:line="240" w:lineRule="atLeast"/>
      <w:ind w:left="170"/>
    </w:pPr>
    <w:rPr>
      <w:rFonts w:eastAsia="楷体_GB2312" w:cs="Arial"/>
      <w:iCs/>
      <w:kern w:val="2"/>
      <w:sz w:val="18"/>
      <w:szCs w:val="18"/>
    </w:rPr>
  </w:style>
  <w:style w:type="character" w:customStyle="1" w:styleId="NotesHeadinginTableChar">
    <w:name w:val="Notes Heading in Table Char"/>
    <w:link w:val="NotesHeadinginTable"/>
    <w:rsid w:val="009762A6"/>
    <w:rPr>
      <w:rFonts w:eastAsia="黑体" w:cs="Arial"/>
      <w:bCs/>
      <w:kern w:val="2"/>
      <w:sz w:val="18"/>
      <w:szCs w:val="18"/>
      <w:lang w:val="en-US" w:eastAsia="zh-CN" w:bidi="ar-SA"/>
    </w:rPr>
  </w:style>
  <w:style w:type="character" w:customStyle="1" w:styleId="TableTextChar">
    <w:name w:val="Table Text Char"/>
    <w:rsid w:val="009762A6"/>
    <w:rPr>
      <w:rFonts w:cs="Arial"/>
      <w:snapToGrid w:val="0"/>
      <w:sz w:val="21"/>
      <w:szCs w:val="21"/>
    </w:rPr>
  </w:style>
  <w:style w:type="character" w:customStyle="1" w:styleId="TableHeadingChar1">
    <w:name w:val="Table Heading Char1"/>
    <w:rsid w:val="009762A6"/>
    <w:rPr>
      <w:rFonts w:ascii="Book Antiqua" w:eastAsia="黑体" w:hAnsi="Book Antiqua" w:cs="Book Antiqua"/>
      <w:bCs/>
      <w:snapToGrid w:val="0"/>
      <w:sz w:val="21"/>
      <w:szCs w:val="21"/>
    </w:rPr>
  </w:style>
  <w:style w:type="paragraph" w:customStyle="1" w:styleId="ItemListinTable">
    <w:name w:val="Item List in Table"/>
    <w:basedOn w:val="aff1"/>
    <w:rsid w:val="009762A6"/>
    <w:pPr>
      <w:widowControl/>
      <w:numPr>
        <w:numId w:val="27"/>
      </w:numPr>
      <w:tabs>
        <w:tab w:val="left" w:pos="284"/>
      </w:tabs>
      <w:topLinePunct/>
      <w:adjustRightInd w:val="0"/>
      <w:snapToGrid w:val="0"/>
      <w:spacing w:before="80" w:after="80" w:line="240" w:lineRule="atLeast"/>
      <w:jc w:val="left"/>
    </w:pPr>
    <w:rPr>
      <w:rFonts w:cs="Arial"/>
      <w:szCs w:val="21"/>
    </w:rPr>
  </w:style>
  <w:style w:type="paragraph" w:styleId="afffffff7">
    <w:name w:val="List Paragraph"/>
    <w:basedOn w:val="aff1"/>
    <w:uiPriority w:val="34"/>
    <w:qFormat/>
    <w:rsid w:val="009762A6"/>
    <w:pPr>
      <w:ind w:firstLineChars="200" w:firstLine="420"/>
    </w:pPr>
  </w:style>
  <w:style w:type="character" w:customStyle="1" w:styleId="afff0">
    <w:name w:val="批注框文本 字符"/>
    <w:link w:val="afff"/>
    <w:uiPriority w:val="99"/>
    <w:rsid w:val="009762A6"/>
    <w:rPr>
      <w:kern w:val="2"/>
      <w:sz w:val="18"/>
      <w:szCs w:val="18"/>
    </w:rPr>
  </w:style>
  <w:style w:type="character" w:customStyle="1" w:styleId="affb">
    <w:name w:val="批注文字 字符"/>
    <w:link w:val="affa"/>
    <w:uiPriority w:val="99"/>
    <w:rsid w:val="009762A6"/>
    <w:rPr>
      <w:kern w:val="2"/>
      <w:sz w:val="21"/>
      <w:szCs w:val="24"/>
    </w:rPr>
  </w:style>
  <w:style w:type="character" w:customStyle="1" w:styleId="afff8">
    <w:name w:val="批注主题 字符"/>
    <w:link w:val="afff7"/>
    <w:rsid w:val="009762A6"/>
    <w:rPr>
      <w:b/>
      <w:bCs/>
      <w:kern w:val="2"/>
      <w:sz w:val="21"/>
      <w:szCs w:val="24"/>
    </w:rPr>
  </w:style>
  <w:style w:type="paragraph" w:customStyle="1" w:styleId="dsp-fs4b">
    <w:name w:val="dsp-fs4b"/>
    <w:basedOn w:val="aff1"/>
    <w:rsid w:val="009762A6"/>
    <w:pPr>
      <w:widowControl/>
      <w:spacing w:line="216" w:lineRule="atLeast"/>
      <w:jc w:val="left"/>
    </w:pPr>
    <w:rPr>
      <w:rFonts w:ascii="Arial" w:hAnsi="Arial" w:cs="Arial"/>
      <w:b/>
      <w:bCs/>
      <w:sz w:val="22"/>
      <w:szCs w:val="22"/>
    </w:rPr>
  </w:style>
  <w:style w:type="character" w:customStyle="1" w:styleId="aff6">
    <w:name w:val="正文缩进 字符"/>
    <w:basedOn w:val="aff2"/>
    <w:link w:val="aff5"/>
    <w:rsid w:val="009762A6"/>
    <w:rPr>
      <w:sz w:val="21"/>
    </w:rPr>
  </w:style>
  <w:style w:type="paragraph" w:customStyle="1" w:styleId="TOC1">
    <w:name w:val="TOC 标题1"/>
    <w:basedOn w:val="1"/>
    <w:next w:val="aff1"/>
    <w:uiPriority w:val="39"/>
    <w:semiHidden/>
    <w:unhideWhenUsed/>
    <w:qFormat/>
    <w:rsid w:val="009762A6"/>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B1">
    <w:name w:val="B1"/>
    <w:basedOn w:val="afff6"/>
    <w:link w:val="B1Zchn"/>
    <w:rsid w:val="009762A6"/>
    <w:pPr>
      <w:widowControl/>
      <w:spacing w:after="180"/>
      <w:ind w:left="568" w:firstLineChars="0" w:hanging="284"/>
      <w:contextualSpacing w:val="0"/>
      <w:jc w:val="left"/>
    </w:pPr>
    <w:rPr>
      <w:rFonts w:eastAsia="MS Mincho"/>
      <w:lang w:val="en-GB" w:eastAsia="en-US"/>
    </w:rPr>
  </w:style>
  <w:style w:type="character" w:customStyle="1" w:styleId="B1Zchn">
    <w:name w:val="B1 Zchn"/>
    <w:basedOn w:val="aff2"/>
    <w:link w:val="B1"/>
    <w:rsid w:val="009762A6"/>
    <w:rPr>
      <w:rFonts w:eastAsia="MS Mincho"/>
      <w:lang w:val="en-GB" w:eastAsia="en-US"/>
    </w:rPr>
  </w:style>
  <w:style w:type="paragraph" w:customStyle="1" w:styleId="14">
    <w:name w:val="修订1"/>
    <w:hidden/>
    <w:uiPriority w:val="99"/>
    <w:semiHidden/>
    <w:rsid w:val="009762A6"/>
    <w:rPr>
      <w:kern w:val="2"/>
      <w:sz w:val="21"/>
      <w:szCs w:val="24"/>
    </w:rPr>
  </w:style>
  <w:style w:type="character" w:customStyle="1" w:styleId="Char3">
    <w:name w:val="题注 Char"/>
    <w:rsid w:val="009762A6"/>
    <w:rPr>
      <w:rFonts w:ascii="Arial" w:eastAsia="黑体" w:hAnsi="Arial" w:cs="Arial"/>
      <w:kern w:val="2"/>
      <w:lang w:val="en-US" w:eastAsia="zh-CN" w:bidi="ar-SA"/>
    </w:rPr>
  </w:style>
  <w:style w:type="character" w:customStyle="1" w:styleId="1Char">
    <w:name w:val="样式1 Char"/>
    <w:rsid w:val="009762A6"/>
    <w:rPr>
      <w:kern w:val="2"/>
      <w:sz w:val="24"/>
      <w:szCs w:val="24"/>
    </w:rPr>
  </w:style>
  <w:style w:type="paragraph" w:customStyle="1" w:styleId="afffffff8">
    <w:name w:val="报告正文"/>
    <w:basedOn w:val="aff1"/>
    <w:link w:val="Char4"/>
    <w:qFormat/>
    <w:rsid w:val="009762A6"/>
    <w:pPr>
      <w:spacing w:line="300" w:lineRule="auto"/>
      <w:ind w:firstLine="480"/>
    </w:pPr>
    <w:rPr>
      <w:sz w:val="24"/>
      <w:u w:color="000000"/>
      <w:lang w:val="zh-CN"/>
    </w:rPr>
  </w:style>
  <w:style w:type="character" w:customStyle="1" w:styleId="Char4">
    <w:name w:val="报告正文 Char"/>
    <w:link w:val="afffffff8"/>
    <w:rsid w:val="009762A6"/>
    <w:rPr>
      <w:kern w:val="2"/>
      <w:sz w:val="24"/>
      <w:szCs w:val="24"/>
      <w:u w:color="000000"/>
      <w:lang w:val="zh-CN" w:eastAsia="zh-CN"/>
    </w:rPr>
  </w:style>
  <w:style w:type="character" w:customStyle="1" w:styleId="afff3">
    <w:name w:val="页眉 字符"/>
    <w:link w:val="afff2"/>
    <w:rsid w:val="009762A6"/>
    <w:rPr>
      <w:kern w:val="2"/>
      <w:sz w:val="18"/>
      <w:szCs w:val="18"/>
    </w:rPr>
  </w:style>
  <w:style w:type="character" w:customStyle="1" w:styleId="apple-converted-space">
    <w:name w:val="apple-converted-space"/>
    <w:basedOn w:val="aff2"/>
    <w:rsid w:val="009762A6"/>
  </w:style>
  <w:style w:type="paragraph" w:customStyle="1" w:styleId="a30">
    <w:name w:val="a3"/>
    <w:basedOn w:val="aff1"/>
    <w:rsid w:val="009762A6"/>
    <w:pPr>
      <w:widowControl/>
      <w:spacing w:before="100" w:beforeAutospacing="1" w:after="100" w:afterAutospacing="1"/>
      <w:jc w:val="left"/>
    </w:pPr>
    <w:rPr>
      <w:rFonts w:ascii="宋体" w:hAnsi="宋体" w:cs="宋体"/>
      <w:sz w:val="24"/>
    </w:rPr>
  </w:style>
  <w:style w:type="paragraph" w:customStyle="1" w:styleId="afffffff9">
    <w:name w:val="a"/>
    <w:basedOn w:val="aff1"/>
    <w:rsid w:val="009762A6"/>
    <w:pPr>
      <w:widowControl/>
      <w:spacing w:before="100" w:beforeAutospacing="1" w:after="100" w:afterAutospacing="1"/>
      <w:jc w:val="left"/>
    </w:pPr>
    <w:rPr>
      <w:rFonts w:ascii="宋体" w:hAnsi="宋体" w:cs="宋体"/>
      <w:sz w:val="24"/>
    </w:rPr>
  </w:style>
  <w:style w:type="character" w:customStyle="1" w:styleId="Char0">
    <w:name w:val="一级条标题 Char"/>
    <w:link w:val="a6"/>
    <w:locked/>
    <w:rsid w:val="00145947"/>
    <w:rPr>
      <w:rFonts w:ascii="黑体" w:eastAsia="黑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500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AF276-3618-45FA-AD86-EFD9600F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10</Pages>
  <Words>1294</Words>
  <Characters>7380</Characters>
  <Application>Microsoft Office Word</Application>
  <DocSecurity>0</DocSecurity>
  <Lines>61</Lines>
  <Paragraphs>17</Paragraphs>
  <ScaleCrop>false</ScaleCrop>
  <Company>Huawei Technologies Co.,Ltd.</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guo xirui</cp:lastModifiedBy>
  <cp:revision>85</cp:revision>
  <dcterms:created xsi:type="dcterms:W3CDTF">2019-10-22T09:31:00Z</dcterms:created>
  <dcterms:modified xsi:type="dcterms:W3CDTF">2020-04-10T08:19:00Z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(4)8GoLqHJb/wnsvktmnbtrrlcvJpU27nI0tdRYOTvhn7+BbhX9iX5JjuAwnOZomTR/4GN4NEJV_x000d_
uG/xoVUe0BibdPupEfv6YmMetHIBfNxL8nn2/Qz+AiH6ieXwwsaEVHhemnyLgQznX4L9ltT3_x000d_
+Y+8Boor5WFCixmuvuImFx2ddsrlSkt2Mr4saBhKO5doDGHKCKwuDhbSXj8WIH+7Nl2XNruj_x000d_
RFQT5xPBqkdm/336mo</vt:lpwstr>
  </property>
  <property fmtid="{D5CDD505-2E9C-101B-9397-08002B2CF9AE}" pid="3" name="_new_ms_pID_72543_00">
    <vt:lpwstr>_new_ms_pID_72543</vt:lpwstr>
  </property>
  <property fmtid="{D5CDD505-2E9C-101B-9397-08002B2CF9AE}" pid="4" name="_new_ms_pID_725431">
    <vt:lpwstr>lI8aSEB2HquJPCmkEDrHvAtlF9VZF4/3860MmDds2tS5TKp7xE+t0V_x000d_
dYY9n5VTkJPS86BkvHcEgaq4QvEPESVervnJYFBF1o9BIrG+3AXwjkfpYbDQ1MV8yn4m2MNu_x000d_
4o5vZ8Z4p+VUMx91MexNPe0FWDEGMBHLFAIjvpL8BSMM0zNgDDehbQzgGgdYOZNPAOt5Xc1U_x000d_
ypw4yn5vsY9TxPi7eXarmHOgn3P0AUKvbRgn</vt:lpwstr>
  </property>
  <property fmtid="{D5CDD505-2E9C-101B-9397-08002B2CF9AE}" pid="5" name="_new_ms_pID_725431_00">
    <vt:lpwstr>_new_ms_pID_725431</vt:lpwstr>
  </property>
  <property fmtid="{D5CDD505-2E9C-101B-9397-08002B2CF9AE}" pid="6" name="_new_ms_pID_725432">
    <vt:lpwstr>9YPKHe0g16XLwrnpzHHuFranojBwQ2cEYg6o_x000d_
TPx9ZYXQdNbhxofO5bGokfKl7XYoIE2psmNYWDrz4AS4DV98Ycop/t3WHj4Nlgg0nOhN9CWQ_x000d_
EkaCSZpYNN6Pz7HTb3Z7qHIvzqRHcLsdtp1FeG4TDseC5I2mj6ADoroj8P1WLyiVqlb8g7Ft_x000d_
T3TL8ONKtrzJxS2+dO/0NpxMcKRpljpc1dl8PxIX5V3SpaBTmrkKVZ</vt:lpwstr>
  </property>
  <property fmtid="{D5CDD505-2E9C-101B-9397-08002B2CF9AE}" pid="7" name="_new_ms_pID_725432_00">
    <vt:lpwstr>_new_ms_pID_725432</vt:lpwstr>
  </property>
  <property fmtid="{D5CDD505-2E9C-101B-9397-08002B2CF9AE}" pid="8" name="_new_ms_pID_725433">
    <vt:lpwstr>4sbEiFKO0I38YDkqlE_x000d_
4GkLRk15Sxcow9/85BesHtM8pfLow/+9R0+Vy04UOB6tO5Dg8ADLrcssDW7xIrXBQbXywe54_x000d_
8zTgjREPOivjSU1d/yo=</vt:lpwstr>
  </property>
  <property fmtid="{D5CDD505-2E9C-101B-9397-08002B2CF9AE}" pid="9" name="_new_ms_pID_725433_00">
    <vt:lpwstr>_new_ms_pID_725433</vt:lpwstr>
  </property>
  <property fmtid="{D5CDD505-2E9C-101B-9397-08002B2CF9AE}" pid="10" name="sflag">
    <vt:lpwstr>1432606286</vt:lpwstr>
  </property>
  <property fmtid="{D5CDD505-2E9C-101B-9397-08002B2CF9AE}" pid="11" name="KSOProductBuildVer">
    <vt:lpwstr>2052-11.1.0.9022</vt:lpwstr>
  </property>
</Properties>
</file>