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Nikitasa Nanda</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PHP Developer</w:t>
            </w:r>
          </w:p>
          <w:p w:rsidR="001870D0" w:rsidRDefault="007A7CC7" w:rsidP="007A7CC7">
            <w:pPr>
              <w:pStyle w:val="TableParagraph"/>
              <w:spacing w:before="120"/>
              <w:ind w:left="112" w:right="1968"/>
            </w:pPr>
            <w:r>
              <w:t>BigSpire Software Pvt Ltd,</w:t>
            </w:r>
            <w:r w:rsidR="00234F04">
              <w:t xml:space="preserve"> </w:t>
            </w:r>
            <w:r>
              <w:t>Bangalore</w:t>
            </w:r>
            <w:r w:rsidR="00234F04">
              <w:t>,</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25-Oct-2017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C22019">
      <w:pPr>
        <w:spacing w:line="189" w:lineRule="exact"/>
        <w:rPr>
          <w:rFonts w:ascii="Verdana"/>
          <w:sz w:val="16"/>
        </w:rPr>
        <w:sectPr w:rsidR="001870D0">
          <w:type w:val="continuous"/>
          <w:pgSz w:w="11910" w:h="16840"/>
          <w:pgMar w:top="1280" w:right="1220" w:bottom="280" w:left="1300" w:header="720" w:footer="720" w:gutter="0"/>
          <w:cols w:space="720"/>
        </w:sectPr>
      </w:pPr>
      <w:r w:rsidRPr="00C22019">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Nikitasa Nanda</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Flat - 302, 3rd Floor, Sai Apartment, SahakarNagar,Bangalore.
</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7878787878</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9188922350</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nikitasha.nanda13@gmail.com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C22019">
      <w:pPr>
        <w:spacing w:before="52"/>
        <w:ind w:left="300"/>
        <w:rPr>
          <w:b/>
          <w:sz w:val="19"/>
        </w:rPr>
      </w:pPr>
      <w:r w:rsidRPr="00C22019">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2015</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Trident Academy Of  Technology</w:t>
            </w:r>
            <w:r w:rsidR="00234F04">
              <w:rPr>
                <w:sz w:val="20"/>
              </w:rPr>
              <w:t xml:space="preserve">, </w:t>
            </w:r>
            <w:r>
              <w:rPr>
                <w:sz w:val="20"/>
              </w:rPr>
              <w:t>Bhubaneswar, Odisha</w:t>
            </w:r>
            <w:r w:rsidR="000263F0">
              <w:rPr>
                <w:sz w:val="20"/>
              </w:rPr>
              <w:t xml:space="preserve"> </w:t>
            </w:r>
            <w:r w:rsidR="00234F04">
              <w:rPr>
                <w:sz w:val="20"/>
              </w:rPr>
              <w:t xml:space="preserve">(Scored </w:t>
            </w:r>
            <w:r>
              <w:rPr>
                <w:sz w:val="20"/>
              </w:rPr>
              <w:t>78%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2012</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Computer Applications (M.C.A.)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Trident Academy Of  Creative Technology</w:t>
            </w:r>
            <w:r w:rsidR="00234F04">
              <w:rPr>
                <w:sz w:val="20"/>
              </w:rPr>
              <w:t xml:space="preserve">, </w:t>
            </w:r>
            <w:r>
              <w:rPr>
                <w:sz w:val="20"/>
              </w:rPr>
              <w:t>Bhubaneswar, Odisha</w:t>
            </w:r>
            <w:r w:rsidR="000263F0">
              <w:rPr>
                <w:sz w:val="20"/>
              </w:rPr>
              <w:t xml:space="preserve"> </w:t>
            </w:r>
            <w:r w:rsidR="00234F04">
              <w:rPr>
                <w:sz w:val="20"/>
              </w:rPr>
              <w:t xml:space="preserve">(Scored </w:t>
            </w:r>
            <w:r>
              <w:rPr>
                <w:sz w:val="20"/>
              </w:rPr>
              <w:t>80%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C22019">
      <w:pPr>
        <w:spacing w:before="51"/>
        <w:ind w:left="300"/>
        <w:rPr>
          <w:b/>
          <w:sz w:val="19"/>
        </w:rPr>
      </w:pPr>
      <w:r w:rsidRPr="00C22019">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Oct 2015 – Oct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INFOSYS LIMITED., </w:t>
            </w:r>
          </w:p>
          <w:p w:rsidR="00071C88" w:rsidRDefault="00101EDD" w:rsidP="00C81D5B">
            <w:pPr>
              <w:pStyle w:val="TableParagraph"/>
              <w:ind w:left="140"/>
              <w:rPr>
                <w:sz w:val="20"/>
              </w:rPr>
            </w:pPr>
            <w:r>
              <w:rPr>
                <w:sz w:val="20"/>
              </w:rPr>
              <w:t>Bangalore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Software Engineer</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Oct 2014 – Oct 2015</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TCS., </w:t>
            </w:r>
          </w:p>
          <w:p w:rsidR="00071C88" w:rsidRDefault="00101EDD" w:rsidP="00C81D5B">
            <w:pPr>
              <w:pStyle w:val="TableParagraph"/>
              <w:ind w:left="140"/>
              <w:rPr>
                <w:sz w:val="20"/>
              </w:rPr>
            </w:pPr>
            <w:r>
              <w:rPr>
                <w:sz w:val="20"/>
              </w:rPr>
              <w:t>Hyderabad</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Software Developer</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Oct 2015 – Oct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INFOSYS LIMITED., </w:t>
            </w:r>
          </w:p>
          <w:p w:rsidR="003B24FA" w:rsidRDefault="003B24FA" w:rsidP="00BD1D75">
            <w:pPr>
              <w:pStyle w:val="TableParagraph"/>
              <w:rPr>
                <w:sz w:val="20"/>
              </w:rPr>
            </w:pPr>
            <w:r>
              <w:rPr>
                <w:sz w:val="20"/>
              </w:rPr>
              <w:t>Bangalore</w:t>
            </w:r>
          </w:p>
          <w:p w:rsidR="003B24FA" w:rsidRDefault="003B24FA" w:rsidP="000A0514">
            <w:pPr>
              <w:pStyle w:val="TableParagraph"/>
              <w:ind w:left="140"/>
              <w:rPr>
                <w:sz w:val="20"/>
              </w:rPr>
            </w:pPr>
          </w:p>
          <w:p w:rsidR="003B24FA" w:rsidRDefault="003B24FA" w:rsidP="00BD1D75">
            <w:pPr>
              <w:pStyle w:val="TableParagraph"/>
              <w:rPr>
                <w:sz w:val="20"/>
              </w:rPr>
            </w:pPr>
            <w:r>
              <w:rPr>
                <w:sz w:val="20"/>
              </w:rPr>
              <w:t>Software Engineer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Infosys Limited is an Indian multinational corporation that provides business consulting, information technology and outsourcing services. It has its headquarters in Bengaluru, India.</w:t>
            </w:r>
          </w:p>
          <w:p w:rsidR="00961E17" w:rsidRDefault="00961E17" w:rsidP="00BD1D75">
            <w:pPr>
              <w:pStyle w:val="TableParagraph"/>
              <w:spacing w:before="42" w:line="490" w:lineRule="exact"/>
              <w:ind w:right="2993"/>
              <w:rPr>
                <w:sz w:val="20"/>
              </w:rPr>
            </w:pPr>
            <w:r>
              <w:rPr>
                <w:sz w:val="20"/>
              </w:rPr>
              <w:t>Manager</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Analyzing Information Reporting Research Results.
Documentation Skills
Promoting Process Improvement
Managing Processes
Manufacturing Methods and Procedures
Supports Innovation, PHP</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Identifying problems and suggesting solutions.
Ability to work effectively and efficiently in a team environment.</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Oct 2014 – Oct 2015</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TCS., </w:t>
            </w:r>
          </w:p>
          <w:p w:rsidR="003B24FA" w:rsidRDefault="003B24FA" w:rsidP="00BD1D75">
            <w:pPr>
              <w:pStyle w:val="TableParagraph"/>
              <w:rPr>
                <w:sz w:val="20"/>
              </w:rPr>
            </w:pPr>
            <w:r>
              <w:rPr>
                <w:sz w:val="20"/>
              </w:rPr>
              <w:t>Hyderabad</w:t>
            </w:r>
          </w:p>
          <w:p w:rsidR="003B24FA" w:rsidRDefault="003B24FA" w:rsidP="000A0514">
            <w:pPr>
              <w:pStyle w:val="TableParagraph"/>
              <w:ind w:left="140"/>
              <w:rPr>
                <w:sz w:val="20"/>
              </w:rPr>
            </w:pPr>
          </w:p>
          <w:p w:rsidR="003B24FA" w:rsidRDefault="003B24FA" w:rsidP="00BD1D75">
            <w:pPr>
              <w:pStyle w:val="TableParagraph"/>
              <w:rPr>
                <w:sz w:val="20"/>
              </w:rPr>
            </w:pPr>
            <w:r>
              <w:rPr>
                <w:sz w:val="20"/>
              </w:rPr>
              <w:t>Software Developer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Tata Consultancy Services Limited is an Indian multinational information technology service, consulting and business solutions company Headquartered in Mumbai, Maharashtra. It is a subsidiary of the Tata Group and operates in 46 countries.</w:t>
            </w:r>
          </w:p>
          <w:p w:rsidR="00961E17" w:rsidRDefault="00961E17" w:rsidP="00BD1D75">
            <w:pPr>
              <w:pStyle w:val="TableParagraph"/>
              <w:spacing w:before="42" w:line="490" w:lineRule="exact"/>
              <w:ind w:right="2993"/>
              <w:rPr>
                <w:sz w:val="20"/>
              </w:rPr>
            </w:pPr>
            <w:r>
              <w:rPr>
                <w:sz w:val="20"/>
              </w:rPr>
              <w:t>Team Lead</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Quality Engineering
Operations Research
Web Designing, Maintaining, Developing and Supporting</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Using data to substantiate decision-making.
Carrying out functional testing on components and subcomponents.
Knowledge of audit standards</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C22019">
      <w:pPr>
        <w:spacing w:before="219"/>
        <w:ind w:left="120"/>
        <w:rPr>
          <w:b/>
          <w:sz w:val="19"/>
        </w:rPr>
      </w:pPr>
      <w:r w:rsidRPr="00C22019">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13</w:t>
            </w:r>
            <w:r>
              <w:rPr>
                <w:position w:val="10"/>
                <w:sz w:val="13"/>
              </w:rPr>
              <w:t>st</w:t>
            </w:r>
            <w:r w:rsidR="00234F04">
              <w:rPr>
                <w:position w:val="10"/>
                <w:sz w:val="13"/>
              </w:rPr>
              <w:t xml:space="preserve"> </w:t>
            </w:r>
            <w:r>
              <w:rPr>
                <w:sz w:val="20"/>
              </w:rPr>
              <w:t>Jan 1992</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Odia, Hindi, 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Javascript, PHP, JQuery, Symfony, Codeigniter, Laravel Zend.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Reading Book.
</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C22019">
      <w:pPr>
        <w:spacing w:before="52"/>
        <w:ind w:left="120"/>
        <w:rPr>
          <w:b/>
          <w:sz w:val="19"/>
        </w:rPr>
      </w:pPr>
      <w:r w:rsidRPr="00C22019">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2015</w:t>
            </w:r>
          </w:p>
        </w:tc>
        <w:tc>
          <w:tcPr>
            <w:tcW w:w="7111" w:type="dxa"/>
          </w:tcPr>
          <w:p w:rsidR="00D7595C" w:rsidRDefault="00D7595C" w:rsidP="00BE3ACF">
            <w:pPr>
              <w:pStyle w:val="TableParagraph"/>
              <w:spacing w:before="125"/>
              <w:rPr>
                <w:b/>
                <w:sz w:val="20"/>
              </w:rPr>
            </w:pPr>
            <w:r>
              <w:rPr>
                <w:b/>
                <w:sz w:val="20"/>
              </w:rPr>
              <w:t>CakePHP</w:t>
            </w:r>
          </w:p>
          <w:p w:rsidR="00D7595C" w:rsidRDefault="000263F0" w:rsidP="00BE3ACF">
            <w:pPr>
              <w:pStyle w:val="TableParagraph"/>
              <w:rPr>
                <w:sz w:val="20"/>
              </w:rPr>
            </w:pPr>
            <w:r>
              <w:rPr>
                <w:sz w:val="20"/>
              </w:rPr>
              <w:t>Bangalore,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Gone Through 3 Months of training program on CakePHP.</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2015</w:t>
            </w:r>
          </w:p>
        </w:tc>
        <w:tc>
          <w:tcPr>
            <w:tcW w:w="7111" w:type="dxa"/>
          </w:tcPr>
          <w:p w:rsidR="00D7595C" w:rsidRDefault="00D7595C" w:rsidP="00BE3ACF">
            <w:pPr>
              <w:pStyle w:val="TableParagraph"/>
              <w:spacing w:before="125"/>
              <w:rPr>
                <w:b/>
                <w:sz w:val="20"/>
              </w:rPr>
            </w:pPr>
            <w:r>
              <w:rPr>
                <w:b/>
                <w:sz w:val="20"/>
              </w:rPr>
              <w:t>Joomla</w:t>
            </w:r>
          </w:p>
          <w:p w:rsidR="00D7595C" w:rsidRDefault="000263F0" w:rsidP="00BE3ACF">
            <w:pPr>
              <w:pStyle w:val="TableParagraph"/>
              <w:rPr>
                <w:sz w:val="20"/>
              </w:rPr>
            </w:pPr>
            <w:r>
              <w:rPr>
                <w:sz w:val="20"/>
              </w:rPr>
              <w:t>Bangalore,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Gone Through 3 Months of training program on Joomla.</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2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Immediate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Good Personality with Strong technical Knowledge.</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She developed SHE manual in line with OHSAS 18001, ISO 14001 and ICAO guidelines was rolled out. While he was with DIAL, IGIA was certified for OHSAS 18001 and ISO 14001 He was instrumental in developing HSSE leaders in each group / department, who “walk the walk” and “talk the talk” from an HSSE standpoint. He developed HSSE objectives, both strategic and tactical and integration of these in to Company’s business plan. He institutionalized the behavior based safety process that was established in the year 2004 and is going very strong at the moment helping the organization improve the behaviors of employees across the organization</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Identifying problems and suggesting solutions.&lt;br /&gt;
Ability to work effectively and efficiently in a team environment.</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Using data to substantiate decision-making.&lt;br /&gt;
Carrying out functional testing on components and subcomponents.&lt;br /&gt;
Knowledge of audit standards</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w:t>
      </w:r>
    </w:p>
    <w:p w:rsidR="001870D0" w:rsidRDefault="001870D0">
      <w:pPr>
        <w:pStyle w:val="BodyText"/>
        <w:rPr>
          <w:rFonts w:ascii="Arial"/>
          <w:sz w:val="24"/>
        </w:rPr>
      </w:pPr>
    </w:p>
    <w:p w:rsidR="001870D0" w:rsidRDefault="00234F04">
      <w:pPr>
        <w:pStyle w:val="Heading2"/>
        <w:jc w:val="both"/>
      </w:pPr>
      <w:r>
        <w:t xml:space="preserve">Outlook on </w:t>
      </w:r>
      <w:r w:rsidR="00195A20">
        <w:t>BigSpire Software Pvt Ltd</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The role will give her the exposure to drive safety changes at the group level. She is highly recommended by senior professionals in the industry. She is keen to engage with you to discuss this in person and looks forward to your meeting with her.</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C9A" w:rsidRDefault="00611C9A" w:rsidP="001870D0">
      <w:r>
        <w:separator/>
      </w:r>
    </w:p>
  </w:endnote>
  <w:endnote w:type="continuationSeparator" w:id="1">
    <w:p w:rsidR="00611C9A" w:rsidRDefault="00611C9A"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25-Oct-2017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C22019">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C17C00">
                  <w:rPr>
                    <w:rFonts w:ascii="Verdana"/>
                    <w:noProof/>
                    <w:color w:val="808080"/>
                    <w:sz w:val="16"/>
                  </w:rPr>
                  <w:t>4</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C9A" w:rsidRDefault="00611C9A" w:rsidP="001870D0">
      <w:r>
        <w:separator/>
      </w:r>
    </w:p>
  </w:footnote>
  <w:footnote w:type="continuationSeparator" w:id="1">
    <w:p w:rsidR="00611C9A" w:rsidRDefault="00611C9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Nikitasa Nanda</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lTrailSpace/>
  </w:compat>
  <w:rsids>
    <w:rsidRoot w:val="001870D0"/>
    <w:rsid w:val="000224ED"/>
    <w:rsid w:val="000263F0"/>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17C00"/>
    <w:rsid w:val="00C22019"/>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517</cp:revision>
  <dcterms:created xsi:type="dcterms:W3CDTF">2017-09-06T13:06:00Z</dcterms:created>
  <dcterms:modified xsi:type="dcterms:W3CDTF">2017-10-24T06:17:00Z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