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Mahanand Yaravinateli</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Midas Safety Pvt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MH-144676</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Mahanand Yaravinateli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9742696666</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m5565@gmail.com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2016</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Architecture (B.Arch.)</w:t>
            </w:r>
            <w:r>
              <w:rPr>
                <w:rFonts w:ascii="Gadugi" w:hAnsi="Gadugi"/>
              </w:rPr>
              <w:t>,</w:t>
            </w:r>
            <w:r w:rsidR="00DD25ED">
              <w:rPr>
                <w:rFonts w:ascii="Gadugi" w:hAnsi="Gadugi"/>
              </w:rPr>
              <w:t xml:space="preserve">  Architecture</w:t>
            </w:r>
          </w:p>
          <w:p w:rsidR="00A30A94" w:rsidRPr="0047124D" w:rsidRDefault="00BF12F7" w:rsidP="006C03BA">
            <w:pPr>
              <w:pStyle w:val="TableParagraph"/>
              <w:spacing w:after="60" w:line="360" w:lineRule="auto"/>
              <w:rPr>
                <w:rFonts w:ascii="Gadugi" w:hAnsi="Gadugi"/>
              </w:rPr>
            </w:pPr>
            <w:r>
              <w:rPr>
                <w:rFonts w:ascii="Gadugi" w:hAnsi="Gadugi"/>
              </w:rPr>
              <w:t xml:space="preserve">, Ass, </w:t>
            </w:r>
            <w:r w:rsidR="00A30A94" w:rsidRPr="0047124D">
              <w:rPr>
                <w:rFonts w:ascii="Gadugi" w:hAnsi="Gadugi"/>
              </w:rPr>
              <w:t>6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Feb 2015 – Jan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DAS, Asd</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Feb 2015 - Jan 2017</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DAS</w:t>
            </w:r>
            <w:r>
              <w:rPr>
                <w:rFonts w:ascii="Gadugi" w:hAnsi="Gadugi"/>
                <w:b/>
              </w:rPr>
              <w:t xml:space="preserve"> ,</w:t>
            </w:r>
            <w:r w:rsidR="003A44AF">
              <w:rPr>
                <w:rFonts w:ascii="Gadugi" w:hAnsi="Gadugi"/>
                <w:b/>
              </w:rPr>
              <w:t xml:space="preserve"> </w:t>
            </w:r>
            <w:r w:rsidRPr="00572B0F">
              <w:rPr>
                <w:rFonts w:ascii="Gadugi" w:hAnsi="Gadugi"/>
                <w:b/>
              </w:rPr>
              <w:t>Asd</w:t>
            </w:r>
          </w:p>
          <w:p w:rsidR="00EF39EE" w:rsidRPr="001E7AD0" w:rsidRDefault="00EF39EE" w:rsidP="00EF4743">
            <w:pPr>
              <w:pStyle w:val="TableParagraph"/>
              <w:spacing w:after="120" w:line="280" w:lineRule="exact"/>
              <w:rPr>
                <w:rFonts w:ascii="Gadugi" w:hAnsi="Gadugi"/>
              </w:rPr>
            </w:pPr>
            <w:r w:rsidRPr="00572B0F">
              <w:rPr>
                <w:rFonts w:ascii="Gadugi" w:hAnsi="Gadugi"/>
              </w:rPr>
              <w:t>Das</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Planning Manager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Dasd , </w:t>
            </w:r>
            <w:r w:rsidRPr="006108FA">
              <w:rPr>
                <w:rFonts w:ascii="Gadugi" w:hAnsi="Gadugi"/>
              </w:rPr>
              <w:t>As</w:t>
            </w:r>
            <w:r>
              <w:rPr>
                <w:rFonts w:ascii="Gadugi" w:hAnsi="Gadugi"/>
              </w:rPr>
              <w:br/>
            </w:r>
            <w:r w:rsidRPr="006108FA">
              <w:rPr>
                <w:rFonts w:ascii="Gadugi" w:hAnsi="Gadugi"/>
              </w:rPr>
              <w:t>Asd</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03/12/1999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Asd</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English</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5 Lacs</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Immediate</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Dasd</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As</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Asd</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Asd</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06-Dec-2017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Mahanand Yaravinateli</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