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4"/>
        <w:gridCol w:w="2400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50" w:hanging="0"/>
              <w:rPr>
                <w:sz w:val="23"/>
              </w:rPr>
            </w:pPr>
            <w:r>
              <w:rPr>
                <w:sz w:val="23"/>
              </w:rPr>
              <w:t>David Maxson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sz w:val="19"/>
              </w:rPr>
            </w:pPr>
            <w:r>
              <w:rPr>
                <w:sz w:val="19"/>
              </w:rPr>
              <w:t xml:space="preserve">cmd_handler() </w:t>
            </w:r>
            <w:r>
              <w:rPr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sz w:val="19"/>
              </w:rPr>
            </w:pPr>
            <w:r>
              <w:rPr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ind w:left="50" w:hanging="0"/>
              <w:rPr>
                <w:sz w:val="23"/>
              </w:rPr>
            </w:pPr>
            <w:r>
              <w:rPr>
                <w:sz w:val="23"/>
              </w:rPr>
              <w:t>Nathan Grey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sz w:val="19"/>
              </w:rPr>
            </w:pPr>
            <w:r>
              <w:rPr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sz w:val="19"/>
              </w:rPr>
            </w:pPr>
            <w:r>
              <w:rPr>
                <w:sz w:val="19"/>
              </w:rPr>
              <w:t xml:space="preserve">Polling documentation </w:t>
            </w:r>
            <w:r>
              <w:rPr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removePCB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insertPCB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findPCB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sz w:val="23"/>
              </w:rPr>
            </w:pPr>
            <w:r>
              <w:rPr>
                <w:sz w:val="23"/>
              </w:rPr>
              <w:t>Bradley Kersting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sz w:val="19"/>
              </w:rPr>
            </w:pPr>
            <w:r>
              <w:rPr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sz w:val="23"/>
              </w:rPr>
            </w:pPr>
            <w:r>
              <w:rPr>
                <w:sz w:val="23"/>
              </w:rPr>
              <w:t>Lennon Jones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sz w:val="19"/>
              </w:rPr>
            </w:pPr>
            <w:r>
              <w:rPr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AllocatePCB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FreePCB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SetupPCB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48</Words>
  <Characters>332</Characters>
  <CharactersWithSpaces>354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>Lennon Jones</cp:lastModifiedBy>
  <dcterms:modified xsi:type="dcterms:W3CDTF">2021-02-25T21:53:00Z</dcterms:modified>
  <cp:revision>2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