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Capstone project meeting 01-20260921_085800-Meeting Recording</w:t>
      </w:r>
    </w:p>
    <w:p>
      <w:pPr>
        <w:spacing w:after="100"/>
      </w:pPr>
      <w:r>
        <w:rPr>
          <w:color w:val="605e5c"/>
          <w:sz w:val="3mm"/>
          <w:szCs w:val="3mm"/>
          <w:rFonts w:ascii="Segoe UI" w:cs="Segoe UI" w:eastAsia="Segoe UI" w:hAnsi="Segoe UI"/>
        </w:rPr>
        <w:t xml:space="preserve">21 September 2026, 11:28pm</w:t>
      </w:r>
    </w:p>
    <w:p>
      <w:pPr>
        <w:spacing w:after="100"/>
      </w:pPr>
      <w:r>
        <w:rPr>
          <w:color w:val="605e5c"/>
          <w:sz w:val="3mm"/>
          <w:szCs w:val="3mm"/>
          <w:rFonts w:ascii="Segoe UI" w:cs="Segoe UI" w:eastAsia="Segoe UI" w:hAnsi="Segoe UI"/>
        </w:rPr>
        <w:t xml:space="preserve">19m 22s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Match.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Hello, 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How are you, Dish?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Doing good.</w:t>
      </w:r>
      <w:r>
        <w:rPr>
          <w:color w:val="323130"/>
          <w:sz w:val="4.3mm"/>
          <w:szCs w:val="4.3mm"/>
          <w:rFonts w:ascii="Segoe UI" w:cs="Segoe UI" w:eastAsia="Segoe UI" w:hAnsi="Segoe UI"/>
        </w:rPr>
        <w:br/>
        <w:t xml:space="preserve">Uh,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Hmm, sorry, sorry about last week. I thought when I reject, you understand that I won't be joining. That's what Reidy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true, but like we didn't, we forgot to cheque it and now that's all good, sir. Like, so from last week, we have pretty much since we have pretty much completed like analysing packet and coming to conclusion, we have like, so before we do any further improvement in the project, we started doing the documentation alongside.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So last time when we did documentation, the biggest mistake, what we did was to leave everything and start doing at the end. So that give us really short time to do documentation and it wasn't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So from this week, like from last week, we already started documenting everything and we will just start documentation along the side once we start modifying the project.</w:t>
      </w:r>
      <w:r>
        <w:rPr>
          <w:color w:val="323130"/>
          <w:sz w:val="4.3mm"/>
          <w:szCs w:val="4.3mm"/>
          <w:rFonts w:ascii="Segoe UI" w:cs="Segoe UI" w:eastAsia="Segoe UI" w:hAnsi="Segoe UI"/>
        </w:rPr>
        <w:br/>
        <w:t xml:space="preserve">So, sir, once Binay, like, once is gonna walk you through the project, like, before the end of our session, maybe you can give us how can we conclude the project, because you know, like, we have, I guess, three or four more, four more we can only left, so we can do, like, we can get as much as feedback from you and can get the higher mark.</w:t>
      </w:r>
      <w:r>
        <w:rPr>
          <w:color w:val="323130"/>
          <w:sz w:val="4.3mm"/>
          <w:szCs w:val="4.3mm"/>
          <w:rFonts w:ascii="Segoe UI" w:cs="Segoe UI" w:eastAsia="Segoe UI" w:hAnsi="Segoe UI"/>
        </w:rPr>
        <w:br/>
        <w:t xml:space="preserve">One part is that and another place where we are really confused is like we don't know what is the like right phase to stop the project and start entirely focusing on documentation.</w:t>
      </w:r>
      <w:r>
        <w:rPr>
          <w:color w:val="323130"/>
          <w:sz w:val="4.3mm"/>
          <w:szCs w:val="4.3mm"/>
          <w:rFonts w:ascii="Segoe UI" w:cs="Segoe UI" w:eastAsia="Segoe UI" w:hAnsi="Segoe UI"/>
        </w:rPr>
        <w:br/>
        <w:t xml:space="preserve">So, that's one thing, because when he initially started the project, the biggest question that we had was how Gene DBI gonna perform in RDS environment, and we pretty much found the result we did like the, and also this time I guess it's already working down below.</w:t>
      </w:r>
      <w:r>
        <w:rPr>
          <w:color w:val="323130"/>
          <w:sz w:val="4.3mm"/>
          <w:szCs w:val="4.3mm"/>
          <w:rFonts w:ascii="Segoe UI" w:cs="Segoe UI" w:eastAsia="Segoe UI" w:hAnsi="Segoe UI"/>
        </w:rPr>
        <w:br/>
        <w:t xml:space="preserve">It actually performed pretty good on the noisy data. That was really surprising to us. So, furthermore, I guess Binay, Irab and Sadasivam can walk you through the project. So, boys, Binay.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Hello. Hi, Sherif.</w:t>
      </w:r>
      <w:r>
        <w:rPr>
          <w:color w:val="323130"/>
          <w:sz w:val="4.3mm"/>
          <w:szCs w:val="4.3mm"/>
          <w:rFonts w:ascii="Segoe UI" w:cs="Segoe UI" w:eastAsia="Segoe UI" w:hAnsi="Segoe UI"/>
        </w:rPr>
        <w:br/>
        <w:t xml:space="preserve">Let me turn on the camera.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So I'll have give a quick walkthrough through our project. Just give me a second, I'll share the screen.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This is our project folder structure. So at top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So many nice this one, yeah, so at top we got here config, so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folder that holds all the Surikata configuration files and it has three sub folders, classification.config, Surikata.yaml and threshold.config. So Surikata.yaml. So that's the main configuration file for Surikata.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and it controls what rules to load and where to write the log files. So how to handle the data packets and yeah, and these things like that. And we made three changes here. So the first one is change the home network.</w:t>
      </w:r>
      <w:r>
        <w:rPr>
          <w:color w:val="323130"/>
          <w:sz w:val="4.3mm"/>
          <w:szCs w:val="4.3mm"/>
          <w:rFonts w:ascii="Segoe UI" w:cs="Segoe UI" w:eastAsia="Segoe UI" w:hAnsi="Segoe UI"/>
        </w:rPr>
        <w:br/>
        <w:t xml:space="preserve">So, can you sleep?</w:t>
      </w:r>
      <w:r>
        <w:rPr>
          <w:color w:val="323130"/>
          <w:sz w:val="4.3mm"/>
          <w:szCs w:val="4.3mm"/>
          <w:rFonts w:ascii="Segoe UI" w:cs="Segoe UI" w:eastAsia="Segoe UI" w:hAnsi="Segoe UI"/>
        </w:rPr>
        <w:br/>
        <w:t xml:space="preserve">There was our default home network, so we changed that home network to.</w:t>
      </w:r>
      <w:r>
        <w:rPr>
          <w:color w:val="323130"/>
          <w:sz w:val="4.3mm"/>
          <w:szCs w:val="4.3mm"/>
          <w:rFonts w:ascii="Segoe UI" w:cs="Segoe UI" w:eastAsia="Segoe UI" w:hAnsi="Segoe UI"/>
        </w:rPr>
        <w:br/>
        <w:t xml:space="preserve">So we changed the home network to 192.168.10.0 slash 24. This is the first change we made here and the second change is we turned off the checksum validation.</w:t>
      </w:r>
      <w:r>
        <w:rPr>
          <w:color w:val="323130"/>
          <w:sz w:val="4.3mm"/>
          <w:szCs w:val="4.3mm"/>
          <w:rFonts w:ascii="Segoe UI" w:cs="Segoe UI" w:eastAsia="Segoe UI" w:hAnsi="Segoe UI"/>
        </w:rPr>
        <w:br/>
        <w:t xml:space="preserve">And we and the third changes is we changed the local file path, so that's providing what rules is where and what to load.</w:t>
      </w:r>
      <w:r>
        <w:rPr>
          <w:color w:val="323130"/>
          <w:sz w:val="4.3mm"/>
          <w:szCs w:val="4.3mm"/>
          <w:rFonts w:ascii="Segoe UI" w:cs="Segoe UI" w:eastAsia="Segoe UI" w:hAnsi="Segoe UI"/>
        </w:rPr>
        <w:br/>
        <w:t xml:space="preserve">And classification, sorry, threshold.config. So this threshold.config, this has a set of, it's a list of different suppressed files. So we, it begins.</w:t>
      </w:r>
      <w:r>
        <w:rPr>
          <w:color w:val="323130"/>
          <w:sz w:val="4.3mm"/>
          <w:szCs w:val="4.3mm"/>
          <w:rFonts w:ascii="Segoe UI" w:cs="Segoe UI" w:eastAsia="Segoe UI" w:hAnsi="Segoe UI"/>
        </w:rPr>
        <w:br/>
        <w:t xml:space="preserve">The use of these soft press files is to minimise the noise or to reduce the noise, certain type of noise.</w:t>
      </w:r>
      <w:r>
        <w:rPr>
          <w:color w:val="323130"/>
          <w:sz w:val="4.3mm"/>
          <w:szCs w:val="4.3mm"/>
          <w:rFonts w:ascii="Segoe UI" w:cs="Segoe UI" w:eastAsia="Segoe UI" w:hAnsi="Segoe UI"/>
        </w:rPr>
        <w:br/>
        <w:t xml:space="preserve">And here, like, it's all the type of noises and.</w:t>
      </w:r>
      <w:r>
        <w:rPr>
          <w:color w:val="323130"/>
          <w:sz w:val="4.3mm"/>
          <w:szCs w:val="4.3mm"/>
          <w:rFonts w:ascii="Segoe UI" w:cs="Segoe UI" w:eastAsia="Segoe UI" w:hAnsi="Segoe UI"/>
        </w:rPr>
        <w:br/>
        <w:t xml:space="preserve">Also, the comment is here and the next one we got is...</w:t>
      </w:r>
      <w:r>
        <w:rPr>
          <w:color w:val="323130"/>
          <w:sz w:val="4.3mm"/>
          <w:szCs w:val="4.3mm"/>
          <w:rFonts w:ascii="Segoe UI" w:cs="Segoe UI" w:eastAsia="Segoe UI" w:hAnsi="Segoe UI"/>
        </w:rPr>
        <w:br/>
        <w:t xml:space="preserve">Data, so data it has a different soft folders, so the first one is label.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first one is label.</w:t>
      </w:r>
      <w:r>
        <w:rPr>
          <w:color w:val="323130"/>
          <w:sz w:val="4.3mm"/>
          <w:szCs w:val="4.3mm"/>
          <w:rFonts w:ascii="Segoe UI" w:cs="Segoe UI" w:eastAsia="Segoe UI" w:hAnsi="Segoe UI"/>
        </w:rPr>
        <w:br/>
        <w:t xml:space="preserve">So these are the CSV files from the CIC IDS 2017. We downloaded it from there. So it has all the results of those particular respected PCAP files, like how many alerts, what type of.</w:t>
      </w:r>
      <w:r>
        <w:rPr>
          <w:color w:val="323130"/>
          <w:sz w:val="4.3mm"/>
          <w:szCs w:val="4.3mm"/>
          <w:rFonts w:ascii="Segoe UI" w:cs="Segoe UI" w:eastAsia="Segoe UI" w:hAnsi="Segoe UI"/>
        </w:rPr>
        <w:br/>
        <w:t xml:space="preserve">Traffic is going through, so this has those information is in labels folder, so it has Friday, Friday working hours, Monday, so it has it's the respective CSV file of those pickup file that has all the information, so we can cheque if it is.</w:t>
      </w:r>
      <w:r>
        <w:rPr>
          <w:color w:val="323130"/>
          <w:sz w:val="4.3mm"/>
          <w:szCs w:val="4.3mm"/>
          <w:rFonts w:ascii="Segoe UI" w:cs="Segoe UI" w:eastAsia="Segoe UI" w:hAnsi="Segoe UI"/>
        </w:rPr>
        <w:br/>
        <w:t xml:space="preserve">Matching or not?</w:t>
      </w:r>
      <w:r>
        <w:rPr>
          <w:color w:val="323130"/>
          <w:sz w:val="4.3mm"/>
          <w:szCs w:val="4.3mm"/>
          <w:rFonts w:ascii="Segoe UI" w:cs="Segoe UI" w:eastAsia="Segoe UI" w:hAnsi="Segoe UI"/>
        </w:rPr>
        <w:br/>
        <w:t xml:space="preserve">And the P caps, so these are the normal packet files. Same, this is the file that we cheque that will run on sorry, Kata.</w:t>
      </w:r>
      <w:r>
        <w:rPr>
          <w:color w:val="323130"/>
          <w:sz w:val="4.3mm"/>
          <w:szCs w:val="4.3mm"/>
          <w:rFonts w:ascii="Segoe UI" w:cs="Segoe UI" w:eastAsia="Segoe UI" w:hAnsi="Segoe UI"/>
        </w:rPr>
        <w:br/>
        <w:t xml:space="preserve">And the next one is slices. So slices is also the same thing as pickups, but it's on small packets only, which has been sliced down. So it's easy to cheque if any rules, if we change any rules or.</w:t>
      </w:r>
      <w:r>
        <w:rPr>
          <w:color w:val="323130"/>
          <w:sz w:val="4.3mm"/>
          <w:szCs w:val="4.3mm"/>
          <w:rFonts w:ascii="Segoe UI" w:cs="Segoe UI" w:eastAsia="Segoe UI" w:hAnsi="Segoe UI"/>
        </w:rPr>
        <w:br/>
        <w:t xml:space="preserve">Yeah, if you change any rules or make some changes and then we can cheque on the smaller data set so we can figure out if it is going good or not so that we can take those rules.</w:t>
      </w:r>
      <w:r>
        <w:rPr>
          <w:color w:val="323130"/>
          <w:sz w:val="4.3mm"/>
          <w:szCs w:val="4.3mm"/>
          <w:rFonts w:ascii="Segoe UI" w:cs="Segoe UI" w:eastAsia="Segoe UI" w:hAnsi="Segoe UI"/>
        </w:rPr>
        <w:br/>
        <w:t xml:space="preserve">On the pickup files, the big pickup files.</w:t>
      </w:r>
      <w:r>
        <w:rPr>
          <w:color w:val="323130"/>
          <w:sz w:val="4.3mm"/>
          <w:szCs w:val="4.3mm"/>
          <w:rFonts w:ascii="Segoe UI" w:cs="Segoe UI" w:eastAsia="Segoe UI" w:hAnsi="Segoe UI"/>
        </w:rPr>
        <w:br/>
        <w:t xml:space="preserve">And this is the doc, so this is for us. We have a report and the all the things here, and this is the just the image that we have used for project documentation.</w:t>
      </w:r>
      <w:r>
        <w:rPr>
          <w:color w:val="323130"/>
          <w:sz w:val="4.3mm"/>
          <w:szCs w:val="4.3mm"/>
          <w:rFonts w:ascii="Segoe UI" w:cs="Segoe UI" w:eastAsia="Segoe UI" w:hAnsi="Segoe UI"/>
        </w:rPr>
        <w:br/>
        <w:t xml:space="preserve">And the next we got here logs.</w:t>
      </w:r>
      <w:r>
        <w:rPr>
          <w:color w:val="323130"/>
          <w:sz w:val="4.3mm"/>
          <w:szCs w:val="4.3mm"/>
          <w:rFonts w:ascii="Segoe UI" w:cs="Segoe UI" w:eastAsia="Segoe UI" w:hAnsi="Segoe UI"/>
        </w:rPr>
        <w:br/>
        <w:t xml:space="preserve">So, these are the all logs file that we got after after running Suricata every time.</w:t>
      </w:r>
      <w:r>
        <w:rPr>
          <w:color w:val="323130"/>
          <w:sz w:val="4.3mm"/>
          <w:szCs w:val="4.3mm"/>
          <w:rFonts w:ascii="Segoe UI" w:cs="Segoe UI" w:eastAsia="Segoe UI" w:hAnsi="Segoe UI"/>
        </w:rPr>
        <w:br/>
        <w:t xml:space="preserve">So inside each log file, there's eve.json, fast.log, stats and surigata.log. So these are the files that's generated after running surigata on each individual pickup files.</w:t>
      </w:r>
      <w:r>
        <w:rPr>
          <w:color w:val="323130"/>
          <w:sz w:val="4.3mm"/>
          <w:szCs w:val="4.3mm"/>
          <w:rFonts w:ascii="Segoe UI" w:cs="Segoe UI" w:eastAsia="Segoe UI" w:hAnsi="Segoe UI"/>
        </w:rPr>
        <w:br/>
        <w:t xml:space="preserve">And then we got.</w:t>
      </w:r>
      <w:r>
        <w:rPr>
          <w:color w:val="323130"/>
          <w:sz w:val="4.3mm"/>
          <w:szCs w:val="4.3mm"/>
          <w:rFonts w:ascii="Segoe UI" w:cs="Segoe UI" w:eastAsia="Segoe UI" w:hAnsi="Segoe UI"/>
        </w:rPr>
        <w:br/>
        <w:t xml:space="preserve">Rules.</w:t>
      </w:r>
      <w:r>
        <w:rPr>
          <w:color w:val="323130"/>
          <w:sz w:val="4.3mm"/>
          <w:szCs w:val="4.3mm"/>
          <w:rFonts w:ascii="Segoe UI" w:cs="Segoe UI" w:eastAsia="Segoe UI" w:hAnsi="Segoe UI"/>
        </w:rPr>
        <w:br/>
        <w:t xml:space="preserve">So, we got here three different soft folders generated, normal and Surikata rules.</w:t>
      </w:r>
      <w:r>
        <w:rPr>
          <w:color w:val="323130"/>
          <w:sz w:val="4.3mm"/>
          <w:szCs w:val="4.3mm"/>
          <w:rFonts w:ascii="Segoe UI" w:cs="Segoe UI" w:eastAsia="Segoe UI" w:hAnsi="Segoe UI"/>
        </w:rPr>
        <w:br/>
        <w:t xml:space="preserve">So, generated rules is on the subfolder where AI writes the rule after we run Surikata here after running the AI triage, so...</w:t>
      </w:r>
      <w:r>
        <w:rPr>
          <w:color w:val="323130"/>
          <w:sz w:val="4.3mm"/>
          <w:szCs w:val="4.3mm"/>
          <w:rFonts w:ascii="Segoe UI" w:cs="Segoe UI" w:eastAsia="Segoe UI" w:hAnsi="Segoe UI"/>
        </w:rPr>
        <w:br/>
        <w:t xml:space="preserve">Uh, I will explain this one when I will run the um, AI triage and then we got your.</w:t>
      </w:r>
      <w:r>
        <w:rPr>
          <w:color w:val="323130"/>
          <w:sz w:val="4.3mm"/>
          <w:szCs w:val="4.3mm"/>
          <w:rFonts w:ascii="Segoe UI" w:cs="Segoe UI" w:eastAsia="Segoe UI" w:hAnsi="Segoe UI"/>
        </w:rPr>
        <w:br/>
        <w:t xml:space="preserve">Normal rules.</w:t>
      </w:r>
      <w:r>
        <w:rPr>
          <w:color w:val="323130"/>
          <w:sz w:val="4.3mm"/>
          <w:szCs w:val="4.3mm"/>
          <w:rFonts w:ascii="Segoe UI" w:cs="Segoe UI" w:eastAsia="Segoe UI" w:hAnsi="Segoe UI"/>
        </w:rPr>
        <w:br/>
        <w:t xml:space="preserve">So, these are the normal rules. Sorry, yeah, this was the original plan that we thought of writing the rules by ourselves, but later dropped this idea because it was not possible, and instead of that, we just moved with Siwakoti dot rules. So, these are the standard set of rules that...</w:t>
      </w:r>
      <w:r>
        <w:rPr>
          <w:color w:val="323130"/>
          <w:sz w:val="4.3mm"/>
          <w:szCs w:val="4.3mm"/>
          <w:rFonts w:ascii="Segoe UI" w:cs="Segoe UI" w:eastAsia="Segoe UI" w:hAnsi="Segoe UI"/>
        </w:rPr>
        <w:br/>
        <w:t xml:space="preserve">That's on the Suricata, so we'll just use those rules here directly and whatever rules, let's just for example, so whatever packets we run through run that goes through this Suricata dot rules, and if there is any rule missing, our...</w:t>
      </w:r>
      <w:r>
        <w:rPr>
          <w:color w:val="323130"/>
          <w:sz w:val="4.3mm"/>
          <w:szCs w:val="4.3mm"/>
          <w:rFonts w:ascii="Segoe UI" w:cs="Segoe UI" w:eastAsia="Segoe UI" w:hAnsi="Segoe UI"/>
        </w:rPr>
        <w:br/>
        <w:t xml:space="preserve">Anything like that, and then when we run that with AI tried, so if any things was missing, then for those missing set, the AI tried is gonna write the rules, and those rules will come to generated rules, so it has a...</w:t>
      </w:r>
      <w:r>
        <w:rPr>
          <w:color w:val="323130"/>
          <w:sz w:val="4.3mm"/>
          <w:szCs w:val="4.3mm"/>
          <w:rFonts w:ascii="Segoe UI" w:cs="Segoe UI" w:eastAsia="Segoe UI" w:hAnsi="Segoe UI"/>
        </w:rPr>
        <w:br/>
        <w:t xml:space="preserve">different classification like we got here Friday. So this was that was run on Friday packets and DDoS rules are here. So that's generated by AI tries when we run that one.</w:t>
      </w:r>
      <w:r>
        <w:rPr>
          <w:color w:val="323130"/>
          <w:sz w:val="4.3mm"/>
          <w:szCs w:val="4.3mm"/>
          <w:rFonts w:ascii="Segoe UI" w:cs="Segoe UI" w:eastAsia="Segoe UI" w:hAnsi="Segoe UI"/>
        </w:rPr>
        <w:br/>
        <w:t xml:space="preserve">And the next one we got here is source.</w:t>
      </w:r>
      <w:r>
        <w:rPr>
          <w:color w:val="323130"/>
          <w:sz w:val="4.3mm"/>
          <w:szCs w:val="4.3mm"/>
          <w:rFonts w:ascii="Segoe UI" w:cs="Segoe UI" w:eastAsia="Segoe UI" w:hAnsi="Segoe UI"/>
        </w:rPr>
        <w:br/>
        <w:t xml:space="preserve">So, this is the actual part of the project, so of Python application that connects Surikata's output to AI triads and yeah, everything is here for that one, so...</w:t>
      </w:r>
      <w:r>
        <w:rPr>
          <w:color w:val="323130"/>
          <w:sz w:val="4.3mm"/>
          <w:szCs w:val="4.3mm"/>
          <w:rFonts w:ascii="Segoe UI" w:cs="Segoe UI" w:eastAsia="Segoe UI" w:hAnsi="Segoe UI"/>
        </w:rPr>
        <w:br/>
        <w:t xml:space="preserve">This is the bycatch and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So, guys, what is what is what is the final output you have received?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Screw.</w:t>
      </w:r>
      <w:r>
        <w:rPr>
          <w:color w:val="323130"/>
          <w:sz w:val="4.3mm"/>
          <w:szCs w:val="4.3mm"/>
          <w:rFonts w:ascii="Segoe UI" w:cs="Segoe UI" w:eastAsia="Segoe UI" w:hAnsi="Segoe UI"/>
        </w:rPr>
        <w:br/>
        <w:t xml:space="preserve">Oh, so we have already run this one before we started the meeting because it takes some extra time. So this is the actual one we have doing, sir.</w:t>
      </w:r>
      <w:r>
        <w:rPr>
          <w:color w:val="323130"/>
          <w:sz w:val="4.3mm"/>
          <w:szCs w:val="4.3mm"/>
          <w:rFonts w:ascii="Segoe UI" w:cs="Segoe UI" w:eastAsia="Segoe UI" w:hAnsi="Segoe UI"/>
        </w:rPr>
        <w:br/>
        <w:t xml:space="preserve">So, yep, so we have used our Friday validate new rules and we have used our model deepseek.</w:t>
      </w:r>
      <w:r>
        <w:rPr>
          <w:color w:val="323130"/>
          <w:sz w:val="4.3mm"/>
          <w:szCs w:val="4.3mm"/>
          <w:rFonts w:ascii="Segoe UI" w:cs="Segoe UI" w:eastAsia="Segoe UI" w:hAnsi="Segoe UI"/>
        </w:rPr>
        <w:br/>
        <w:t xml:space="preserve">And these are the results, so we have here a few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OK, how do you how do you interpret those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Yeah, for that one, when we run this one, it says, so it will start with the big picture and it goes with the alerts type of alert, whatever alert it found. And it shows all the alerts and then it goes one after another. So that's set on the project structure.</w:t>
      </w:r>
      <w:r>
        <w:rPr>
          <w:color w:val="323130"/>
          <w:sz w:val="4.3mm"/>
          <w:szCs w:val="4.3mm"/>
          <w:rFonts w:ascii="Segoe UI" w:cs="Segoe UI" w:eastAsia="Segoe UI" w:hAnsi="Segoe UI"/>
        </w:rPr>
        <w:br/>
        <w:t xml:space="preserve">And it lists the directory, whatever, like eBird, JSON, fast.log, starts.log, and it goes after that. It counts all the event type.</w:t>
      </w:r>
      <w:r>
        <w:rPr>
          <w:color w:val="323130"/>
          <w:sz w:val="4.3mm"/>
          <w:szCs w:val="4.3mm"/>
          <w:rFonts w:ascii="Segoe UI" w:cs="Segoe UI" w:eastAsia="Segoe UI" w:hAnsi="Segoe UI"/>
        </w:rPr>
        <w:br/>
        <w:t xml:space="preserve">Here, so which says DNS flow file info, all the type of event type hit list, like the way we used to do with our JQ.</w:t>
      </w:r>
      <w:r>
        <w:rPr>
          <w:color w:val="323130"/>
          <w:sz w:val="4.3mm"/>
          <w:szCs w:val="4.3mm"/>
          <w:rFonts w:ascii="Segoe UI" w:cs="Segoe UI" w:eastAsia="Segoe UI" w:hAnsi="Segoe UI"/>
        </w:rPr>
        <w:br/>
        <w:t xml:space="preserve">And it lists event type alert with source IP and destination IP as well. So it's all the alert that was found and it's with the source IP to destination IP.</w:t>
      </w:r>
      <w:r>
        <w:rPr>
          <w:color w:val="323130"/>
          <w:sz w:val="4.3mm"/>
          <w:szCs w:val="4.3mm"/>
          <w:rFonts w:ascii="Segoe UI" w:cs="Segoe UI" w:eastAsia="Segoe UI" w:hAnsi="Segoe UI"/>
        </w:rPr>
        <w:br/>
        <w:t xml:space="preserve">And then next one is here.</w:t>
      </w:r>
      <w:r>
        <w:rPr>
          <w:color w:val="323130"/>
          <w:sz w:val="4.3mm"/>
          <w:szCs w:val="4.3mm"/>
          <w:rFonts w:ascii="Segoe UI" w:cs="Segoe UI" w:eastAsia="Segoe UI" w:hAnsi="Segoe UI"/>
        </w:rPr>
        <w:br/>
        <w:t xml:space="preserve">So it shows all the report here on the directory and the next one we got is file read. So it says everything like.</w:t>
      </w:r>
      <w:r>
        <w:rPr>
          <w:color w:val="323130"/>
          <w:sz w:val="4.3mm"/>
          <w:szCs w:val="4.3mm"/>
          <w:rFonts w:ascii="Segoe UI" w:cs="Segoe UI" w:eastAsia="Segoe UI" w:hAnsi="Segoe UI"/>
        </w:rPr>
        <w:br/>
        <w:t xml:space="preserve">So this one come from the threshold config. So cheque some and V6 invalid cheque some same cause as 86. So this come from the threshold dot config, which suppresses certain sort of alerts, which are not actually an alert.</w:t>
      </w:r>
      <w:r>
        <w:rPr>
          <w:color w:val="323130"/>
          <w:sz w:val="4.3mm"/>
          <w:szCs w:val="4.3mm"/>
          <w:rFonts w:ascii="Segoe UI" w:cs="Segoe UI" w:eastAsia="Segoe UI" w:hAnsi="Segoe UI"/>
        </w:rPr>
        <w:br/>
        <w:t xml:space="preserve">Which are not actually and.</w:t>
      </w:r>
      <w:r>
        <w:rPr>
          <w:color w:val="323130"/>
          <w:sz w:val="4.3mm"/>
          <w:szCs w:val="4.3mm"/>
          <w:rFonts w:ascii="Segoe UI" w:cs="Segoe UI" w:eastAsia="Segoe UI" w:hAnsi="Segoe UI"/>
        </w:rPr>
        <w:br/>
        <w:t xml:space="preserve">All that, but it's a kind of, it's just some sort of noise.</w:t>
      </w:r>
      <w:r>
        <w:rPr>
          <w:color w:val="323130"/>
          <w:sz w:val="4.3mm"/>
          <w:szCs w:val="4.3mm"/>
          <w:rFonts w:ascii="Segoe UI" w:cs="Segoe UI" w:eastAsia="Segoe UI" w:hAnsi="Segoe UI"/>
        </w:rPr>
        <w:br/>
        <w:t xml:space="preserve">And the next one is here.</w:t>
      </w:r>
      <w:r>
        <w:rPr>
          <w:color w:val="323130"/>
          <w:sz w:val="4.3mm"/>
          <w:szCs w:val="4.3mm"/>
          <w:rFonts w:ascii="Segoe UI" w:cs="Segoe UI" w:eastAsia="Segoe UI" w:hAnsi="Segoe UI"/>
        </w:rPr>
        <w:br/>
        <w:t xml:space="preserve">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OK, do you guys plan to put it in any bar chart or any chart based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Yeah, we have a report. We have made a report, but it's not yet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Check.</w:t>
      </w:r>
      <w:r>
        <w:rPr>
          <w:color w:val="323130"/>
          <w:sz w:val="4.3mm"/>
          <w:szCs w:val="4.3mm"/>
          <w:rFonts w:ascii="Segoe UI" w:cs="Segoe UI" w:eastAsia="Segoe UI" w:hAnsi="Segoe UI"/>
        </w:rPr>
        <w:br/>
        <w:t xml:space="preserve">Bing, give me a second.</w:t>
      </w:r>
      <w:r>
        <w:rPr>
          <w:color w:val="323130"/>
          <w:sz w:val="4.3mm"/>
          <w:szCs w:val="4.3mm"/>
          <w:rFonts w:ascii="Segoe UI" w:cs="Segoe UI" w:eastAsia="Segoe UI" w:hAnsi="Segoe UI"/>
        </w:rPr>
        <w:br/>
        <w:t xml:space="preserve">Sukh Batman.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this is the report that we are currently working on.</w:t>
      </w:r>
      <w:r>
        <w:rPr>
          <w:color w:val="323130"/>
          <w:sz w:val="4.3mm"/>
          <w:szCs w:val="4.3mm"/>
          <w:rFonts w:ascii="Segoe UI" w:cs="Segoe UI" w:eastAsia="Segoe UI" w:hAnsi="Segoe UI"/>
        </w:rPr>
        <w:br/>
        <w:t xml:space="preserve">Yeah, so this is the system architecture. It's AI-assisted detection pipeline.</w:t>
      </w:r>
      <w:r>
        <w:rPr>
          <w:color w:val="323130"/>
          <w:sz w:val="4.3mm"/>
          <w:szCs w:val="4.3mm"/>
          <w:rFonts w:ascii="Segoe UI" w:cs="Segoe UI" w:eastAsia="Segoe UI" w:hAnsi="Segoe UI"/>
        </w:rPr>
        <w:br/>
        <w:t xml:space="preserve">Yes, sir, so we haven't made the presentation.</w:t>
      </w:r>
      <w:r>
        <w:rPr>
          <w:color w:val="323130"/>
          <w:sz w:val="4.3mm"/>
          <w:szCs w:val="4.3mm"/>
          <w:rFonts w:ascii="Segoe UI" w:cs="Segoe UI" w:eastAsia="Segoe UI" w:hAnsi="Segoe UI"/>
        </w:rPr>
        <w:br/>
        <w:t xml:space="preserve">Faculty today, but we got the report only,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Okay, so try to make it more, try to add a couple of more diagrams where possible. I can see there are a few places where you can add the diagrams.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 sure,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And and clean it up.</w:t>
      </w:r>
      <w:r>
        <w:rPr>
          <w:color w:val="323130"/>
          <w:sz w:val="4.3mm"/>
          <w:szCs w:val="4.3mm"/>
          <w:rFonts w:ascii="Segoe UI" w:cs="Segoe UI" w:eastAsia="Segoe UI" w:hAnsi="Segoe UI"/>
        </w:rPr>
        <w:br/>
        <w:t xml:space="preserve">This is not how you should produce your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Where is the table of contents?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OK, there has to be a list of figures, list of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Go to your 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Yeah, 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OK, you need to add a bit more references,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Sure, sir, yeah, we will add that one,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and then I think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We can do a bit more experiment and see for next week and see how you can how you can improve. And is there anything else which you feel that something is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Suresh,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What would you do differently if you are given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So we are looking if we could implement this on a real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No, you can't do it on a real network.</w:t>
      </w:r>
      <w:r>
        <w:rPr>
          <w:color w:val="323130"/>
          <w:sz w:val="4.3mm"/>
          <w:szCs w:val="4.3mm"/>
          <w:rFonts w:ascii="Segoe UI" w:cs="Segoe UI" w:eastAsia="Segoe UI" w:hAnsi="Segoe UI"/>
        </w:rPr>
        <w:br/>
        <w:t xml:space="preserve">So, other than that, can you can you try something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Maybe with other data sets or something like.</w:t>
      </w:r>
      <w:r>
        <w:rPr>
          <w:color w:val="3231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Yeah, we can try with other data set,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one you want to stop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Susan.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Yeah, try with the one, don't need to go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We have done this one with our CIC only.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Try with the UNSW one and see how it goes for the next for next week's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Sure, sir.</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Uh, and so, so continued documentation side, like along by along as well on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Yeo.</w:t>
      </w:r>
      <w:r>
        <w:rPr>
          <w:color w:val="323130"/>
          <w:sz w:val="4.3mm"/>
          <w:szCs w:val="4.3mm"/>
          <w:rFonts w:ascii="Segoe UI" w:cs="Segoe UI" w:eastAsia="Segoe UI" w:hAnsi="Segoe UI"/>
        </w:rPr>
        <w:br/>
        <w:t xml:space="preserve">Okay,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 OK. And.</w:t>
      </w:r>
      <w:r>
        <w:rPr>
          <w:color w:val="323130"/>
          <w:sz w:val="4.3mm"/>
          <w:szCs w:val="4.3mm"/>
          <w:rFonts w:ascii="Segoe UI" w:cs="Segoe UI" w:eastAsia="Segoe UI" w:hAnsi="Segoe UI"/>
        </w:rPr>
        <w:br/>
        <w:t xml:space="preserve">Yep, so, so, once you, like, this is just for us to like see the bigger picture, so once you, you and S.W. is done, then we can work on the like finalising project report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Okay, okay, okay. Yep, then we'll try to do you in a stock in a few weeks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Okay, guys.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Okay, I'll see you next week then.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Yep,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No, it's all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No,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Irab Baral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Susan.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qiw0uokod6cf9t3x5idw.png"/><Relationship Id="rId7" Type="http://schemas.openxmlformats.org/officeDocument/2006/relationships/image" Target="media/vcdoqch9qwjzfpwrxabig.png"/><Relationship Id="rId8" Type="http://schemas.openxmlformats.org/officeDocument/2006/relationships/image" Target="media/c4rhuardwea7l2rnjxqki.png"/><Relationship Id="rId9" Type="http://schemas.openxmlformats.org/officeDocument/2006/relationships/image" Target="media/pkncsgy5vikwyk8ou7vi0.png"/><Relationship Id="rId10" Type="http://schemas.openxmlformats.org/officeDocument/2006/relationships/image" Target="media/j0pqsthq4f_y9vw2v-qjb.png"/><Relationship Id="rId11" Type="http://schemas.openxmlformats.org/officeDocument/2006/relationships/image" Target="media/nj-pabrnsviv54fwzo3eb.png"/><Relationship Id="rId12" Type="http://schemas.openxmlformats.org/officeDocument/2006/relationships/image" Target="media/2xylzsxku3c0oklj6lktf.png"/><Relationship Id="rId13" Type="http://schemas.openxmlformats.org/officeDocument/2006/relationships/image" Target="media/hgqml6bwba3_izrvucxaq.png"/><Relationship Id="rId14" Type="http://schemas.openxmlformats.org/officeDocument/2006/relationships/image" Target="media/uvsjqnzrxh8wbgwytkh9r.png"/><Relationship Id="rId15" Type="http://schemas.openxmlformats.org/officeDocument/2006/relationships/image" Target="media/8ammvra-fpjvfmqzxbkfn.png"/><Relationship Id="rId16" Type="http://schemas.openxmlformats.org/officeDocument/2006/relationships/image" Target="media/rxfpenidarflb3g64x82n.png"/><Relationship Id="rId17" Type="http://schemas.openxmlformats.org/officeDocument/2006/relationships/image" Target="media/ed12zai5lonwmxlebcx28.png"/><Relationship Id="rId18" Type="http://schemas.openxmlformats.org/officeDocument/2006/relationships/image" Target="media/t_sweqnln6msbtwlrgurq.png"/><Relationship Id="rId19" Type="http://schemas.openxmlformats.org/officeDocument/2006/relationships/image" Target="media/_0hmazptv1i_bwfoglaqp.png"/><Relationship Id="rId20" Type="http://schemas.openxmlformats.org/officeDocument/2006/relationships/image" Target="media/n6t0s1t1duydfeikkvclr.png"/><Relationship Id="rId21" Type="http://schemas.openxmlformats.org/officeDocument/2006/relationships/image" Target="media/fgxkqscy_7d-onzuccynx.png"/><Relationship Id="rId22" Type="http://schemas.openxmlformats.org/officeDocument/2006/relationships/image" Target="media/lgun-onqwyvbaygr5p4pv.png"/><Relationship Id="rId23" Type="http://schemas.openxmlformats.org/officeDocument/2006/relationships/image" Target="media/vppf1d8hciip2ilveka7_.png"/><Relationship Id="rId24" Type="http://schemas.openxmlformats.org/officeDocument/2006/relationships/image" Target="media/0glm0hso7iz93e-3bzya0.png"/><Relationship Id="rId25" Type="http://schemas.openxmlformats.org/officeDocument/2006/relationships/image" Target="media/pz3ad_jqnphlsuj9nlbfl.png"/><Relationship Id="rId26" Type="http://schemas.openxmlformats.org/officeDocument/2006/relationships/image" Target="media/l7ndkezoficb_p9inoev5.png"/><Relationship Id="rId27" Type="http://schemas.openxmlformats.org/officeDocument/2006/relationships/image" Target="media/nn5wq1z0a7mqmfur3eygh.png"/><Relationship Id="rId28" Type="http://schemas.openxmlformats.org/officeDocument/2006/relationships/image" Target="media/9lv36x9kpigm6xbzb9prf.png"/><Relationship Id="rId29" Type="http://schemas.openxmlformats.org/officeDocument/2006/relationships/image" Target="media/kush3j9txgn2z2kmhi_78.png"/><Relationship Id="rId30" Type="http://schemas.openxmlformats.org/officeDocument/2006/relationships/image" Target="media/nbgmhcy_ewkbierpzstea.png"/><Relationship Id="rId31" Type="http://schemas.openxmlformats.org/officeDocument/2006/relationships/image" Target="media/bywtrbuim1lep97tvsovh.png"/><Relationship Id="rId32" Type="http://schemas.openxmlformats.org/officeDocument/2006/relationships/image" Target="media/ammfo0ycru8euf5mtsbjz.png"/><Relationship Id="rId33" Type="http://schemas.openxmlformats.org/officeDocument/2006/relationships/image" Target="media/neleklrtviyrjtpg8qbp9.png"/><Relationship Id="rId34" Type="http://schemas.openxmlformats.org/officeDocument/2006/relationships/image" Target="media/zceqexyhhcs90xier4m1e.png"/><Relationship Id="rId35" Type="http://schemas.openxmlformats.org/officeDocument/2006/relationships/image" Target="media/1s_5_xuutwcu0qjalvwyj.png"/><Relationship Id="rId36" Type="http://schemas.openxmlformats.org/officeDocument/2006/relationships/image" Target="media/ihpjaujvcpberdlcrgmiy.png"/><Relationship Id="rId37" Type="http://schemas.openxmlformats.org/officeDocument/2006/relationships/image" Target="media/bpgbeoqhd3kt9hamkkoxu.png"/><Relationship Id="rId38" Type="http://schemas.openxmlformats.org/officeDocument/2006/relationships/image" Target="media/3xvqo3gk_tvfd-gmafuov.png"/><Relationship Id="rId39" Type="http://schemas.openxmlformats.org/officeDocument/2006/relationships/image" Target="media/vqfydr4ls_r7josaeijpl.png"/><Relationship Id="rId40" Type="http://schemas.openxmlformats.org/officeDocument/2006/relationships/image" Target="media/bf5nrqaryk-bysibde2r6.png"/><Relationship Id="rId41" Type="http://schemas.openxmlformats.org/officeDocument/2006/relationships/image" Target="media/xza7sprrxj_xhhyh6cbx3.png"/><Relationship Id="rId42" Type="http://schemas.openxmlformats.org/officeDocument/2006/relationships/image" Target="media/g_qwl_ebpp531abex425d.png"/><Relationship Id="rId43" Type="http://schemas.openxmlformats.org/officeDocument/2006/relationships/image" Target="media/jqu47wgcendjd6jmv0uys.png"/><Relationship Id="rId44" Type="http://schemas.openxmlformats.org/officeDocument/2006/relationships/image" Target="media/4erjbqqfq0_ued9ppeo3e.png"/><Relationship Id="rId45" Type="http://schemas.openxmlformats.org/officeDocument/2006/relationships/image" Target="media/1bj2ps8jxl5yv5tie_kiu.png"/><Relationship Id="rId46" Type="http://schemas.openxmlformats.org/officeDocument/2006/relationships/image" Target="media/_8o_s3x6xx5clngtvoocc.png"/><Relationship Id="rId47" Type="http://schemas.openxmlformats.org/officeDocument/2006/relationships/image" Target="media/nijbqvd7uar5h5igh38og.png"/><Relationship Id="rId48" Type="http://schemas.openxmlformats.org/officeDocument/2006/relationships/image" Target="media/bp2cz4yq92j038p8x6dil.png"/><Relationship Id="rId49" Type="http://schemas.openxmlformats.org/officeDocument/2006/relationships/image" Target="media/i8q1m9c6ur00j1vhxfvim.png"/><Relationship Id="rId50" Type="http://schemas.openxmlformats.org/officeDocument/2006/relationships/image" Target="media/wwampsin5gzgt_4x8ebyy.png"/><Relationship Id="rId51" Type="http://schemas.openxmlformats.org/officeDocument/2006/relationships/image" Target="media/a7htlomdh7_gegfzis9pg.png"/><Relationship Id="rId52" Type="http://schemas.openxmlformats.org/officeDocument/2006/relationships/image" Target="media/lmpmtddylczxkhdlu4xf0.png"/><Relationship Id="rId53" Type="http://schemas.openxmlformats.org/officeDocument/2006/relationships/image" Target="media/uuopwtp6j19uolb4e6r28.png"/><Relationship Id="rId54" Type="http://schemas.openxmlformats.org/officeDocument/2006/relationships/image" Target="media/xzdhqy4tekpujsuagn9n4.png"/><Relationship Id="rId55" Type="http://schemas.openxmlformats.org/officeDocument/2006/relationships/image" Target="media/2euhdy0sv2lyot0k4ijwi.png"/><Relationship Id="rId56" Type="http://schemas.openxmlformats.org/officeDocument/2006/relationships/image" Target="media/gdrbjtuuzd1i-rzyrvycm.png"/><Relationship Id="rId57" Type="http://schemas.openxmlformats.org/officeDocument/2006/relationships/image" Target="media/kd1n90dhbntv0xchd2v2-.png"/><Relationship Id="rId58" Type="http://schemas.openxmlformats.org/officeDocument/2006/relationships/image" Target="media/pziovawec-_ylunoxaxnx.png"/><Relationship Id="rId59" Type="http://schemas.openxmlformats.org/officeDocument/2006/relationships/image" Target="media/ycvm_ee4740owcoc9zboe.png"/><Relationship Id="rId60" Type="http://schemas.openxmlformats.org/officeDocument/2006/relationships/image" Target="media/jchwfcpugsjffa6k-xisc.png"/><Relationship Id="rId61" Type="http://schemas.openxmlformats.org/officeDocument/2006/relationships/image" Target="media/u4mgsifjompcnbg-e3inc.png"/><Relationship Id="rId62" Type="http://schemas.openxmlformats.org/officeDocument/2006/relationships/image" Target="media/-sekxjr38hkhkjr213goa.png"/><Relationship Id="rId63" Type="http://schemas.openxmlformats.org/officeDocument/2006/relationships/image" Target="media/bjyqp9lqadqoobxpfohys.png"/><Relationship Id="rId64" Type="http://schemas.openxmlformats.org/officeDocument/2006/relationships/image" Target="media/6qho7gtsxszth0lwmeihw.png"/><Relationship Id="rId65" Type="http://schemas.openxmlformats.org/officeDocument/2006/relationships/image" Target="media/w2rgkggahzcnia3mtgif9.png"/><Relationship Id="rId66" Type="http://schemas.openxmlformats.org/officeDocument/2006/relationships/image" Target="media/yuz395nqebotawfnw-dyu.png"/><Relationship Id="rId67" Type="http://schemas.openxmlformats.org/officeDocument/2006/relationships/image" Target="media/vyhjpo86-ysmg3he3t6gp.png"/><Relationship Id="rId68" Type="http://schemas.openxmlformats.org/officeDocument/2006/relationships/image" Target="media/_agaqo8q_wcedxb_xv1ku.png"/><Relationship Id="rId69" Type="http://schemas.openxmlformats.org/officeDocument/2006/relationships/image" Target="media/muubcimti294hcsu_6dcx.png"/><Relationship Id="rId70" Type="http://schemas.openxmlformats.org/officeDocument/2006/relationships/image" Target="media/vwuugq1kbhfvt3htsxuwb.png"/><Relationship Id="rId71" Type="http://schemas.openxmlformats.org/officeDocument/2006/relationships/image" Target="media/3v9ilwrj00yzq_vptsw4o.png"/><Relationship Id="rId72" Type="http://schemas.openxmlformats.org/officeDocument/2006/relationships/image" Target="media/y6m4-sy_eajbtpqyq0deo.png"/><Relationship Id="rId73" Type="http://schemas.openxmlformats.org/officeDocument/2006/relationships/image" Target="media/nswuwgwcvzcbrwkwfuqrc.png"/><Relationship Id="rId74" Type="http://schemas.openxmlformats.org/officeDocument/2006/relationships/image" Target="media/y2ek61kdzx85qijage0nh.png"/><Relationship Id="rId75" Type="http://schemas.openxmlformats.org/officeDocument/2006/relationships/image" Target="media/oor2umbvtzfr3p0dzl4-t.png"/><Relationship Id="rId76" Type="http://schemas.openxmlformats.org/officeDocument/2006/relationships/image" Target="media/1_7wfp-8nxj16tps3qhbs.png"/><Relationship Id="rId77" Type="http://schemas.openxmlformats.org/officeDocument/2006/relationships/image" Target="media/amz-0j0l7bglobltmgfmg.png"/><Relationship Id="rId78" Type="http://schemas.openxmlformats.org/officeDocument/2006/relationships/image" Target="media/anu2ite0dkscllabp8i8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2026-09-25T04:05:21.234Z</dcterms:created>
  <dcterms:modified xsi:type="dcterms:W3CDTF">2026-09-25T04:05:21.234Z</dcterms:modified>
</cp:coreProperties>
</file>

<file path=docProps/custom.xml><?xml version="1.0" encoding="utf-8"?>
<Properties xmlns="http://schemas.openxmlformats.org/officeDocument/2006/custom-properties" xmlns:vt="http://schemas.openxmlformats.org/officeDocument/2006/docPropsVTypes"/>
</file>