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CC72" w14:textId="77777777" w:rsidR="0058287F" w:rsidRDefault="00AD7D59">
      <w:pPr>
        <w:pStyle w:val="Title"/>
      </w:pPr>
      <w:r>
        <w:t>Group 13 meeting minutes – Week 9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58287F" w14:paraId="34EAA5B9" w14:textId="77777777">
        <w:tc>
          <w:tcPr>
            <w:tcW w:w="1712" w:type="dxa"/>
          </w:tcPr>
          <w:p w14:paraId="0C470CC1" w14:textId="77777777" w:rsidR="0058287F" w:rsidRDefault="00AD7D59">
            <w:pPr>
              <w:pStyle w:val="FormHeading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Location:</w:t>
            </w:r>
          </w:p>
        </w:tc>
        <w:tc>
          <w:tcPr>
            <w:tcW w:w="8368" w:type="dxa"/>
          </w:tcPr>
          <w:p w14:paraId="1CC10BB3" w14:textId="77777777" w:rsidR="0058287F" w:rsidRDefault="00AD7D59">
            <w:pPr>
              <w:pStyle w:val="TableTex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Microsoft Teams (online)</w:t>
            </w:r>
          </w:p>
        </w:tc>
      </w:tr>
      <w:tr w:rsidR="0058287F" w14:paraId="3690564F" w14:textId="77777777">
        <w:tc>
          <w:tcPr>
            <w:tcW w:w="1712" w:type="dxa"/>
          </w:tcPr>
          <w:p w14:paraId="28E47FED" w14:textId="77777777" w:rsidR="0058287F" w:rsidRDefault="00AD7D59">
            <w:pPr>
              <w:pStyle w:val="FormHeading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Date:</w:t>
            </w:r>
          </w:p>
        </w:tc>
        <w:tc>
          <w:tcPr>
            <w:tcW w:w="8368" w:type="dxa"/>
          </w:tcPr>
          <w:p w14:paraId="610C7924" w14:textId="77777777" w:rsidR="0058287F" w:rsidRDefault="00AD7D59">
            <w:pPr>
              <w:pStyle w:val="TableTex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Monday, 21 September 2026</w:t>
            </w:r>
          </w:p>
        </w:tc>
      </w:tr>
      <w:tr w:rsidR="0058287F" w14:paraId="4812A442" w14:textId="77777777">
        <w:tc>
          <w:tcPr>
            <w:tcW w:w="1712" w:type="dxa"/>
          </w:tcPr>
          <w:p w14:paraId="5A4BF4AE" w14:textId="77777777" w:rsidR="0058287F" w:rsidRDefault="00AD7D59">
            <w:pPr>
              <w:pStyle w:val="FormHeading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Time:</w:t>
            </w:r>
          </w:p>
        </w:tc>
        <w:tc>
          <w:tcPr>
            <w:tcW w:w="8368" w:type="dxa"/>
          </w:tcPr>
          <w:p w14:paraId="2EF6AB34" w14:textId="77777777" w:rsidR="0058287F" w:rsidRDefault="00AD7D59">
            <w:pPr>
              <w:pStyle w:val="TableTex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9:00 AM – approx. 19 minutes</w:t>
            </w:r>
          </w:p>
        </w:tc>
      </w:tr>
      <w:tr w:rsidR="0058287F" w14:paraId="15629118" w14:textId="77777777">
        <w:tc>
          <w:tcPr>
            <w:tcW w:w="1712" w:type="dxa"/>
          </w:tcPr>
          <w:p w14:paraId="0E3464ED" w14:textId="77777777" w:rsidR="0058287F" w:rsidRDefault="00AD7D59">
            <w:pPr>
              <w:pStyle w:val="FormHeading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Attendees:</w:t>
            </w:r>
          </w:p>
        </w:tc>
        <w:tc>
          <w:tcPr>
            <w:tcW w:w="8368" w:type="dxa"/>
          </w:tcPr>
          <w:p w14:paraId="0B108FA0" w14:textId="77777777" w:rsidR="0058287F" w:rsidRDefault="00AD7D59">
            <w:pPr>
              <w:pStyle w:val="TableTex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Prof. Bharanidharan Shanmugam (Supervisor), Bigyan Siwakoti, Binay Siwakoti, Irab Baral, Shashwat Acharya</w:t>
            </w:r>
          </w:p>
        </w:tc>
      </w:tr>
    </w:tbl>
    <w:p w14:paraId="01650064" w14:textId="77777777" w:rsidR="0058287F" w:rsidRDefault="00AD7D59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58287F" w14:paraId="26638598" w14:textId="77777777">
        <w:trPr>
          <w:tblHeader/>
        </w:trPr>
        <w:tc>
          <w:tcPr>
            <w:tcW w:w="2863" w:type="dxa"/>
          </w:tcPr>
          <w:p w14:paraId="1ACCB86C" w14:textId="77777777" w:rsidR="0058287F" w:rsidRDefault="00AD7D59">
            <w:pPr>
              <w:pStyle w:val="Heading1"/>
            </w:pPr>
            <w:r>
              <w:t>Action items</w:t>
            </w:r>
          </w:p>
        </w:tc>
        <w:tc>
          <w:tcPr>
            <w:tcW w:w="2705" w:type="dxa"/>
          </w:tcPr>
          <w:p w14:paraId="3ACBD4A3" w14:textId="77777777" w:rsidR="0058287F" w:rsidRDefault="00AD7D59">
            <w:pPr>
              <w:pStyle w:val="Heading1"/>
            </w:pPr>
            <w:r>
              <w:t>Owner(s)</w:t>
            </w:r>
          </w:p>
        </w:tc>
        <w:tc>
          <w:tcPr>
            <w:tcW w:w="2411" w:type="dxa"/>
          </w:tcPr>
          <w:p w14:paraId="38A9488B" w14:textId="77777777" w:rsidR="0058287F" w:rsidRDefault="00AD7D59">
            <w:pPr>
              <w:pStyle w:val="Heading1"/>
            </w:pPr>
            <w:r>
              <w:t>Deadline</w:t>
            </w:r>
          </w:p>
        </w:tc>
        <w:tc>
          <w:tcPr>
            <w:tcW w:w="2411" w:type="dxa"/>
          </w:tcPr>
          <w:p w14:paraId="5150DE0D" w14:textId="77777777" w:rsidR="0058287F" w:rsidRDefault="00AD7D59">
            <w:pPr>
              <w:pStyle w:val="Heading1"/>
            </w:pPr>
            <w:r>
              <w:t>Status</w:t>
            </w:r>
          </w:p>
        </w:tc>
      </w:tr>
      <w:tr w:rsidR="0058287F" w14:paraId="32E5268E" w14:textId="77777777">
        <w:tc>
          <w:tcPr>
            <w:tcW w:w="2863" w:type="dxa"/>
          </w:tcPr>
          <w:p w14:paraId="5308EF22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 AI triage of all four CIC-IDS2017 attack days (Tue–Fri), tuned and raw passes</w:t>
            </w:r>
          </w:p>
        </w:tc>
        <w:tc>
          <w:tcPr>
            <w:tcW w:w="2705" w:type="dxa"/>
          </w:tcPr>
          <w:p w14:paraId="18CAE02B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All members</w:t>
            </w:r>
          </w:p>
        </w:tc>
        <w:tc>
          <w:tcPr>
            <w:tcW w:w="2411" w:type="dxa"/>
          </w:tcPr>
          <w:p w14:paraId="3A068BEA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Week 8</w:t>
            </w:r>
          </w:p>
        </w:tc>
        <w:tc>
          <w:tcPr>
            <w:tcW w:w="2411" w:type="dxa"/>
          </w:tcPr>
          <w:p w14:paraId="283275FD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58287F" w14:paraId="5B9E5E89" w14:textId="77777777">
        <w:tc>
          <w:tcPr>
            <w:tcW w:w="2863" w:type="dxa"/>
          </w:tcPr>
          <w:p w14:paraId="1C04DF8B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Generate and store AI-authored detection rules in rules/generated/ (24 authored, 22 retained)</w:t>
            </w:r>
          </w:p>
        </w:tc>
        <w:tc>
          <w:tcPr>
            <w:tcW w:w="2705" w:type="dxa"/>
          </w:tcPr>
          <w:p w14:paraId="020095B1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All members</w:t>
            </w:r>
          </w:p>
        </w:tc>
        <w:tc>
          <w:tcPr>
            <w:tcW w:w="2411" w:type="dxa"/>
          </w:tcPr>
          <w:p w14:paraId="6B7B51A2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Week 8</w:t>
            </w:r>
          </w:p>
        </w:tc>
        <w:tc>
          <w:tcPr>
            <w:tcW w:w="2411" w:type="dxa"/>
          </w:tcPr>
          <w:p w14:paraId="74F7A5BE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58287F" w14:paraId="5AC2F6AA" w14:textId="77777777">
        <w:tc>
          <w:tcPr>
            <w:tcW w:w="2863" w:type="dxa"/>
          </w:tcPr>
          <w:p w14:paraId="659D98FD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Draft interim report alongside project work rather than at the end</w:t>
            </w:r>
          </w:p>
        </w:tc>
        <w:tc>
          <w:tcPr>
            <w:tcW w:w="2705" w:type="dxa"/>
          </w:tcPr>
          <w:p w14:paraId="6A031F56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All members</w:t>
            </w:r>
          </w:p>
        </w:tc>
        <w:tc>
          <w:tcPr>
            <w:tcW w:w="2411" w:type="dxa"/>
          </w:tcPr>
          <w:p w14:paraId="14D628FF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Week 8</w:t>
            </w:r>
          </w:p>
        </w:tc>
        <w:tc>
          <w:tcPr>
            <w:tcW w:w="2411" w:type="dxa"/>
          </w:tcPr>
          <w:p w14:paraId="76EF70B0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 (submitted)</w:t>
            </w:r>
          </w:p>
        </w:tc>
      </w:tr>
      <w:tr w:rsidR="0058287F" w14:paraId="1F145184" w14:textId="77777777">
        <w:tc>
          <w:tcPr>
            <w:tcW w:w="2863" w:type="dxa"/>
          </w:tcPr>
          <w:p w14:paraId="047DB2CD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Continue project per previous roadmap after Week 8 meeting did not go ahead (supervisor on leave)</w:t>
            </w:r>
          </w:p>
        </w:tc>
        <w:tc>
          <w:tcPr>
            <w:tcW w:w="2705" w:type="dxa"/>
          </w:tcPr>
          <w:p w14:paraId="65410A2F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All members</w:t>
            </w:r>
          </w:p>
        </w:tc>
        <w:tc>
          <w:tcPr>
            <w:tcW w:w="2411" w:type="dxa"/>
          </w:tcPr>
          <w:p w14:paraId="0B309142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Week 9</w:t>
            </w:r>
          </w:p>
        </w:tc>
        <w:tc>
          <w:tcPr>
            <w:tcW w:w="2411" w:type="dxa"/>
          </w:tcPr>
          <w:p w14:paraId="61413ED5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</w:tbl>
    <w:p w14:paraId="6987EA26" w14:textId="77777777" w:rsidR="0058287F" w:rsidRDefault="0058287F">
      <w:pPr>
        <w:rPr>
          <w:color w:val="0D0D0D" w:themeColor="text1" w:themeTint="F2"/>
        </w:rPr>
      </w:pPr>
    </w:p>
    <w:p w14:paraId="1E2EB2A9" w14:textId="77777777" w:rsidR="0058287F" w:rsidRDefault="00AD7D59">
      <w:pPr>
        <w:pStyle w:val="Heading1"/>
      </w:pPr>
      <w:r>
        <w:t>Discussion Point</w:t>
      </w:r>
    </w:p>
    <w:p w14:paraId="0088C4BB" w14:textId="77777777" w:rsidR="0058287F" w:rsidRDefault="00AD7D59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>Supervisor noted he was on leave the previous week and had declined the meeting invite. The group confirmed it had continued work according to the existing roadmap.</w:t>
      </w:r>
    </w:p>
    <w:p w14:paraId="19EFEA6A" w14:textId="77777777" w:rsidR="0058287F" w:rsidRDefault="00AD7D59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Bigyan reported that alert analysis and triage across the dataset is complete. Documentation is now being written alongside development, a lesson from the previous report, which was left until the end and was rushed.</w:t>
      </w:r>
    </w:p>
    <w:p w14:paraId="2400ABFE" w14:textId="77777777" w:rsidR="0058287F" w:rsidRDefault="00AD7D59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>Bigyan asked for guidance on how to conclude the project and at what point to stop development and focus on documentation. He also shared a key finding: the LLM-based triage performed well on noisy (raw, unsuppressed) data, which surprised the group.</w:t>
      </w:r>
    </w:p>
    <w:p w14:paraId="48D2F931" w14:textId="77777777" w:rsidR="0058287F" w:rsidRDefault="00AD7D59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>Binay walked through the repository structure: config/ (suricata.yaml changes: HOME_NET set to 192.168.10.0/24, checksum validation disabled, local rule paths; threshold.config noise suppressions), data/ (CIC-IDS2017 labels, full pcaps, and small slices for fast rule testing), docs/, logs/ (eve.json, fast.log, stats.log, suricata.log per run), rules/ (generated AI rules, superseded normal.rules, ET Open suricata.rules) and src/ (the Python triage application).</w:t>
      </w:r>
    </w:p>
    <w:p w14:paraId="60AE9AB0" w14:textId="77777777" w:rsidR="0058287F" w:rsidRDefault="00AD7D59">
      <w:pPr>
        <w:pStyle w:val="ListNumber"/>
        <w:numPr>
          <w:ilvl w:val="0"/>
          <w:numId w:val="0"/>
        </w:numPr>
        <w:ind w:left="360"/>
        <w:rPr>
          <w:color w:val="0D0D0D" w:themeColor="text1" w:themeTint="F2"/>
        </w:rPr>
      </w:pPr>
      <w:r>
        <w:rPr>
          <w:color w:val="0D0D0D" w:themeColor="text1" w:themeTint="F2"/>
        </w:rPr>
        <w:t>Binay demonstrated a completed triage run (Friday validation, DeepSeek model) and explained how the model works through it: big picture, alert categorisation, event-type counts, source/destination correlation, and reading threshold.config to identify suppressed noise. The supervisor asked what the final output is and how the results are interpreted.</w:t>
      </w:r>
    </w:p>
    <w:p w14:paraId="257137D8" w14:textId="77777777" w:rsidR="0058287F" w:rsidRDefault="00AD7D59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>The supervisor asked whether results will be presented as bar charts or other visual representations. The group showed the report in progress, which is not yet finalised.</w:t>
      </w:r>
    </w:p>
    <w:p w14:paraId="03780E26" w14:textId="77777777" w:rsidR="0058287F" w:rsidRDefault="00AD7D59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>Report feedback from the supervisor: add more diagrams where possible, clean up the document formatting, include a List of Figures and a List of Tables, and add more references.</w:t>
      </w:r>
    </w:p>
    <w:p w14:paraId="2FC36F85" w14:textId="77777777" w:rsidR="0058287F" w:rsidRDefault="00AD7D59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>Asked what the group would do with more time, the group suggested deployment on a real network. The supervisor ruled this out and instead asked the group to test the system on another dataset, UNSW (UNSW-NB15), at a high level without going into detail, for next week.</w:t>
      </w:r>
    </w:p>
    <w:p w14:paraId="7799FF21" w14:textId="77777777" w:rsidR="0058287F" w:rsidRDefault="00AD7D59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>It was agreed that once the UNSW experiment is done, the group will move on to finalising the project report, with documentation continuing alongside in the meantime.</w:t>
      </w:r>
    </w:p>
    <w:p w14:paraId="69DD8F92" w14:textId="77777777" w:rsidR="0058287F" w:rsidRDefault="00AD7D59">
      <w:pPr>
        <w:pStyle w:val="Heading1"/>
      </w:pPr>
      <w:r>
        <w:t>Action to be completed before the next meeting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58287F" w14:paraId="17F4602C" w14:textId="77777777">
        <w:trPr>
          <w:tblHeader/>
        </w:trPr>
        <w:tc>
          <w:tcPr>
            <w:tcW w:w="2806" w:type="dxa"/>
          </w:tcPr>
          <w:p w14:paraId="73D9B42B" w14:textId="77777777" w:rsidR="0058287F" w:rsidRDefault="00AD7D59">
            <w:pPr>
              <w:pStyle w:val="Heading1"/>
            </w:pPr>
            <w:r>
              <w:t>Action items</w:t>
            </w:r>
          </w:p>
        </w:tc>
        <w:tc>
          <w:tcPr>
            <w:tcW w:w="2803" w:type="dxa"/>
          </w:tcPr>
          <w:p w14:paraId="01E1D78D" w14:textId="77777777" w:rsidR="0058287F" w:rsidRDefault="00AD7D59">
            <w:pPr>
              <w:pStyle w:val="Heading1"/>
            </w:pPr>
            <w:r>
              <w:t>Owner(s)</w:t>
            </w:r>
          </w:p>
        </w:tc>
        <w:tc>
          <w:tcPr>
            <w:tcW w:w="2369" w:type="dxa"/>
          </w:tcPr>
          <w:p w14:paraId="5016EE80" w14:textId="77777777" w:rsidR="0058287F" w:rsidRDefault="00AD7D59">
            <w:pPr>
              <w:pStyle w:val="Heading1"/>
            </w:pPr>
            <w:r>
              <w:t>Deadline</w:t>
            </w:r>
          </w:p>
        </w:tc>
        <w:tc>
          <w:tcPr>
            <w:tcW w:w="2411" w:type="dxa"/>
          </w:tcPr>
          <w:p w14:paraId="1AC879C6" w14:textId="77777777" w:rsidR="0058287F" w:rsidRDefault="00AD7D59">
            <w:pPr>
              <w:pStyle w:val="Heading1"/>
            </w:pPr>
            <w:r>
              <w:t>Status</w:t>
            </w:r>
          </w:p>
        </w:tc>
      </w:tr>
      <w:tr w:rsidR="0058287F" w14:paraId="25F18199" w14:textId="77777777">
        <w:tc>
          <w:tcPr>
            <w:tcW w:w="2806" w:type="dxa"/>
          </w:tcPr>
          <w:p w14:paraId="151A3727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Run the triage pipeline on the UNSW-NB15 dataset (high-level evaluation) and compare with CIC-IDS2017 results</w:t>
            </w:r>
          </w:p>
        </w:tc>
        <w:tc>
          <w:tcPr>
            <w:tcW w:w="2803" w:type="dxa"/>
          </w:tcPr>
          <w:p w14:paraId="29C28B5E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Binay Siwakoti, Irab Baral</w:t>
            </w:r>
          </w:p>
        </w:tc>
        <w:tc>
          <w:tcPr>
            <w:tcW w:w="2369" w:type="dxa"/>
          </w:tcPr>
          <w:p w14:paraId="27695178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28 Sep 2026</w:t>
            </w:r>
          </w:p>
        </w:tc>
        <w:tc>
          <w:tcPr>
            <w:tcW w:w="2411" w:type="dxa"/>
          </w:tcPr>
          <w:p w14:paraId="0E67248A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Not started</w:t>
            </w:r>
          </w:p>
        </w:tc>
      </w:tr>
      <w:tr w:rsidR="0058287F" w14:paraId="1C363776" w14:textId="77777777">
        <w:tc>
          <w:tcPr>
            <w:tcW w:w="2806" w:type="dxa"/>
          </w:tcPr>
          <w:p w14:paraId="3D059EA7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Add more diagrams and chart-based representation of results (e.g. alert counts, rules per day)</w:t>
            </w:r>
          </w:p>
        </w:tc>
        <w:tc>
          <w:tcPr>
            <w:tcW w:w="2803" w:type="dxa"/>
          </w:tcPr>
          <w:p w14:paraId="1BA43EDE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Shashwat Acharya</w:t>
            </w:r>
          </w:p>
        </w:tc>
        <w:tc>
          <w:tcPr>
            <w:tcW w:w="2369" w:type="dxa"/>
          </w:tcPr>
          <w:p w14:paraId="070C8818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28 Sep 2026</w:t>
            </w:r>
          </w:p>
        </w:tc>
        <w:tc>
          <w:tcPr>
            <w:tcW w:w="2411" w:type="dxa"/>
          </w:tcPr>
          <w:p w14:paraId="06CDB21A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Not started</w:t>
            </w:r>
          </w:p>
        </w:tc>
      </w:tr>
      <w:tr w:rsidR="0058287F" w14:paraId="78073CCD" w14:textId="77777777">
        <w:tc>
          <w:tcPr>
            <w:tcW w:w="2806" w:type="dxa"/>
          </w:tcPr>
          <w:p w14:paraId="66FA5D31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lastRenderedPageBreak/>
              <w:t>Add List of Figures and List of Tables; clean up report formatting</w:t>
            </w:r>
          </w:p>
        </w:tc>
        <w:tc>
          <w:tcPr>
            <w:tcW w:w="2803" w:type="dxa"/>
          </w:tcPr>
          <w:p w14:paraId="2DD60AE7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Bigyan Siwakoti</w:t>
            </w:r>
          </w:p>
        </w:tc>
        <w:tc>
          <w:tcPr>
            <w:tcW w:w="2369" w:type="dxa"/>
          </w:tcPr>
          <w:p w14:paraId="076CFB31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28 Sep 2026</w:t>
            </w:r>
          </w:p>
        </w:tc>
        <w:tc>
          <w:tcPr>
            <w:tcW w:w="2411" w:type="dxa"/>
          </w:tcPr>
          <w:p w14:paraId="7AED2DE9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Not started</w:t>
            </w:r>
          </w:p>
        </w:tc>
      </w:tr>
      <w:tr w:rsidR="0058287F" w14:paraId="7CC7B743" w14:textId="77777777">
        <w:trPr>
          <w:trHeight w:val="405"/>
        </w:trPr>
        <w:tc>
          <w:tcPr>
            <w:tcW w:w="2806" w:type="dxa"/>
          </w:tcPr>
          <w:p w14:paraId="48B479BC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Expand the literature review with additional references</w:t>
            </w:r>
          </w:p>
        </w:tc>
        <w:tc>
          <w:tcPr>
            <w:tcW w:w="2803" w:type="dxa"/>
          </w:tcPr>
          <w:p w14:paraId="4EAF057A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Irab Baral, Shashwat Acharya</w:t>
            </w:r>
          </w:p>
        </w:tc>
        <w:tc>
          <w:tcPr>
            <w:tcW w:w="2369" w:type="dxa"/>
          </w:tcPr>
          <w:p w14:paraId="2B71ED8B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28 Sep 2026</w:t>
            </w:r>
          </w:p>
        </w:tc>
        <w:tc>
          <w:tcPr>
            <w:tcW w:w="2411" w:type="dxa"/>
          </w:tcPr>
          <w:p w14:paraId="4CB2A744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Not started</w:t>
            </w:r>
          </w:p>
        </w:tc>
      </w:tr>
      <w:tr w:rsidR="0058287F" w14:paraId="3F876DBD" w14:textId="77777777">
        <w:trPr>
          <w:trHeight w:val="405"/>
        </w:trPr>
        <w:tc>
          <w:tcPr>
            <w:tcW w:w="2806" w:type="dxa"/>
          </w:tcPr>
          <w:p w14:paraId="14CE8432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Continue documentation alongside development</w:t>
            </w:r>
          </w:p>
        </w:tc>
        <w:tc>
          <w:tcPr>
            <w:tcW w:w="2803" w:type="dxa"/>
          </w:tcPr>
          <w:p w14:paraId="51B23992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All members</w:t>
            </w:r>
          </w:p>
        </w:tc>
        <w:tc>
          <w:tcPr>
            <w:tcW w:w="2369" w:type="dxa"/>
          </w:tcPr>
          <w:p w14:paraId="3D5773DA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Ongoing</w:t>
            </w:r>
          </w:p>
        </w:tc>
        <w:tc>
          <w:tcPr>
            <w:tcW w:w="2411" w:type="dxa"/>
          </w:tcPr>
          <w:p w14:paraId="5F04358E" w14:textId="77777777" w:rsidR="0058287F" w:rsidRDefault="00AD7D59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In progress</w:t>
            </w:r>
          </w:p>
        </w:tc>
      </w:tr>
    </w:tbl>
    <w:p w14:paraId="4989CDBE" w14:textId="77777777" w:rsidR="0058287F" w:rsidRDefault="00AD7D59">
      <w:pPr>
        <w:pStyle w:val="Heading1"/>
      </w:pPr>
      <w:r>
        <w:t>Next meeting time and venue</w:t>
      </w:r>
    </w:p>
    <w:p w14:paraId="46A6C2F2" w14:textId="77777777" w:rsidR="0058287F" w:rsidRDefault="00AD7D59">
      <w:pPr>
        <w:spacing w:line="240" w:lineRule="auto"/>
        <w:contextualSpacing/>
        <w:rPr>
          <w:color w:val="0D0D0D" w:themeColor="text1" w:themeTint="F2"/>
        </w:rPr>
      </w:pPr>
      <w:r>
        <w:rPr>
          <w:color w:val="0D0D0D" w:themeColor="text1" w:themeTint="F2"/>
        </w:rPr>
        <w:t>Date: Monday, 28 September 2026</w:t>
      </w:r>
    </w:p>
    <w:p w14:paraId="06919E5A" w14:textId="541BEE93" w:rsidR="0058287F" w:rsidRDefault="00AD7D59">
      <w:pPr>
        <w:spacing w:line="240" w:lineRule="auto"/>
        <w:contextualSpacing/>
        <w:rPr>
          <w:color w:val="0D0D0D" w:themeColor="text1" w:themeTint="F2"/>
        </w:rPr>
      </w:pPr>
      <w:r>
        <w:rPr>
          <w:color w:val="0D0D0D" w:themeColor="text1" w:themeTint="F2"/>
        </w:rPr>
        <w:t xml:space="preserve">Time: </w:t>
      </w:r>
      <w:r w:rsidR="00A227C6">
        <w:rPr>
          <w:color w:val="0D0D0D" w:themeColor="text1" w:themeTint="F2"/>
        </w:rPr>
        <w:t>9:00 am</w:t>
      </w:r>
      <w:r>
        <w:rPr>
          <w:color w:val="0D0D0D" w:themeColor="text1" w:themeTint="F2"/>
        </w:rPr>
        <w:br/>
        <w:t>Venue: Microsoft Teams</w:t>
      </w:r>
    </w:p>
    <w:p w14:paraId="1B748D68" w14:textId="77777777" w:rsidR="0058287F" w:rsidRDefault="0058287F">
      <w:pPr>
        <w:rPr>
          <w:color w:val="0D0D0D" w:themeColor="text1" w:themeTint="F2"/>
        </w:rPr>
      </w:pPr>
    </w:p>
    <w:p w14:paraId="616196C9" w14:textId="77777777" w:rsidR="0058287F" w:rsidRDefault="0058287F">
      <w:pPr>
        <w:rPr>
          <w:color w:val="0D0D0D" w:themeColor="text1" w:themeTint="F2"/>
        </w:rPr>
      </w:pPr>
    </w:p>
    <w:sectPr w:rsidR="005828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E8B65" w14:textId="77777777" w:rsidR="00AD7D59" w:rsidRDefault="00AD7D59">
      <w:pPr>
        <w:spacing w:line="240" w:lineRule="auto"/>
        <w:rPr>
          <w:color w:val="0D0D0D" w:themeColor="text1" w:themeTint="F2"/>
        </w:rPr>
      </w:pPr>
      <w:r>
        <w:rPr>
          <w:color w:val="0D0D0D" w:themeColor="text1" w:themeTint="F2"/>
        </w:rPr>
        <w:separator/>
      </w:r>
    </w:p>
  </w:endnote>
  <w:endnote w:type="continuationSeparator" w:id="0">
    <w:p w14:paraId="062666BD" w14:textId="77777777" w:rsidR="00AD7D59" w:rsidRDefault="00AD7D59">
      <w:pPr>
        <w:spacing w:line="240" w:lineRule="auto"/>
        <w:rPr>
          <w:color w:val="0D0D0D" w:themeColor="text1" w:themeTint="F2"/>
        </w:rPr>
      </w:pPr>
      <w:r>
        <w:rPr>
          <w:color w:val="0D0D0D" w:themeColor="text1" w:themeTint="F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altName w:val="苹方-简"/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281CA" w14:textId="77777777" w:rsidR="0058287F" w:rsidRDefault="005828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E43A7" w14:textId="77777777" w:rsidR="0058287F" w:rsidRDefault="00AD7D5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48B33" w14:textId="77777777" w:rsidR="0058287F" w:rsidRDefault="00582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6733" w14:textId="77777777" w:rsidR="00AD7D59" w:rsidRDefault="00AD7D59">
      <w:pPr>
        <w:spacing w:after="0"/>
        <w:rPr>
          <w:color w:val="0D0D0D" w:themeColor="text1" w:themeTint="F2"/>
        </w:rPr>
      </w:pPr>
      <w:r>
        <w:rPr>
          <w:color w:val="0D0D0D" w:themeColor="text1" w:themeTint="F2"/>
        </w:rPr>
        <w:separator/>
      </w:r>
    </w:p>
  </w:footnote>
  <w:footnote w:type="continuationSeparator" w:id="0">
    <w:p w14:paraId="53A4AAD3" w14:textId="77777777" w:rsidR="00AD7D59" w:rsidRDefault="00AD7D59">
      <w:pPr>
        <w:spacing w:after="0"/>
        <w:rPr>
          <w:color w:val="0D0D0D" w:themeColor="text1" w:themeTint="F2"/>
        </w:rPr>
      </w:pPr>
      <w:r>
        <w:rPr>
          <w:color w:val="0D0D0D" w:themeColor="text1" w:themeTint="F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9847" w14:textId="77777777" w:rsidR="0058287F" w:rsidRDefault="0058287F">
    <w:pPr>
      <w:pStyle w:val="Header"/>
      <w:rPr>
        <w:color w:val="0D0D0D" w:themeColor="text1" w:themeTint="F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105B" w14:textId="77777777" w:rsidR="0058287F" w:rsidRDefault="0058287F">
    <w:pPr>
      <w:pStyle w:val="Header"/>
      <w:rPr>
        <w:color w:val="0D0D0D" w:themeColor="text1" w:themeTint="F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AA4C" w14:textId="77777777" w:rsidR="0058287F" w:rsidRDefault="0058287F">
    <w:pPr>
      <w:pStyle w:val="Header"/>
      <w:rPr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76853554">
    <w:abstractNumId w:val="9"/>
  </w:num>
  <w:num w:numId="2" w16cid:durableId="597064567">
    <w:abstractNumId w:val="7"/>
  </w:num>
  <w:num w:numId="3" w16cid:durableId="1792699624">
    <w:abstractNumId w:val="6"/>
  </w:num>
  <w:num w:numId="4" w16cid:durableId="1191338569">
    <w:abstractNumId w:val="5"/>
  </w:num>
  <w:num w:numId="5" w16cid:durableId="19281875">
    <w:abstractNumId w:val="4"/>
  </w:num>
  <w:num w:numId="6" w16cid:durableId="432214378">
    <w:abstractNumId w:val="8"/>
  </w:num>
  <w:num w:numId="7" w16cid:durableId="21177787">
    <w:abstractNumId w:val="3"/>
  </w:num>
  <w:num w:numId="8" w16cid:durableId="290865327">
    <w:abstractNumId w:val="2"/>
  </w:num>
  <w:num w:numId="9" w16cid:durableId="573204749">
    <w:abstractNumId w:val="1"/>
  </w:num>
  <w:num w:numId="10" w16cid:durableId="208942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1008B"/>
    <w:rsid w:val="00084110"/>
    <w:rsid w:val="000E571F"/>
    <w:rsid w:val="0012631A"/>
    <w:rsid w:val="00242274"/>
    <w:rsid w:val="00390A70"/>
    <w:rsid w:val="003A26E5"/>
    <w:rsid w:val="00481A88"/>
    <w:rsid w:val="0048290F"/>
    <w:rsid w:val="0056330B"/>
    <w:rsid w:val="0058287F"/>
    <w:rsid w:val="006002C0"/>
    <w:rsid w:val="00664D4D"/>
    <w:rsid w:val="006C40A5"/>
    <w:rsid w:val="00724485"/>
    <w:rsid w:val="007852D5"/>
    <w:rsid w:val="00841867"/>
    <w:rsid w:val="008F3583"/>
    <w:rsid w:val="00A227C6"/>
    <w:rsid w:val="00AC0DC2"/>
    <w:rsid w:val="00AD7D59"/>
    <w:rsid w:val="00BF12EF"/>
    <w:rsid w:val="00D2338E"/>
    <w:rsid w:val="00D40EC6"/>
    <w:rsid w:val="00E02BFF"/>
    <w:rsid w:val="00F44334"/>
    <w:rsid w:val="00F73961"/>
    <w:rsid w:val="00FC08A9"/>
    <w:rsid w:val="F6B3A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1000F"/>
  <w15:docId w15:val="{C48DAEBE-E20D-4098-9A6E-7B50F096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80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color w:val="0D0D0D" w:themeColor="text1" w:themeTint="F2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  <w:rPr>
      <w:color w:val="0D0D0D" w:themeColor="text1" w:themeTint="F2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  <w:rPr>
      <w:color w:val="0D0D0D" w:themeColor="text1" w:themeTint="F2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color w:val="0D0D0D" w:themeColor="text1" w:themeTint="F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  <w:rPr>
      <w:color w:val="0D0D0D" w:themeColor="text1" w:themeTint="F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  <w:rPr>
      <w:color w:val="0D0D0D" w:themeColor="text1" w:themeTint="F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  <w:rPr>
      <w:color w:val="0D0D0D" w:themeColor="text1" w:themeTint="F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  <w:rPr>
      <w:color w:val="0D0D0D" w:themeColor="text1" w:themeTint="F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color w:val="0D0D0D" w:themeColor="text1" w:themeTint="F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  <w:rPr>
      <w:color w:val="0D0D0D" w:themeColor="text1" w:themeTint="F2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color w:val="0D0D0D" w:themeColor="text1" w:themeTint="F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  <w:color w:val="0D0D0D" w:themeColor="text1" w:themeTint="F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Pr>
      <w:color w:val="0D0D0D" w:themeColor="text1" w:themeTint="F2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color w:val="0D0D0D" w:themeColor="text1" w:themeTint="F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  <w:rPr>
      <w:color w:val="0D0D0D" w:themeColor="text1" w:themeTint="F2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color w:val="0D0D0D" w:themeColor="text1" w:themeTint="F2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D0D0D" w:themeColor="text1" w:themeTint="F2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color w:val="0D0D0D" w:themeColor="text1" w:themeTint="F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color w:val="0D0D0D" w:themeColor="text1" w:themeTint="F2"/>
    </w:r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  <w:color w:val="0D0D0D" w:themeColor="text1" w:themeTint="F2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color w:val="0D0D0D" w:themeColor="text1" w:themeTint="F2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  <w:rPr>
      <w:color w:val="0D0D0D" w:themeColor="text1" w:themeTint="F2"/>
    </w:r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  <w:rPr>
      <w:color w:val="0D0D0D" w:themeColor="text1" w:themeTint="F2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  <w:rPr>
      <w:color w:val="0D0D0D" w:themeColor="text1" w:themeTint="F2"/>
    </w:r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  <w:rPr>
      <w:color w:val="0D0D0D" w:themeColor="text1" w:themeTint="F2"/>
    </w:r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  <w:rPr>
      <w:color w:val="0D0D0D" w:themeColor="text1" w:themeTint="F2"/>
    </w:r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  <w:rPr>
      <w:color w:val="0D0D0D" w:themeColor="text1" w:themeTint="F2"/>
    </w:r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  <w:rPr>
      <w:color w:val="0D0D0D" w:themeColor="text1" w:themeTint="F2"/>
    </w:r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  <w:rPr>
      <w:color w:val="0D0D0D" w:themeColor="text1" w:themeTint="F2"/>
    </w:r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  <w:rPr>
      <w:color w:val="0D0D0D" w:themeColor="text1" w:themeTint="F2"/>
    </w:r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  <w:color w:val="0D0D0D" w:themeColor="text1" w:themeTint="F2"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  <w:rPr>
      <w:color w:val="0D0D0D" w:themeColor="text1" w:themeTint="F2"/>
    </w:r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  <w:rPr>
      <w:color w:val="0D0D0D" w:themeColor="text1" w:themeTint="F2"/>
    </w:r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  <w:rPr>
      <w:color w:val="0D0D0D" w:themeColor="text1" w:themeTint="F2"/>
    </w:r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  <w:rPr>
      <w:color w:val="0D0D0D" w:themeColor="text1" w:themeTint="F2"/>
    </w:r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  <w:rPr>
      <w:color w:val="0D0D0D" w:themeColor="text1" w:themeTint="F2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  <w:rPr>
      <w:color w:val="0D0D0D" w:themeColor="text1" w:themeTint="F2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  <w:rPr>
      <w:color w:val="0D0D0D" w:themeColor="text1" w:themeTint="F2"/>
    </w:r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  <w:rPr>
      <w:color w:val="0D0D0D" w:themeColor="text1" w:themeTint="F2"/>
    </w:r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  <w:rPr>
      <w:color w:val="0D0D0D" w:themeColor="text1" w:themeTint="F2"/>
    </w:r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  <w:rPr>
      <w:color w:val="0D0D0D" w:themeColor="text1" w:themeTint="F2"/>
    </w:r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  <w:rPr>
      <w:color w:val="0D0D0D" w:themeColor="text1" w:themeTint="F2"/>
    </w:r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  <w:rPr>
      <w:color w:val="0D0D0D" w:themeColor="text1" w:themeTint="F2"/>
    </w:r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  <w:rPr>
      <w:color w:val="0D0D0D" w:themeColor="text1" w:themeTint="F2"/>
    </w:r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  <w:rPr>
      <w:color w:val="0D0D0D" w:themeColor="text1" w:themeTint="F2"/>
    </w:r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  <w:rPr>
      <w:color w:val="0D0D0D" w:themeColor="text1" w:themeTint="F2"/>
    </w:r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  <w:rPr>
      <w:color w:val="0D0D0D" w:themeColor="text1" w:themeTint="F2"/>
    </w:r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  <w:rPr>
      <w:color w:val="0D0D0D" w:themeColor="text1" w:themeTint="F2"/>
    </w:r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  <w:rPr>
      <w:color w:val="0D0D0D" w:themeColor="text1" w:themeTint="F2"/>
    </w:r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  <w:rPr>
      <w:color w:val="0D0D0D" w:themeColor="text1" w:themeTint="F2"/>
    </w:r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  <w:rPr>
      <w:color w:val="0D0D0D" w:themeColor="text1" w:themeTint="F2"/>
    </w:r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color w:val="0D0D0D" w:themeColor="text1" w:themeTint="F2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  <w:rPr>
      <w:color w:val="0D0D0D" w:themeColor="text1" w:themeTint="F2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  <w:rPr>
      <w:color w:val="0D0D0D" w:themeColor="text1" w:themeTint="F2"/>
    </w:r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color w:val="0D0D0D" w:themeColor="text1" w:themeTint="F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Pr>
      <w:color w:val="0D0D0D" w:themeColor="text1" w:themeTint="F2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  <w:rPr>
      <w:color w:val="0D0D0D" w:themeColor="text1" w:themeTint="F2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  <w:rPr>
      <w:color w:val="0D0D0D" w:themeColor="text1" w:themeTint="F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  <w:rPr>
      <w:color w:val="0D0D0D" w:themeColor="text1" w:themeTint="F2"/>
    </w:r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color w:val="0D0D0D" w:themeColor="text1" w:themeTint="F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  <w:rPr>
      <w:color w:val="0D0D0D" w:themeColor="text1" w:themeTint="F2"/>
    </w:r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  <w:rPr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  <w:rPr>
      <w:color w:val="0D0D0D" w:themeColor="text1" w:themeTint="F2"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  <w:rPr>
      <w:color w:val="0D0D0D" w:themeColor="text1" w:themeTint="F2"/>
    </w:r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  <w:rPr>
      <w:color w:val="0D0D0D" w:themeColor="text1" w:themeTint="F2"/>
    </w:r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  <w:rPr>
      <w:color w:val="0D0D0D" w:themeColor="text1" w:themeTint="F2"/>
    </w:r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  <w:rPr>
      <w:color w:val="0D0D0D" w:themeColor="text1" w:themeTint="F2"/>
    </w:r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  <w:rPr>
      <w:color w:val="0D0D0D" w:themeColor="text1" w:themeTint="F2"/>
    </w:r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  <w:rPr>
      <w:color w:val="0D0D0D" w:themeColor="text1" w:themeTint="F2"/>
    </w:r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  <w:rPr>
      <w:color w:val="0D0D0D" w:themeColor="text1" w:themeTint="F2"/>
    </w:r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rPr>
      <w:color w:val="0D0D0D" w:themeColor="text1" w:themeTint="F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720"/>
      <w:contextualSpacing/>
    </w:pPr>
    <w:rPr>
      <w:color w:val="0D0D0D" w:themeColor="text1" w:themeTint="F2"/>
    </w:r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ma="http://schemas.microsoft.com/office/2006/metadata/properties/metaAttributes" xmlns:ct="http://schemas.microsoft.com/office/2006/metadata/contentType" ma:versionID="30de8148f5eea9f80511217bc4d233e4" ma:contentTypeName="Document" ma:contentTypeVersion="13" ma:contentTypeDescription="Create a new document." ma:contentTypeScope="" ct:_="" ma:_="" ma:contentTypeID="0x0101002E2C6DF7CF8E0B4B9BACDBBF000D45C6">
  <xsd:schema xmlns:xsd="http://www.w3.org/2001/XMLSchema" xmlns:xs="http://www.w3.org/2001/XMLSchema" xmlns:ns4="e76a8e72-e7ea-4923-a22b-3843355d047d" xmlns:p="http://schemas.microsoft.com/office/2006/metadata/properties" xmlns:ns3="d368dd7c-471f-41d2-95d7-77817e76884a" targetNamespace="http://schemas.microsoft.com/office/2006/metadata/properties" ma:root="true" ns3:_="" ma:fieldsID="5748e7394fde050a3a2eb3aa9cdbfac8" ns4:_="">
    <xsd:import namespace="d368dd7c-471f-41d2-95d7-77817e76884a"/>
    <xsd:import namespace="e76a8e72-e7ea-4923-a22b-3843355d04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d368dd7c-471f-41d2-95d7-77817e76884a" elementFormDefault="qualified">
    <xsd:import namespace="http://schemas.microsoft.com/office/2006/documentManagement/types"/>
    <xsd:import namespace="http://schemas.microsoft.com/office/infopath/2007/PartnerControls"/>
    <xsd:element ma:internalName="MediaServiceMetadata" ma:description="" ma:hidden="true" name="MediaServiceMetadata" ma:displayName="MediaServiceMetadata" nillable="true" ma:readOnly="true" ma:index="8">
      <xsd:simpleType>
        <xsd:restriction base="dms:Note"/>
      </xsd:simpleType>
    </xsd:element>
    <xsd:element ma:internalName="MediaServiceFastMetadata" ma:description="" ma:hidden="true" name="MediaServiceFastMetadata" ma:displayName="MediaServiceFastMetadata" nillable="true" ma:readOnly="true" ma:index="9">
      <xsd:simpleType>
        <xsd:restriction base="dms:Note"/>
      </xsd:simpleType>
    </xsd:element>
    <xsd:element ma:internalName="MediaServiceAutoTags" name="MediaServiceAutoTags" ma:displayName="Tags" nillable="true" ma:readOnly="true" ma:index="13">
      <xsd:simpleType>
        <xsd:restriction base="dms:Text"/>
      </xsd:simpleType>
    </xsd:element>
    <xsd:element ma:internalName="MediaServiceOCR" name="MediaServiceOCR" ma:displayName="Extracted Text" nillable="true" ma:readOnly="true" ma:index="14">
      <xsd:simpleType>
        <xsd:restriction base="dms:Note">
          <xsd:maxLength value="255"/>
        </xsd:restriction>
      </xsd:simpleType>
    </xsd:element>
    <xsd:element ma:internalName="MediaServiceGenerationTime" ma:hidden="true" name="MediaServiceGenerationTime" ma:displayName="MediaServiceGenerationTime" nillable="true" ma:readOnly="true" ma:index="15">
      <xsd:simpleType>
        <xsd:restriction base="dms:Text"/>
      </xsd:simpleType>
    </xsd:element>
    <xsd:element ma:internalName="MediaServiceEventHashCode" ma:hidden="true" name="MediaServiceEventHashCode" ma:displayName="MediaServiceEventHashCode" nillable="true" ma:readOnly="true" ma:index="16">
      <xsd:simpleType>
        <xsd:restriction base="dms:Text"/>
      </xsd:simpleType>
    </xsd:element>
    <xsd:element ma:internalName="MediaServiceDateTaken" ma:hidden="true" name="MediaServiceDateTaken" ma:displayName="MediaServiceDateTaken" nillable="true" ma:readOnly="true" ma:index="17">
      <xsd:simpleType>
        <xsd:restriction base="dms:Text"/>
      </xsd:simpleType>
    </xsd:element>
    <xsd:element ma:internalName="MediaServiceLocation" name="MediaServiceLocation" ma:displayName="Location" nillable="true" ma:readOnly="true" ma:index="18">
      <xsd:simpleType>
        <xsd:restriction base="dms:Text"/>
      </xsd:simpleType>
    </xsd:element>
    <xsd:element ma:internalName="MediaServiceAutoKeyPoints" ma:hidden="true" name="MediaServiceAutoKeyPoints" ma:displayName="MediaServiceAutoKeyPoints" nillable="true" ma:readOnly="true" ma:index="19">
      <xsd:simpleType>
        <xsd:restriction base="dms:Note"/>
      </xsd:simpleType>
    </xsd:element>
    <xsd:element ma:internalName="MediaServiceKeyPoints" name="MediaServiceKeyPoints" ma:displayName="KeyPoints" nillable="true" ma:readOnly="true" ma:index="20">
      <xsd:simpleType>
        <xsd:restriction base="dms:Note">
          <xsd:maxLength value="255"/>
        </xsd:restriction>
      </xsd:simple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e76a8e72-e7ea-4923-a22b-3843355d047d" elementFormDefault="qualified">
    <xsd:import namespace="http://schemas.microsoft.com/office/2006/documentManagement/types"/>
    <xsd:import namespace="http://schemas.microsoft.com/office/infopath/2007/PartnerControls"/>
    <xsd:element ma:internalName="SharedWithUsers" name="SharedWithUsers" ma:displayName="Shared With" nillable="true" ma:readOnly="true" ma:index="10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ame="AccountId" nillable="true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ma:internalName="SharedWithDetails" name="SharedWithDetails" ma:displayName="Shared With Details" nillable="true" ma:readOnly="true" ma:index="11">
      <xsd:simpleType>
        <xsd:restriction base="dms:Note">
          <xsd:maxLength value="255"/>
        </xsd:restriction>
      </xsd:simpleType>
    </xsd:element>
    <xsd:element ma:internalName="SharingHintHash" ma:hidden="true" name="SharingHintHash" ma:displayName="Sharing Hint Hash" nillable="true" ma:readOnly="true" ma:index="12">
      <xsd:simpleType>
        <xsd:restriction base="dms:Text"/>
      </xsd:simpleType>
    </xsd:element>
  </xsd:schema>
  <xsd:schema xmlns:dcterms="http://purl.org/dc/terms/" xmlns:xsd="http://www.w3.org/2001/XMLSchema" xmlns:dc="http://purl.org/dc/elements/1.1/" xmlns="http://schemas.openxmlformats.org/package/2006/metadata/core-properties" xmlns:xsi="http://www.w3.org/2001/XMLSchema-instance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type="xsd:string" name="contentType" ma:displayName="Content Type" maxOccurs="1" minOccurs="0" ma:index="0"/>
        <xsd:element ma:displayName="Title" maxOccurs="1" ref="dc:title" minOccurs="0" ma:index="4"/>
        <xsd:element maxOccurs="1" ref="dc:subject" minOccurs="0"/>
        <xsd:element maxOccurs="1" ref="dc:description" minOccurs="0"/>
        <xsd:element type="xsd:string" name="keywords" maxOccurs="1" minOccurs="0"/>
        <xsd:element maxOccurs="1" ref="dc:language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maxOccurs="1" ref="dcterms:modified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FF36B555-E0F2-4D47-980C-D79BEB5DDFCC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e76a8e72-e7ea-4923-a22b-3843355d047d"/>
    <ds:schemaRef ds:uri="http://schemas.microsoft.com/office/2006/metadata/properties"/>
    <ds:schemaRef ds:uri="d368dd7c-471f-41d2-95d7-77817e76884a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635C47-3796-4091-A823-AA85A44B14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Bigyan siwakoti</cp:lastModifiedBy>
  <cp:revision>3</cp:revision>
  <dcterms:created xsi:type="dcterms:W3CDTF">2021-07-09T10:01:00Z</dcterms:created>
  <dcterms:modified xsi:type="dcterms:W3CDTF">2026-09-25T04:25:00Z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0x0101002E2C6DF7CF8E0B4B9BACDBBF000D45C6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</Properties>
</file>