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jc w:val="center"/>
        <w:rPr>
          <w:rFonts w:ascii="Times New Roman" w:hAnsi="Times New Roman" w:eastAsia="Times New Roman"/>
          <w:sz w:val="28"/>
          <w:szCs w:val="24"/>
          <w:lang w:eastAsia="id-ID"/>
        </w:rPr>
      </w:pPr>
      <w:r>
        <w:rPr>
          <w:rFonts w:eastAsia="Times New Roman" w:ascii="Times New Roman" w:hAnsi="Times New Roman"/>
          <w:b/>
          <w:bCs/>
          <w:sz w:val="28"/>
          <w:szCs w:val="24"/>
          <w:lang w:eastAsia="id-ID"/>
        </w:rPr>
        <w:t>BAB IV</w:t>
      </w:r>
    </w:p>
    <w:p>
      <w:pPr>
        <w:pStyle w:val="Normal"/>
        <w:spacing w:before="0" w:after="0"/>
        <w:jc w:val="center"/>
        <w:rPr>
          <w:rFonts w:ascii="Times New Roman" w:hAnsi="Times New Roman" w:eastAsia="Times New Roman"/>
          <w:b/>
          <w:b/>
          <w:bCs/>
          <w:sz w:val="28"/>
          <w:szCs w:val="24"/>
          <w:lang w:eastAsia="id-ID"/>
        </w:rPr>
      </w:pPr>
      <w:r>
        <w:rPr>
          <w:rFonts w:eastAsia="Times New Roman" w:ascii="Times New Roman" w:hAnsi="Times New Roman"/>
          <w:b/>
          <w:bCs/>
          <w:sz w:val="28"/>
          <w:szCs w:val="24"/>
          <w:lang w:eastAsia="id-ID"/>
        </w:rPr>
        <w:t xml:space="preserve">ASPEK KEUANGAN </w:t>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426" w:hanging="0"/>
        <w:jc w:val="center"/>
        <w:rPr>
          <w:rFonts w:ascii="Times New Roman" w:hAnsi="Times New Roman" w:eastAsia="Times New Roman"/>
          <w:sz w:val="28"/>
          <w:szCs w:val="24"/>
          <w:lang w:eastAsia="id-ID"/>
        </w:rPr>
      </w:pPr>
      <w:r>
        <w:rPr>
          <w:rFonts w:eastAsia="Times New Roman" w:ascii="Times New Roman" w:hAnsi="Times New Roman"/>
          <w:sz w:val="28"/>
          <w:szCs w:val="24"/>
          <w:lang w:eastAsia="id-ID"/>
        </w:rPr>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t xml:space="preserve">4.1 Kebutuhan Modal Awal Untuk Memulai Usaha </w:t>
      </w:r>
    </w:p>
    <w:p>
      <w:pPr>
        <w:pStyle w:val="Normal"/>
        <w:spacing w:before="0" w:after="0"/>
        <w:ind w:left="66" w:hanging="0"/>
        <w:jc w:val="both"/>
        <w:rPr>
          <w:rFonts w:ascii="Book Antiqua" w:hAnsi="Book Antiqua" w:eastAsia="Times New Roman"/>
          <w:b/>
          <w:b/>
          <w:sz w:val="24"/>
          <w:szCs w:val="24"/>
          <w:lang w:eastAsia="id-ID"/>
        </w:rPr>
      </w:pPr>
      <w:r>
        <w:rPr>
          <w:rFonts w:eastAsia="Times New Roman" w:ascii="Book Antiqua" w:hAnsi="Book Antiqua"/>
          <w:b/>
          <w:sz w:val="24"/>
          <w:szCs w:val="24"/>
          <w:lang w:eastAsia="id-ID"/>
        </w:rPr>
      </w:r>
    </w:p>
    <w:p>
      <w:pPr>
        <w:pStyle w:val="Normal"/>
        <w:spacing w:before="0" w:after="0"/>
        <w:ind w:left="66" w:firstLine="785"/>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Kebutuhan modal awal untuk memulai usaha adalah sebesar Rp. Dana tersebut akan dialokasikan untuk kebutuhan pengeluaran awal produksi. Berikut ini rincian kebutuhan awal yang dibutuhkan untuk menjalankan usaha pada awal produksi. </w:t>
      </w:r>
    </w:p>
    <w:p>
      <w:pPr>
        <w:pStyle w:val="ListParagraph"/>
        <w:numPr>
          <w:ilvl w:val="0"/>
          <w:numId w:val="1"/>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Investasi </w:t>
      </w:r>
    </w:p>
    <w:tbl>
      <w:tblPr>
        <w:tblpPr w:bottomFromText="0" w:horzAnchor="margin" w:leftFromText="180" w:rightFromText="180" w:tblpX="0" w:tblpY="207" w:topFromText="0" w:vertAnchor="text"/>
        <w:tblW w:w="9761" w:type="dxa"/>
        <w:jc w:val="left"/>
        <w:tblInd w:w="0" w:type="dxa"/>
        <w:tblCellMar>
          <w:top w:w="0" w:type="dxa"/>
          <w:left w:w="108" w:type="dxa"/>
          <w:bottom w:w="0" w:type="dxa"/>
          <w:right w:w="108" w:type="dxa"/>
        </w:tblCellMar>
        <w:tblLook w:noVBand="1" w:val="04a0" w:noHBand="0" w:lastColumn="0" w:firstColumn="1" w:lastRow="0" w:firstRow="1"/>
      </w:tblPr>
      <w:tblGrid>
        <w:gridCol w:w="539"/>
        <w:gridCol w:w="1569"/>
        <w:gridCol w:w="924"/>
        <w:gridCol w:w="877"/>
        <w:gridCol w:w="1329"/>
        <w:gridCol w:w="5"/>
        <w:gridCol w:w="1325"/>
        <w:gridCol w:w="5"/>
        <w:gridCol w:w="1151"/>
        <w:gridCol w:w="5"/>
        <w:gridCol w:w="2030"/>
      </w:tblGrid>
      <w:tr>
        <w:trPr>
          <w:trHeight w:val="596" w:hRule="atLeast"/>
        </w:trPr>
        <w:tc>
          <w:tcPr>
            <w:tcW w:w="53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No.</w:t>
            </w:r>
          </w:p>
        </w:tc>
        <w:tc>
          <w:tcPr>
            <w:tcW w:w="1569"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Komponen</w:t>
            </w:r>
          </w:p>
        </w:tc>
        <w:tc>
          <w:tcPr>
            <w:tcW w:w="924"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Jumlah</w:t>
            </w:r>
          </w:p>
        </w:tc>
        <w:tc>
          <w:tcPr>
            <w:tcW w:w="877"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Satuan</w:t>
            </w:r>
          </w:p>
        </w:tc>
        <w:tc>
          <w:tcPr>
            <w:tcW w:w="1329"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Harga per Unit (Rp)</w:t>
            </w:r>
          </w:p>
        </w:tc>
        <w:tc>
          <w:tcPr>
            <w:tcW w:w="1330"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Total Biaya (Rp)</w:t>
            </w:r>
          </w:p>
        </w:tc>
        <w:tc>
          <w:tcPr>
            <w:tcW w:w="1156"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ascii="Times New Roman" w:hAnsi="Times New Roman"/>
                <w:b/>
                <w:bCs/>
                <w:color w:val="000000"/>
                <w:lang w:eastAsia="id-ID"/>
              </w:rPr>
              <w:t>Umur Ekonomi (tahun)</w:t>
            </w:r>
          </w:p>
        </w:tc>
        <w:tc>
          <w:tcPr>
            <w:tcW w:w="2035"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ascii="Times New Roman" w:hAnsi="Times New Roman" w:eastAsia="Times New Roman"/>
                <w:b/>
                <w:b/>
                <w:bCs/>
                <w:color w:val="000000"/>
                <w:lang w:eastAsia="id-ID"/>
              </w:rPr>
            </w:pPr>
            <w:r>
              <w:rPr>
                <w:rFonts w:eastAsia="Times New Roman" w:ascii="Times New Roman" w:hAnsi="Times New Roman"/>
                <w:b/>
                <w:bCs/>
                <w:color w:val="000000"/>
                <w:lang w:eastAsia="id-ID"/>
              </w:rPr>
              <w:t>Penyusutan/Tahun (Rp)</w:t>
            </w:r>
          </w:p>
        </w:tc>
      </w:tr>
      <w:tr>
        <w:trPr>
          <w:trHeight w:val="291" w:hRule="atLeast"/>
        </w:trPr>
        <w:tc>
          <w:tcPr>
            <w:tcW w:w="53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Printer</w:t>
            </w:r>
          </w:p>
        </w:tc>
        <w:tc>
          <w:tcPr>
            <w:tcW w:w="924"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1</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9"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2.000.000</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 xml:space="preserve">2.000.000 </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2035" w:type="dxa"/>
            <w:gridSpan w:val="2"/>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150.000 </w:t>
            </w:r>
          </w:p>
        </w:tc>
      </w:tr>
      <w:tr>
        <w:trPr>
          <w:trHeight w:val="291" w:hRule="atLeast"/>
        </w:trPr>
        <w:tc>
          <w:tcPr>
            <w:tcW w:w="53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2</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PC</w:t>
            </w:r>
          </w:p>
        </w:tc>
        <w:tc>
          <w:tcPr>
            <w:tcW w:w="924"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9"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4.000.000</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12.000.000 </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5" w:type="dxa"/>
            <w:gridSpan w:val="2"/>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1.200.000 </w:t>
            </w:r>
          </w:p>
        </w:tc>
      </w:tr>
      <w:tr>
        <w:trPr>
          <w:trHeight w:val="291" w:hRule="atLeast"/>
        </w:trPr>
        <w:tc>
          <w:tcPr>
            <w:tcW w:w="53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3</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LCD Monitor </w:t>
            </w:r>
          </w:p>
        </w:tc>
        <w:tc>
          <w:tcPr>
            <w:tcW w:w="924"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9"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700.000</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1.400.000</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2</w:t>
            </w:r>
          </w:p>
        </w:tc>
        <w:tc>
          <w:tcPr>
            <w:tcW w:w="2035" w:type="dxa"/>
            <w:gridSpan w:val="2"/>
            <w:tcBorders>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 xml:space="preserve">300.000 </w:t>
            </w:r>
          </w:p>
        </w:tc>
      </w:tr>
      <w:tr>
        <w:trPr>
          <w:trHeight w:val="291" w:hRule="atLeast"/>
        </w:trPr>
        <w:tc>
          <w:tcPr>
            <w:tcW w:w="53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4</w:t>
            </w:r>
          </w:p>
        </w:tc>
        <w:tc>
          <w:tcPr>
            <w:tcW w:w="1569" w:type="dxa"/>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Laptop</w:t>
            </w:r>
          </w:p>
        </w:tc>
        <w:tc>
          <w:tcPr>
            <w:tcW w:w="924" w:type="dxa"/>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877" w:type="dxa"/>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Unit</w:t>
            </w:r>
          </w:p>
        </w:tc>
        <w:tc>
          <w:tcPr>
            <w:tcW w:w="1329"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 xml:space="preserve">5.000.000 </w:t>
            </w:r>
          </w:p>
        </w:tc>
        <w:tc>
          <w:tcPr>
            <w:tcW w:w="1330" w:type="dxa"/>
            <w:gridSpan w:val="2"/>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15.000.000</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pPr>
            <w:r>
              <w:rPr>
                <w:rFonts w:eastAsia="Times New Roman" w:cs="Calibri"/>
                <w:color w:val="000000"/>
                <w:lang w:eastAsia="id-ID"/>
              </w:rPr>
              <w:t>3</w:t>
            </w:r>
          </w:p>
        </w:tc>
        <w:tc>
          <w:tcPr>
            <w:tcW w:w="2035" w:type="dxa"/>
            <w:gridSpan w:val="2"/>
            <w:tcBorders>
              <w:bottom w:val="single" w:sz="4" w:space="0" w:color="000000"/>
              <w:right w:val="single" w:sz="4" w:space="0" w:color="000000"/>
            </w:tcBorders>
            <w:shd w:color="auto" w:fill="auto" w:val="clear"/>
            <w:vAlign w:val="bottom"/>
          </w:tcPr>
          <w:p>
            <w:pPr>
              <w:pStyle w:val="Normal"/>
              <w:spacing w:before="0" w:after="0"/>
              <w:rPr/>
            </w:pPr>
            <w:r>
              <w:rPr>
                <w:rFonts w:eastAsia="Times New Roman" w:cs="Calibri"/>
                <w:color w:val="000000"/>
                <w:lang w:eastAsia="id-ID"/>
              </w:rPr>
              <w:t xml:space="preserve">900.000 </w:t>
            </w:r>
          </w:p>
        </w:tc>
      </w:tr>
      <w:tr>
        <w:trPr>
          <w:trHeight w:val="291" w:hRule="atLeast"/>
        </w:trPr>
        <w:tc>
          <w:tcPr>
            <w:tcW w:w="5243" w:type="dxa"/>
            <w:gridSpan w:val="6"/>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b/>
                <w:b/>
                <w:bCs/>
                <w:color w:val="000000"/>
                <w:lang w:eastAsia="id-ID"/>
              </w:rPr>
            </w:pPr>
            <w:r>
              <w:rPr>
                <w:rFonts w:eastAsia="Times New Roman" w:cs="Calibri"/>
                <w:b/>
                <w:bCs/>
                <w:color w:val="000000"/>
                <w:lang w:eastAsia="id-ID"/>
              </w:rPr>
              <w:t>Total Biaya</w:t>
            </w:r>
          </w:p>
        </w:tc>
        <w:tc>
          <w:tcPr>
            <w:tcW w:w="1330"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30.400.000</w:t>
            </w:r>
          </w:p>
        </w:tc>
        <w:tc>
          <w:tcPr>
            <w:tcW w:w="1156" w:type="dxa"/>
            <w:gridSpan w:val="2"/>
            <w:tcBorders>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 </w:t>
            </w:r>
          </w:p>
        </w:tc>
        <w:tc>
          <w:tcPr>
            <w:tcW w:w="2030" w:type="dxa"/>
            <w:tcBorders>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 xml:space="preserve">2.550.000                             </w:t>
            </w:r>
          </w:p>
        </w:tc>
      </w:tr>
    </w:tbl>
    <w:p>
      <w:pPr>
        <w:pStyle w:val="ListParagraph"/>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numPr>
          <w:ilvl w:val="0"/>
          <w:numId w:val="1"/>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Bahan baku untuk produksi </w:t>
      </w:r>
    </w:p>
    <w:tbl>
      <w:tblPr>
        <w:tblW w:w="8978" w:type="dxa"/>
        <w:jc w:val="left"/>
        <w:tblInd w:w="93" w:type="dxa"/>
        <w:tblCellMar>
          <w:top w:w="0" w:type="dxa"/>
          <w:left w:w="108" w:type="dxa"/>
          <w:bottom w:w="0" w:type="dxa"/>
          <w:right w:w="108" w:type="dxa"/>
        </w:tblCellMar>
        <w:tblLook w:noVBand="1" w:val="04a0" w:noHBand="0" w:lastColumn="0" w:firstColumn="1" w:lastRow="0" w:firstRow="1"/>
      </w:tblPr>
      <w:tblGrid>
        <w:gridCol w:w="634"/>
        <w:gridCol w:w="2078"/>
        <w:gridCol w:w="960"/>
        <w:gridCol w:w="1"/>
        <w:gridCol w:w="2700"/>
        <w:gridCol w:w="1"/>
        <w:gridCol w:w="2604"/>
      </w:tblGrid>
      <w:tr>
        <w:trPr>
          <w:trHeight w:val="628" w:hRule="atLeast"/>
        </w:trPr>
        <w:tc>
          <w:tcPr>
            <w:tcW w:w="6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No.</w:t>
            </w:r>
          </w:p>
          <w:p>
            <w:pPr>
              <w:pStyle w:val="Normal"/>
              <w:spacing w:lineRule="auto" w:line="276" w:before="0" w:after="0"/>
              <w:rPr/>
            </w:pPr>
            <w:r>
              <w:rPr>
                <w:rFonts w:eastAsia="Times New Roman" w:cs="Calibri"/>
                <w:color w:val="000000"/>
                <w:lang w:eastAsia="id-ID"/>
              </w:rPr>
              <w:t> </w:t>
            </w:r>
          </w:p>
        </w:tc>
        <w:tc>
          <w:tcPr>
            <w:tcW w:w="2078" w:type="dxa"/>
            <w:tcBorders>
              <w:top w:val="single" w:sz="4" w:space="0" w:color="000000"/>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Bahan</w:t>
            </w:r>
          </w:p>
          <w:p>
            <w:pPr>
              <w:pStyle w:val="Normal"/>
              <w:spacing w:lineRule="auto" w:line="276" w:before="0" w:after="0"/>
              <w:rPr/>
            </w:pPr>
            <w:r>
              <w:rPr>
                <w:rFonts w:eastAsia="Times New Roman" w:cs="Calibri"/>
                <w:color w:val="000000"/>
                <w:lang w:eastAsia="id-ID"/>
              </w:rPr>
              <w:t>Bahan Utama</w:t>
            </w:r>
          </w:p>
        </w:tc>
        <w:tc>
          <w:tcPr>
            <w:tcW w:w="960" w:type="dxa"/>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Jumlah</w:t>
            </w:r>
          </w:p>
          <w:p>
            <w:pPr>
              <w:pStyle w:val="Normal"/>
              <w:spacing w:lineRule="auto" w:line="276" w:before="0" w:after="0"/>
              <w:jc w:val="center"/>
              <w:rPr/>
            </w:pPr>
            <w:r>
              <w:rPr>
                <w:rFonts w:eastAsia="Times New Roman" w:cs="Calibri"/>
                <w:color w:val="000000"/>
                <w:lang w:eastAsia="id-ID"/>
              </w:rPr>
              <w:t> </w:t>
            </w:r>
          </w:p>
        </w:tc>
        <w:tc>
          <w:tcPr>
            <w:tcW w:w="2701"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Total Harga per Produksi</w:t>
            </w:r>
          </w:p>
          <w:p>
            <w:pPr>
              <w:pStyle w:val="Normal"/>
              <w:spacing w:lineRule="auto" w:line="276" w:before="0" w:after="0"/>
              <w:jc w:val="center"/>
              <w:rPr/>
            </w:pPr>
            <w:r>
              <w:rPr>
                <w:rFonts w:eastAsia="Times New Roman" w:cs="Calibri"/>
                <w:color w:val="000000"/>
                <w:lang w:eastAsia="id-ID"/>
              </w:rPr>
              <w:t> </w:t>
            </w:r>
          </w:p>
        </w:tc>
        <w:tc>
          <w:tcPr>
            <w:tcW w:w="2605" w:type="dxa"/>
            <w:gridSpan w:val="2"/>
            <w:tcBorders>
              <w:top w:val="single" w:sz="4" w:space="0" w:color="000000"/>
              <w:bottom w:val="single" w:sz="4" w:space="0" w:color="000000"/>
              <w:right w:val="single" w:sz="4" w:space="0" w:color="000000"/>
            </w:tcBorders>
            <w:shd w:color="auto" w:fill="auto" w:val="clear"/>
            <w:vAlign w:val="center"/>
          </w:tcPr>
          <w:p>
            <w:pPr>
              <w:pStyle w:val="Normal"/>
              <w:spacing w:before="0" w:after="0"/>
              <w:jc w:val="center"/>
              <w:rPr/>
            </w:pPr>
            <w:r>
              <w:rPr>
                <w:rFonts w:eastAsia="Times New Roman" w:cs="Calibri"/>
                <w:color w:val="000000"/>
                <w:lang w:eastAsia="id-ID"/>
              </w:rPr>
              <w:t>Total Harga per Tahunan</w:t>
            </w:r>
          </w:p>
          <w:p>
            <w:pPr>
              <w:pStyle w:val="Normal"/>
              <w:spacing w:lineRule="auto" w:line="276" w:before="0" w:after="0"/>
              <w:jc w:val="center"/>
              <w:rPr/>
            </w:pPr>
            <w:r>
              <w:rPr>
                <w:rFonts w:eastAsia="Times New Roman" w:cs="Calibri"/>
                <w:color w:val="000000"/>
                <w:lang w:eastAsia="id-ID"/>
              </w:rPr>
              <w:t> </w:t>
            </w:r>
          </w:p>
        </w:tc>
      </w:tr>
      <w:tr>
        <w:trPr>
          <w:trHeight w:val="418" w:hRule="atLeast"/>
        </w:trPr>
        <w:tc>
          <w:tcPr>
            <w:tcW w:w="6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1</w:t>
            </w:r>
          </w:p>
        </w:tc>
        <w:tc>
          <w:tcPr>
            <w:tcW w:w="2078"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rPr/>
            </w:pPr>
            <w:r>
              <w:rPr>
                <w:rFonts w:eastAsia="Times New Roman" w:cs="Calibri"/>
                <w:color w:val="000000"/>
                <w:lang w:eastAsia="id-ID"/>
              </w:rPr>
              <w:t>-</w:t>
            </w:r>
          </w:p>
        </w:tc>
        <w:tc>
          <w:tcPr>
            <w:tcW w:w="960" w:type="dxa"/>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c>
          <w:tcPr>
            <w:tcW w:w="2701" w:type="dxa"/>
            <w:gridSpan w:val="2"/>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c>
          <w:tcPr>
            <w:tcW w:w="2605" w:type="dxa"/>
            <w:gridSpan w:val="2"/>
            <w:tcBorders>
              <w:top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w:t>
            </w:r>
          </w:p>
        </w:tc>
      </w:tr>
      <w:tr>
        <w:trPr>
          <w:trHeight w:val="300" w:hRule="atLeast"/>
        </w:trPr>
        <w:tc>
          <w:tcPr>
            <w:tcW w:w="3673"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Jumlah</w:t>
            </w:r>
          </w:p>
        </w:tc>
        <w:tc>
          <w:tcPr>
            <w:tcW w:w="270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 xml:space="preserve">0 </w:t>
            </w:r>
          </w:p>
        </w:tc>
        <w:tc>
          <w:tcPr>
            <w:tcW w:w="260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76" w:before="0" w:after="0"/>
              <w:jc w:val="center"/>
              <w:rPr/>
            </w:pPr>
            <w:r>
              <w:rPr>
                <w:rFonts w:eastAsia="Times New Roman" w:cs="Calibri"/>
                <w:color w:val="000000"/>
                <w:lang w:eastAsia="id-ID"/>
              </w:rPr>
              <w:t>0</w:t>
            </w:r>
          </w:p>
        </w:tc>
      </w:tr>
    </w:tbl>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Note : asumsi 1 tahun = 330 hari kerja </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ListParagraph"/>
        <w:numPr>
          <w:ilvl w:val="0"/>
          <w:numId w:val="1"/>
        </w:numPr>
        <w:spacing w:before="0" w:after="0"/>
        <w:contextualSpacing/>
        <w:jc w:val="both"/>
        <w:rPr>
          <w:rFonts w:ascii="Book Antiqua" w:hAnsi="Book Antiqua" w:eastAsia="Times New Roman"/>
          <w:sz w:val="24"/>
          <w:szCs w:val="24"/>
          <w:lang w:eastAsia="id-ID"/>
        </w:rPr>
      </w:pPr>
      <w:r>
        <w:rPr>
          <w:rFonts w:eastAsia="Times New Roman" w:ascii="Book Antiqua" w:hAnsi="Book Antiqua"/>
          <w:sz w:val="24"/>
          <w:szCs w:val="24"/>
          <w:lang w:eastAsia="id-ID"/>
        </w:rPr>
        <w:t xml:space="preserve">Biaya Operasional </w:t>
      </w:r>
    </w:p>
    <w:tbl>
      <w:tblPr>
        <w:tblW w:w="7836" w:type="dxa"/>
        <w:jc w:val="left"/>
        <w:tblInd w:w="93" w:type="dxa"/>
        <w:tblCellMar>
          <w:top w:w="0" w:type="dxa"/>
          <w:left w:w="108" w:type="dxa"/>
          <w:bottom w:w="0" w:type="dxa"/>
          <w:right w:w="108" w:type="dxa"/>
        </w:tblCellMar>
        <w:tblLook w:noVBand="1" w:val="04a0" w:noHBand="0" w:lastColumn="0" w:firstColumn="1" w:lastRow="0" w:firstRow="1"/>
      </w:tblPr>
      <w:tblGrid>
        <w:gridCol w:w="959"/>
        <w:gridCol w:w="3177"/>
        <w:gridCol w:w="2"/>
        <w:gridCol w:w="2135"/>
        <w:gridCol w:w="2"/>
        <w:gridCol w:w="1560"/>
      </w:tblGrid>
      <w:tr>
        <w:trPr>
          <w:trHeight w:val="300" w:hRule="atLeast"/>
        </w:trPr>
        <w:tc>
          <w:tcPr>
            <w:tcW w:w="95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0"/>
              <w:jc w:val="center"/>
              <w:rPr>
                <w:rFonts w:eastAsia="Times New Roman" w:cs="Calibri"/>
                <w:color w:val="000000"/>
                <w:lang w:eastAsia="id-ID"/>
              </w:rPr>
            </w:pPr>
            <w:r>
              <w:rPr>
                <w:rFonts w:eastAsia="Times New Roman" w:cs="Calibri"/>
                <w:color w:val="000000"/>
                <w:lang w:eastAsia="id-ID"/>
              </w:rPr>
              <w:t>No.</w:t>
            </w:r>
          </w:p>
        </w:tc>
        <w:tc>
          <w:tcPr>
            <w:tcW w:w="3177" w:type="dxa"/>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Komponen</w:t>
            </w:r>
          </w:p>
        </w:tc>
        <w:tc>
          <w:tcPr>
            <w:tcW w:w="2137" w:type="dxa"/>
            <w:gridSpan w:val="2"/>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Biaya per bulan</w:t>
            </w:r>
          </w:p>
        </w:tc>
        <w:tc>
          <w:tcPr>
            <w:tcW w:w="1562" w:type="dxa"/>
            <w:gridSpan w:val="2"/>
            <w:tcBorders>
              <w:top w:val="single" w:sz="4" w:space="0" w:color="000000"/>
              <w:bottom w:val="single" w:sz="4" w:space="0" w:color="000000"/>
              <w:right w:val="single" w:sz="4" w:space="0" w:color="000000"/>
            </w:tcBorders>
            <w:shd w:color="auto" w:fill="auto" w:val="clear"/>
            <w:vAlign w:val="bottom"/>
          </w:tcPr>
          <w:p>
            <w:pPr>
              <w:pStyle w:val="Normal"/>
              <w:spacing w:before="0" w:after="0"/>
              <w:rPr>
                <w:rFonts w:eastAsia="Times New Roman" w:cs="Calibri"/>
                <w:color w:val="000000"/>
                <w:lang w:eastAsia="id-ID"/>
              </w:rPr>
            </w:pPr>
            <w:r>
              <w:rPr>
                <w:rFonts w:eastAsia="Times New Roman" w:cs="Calibri"/>
                <w:color w:val="000000"/>
                <w:lang w:eastAsia="id-ID"/>
              </w:rPr>
              <w:t>Biaya per tahun</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1</w:t>
            </w:r>
          </w:p>
        </w:tc>
        <w:tc>
          <w:tcPr>
            <w:tcW w:w="3177" w:type="dxa"/>
            <w:tcBorders>
              <w:bottom w:val="single" w:sz="4" w:space="0" w:color="000000"/>
              <w:right w:val="single" w:sz="4" w:space="0" w:color="000000"/>
            </w:tcBorders>
            <w:shd w:color="auto" w:fill="auto" w:val="clear"/>
            <w:vAlign w:val="center"/>
          </w:tcPr>
          <w:p>
            <w:pPr>
              <w:pStyle w:val="Normal"/>
              <w:spacing w:before="0" w:after="0"/>
              <w:rPr/>
            </w:pPr>
            <w:r>
              <w:rPr>
                <w:rFonts w:eastAsia="Times New Roman" w:cs="Calibri"/>
                <w:color w:val="000000"/>
                <w:lang w:eastAsia="id-ID"/>
              </w:rPr>
              <w:t>Listrik &amp; Air</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150.000 </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1</w:t>
            </w:r>
            <w:r>
              <w:rPr>
                <w:rFonts w:eastAsia="Times New Roman" w:cs="Calibri"/>
                <w:color w:val="000000"/>
                <w:lang w:val="id-ID" w:eastAsia="id-ID"/>
              </w:rPr>
              <w:t>.</w:t>
            </w:r>
            <w:r>
              <w:rPr>
                <w:rFonts w:eastAsia="Times New Roman" w:cs="Calibri"/>
                <w:color w:val="000000"/>
                <w:lang w:eastAsia="id-ID"/>
              </w:rPr>
              <w:t xml:space="preserve">800.000 </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bookmarkStart w:id="0" w:name="_GoBack"/>
            <w:bookmarkEnd w:id="0"/>
            <w:r>
              <w:rPr>
                <w:rFonts w:eastAsia="Times New Roman" w:cs="Calibri"/>
                <w:color w:val="000000"/>
                <w:lang w:eastAsia="id-ID"/>
              </w:rPr>
              <w:t>2</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Wi-Fi</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pPr>
            <w:r>
              <w:rPr>
                <w:rFonts w:eastAsia="Times New Roman" w:cs="Calibri"/>
                <w:color w:val="000000"/>
                <w:lang w:eastAsia="id-ID"/>
              </w:rPr>
              <w:t xml:space="preserve">     </w:t>
            </w:r>
            <w:r>
              <w:rPr>
                <w:rFonts w:eastAsia="Times New Roman" w:cs="Calibri"/>
                <w:color w:val="000000"/>
                <w:lang w:eastAsia="id-ID"/>
              </w:rPr>
              <w:t>35</w:t>
            </w:r>
            <w:r>
              <w:rPr>
                <w:rFonts w:eastAsia="Times New Roman" w:cs="Calibri"/>
                <w:color w:val="000000"/>
                <w:lang w:eastAsia="id-ID"/>
              </w:rPr>
              <w:t xml:space="preserve">0.000 </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pPr>
            <w:r>
              <w:rPr>
                <w:rFonts w:eastAsia="Times New Roman" w:cs="Calibri"/>
                <w:color w:val="000000"/>
                <w:lang w:val="en-US" w:eastAsia="id-ID"/>
              </w:rPr>
              <w:t>4</w:t>
            </w:r>
            <w:r>
              <w:rPr>
                <w:rFonts w:eastAsia="Times New Roman" w:cs="Calibri"/>
                <w:color w:val="000000"/>
                <w:lang w:val="en-US" w:eastAsia="id-ID"/>
              </w:rPr>
              <w:t>.</w:t>
            </w:r>
            <w:r>
              <w:rPr>
                <w:rFonts w:eastAsia="Times New Roman" w:cs="Calibri"/>
                <w:color w:val="000000"/>
                <w:lang w:val="en-US" w:eastAsia="id-ID"/>
              </w:rPr>
              <w:t>2</w:t>
            </w:r>
            <w:r>
              <w:rPr>
                <w:rFonts w:eastAsia="Times New Roman" w:cs="Calibri"/>
                <w:color w:val="000000"/>
                <w:lang w:eastAsia="id-ID"/>
              </w:rPr>
              <w:t xml:space="preserve">00.000 </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3</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eastAsia="id-ID"/>
              </w:rPr>
            </w:pPr>
            <w:r>
              <w:rPr>
                <w:rFonts w:eastAsia="Times New Roman" w:cs="Calibri"/>
                <w:color w:val="000000"/>
                <w:lang w:eastAsia="id-ID"/>
              </w:rPr>
              <w:t>Komunikasi &amp; Informasi Promosi</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200.000                     </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2.400.000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4</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eastAsia="id-ID"/>
              </w:rPr>
              <w:t>Tenaga Kerja 3 orang</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 xml:space="preserve">        </w:t>
            </w:r>
            <w:r>
              <w:rPr>
                <w:rFonts w:eastAsia="Times New Roman" w:cs="Calibri"/>
                <w:color w:val="000000"/>
                <w:lang w:eastAsia="id-ID"/>
              </w:rPr>
              <w:t>2.400.000</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28.800.000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5</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i/>
                <w:color w:val="000000"/>
                <w:lang w:val="id-ID" w:eastAsia="id-ID"/>
              </w:rPr>
              <w:t xml:space="preserve">Virtual Private Server (VPS) </w:t>
            </w:r>
          </w:p>
          <w:p>
            <w:pPr>
              <w:pStyle w:val="Normal"/>
              <w:spacing w:before="0" w:after="0"/>
              <w:rPr/>
            </w:pPr>
            <w:r>
              <w:rPr>
                <w:rFonts w:eastAsia="Times New Roman" w:cs="Calibri"/>
                <w:color w:val="000000"/>
                <w:lang w:val="id-ID" w:eastAsia="id-ID"/>
              </w:rPr>
              <w:t>1</w:t>
            </w:r>
            <w:r>
              <w:rPr>
                <w:rFonts w:eastAsia="Times New Roman" w:cs="Calibri"/>
                <w:color w:val="000000"/>
                <w:lang w:val="id-ID" w:eastAsia="id-ID"/>
              </w:rPr>
              <w:t>GB RAM, 1 Core CPU, 20 GB SSD</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pPr>
            <w:r>
              <w:rPr>
                <w:rFonts w:eastAsia="Times New Roman" w:cs="Calibri"/>
                <w:color w:val="000000"/>
                <w:lang w:val="id-ID" w:eastAsia="id-ID"/>
              </w:rPr>
              <w:t>170.000</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pPr>
            <w:r>
              <w:rPr>
                <w:rFonts w:eastAsia="Times New Roman" w:cs="Calibri"/>
                <w:color w:val="000000"/>
                <w:lang w:val="id-ID" w:eastAsia="id-ID"/>
              </w:rPr>
              <w:t>2.040.000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6</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Domain (.id/.com)</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250.000</w:t>
            </w:r>
          </w:p>
        </w:tc>
      </w:tr>
      <w:tr>
        <w:trPr>
          <w:trHeight w:val="300" w:hRule="atLeast"/>
        </w:trPr>
        <w:tc>
          <w:tcPr>
            <w:tcW w:w="959" w:type="dxa"/>
            <w:tcBorders>
              <w:left w:val="single" w:sz="4" w:space="0" w:color="000000"/>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7</w:t>
            </w:r>
          </w:p>
        </w:tc>
        <w:tc>
          <w:tcPr>
            <w:tcW w:w="3177" w:type="dxa"/>
            <w:tcBorders>
              <w:bottom w:val="single" w:sz="4" w:space="0" w:color="000000"/>
              <w:right w:val="single" w:sz="4" w:space="0" w:color="000000"/>
            </w:tcBorders>
            <w:shd w:color="auto" w:fill="auto" w:val="clear"/>
            <w:vAlign w:val="center"/>
          </w:tcPr>
          <w:p>
            <w:pPr>
              <w:pStyle w:val="Normal"/>
              <w:spacing w:before="0" w:after="0"/>
              <w:rPr>
                <w:rFonts w:eastAsia="Times New Roman" w:cs="Calibri"/>
                <w:color w:val="000000"/>
                <w:lang w:val="id-ID" w:eastAsia="id-ID"/>
              </w:rPr>
            </w:pPr>
            <w:r>
              <w:rPr>
                <w:rFonts w:eastAsia="Times New Roman" w:cs="Calibri"/>
                <w:color w:val="000000"/>
                <w:lang w:val="id-ID" w:eastAsia="id-ID"/>
              </w:rPr>
              <w:t>Maintenance &amp; backup mingguan @50.000</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200.000</w:t>
            </w:r>
          </w:p>
        </w:tc>
        <w:tc>
          <w:tcPr>
            <w:tcW w:w="1562"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val="id-ID" w:eastAsia="id-ID"/>
              </w:rPr>
            </w:pPr>
            <w:r>
              <w:rPr>
                <w:rFonts w:eastAsia="Times New Roman" w:cs="Calibri"/>
                <w:color w:val="000000"/>
                <w:lang w:val="id-ID" w:eastAsia="id-ID"/>
              </w:rPr>
              <w:t>1.200.000</w:t>
            </w:r>
          </w:p>
        </w:tc>
      </w:tr>
      <w:tr>
        <w:trPr>
          <w:trHeight w:val="300" w:hRule="atLeast"/>
        </w:trPr>
        <w:tc>
          <w:tcPr>
            <w:tcW w:w="4138"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before="0" w:after="0"/>
              <w:jc w:val="center"/>
              <w:rPr>
                <w:rFonts w:eastAsia="Times New Roman" w:cs="Calibri"/>
                <w:color w:val="000000"/>
                <w:lang w:eastAsia="id-ID"/>
              </w:rPr>
            </w:pPr>
            <w:r>
              <w:rPr>
                <w:rFonts w:eastAsia="Times New Roman" w:cs="Calibri"/>
                <w:color w:val="000000"/>
                <w:lang w:eastAsia="id-ID"/>
              </w:rPr>
              <w:t>Jumlah</w:t>
            </w:r>
          </w:p>
        </w:tc>
        <w:tc>
          <w:tcPr>
            <w:tcW w:w="2137" w:type="dxa"/>
            <w:gridSpan w:val="2"/>
            <w:tcBorders>
              <w:bottom w:val="single" w:sz="4" w:space="0" w:color="000000"/>
              <w:right w:val="single" w:sz="4" w:space="0" w:color="000000"/>
            </w:tcBorders>
            <w:shd w:color="auto" w:fill="auto" w:val="clear"/>
            <w:vAlign w:val="center"/>
          </w:tcPr>
          <w:p>
            <w:pPr>
              <w:pStyle w:val="Normal"/>
              <w:spacing w:before="0" w:after="0"/>
              <w:jc w:val="right"/>
              <w:rPr>
                <w:rFonts w:eastAsia="Times New Roman" w:cs="Calibri"/>
                <w:color w:val="000000"/>
                <w:lang w:eastAsia="id-ID"/>
              </w:rPr>
            </w:pPr>
            <w:r>
              <w:rPr>
                <w:rFonts w:eastAsia="Times New Roman" w:cs="Calibri"/>
                <w:color w:val="000000"/>
                <w:lang w:eastAsia="id-ID"/>
              </w:rPr>
              <w:t>2.660.000</w:t>
            </w:r>
          </w:p>
        </w:tc>
        <w:tc>
          <w:tcPr>
            <w:tcW w:w="1560" w:type="dxa"/>
            <w:tcBorders>
              <w:bottom w:val="single" w:sz="4" w:space="0" w:color="000000"/>
              <w:right w:val="single" w:sz="4" w:space="0" w:color="000000"/>
            </w:tcBorders>
            <w:shd w:color="auto" w:fill="auto" w:val="clear"/>
            <w:vAlign w:val="center"/>
          </w:tcPr>
          <w:p>
            <w:pPr>
              <w:pStyle w:val="Normal"/>
              <w:spacing w:before="0" w:after="0"/>
              <w:jc w:val="right"/>
              <w:rPr/>
            </w:pPr>
            <w:r>
              <w:rPr>
                <w:rFonts w:eastAsia="Times New Roman" w:cs="Calibri"/>
                <w:color w:val="000000"/>
                <w:lang w:eastAsia="id-ID"/>
              </w:rPr>
              <w:t>40.690.000</w:t>
            </w:r>
          </w:p>
        </w:tc>
      </w:tr>
    </w:tbl>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ind w:firstLine="720"/>
        <w:rPr/>
      </w:pPr>
      <w:r>
        <w:rPr>
          <w:rFonts w:ascii="Times New Roman" w:hAnsi="Times New Roman"/>
          <w:sz w:val="24"/>
          <w:szCs w:val="24"/>
        </w:rPr>
        <w:t>Kebutuhan modal awal untuk memulai usaha Rainbow Siomay adalah sebesar Biaya Peralatan + Biaya Bahan Baku + Biaya Operasional</w:t>
      </w:r>
    </w:p>
    <w:p>
      <w:pPr>
        <w:pStyle w:val="Normal"/>
        <w:rPr/>
      </w:pPr>
      <w:r>
        <w:rPr>
          <w:rFonts w:ascii="Times New Roman" w:hAnsi="Times New Roman"/>
          <w:sz w:val="24"/>
          <w:szCs w:val="24"/>
        </w:rPr>
        <w:t>= Rp. 30.400.000 + Rp. 0 + Rp. 2.660.000</w:t>
      </w:r>
    </w:p>
    <w:p>
      <w:pPr>
        <w:pStyle w:val="Normal"/>
        <w:rPr/>
      </w:pPr>
      <w:r>
        <w:rPr>
          <w:rFonts w:ascii="Times New Roman" w:hAnsi="Times New Roman"/>
          <w:sz w:val="24"/>
          <w:szCs w:val="24"/>
        </w:rPr>
        <w:t>= Rp. 33.060.000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 xml:space="preserve">Total Biaya </w:t>
      </w:r>
    </w:p>
    <w:p>
      <w:pPr>
        <w:pStyle w:val="Normal"/>
        <w:rPr/>
      </w:pPr>
      <w:r>
        <w:rPr>
          <w:rFonts w:ascii="Times New Roman" w:hAnsi="Times New Roman"/>
          <w:sz w:val="24"/>
          <w:szCs w:val="24"/>
        </w:rPr>
        <w:t>Biaya Investasi</w:t>
        <w:tab/>
        <w:t>Rp. 30.040.000 / tahun</w:t>
      </w:r>
    </w:p>
    <w:p>
      <w:pPr>
        <w:pStyle w:val="Normal"/>
        <w:rPr/>
      </w:pPr>
      <w:r>
        <w:rPr>
          <w:rFonts w:ascii="Times New Roman" w:hAnsi="Times New Roman"/>
          <w:sz w:val="24"/>
          <w:szCs w:val="24"/>
        </w:rPr>
        <w:t>Biaya Produksi</w:t>
        <w:tab/>
        <w:t>Rp. 0 / tahun</w:t>
      </w:r>
    </w:p>
    <w:p>
      <w:pPr>
        <w:pStyle w:val="Normal"/>
        <w:rPr/>
      </w:pPr>
      <w:r>
        <w:rPr>
          <w:rFonts w:ascii="Times New Roman" w:hAnsi="Times New Roman"/>
          <w:sz w:val="24"/>
          <w:szCs w:val="24"/>
        </w:rPr>
        <w:t>Biaya Operasional</w:t>
        <w:tab/>
        <w:t>Rp. 40.690.000 / tahun</w:t>
      </w:r>
    </w:p>
    <w:p>
      <w:pPr>
        <w:pStyle w:val="Normal"/>
        <w:rPr/>
      </w:pPr>
      <w:r>
        <w:rPr>
          <w:rFonts w:ascii="Times New Roman" w:hAnsi="Times New Roman"/>
          <w:sz w:val="24"/>
          <w:szCs w:val="24"/>
        </w:rPr>
        <w:t>Biaya Penyusutan</w:t>
        <w:tab/>
        <w:t>Rp. 2.550.000 / tahun</w:t>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spacing w:before="0" w:after="0"/>
        <w:jc w:val="both"/>
        <w:rPr>
          <w:rFonts w:ascii="Book Antiqua" w:hAnsi="Book Antiqua" w:eastAsia="Times New Roman"/>
          <w:sz w:val="24"/>
          <w:szCs w:val="24"/>
          <w:lang w:eastAsia="id-ID"/>
        </w:rPr>
      </w:pPr>
      <w:r>
        <w:rPr>
          <w:rFonts w:eastAsia="Times New Roman" w:ascii="Book Antiqua" w:hAnsi="Book Antiqua"/>
          <w:sz w:val="24"/>
          <w:szCs w:val="24"/>
          <w:lang w:eastAsia="id-ID"/>
        </w:rPr>
      </w:r>
    </w:p>
    <w:p>
      <w:pPr>
        <w:pStyle w:val="Normal"/>
        <w:rPr>
          <w:rFonts w:ascii="Times New Roman" w:hAnsi="Times New Roman"/>
          <w:b/>
          <w:b/>
          <w:sz w:val="24"/>
          <w:szCs w:val="24"/>
        </w:rPr>
      </w:pPr>
      <w:r>
        <w:rPr>
          <w:rFonts w:ascii="Times New Roman" w:hAnsi="Times New Roman"/>
          <w:b/>
          <w:sz w:val="24"/>
          <w:szCs w:val="24"/>
        </w:rPr>
        <w:t>Harga Pokok Produksi (HPP)</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Biaya Tetap</w:t>
        <w:tab/>
        <w:t>= Biaya Penyusutan + Biaya Operasional (Biaya produksi + biaya op)</w:t>
      </w:r>
    </w:p>
    <w:p>
      <w:pPr>
        <w:pStyle w:val="Normal"/>
        <w:ind w:left="2160" w:hanging="0"/>
        <w:rPr/>
      </w:pPr>
      <w:r>
        <w:rPr>
          <w:rFonts w:ascii="Times New Roman" w:hAnsi="Times New Roman"/>
          <w:sz w:val="24"/>
          <w:szCs w:val="24"/>
        </w:rPr>
        <w:t xml:space="preserve">= Rp. </w:t>
      </w:r>
      <w:r>
        <w:rPr>
          <w:rFonts w:ascii="Times New Roman" w:hAnsi="Times New Roman"/>
          <w:sz w:val="24"/>
          <w:szCs w:val="24"/>
        </w:rPr>
        <w:t>2.550.000</w:t>
      </w:r>
      <w:r>
        <w:rPr>
          <w:rFonts w:ascii="Times New Roman" w:hAnsi="Times New Roman"/>
          <w:sz w:val="24"/>
          <w:szCs w:val="24"/>
        </w:rPr>
        <w:t xml:space="preserve"> / tahun + Rp. </w:t>
      </w:r>
      <w:r>
        <w:rPr>
          <w:rFonts w:ascii="Times New Roman" w:hAnsi="Times New Roman"/>
          <w:sz w:val="24"/>
          <w:szCs w:val="24"/>
        </w:rPr>
        <w:t>40.690</w:t>
      </w:r>
      <w:r>
        <w:rPr>
          <w:rFonts w:ascii="Times New Roman" w:hAnsi="Times New Roman"/>
          <w:sz w:val="24"/>
          <w:szCs w:val="24"/>
        </w:rPr>
        <w:t>.000 / tahun</w:t>
      </w:r>
    </w:p>
    <w:p>
      <w:pPr>
        <w:pStyle w:val="Normal"/>
        <w:ind w:left="2160" w:hanging="0"/>
        <w:rPr/>
      </w:pPr>
      <w:r>
        <w:rPr>
          <w:rFonts w:ascii="Times New Roman" w:hAnsi="Times New Roman"/>
          <w:sz w:val="24"/>
          <w:szCs w:val="24"/>
        </w:rPr>
        <w:t xml:space="preserve">= Rp. </w:t>
      </w:r>
      <w:bookmarkStart w:id="1" w:name="__DdeLink__600_3861303289"/>
      <w:r>
        <w:rPr>
          <w:rFonts w:ascii="Times New Roman" w:hAnsi="Times New Roman"/>
          <w:sz w:val="24"/>
          <w:szCs w:val="24"/>
        </w:rPr>
        <w:t>43.240.0</w:t>
      </w:r>
      <w:r>
        <w:rPr>
          <w:rFonts w:ascii="Times New Roman" w:hAnsi="Times New Roman"/>
          <w:sz w:val="24"/>
          <w:szCs w:val="24"/>
        </w:rPr>
        <w:t>00</w:t>
      </w:r>
      <w:bookmarkEnd w:id="1"/>
      <w:r>
        <w:rPr>
          <w:rFonts w:ascii="Times New Roman" w:hAnsi="Times New Roman"/>
          <w:sz w:val="24"/>
          <w:szCs w:val="24"/>
        </w:rPr>
        <w:t xml:space="preserve"> / tahun</w:t>
      </w:r>
    </w:p>
    <w:p>
      <w:pPr>
        <w:pStyle w:val="Normal"/>
        <w:ind w:left="2160" w:hanging="0"/>
        <w:rPr>
          <w:rFonts w:ascii="Times New Roman" w:hAnsi="Times New Roman"/>
          <w:sz w:val="24"/>
          <w:szCs w:val="24"/>
        </w:rPr>
      </w:pPr>
      <w:r>
        <w:rPr/>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HPP</w:t>
        <w:tab/>
        <w:t>= Biaya Tetap + Biaya Produksi / Jumlah Produksi</w:t>
      </w:r>
    </w:p>
    <w:p>
      <w:pPr>
        <w:pStyle w:val="Normal"/>
        <w:ind w:left="1440" w:hanging="0"/>
        <w:rPr/>
      </w:pP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Rp. </w:t>
      </w:r>
      <w:r>
        <w:rPr>
          <w:rFonts w:ascii="Times New Roman" w:hAnsi="Times New Roman"/>
          <w:sz w:val="24"/>
          <w:szCs w:val="24"/>
        </w:rPr>
        <w:t>43.240.000</w:t>
      </w:r>
      <w:r>
        <w:rPr>
          <w:rFonts w:ascii="Times New Roman" w:hAnsi="Times New Roman"/>
          <w:sz w:val="24"/>
          <w:szCs w:val="24"/>
        </w:rPr>
        <w:t xml:space="preserve"> + Rp. 0</w:t>
      </w:r>
      <w:r>
        <w:rPr>
          <w:rFonts w:ascii="Times New Roman" w:hAnsi="Times New Roman"/>
          <w:sz w:val="24"/>
          <w:szCs w:val="24"/>
        </w:rPr>
        <w:t xml:space="preserve">) </w:t>
      </w:r>
      <w:r>
        <w:rPr>
          <w:rFonts w:ascii="Times New Roman" w:hAnsi="Times New Roman"/>
          <w:sz w:val="24"/>
          <w:szCs w:val="24"/>
        </w:rPr>
        <w:t>/ (</w:t>
      </w:r>
      <w:r>
        <w:rPr>
          <w:rFonts w:ascii="Times New Roman" w:hAnsi="Times New Roman"/>
          <w:sz w:val="24"/>
          <w:szCs w:val="24"/>
        </w:rPr>
        <w:t>209</w:t>
      </w:r>
      <w:r>
        <w:rPr>
          <w:rFonts w:ascii="Times New Roman" w:hAnsi="Times New Roman"/>
          <w:sz w:val="24"/>
          <w:szCs w:val="24"/>
        </w:rPr>
        <w:t>,5</w:t>
      </w:r>
      <w:r>
        <w:rPr>
          <w:rFonts w:ascii="Times New Roman" w:hAnsi="Times New Roman"/>
          <w:sz w:val="24"/>
          <w:szCs w:val="24"/>
        </w:rPr>
        <w:t xml:space="preserve"> x </w:t>
      </w:r>
      <w:r>
        <w:rPr>
          <w:rFonts w:ascii="Times New Roman" w:hAnsi="Times New Roman"/>
          <w:sz w:val="24"/>
          <w:szCs w:val="24"/>
        </w:rPr>
        <w:t>12</w:t>
      </w:r>
      <w:r>
        <w:rPr>
          <w:rFonts w:ascii="Times New Roman" w:hAnsi="Times New Roman"/>
          <w:sz w:val="24"/>
          <w:szCs w:val="24"/>
        </w:rPr>
        <w:t xml:space="preserve">) </w:t>
      </w:r>
    </w:p>
    <w:p>
      <w:pPr>
        <w:pStyle w:val="Normal"/>
        <w:ind w:left="1440" w:hanging="0"/>
        <w:rPr/>
      </w:pPr>
      <w:r>
        <w:rPr>
          <w:rFonts w:ascii="Times New Roman" w:hAnsi="Times New Roman"/>
          <w:sz w:val="24"/>
          <w:szCs w:val="24"/>
        </w:rPr>
        <w:t xml:space="preserve">= </w:t>
      </w:r>
      <w:r>
        <w:rPr>
          <w:rFonts w:ascii="Times New Roman" w:hAnsi="Times New Roman"/>
          <w:sz w:val="24"/>
          <w:szCs w:val="24"/>
        </w:rPr>
        <w:t>(</w:t>
      </w:r>
      <w:r>
        <w:rPr>
          <w:rFonts w:ascii="Times New Roman" w:hAnsi="Times New Roman"/>
          <w:sz w:val="24"/>
          <w:szCs w:val="24"/>
        </w:rPr>
        <w:t xml:space="preserve">Rp. </w:t>
      </w:r>
      <w:r>
        <w:rPr>
          <w:rFonts w:ascii="Times New Roman" w:hAnsi="Times New Roman"/>
          <w:sz w:val="24"/>
          <w:szCs w:val="24"/>
        </w:rPr>
        <w:t>43.240.000</w:t>
      </w:r>
      <w:r>
        <w:rPr>
          <w:rFonts w:ascii="Times New Roman" w:hAnsi="Times New Roman"/>
          <w:sz w:val="24"/>
          <w:szCs w:val="24"/>
        </w:rPr>
        <w:t xml:space="preserve"> + Rp. 0</w:t>
      </w:r>
      <w:r>
        <w:rPr>
          <w:rFonts w:ascii="Times New Roman" w:hAnsi="Times New Roman"/>
          <w:sz w:val="24"/>
          <w:szCs w:val="24"/>
        </w:rPr>
        <w:t xml:space="preserve">) </w:t>
      </w:r>
      <w:r>
        <w:rPr>
          <w:rFonts w:ascii="Times New Roman" w:hAnsi="Times New Roman"/>
          <w:sz w:val="24"/>
          <w:szCs w:val="24"/>
        </w:rPr>
        <w:t>/ (</w:t>
      </w:r>
      <w:r>
        <w:rPr>
          <w:rFonts w:ascii="Times New Roman" w:hAnsi="Times New Roman"/>
          <w:sz w:val="24"/>
          <w:szCs w:val="24"/>
        </w:rPr>
        <w:t>2.</w:t>
      </w:r>
      <w:r>
        <w:rPr>
          <w:rFonts w:ascii="Times New Roman" w:hAnsi="Times New Roman"/>
          <w:sz w:val="24"/>
          <w:szCs w:val="24"/>
        </w:rPr>
        <w:t>514</w:t>
      </w:r>
      <w:r>
        <w:rPr>
          <w:rFonts w:ascii="Times New Roman" w:hAnsi="Times New Roman"/>
          <w:sz w:val="24"/>
          <w:szCs w:val="24"/>
        </w:rPr>
        <w:t>)</w:t>
      </w:r>
    </w:p>
    <w:p>
      <w:pPr>
        <w:pStyle w:val="Normal"/>
        <w:ind w:left="1440" w:hanging="0"/>
        <w:rPr/>
      </w:pPr>
      <w:r>
        <w:rPr>
          <w:rFonts w:ascii="Times New Roman" w:hAnsi="Times New Roman"/>
          <w:sz w:val="24"/>
          <w:szCs w:val="24"/>
        </w:rPr>
        <w:t xml:space="preserve">= Rp. </w:t>
      </w:r>
      <w:r>
        <w:rPr>
          <w:rFonts w:ascii="Times New Roman" w:hAnsi="Times New Roman"/>
          <w:sz w:val="24"/>
          <w:szCs w:val="24"/>
        </w:rPr>
        <w:t>43.240.000</w:t>
      </w:r>
      <w:r>
        <w:rPr>
          <w:rFonts w:ascii="Times New Roman" w:hAnsi="Times New Roman"/>
          <w:sz w:val="24"/>
          <w:szCs w:val="24"/>
        </w:rPr>
        <w:t xml:space="preserve"> / </w:t>
      </w:r>
      <w:r>
        <w:rPr>
          <w:rFonts w:ascii="Times New Roman" w:hAnsi="Times New Roman"/>
          <w:sz w:val="24"/>
          <w:szCs w:val="24"/>
        </w:rPr>
        <w:t>2.</w:t>
      </w:r>
      <w:r>
        <w:rPr>
          <w:rFonts w:ascii="Times New Roman" w:hAnsi="Times New Roman"/>
          <w:sz w:val="24"/>
          <w:szCs w:val="24"/>
        </w:rPr>
        <w:t>514</w:t>
      </w:r>
    </w:p>
    <w:p>
      <w:pPr>
        <w:pStyle w:val="Normal"/>
        <w:ind w:left="1440" w:hanging="0"/>
        <w:rPr/>
      </w:pPr>
      <w:r>
        <w:rPr>
          <w:rFonts w:ascii="Times New Roman" w:hAnsi="Times New Roman"/>
          <w:sz w:val="24"/>
          <w:szCs w:val="24"/>
        </w:rPr>
        <w:t xml:space="preserve">= Rp. </w:t>
      </w:r>
      <w:r>
        <w:rPr>
          <w:rFonts w:ascii="Times New Roman" w:hAnsi="Times New Roman"/>
          <w:sz w:val="24"/>
          <w:szCs w:val="24"/>
        </w:rPr>
        <w:t>17.199</w:t>
      </w:r>
      <w:r>
        <w:rPr>
          <w:rFonts w:ascii="Times New Roman" w:hAnsi="Times New Roman"/>
          <w:sz w:val="24"/>
          <w:szCs w:val="24"/>
        </w:rPr>
        <w:t xml:space="preserve"> atau Rp. </w:t>
      </w:r>
      <w:r>
        <w:rPr>
          <w:rFonts w:ascii="Times New Roman" w:hAnsi="Times New Roman"/>
          <w:sz w:val="24"/>
          <w:szCs w:val="24"/>
        </w:rPr>
        <w:t>18.000</w:t>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b/>
          <w:b/>
          <w:sz w:val="24"/>
          <w:szCs w:val="24"/>
        </w:rPr>
      </w:pPr>
      <w:r>
        <w:rPr>
          <w:rFonts w:ascii="Times New Roman" w:hAnsi="Times New Roman"/>
          <w:b/>
          <w:sz w:val="24"/>
          <w:szCs w:val="24"/>
        </w:rPr>
      </w:r>
    </w:p>
    <w:p>
      <w:pPr>
        <w:pStyle w:val="Normal"/>
        <w:rPr/>
      </w:pPr>
      <w:r>
        <w:rPr>
          <w:rFonts w:ascii="Times New Roman" w:hAnsi="Times New Roman"/>
          <w:b/>
          <w:sz w:val="24"/>
          <w:szCs w:val="24"/>
        </w:rPr>
        <w:t>Harga Jual Per Unit</w:t>
      </w:r>
    </w:p>
    <w:p>
      <w:pPr>
        <w:pStyle w:val="Normal"/>
        <w:rPr/>
      </w:pPr>
      <w:r>
        <w:rPr>
          <w:rFonts w:ascii="Times New Roman" w:hAnsi="Times New Roman"/>
          <w:sz w:val="24"/>
          <w:szCs w:val="24"/>
        </w:rPr>
        <w:t xml:space="preserve">Rp </w:t>
      </w:r>
      <w:r>
        <w:rPr>
          <w:rFonts w:ascii="Times New Roman" w:hAnsi="Times New Roman"/>
          <w:sz w:val="24"/>
          <w:szCs w:val="24"/>
        </w:rPr>
        <w:t>18.000</w:t>
      </w:r>
      <w:r>
        <w:rPr>
          <w:rFonts w:ascii="Times New Roman" w:hAnsi="Times New Roman"/>
          <w:sz w:val="24"/>
          <w:szCs w:val="24"/>
        </w:rPr>
        <w:t xml:space="preserve"> x </w:t>
      </w:r>
      <w:r>
        <w:rPr>
          <w:rFonts w:ascii="Times New Roman" w:hAnsi="Times New Roman"/>
          <w:sz w:val="24"/>
          <w:szCs w:val="24"/>
        </w:rPr>
        <w:t>1</w:t>
      </w:r>
      <w:r>
        <w:rPr>
          <w:rFonts w:ascii="Times New Roman" w:hAnsi="Times New Roman"/>
          <w:sz w:val="24"/>
          <w:szCs w:val="24"/>
        </w:rPr>
        <w:t>77,8</w:t>
      </w:r>
      <w:r>
        <w:rPr>
          <w:rFonts w:ascii="Times New Roman" w:hAnsi="Times New Roman"/>
          <w:sz w:val="24"/>
          <w:szCs w:val="24"/>
        </w:rPr>
        <w:t xml:space="preserve">% = </w:t>
      </w:r>
      <w:r>
        <w:rPr>
          <w:rFonts w:eastAsia="Calibri" w:cs="" w:ascii="Noto Sans Light" w:hAnsi="Noto Sans Light"/>
          <w:sz w:val="24"/>
          <w:szCs w:val="24"/>
        </w:rPr>
        <w:t>±</w:t>
      </w:r>
      <w:r>
        <w:rPr>
          <w:rFonts w:eastAsia="Calibri" w:cs="" w:ascii="Times New Roman" w:hAnsi="Times New Roman"/>
          <w:sz w:val="24"/>
          <w:szCs w:val="24"/>
        </w:rPr>
        <w:t xml:space="preserve"> Rp </w:t>
      </w:r>
      <w:r>
        <w:rPr>
          <w:rFonts w:eastAsia="Calibri" w:cs="" w:ascii="Times New Roman" w:hAnsi="Times New Roman"/>
          <w:sz w:val="24"/>
          <w:szCs w:val="24"/>
        </w:rPr>
        <w:t>32</w:t>
      </w:r>
      <w:r>
        <w:rPr>
          <w:rFonts w:eastAsia="Calibri" w:cs="" w:ascii="Times New Roman" w:hAnsi="Times New Roman"/>
          <w:sz w:val="24"/>
          <w:szCs w:val="24"/>
        </w:rPr>
        <w:t>.000</w:t>
      </w:r>
    </w:p>
    <w:p>
      <w:pPr>
        <w:pStyle w:val="Normal"/>
        <w:rPr/>
      </w:pPr>
      <w:r>
        <w:rPr>
          <w:rFonts w:ascii="Times New Roman" w:hAnsi="Times New Roman"/>
          <w:sz w:val="24"/>
          <w:szCs w:val="24"/>
        </w:rPr>
        <w:t xml:space="preserve">Jadi Rp. </w:t>
      </w:r>
      <w:r>
        <w:rPr>
          <w:rFonts w:ascii="Times New Roman" w:hAnsi="Times New Roman"/>
          <w:sz w:val="24"/>
          <w:szCs w:val="24"/>
        </w:rPr>
        <w:t>18</w:t>
      </w:r>
      <w:r>
        <w:rPr>
          <w:rFonts w:ascii="Times New Roman" w:hAnsi="Times New Roman"/>
          <w:sz w:val="24"/>
          <w:szCs w:val="24"/>
        </w:rPr>
        <w:t xml:space="preserve">.000 + Rp. </w:t>
      </w:r>
      <w:r>
        <w:rPr>
          <w:rFonts w:ascii="Times New Roman" w:hAnsi="Times New Roman"/>
          <w:sz w:val="24"/>
          <w:szCs w:val="24"/>
        </w:rPr>
        <w:t>32</w:t>
      </w:r>
      <w:r>
        <w:rPr>
          <w:rFonts w:ascii="Times New Roman" w:hAnsi="Times New Roman"/>
          <w:sz w:val="24"/>
          <w:szCs w:val="24"/>
        </w:rPr>
        <w:t>.000 = Rp. 5</w:t>
      </w:r>
      <w:r>
        <w:rPr>
          <w:rFonts w:ascii="Times New Roman" w:hAnsi="Times New Roman"/>
          <w:sz w:val="24"/>
          <w:szCs w:val="24"/>
        </w:rPr>
        <w:t>0</w:t>
      </w:r>
      <w:r>
        <w:rPr>
          <w:rFonts w:ascii="Times New Roman" w:hAnsi="Times New Roman"/>
          <w:sz w:val="24"/>
          <w:szCs w:val="24"/>
        </w:rPr>
        <w:t>.000</w:t>
      </w:r>
    </w:p>
    <w:p>
      <w:pPr>
        <w:pStyle w:val="Normal"/>
        <w:rPr/>
      </w:pPr>
      <w:r>
        <w:rPr>
          <w:rFonts w:ascii="Times New Roman" w:hAnsi="Times New Roman"/>
          <w:sz w:val="24"/>
          <w:szCs w:val="24"/>
        </w:rPr>
        <w:t>Harga Jual : Rp 50.000</w:t>
      </w:r>
    </w:p>
    <w:p>
      <w:pPr>
        <w:pStyle w:val="Normal"/>
        <w:rPr>
          <w:rFonts w:ascii="Times New Roman" w:hAnsi="Times New Roman"/>
          <w:sz w:val="24"/>
          <w:szCs w:val="24"/>
        </w:rPr>
      </w:pPr>
      <w:r>
        <w:rPr>
          <w:rFonts w:ascii="Times New Roman" w:hAnsi="Times New Roman"/>
          <w:sz w:val="24"/>
          <w:szCs w:val="24"/>
        </w:rPr>
      </w:r>
    </w:p>
    <w:p>
      <w:pPr>
        <w:pStyle w:val="Normal"/>
        <w:rPr>
          <w:rFonts w:ascii="Times New Roman" w:hAnsi="Times New Roman"/>
          <w:b/>
          <w:b/>
          <w:sz w:val="24"/>
          <w:szCs w:val="24"/>
        </w:rPr>
      </w:pPr>
      <w:r>
        <w:rPr>
          <w:rFonts w:ascii="Times New Roman" w:hAnsi="Times New Roman"/>
          <w:b/>
          <w:sz w:val="24"/>
          <w:szCs w:val="24"/>
        </w:rPr>
        <w:t>Analisis R/C</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Total Biaya Produksi = Biaya Produksi + Biaya Operasional</w:t>
      </w:r>
    </w:p>
    <w:p>
      <w:pPr>
        <w:pStyle w:val="Normal"/>
        <w:ind w:left="2880" w:hanging="0"/>
        <w:rPr/>
      </w:pPr>
      <w:r>
        <w:rPr>
          <w:rFonts w:ascii="Times New Roman" w:hAnsi="Times New Roman"/>
          <w:sz w:val="24"/>
          <w:szCs w:val="24"/>
        </w:rPr>
        <w:t xml:space="preserve">= Rp. </w:t>
      </w:r>
      <w:r>
        <w:rPr>
          <w:rFonts w:ascii="Times New Roman" w:hAnsi="Times New Roman"/>
          <w:sz w:val="24"/>
          <w:szCs w:val="24"/>
        </w:rPr>
        <w:t>0</w:t>
      </w:r>
      <w:r>
        <w:rPr>
          <w:rFonts w:ascii="Times New Roman" w:hAnsi="Times New Roman"/>
          <w:sz w:val="24"/>
          <w:szCs w:val="24"/>
        </w:rPr>
        <w:t xml:space="preserve"> / tahun + Rp. 40.690.000 / tahun</w:t>
      </w:r>
    </w:p>
    <w:p>
      <w:pPr>
        <w:pStyle w:val="Normal"/>
        <w:ind w:left="2880" w:hanging="0"/>
        <w:rPr/>
      </w:pPr>
      <w:r>
        <w:rPr>
          <w:rFonts w:ascii="Times New Roman" w:hAnsi="Times New Roman"/>
          <w:sz w:val="24"/>
          <w:szCs w:val="24"/>
        </w:rPr>
        <w:t>= Rp. 40.690.000 / tahun</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Total Pendapatan</w:t>
        <w:tab/>
        <w:t>= HPP x Jumlah Produksi</w:t>
      </w:r>
    </w:p>
    <w:p>
      <w:pPr>
        <w:pStyle w:val="Normal"/>
        <w:ind w:left="2880" w:hanging="0"/>
        <w:rPr/>
      </w:pPr>
      <w:r>
        <w:rPr>
          <w:rFonts w:ascii="Times New Roman" w:hAnsi="Times New Roman"/>
          <w:sz w:val="24"/>
          <w:szCs w:val="24"/>
        </w:rPr>
        <w:t xml:space="preserve">= Rp. </w:t>
      </w:r>
      <w:r>
        <w:rPr>
          <w:rFonts w:ascii="Times New Roman" w:hAnsi="Times New Roman"/>
          <w:sz w:val="24"/>
          <w:szCs w:val="24"/>
        </w:rPr>
        <w:t>18</w:t>
      </w:r>
      <w:r>
        <w:rPr>
          <w:rFonts w:ascii="Times New Roman" w:hAnsi="Times New Roman"/>
          <w:sz w:val="24"/>
          <w:szCs w:val="24"/>
        </w:rPr>
        <w:t>.000</w:t>
      </w:r>
      <w:r>
        <w:rPr>
          <w:rFonts w:ascii="Times New Roman" w:hAnsi="Times New Roman"/>
          <w:sz w:val="24"/>
          <w:szCs w:val="24"/>
        </w:rPr>
        <w:t xml:space="preserve"> x </w:t>
      </w:r>
      <w:r>
        <w:rPr>
          <w:rFonts w:ascii="Times New Roman" w:hAnsi="Times New Roman"/>
          <w:sz w:val="24"/>
          <w:szCs w:val="24"/>
        </w:rPr>
        <w:t>2.514</w:t>
      </w:r>
      <w:r>
        <w:rPr>
          <w:rFonts w:ascii="Times New Roman" w:hAnsi="Times New Roman"/>
          <w:sz w:val="24"/>
          <w:szCs w:val="24"/>
        </w:rPr>
        <w:t xml:space="preserve"> / tahun</w:t>
      </w:r>
    </w:p>
    <w:p>
      <w:pPr>
        <w:pStyle w:val="Normal"/>
        <w:ind w:left="2880" w:hanging="0"/>
        <w:rPr/>
      </w:pPr>
      <w:r>
        <w:rPr>
          <w:rFonts w:ascii="Times New Roman" w:hAnsi="Times New Roman"/>
          <w:sz w:val="24"/>
          <w:szCs w:val="24"/>
        </w:rPr>
        <w:t xml:space="preserve">= Rp. </w:t>
      </w:r>
      <w:bookmarkStart w:id="2" w:name="cwos"/>
      <w:bookmarkEnd w:id="2"/>
      <w:r>
        <w:rPr>
          <w:rFonts w:ascii="Times New Roman" w:hAnsi="Times New Roman"/>
          <w:sz w:val="24"/>
          <w:szCs w:val="24"/>
        </w:rPr>
        <w:t>4</w:t>
      </w:r>
      <w:r>
        <w:rPr>
          <w:rFonts w:ascii="Times New Roman" w:hAnsi="Times New Roman"/>
          <w:sz w:val="24"/>
          <w:szCs w:val="24"/>
        </w:rPr>
        <w:t>5.252</w:t>
      </w:r>
      <w:r>
        <w:rPr>
          <w:rFonts w:ascii="Times New Roman" w:hAnsi="Times New Roman"/>
          <w:sz w:val="24"/>
          <w:szCs w:val="24"/>
        </w:rPr>
        <w:t>.000</w:t>
      </w:r>
      <w:r>
        <w:rPr>
          <w:rFonts w:ascii="Times New Roman" w:hAnsi="Times New Roman"/>
          <w:sz w:val="24"/>
          <w:szCs w:val="24"/>
        </w:rPr>
        <w:t xml:space="preserve"> / tahun</w:t>
      </w:r>
    </w:p>
    <w:p>
      <w:pPr>
        <w:pStyle w:val="Normal"/>
        <w:ind w:left="2880" w:hanging="0"/>
        <w:rPr/>
      </w:pPr>
      <w:r>
        <w:rPr>
          <w:rFonts w:ascii="Times New Roman" w:hAnsi="Times New Roman"/>
          <w:sz w:val="24"/>
          <w:szCs w:val="24"/>
        </w:rPr>
        <w:t xml:space="preserve">= Rp. </w:t>
      </w:r>
      <w:bookmarkStart w:id="3" w:name="cwos7"/>
      <w:bookmarkEnd w:id="3"/>
      <w:r>
        <w:rPr>
          <w:rFonts w:ascii="Times New Roman" w:hAnsi="Times New Roman"/>
          <w:sz w:val="24"/>
          <w:szCs w:val="24"/>
        </w:rPr>
        <w:t>3.7</w:t>
      </w:r>
      <w:r>
        <w:rPr>
          <w:rFonts w:ascii="Times New Roman" w:hAnsi="Times New Roman"/>
          <w:sz w:val="24"/>
          <w:szCs w:val="24"/>
        </w:rPr>
        <w:t>71</w:t>
      </w:r>
      <w:r>
        <w:rPr>
          <w:rFonts w:ascii="Times New Roman" w:hAnsi="Times New Roman"/>
          <w:sz w:val="24"/>
          <w:szCs w:val="24"/>
        </w:rPr>
        <w:t xml:space="preserve">.000 </w:t>
      </w:r>
      <w:r>
        <w:rPr>
          <w:rFonts w:ascii="Times New Roman" w:hAnsi="Times New Roman"/>
          <w:sz w:val="24"/>
          <w:szCs w:val="24"/>
        </w:rPr>
        <w:t>/ bulan</w:t>
      </w:r>
    </w:p>
    <w:p>
      <w:pPr>
        <w:pStyle w:val="Normal"/>
        <w:numPr>
          <w:ilvl w:val="0"/>
          <w:numId w:val="2"/>
        </w:numPr>
        <w:spacing w:lineRule="auto" w:line="276" w:before="0" w:after="200"/>
        <w:rPr>
          <w:rFonts w:ascii="Times New Roman" w:hAnsi="Times New Roman"/>
          <w:sz w:val="24"/>
          <w:szCs w:val="24"/>
        </w:rPr>
      </w:pPr>
      <w:r>
        <w:rPr>
          <w:rFonts w:ascii="Times New Roman" w:hAnsi="Times New Roman"/>
          <w:sz w:val="24"/>
          <w:szCs w:val="24"/>
        </w:rPr>
        <w:t>Keuntungan</w:t>
        <w:tab/>
        <w:tab/>
        <w:t>= Total Pendapatan – Total Biaya Produksi</w:t>
      </w:r>
    </w:p>
    <w:p>
      <w:pPr>
        <w:pStyle w:val="Normal"/>
        <w:ind w:left="2880" w:hanging="0"/>
        <w:rPr/>
      </w:pPr>
      <w:r>
        <w:rPr>
          <w:rFonts w:ascii="Times New Roman" w:hAnsi="Times New Roman"/>
          <w:sz w:val="24"/>
          <w:szCs w:val="24"/>
        </w:rPr>
        <w:t xml:space="preserve">= Rp. </w:t>
      </w:r>
      <w:r>
        <w:rPr>
          <w:rFonts w:ascii="Times New Roman" w:hAnsi="Times New Roman"/>
          <w:sz w:val="24"/>
          <w:szCs w:val="24"/>
        </w:rPr>
        <w:t>4</w:t>
      </w:r>
      <w:r>
        <w:rPr>
          <w:rFonts w:ascii="Times New Roman" w:hAnsi="Times New Roman"/>
          <w:sz w:val="24"/>
          <w:szCs w:val="24"/>
        </w:rPr>
        <w:t>5.252</w:t>
      </w:r>
      <w:r>
        <w:rPr>
          <w:rFonts w:ascii="Times New Roman" w:hAnsi="Times New Roman"/>
          <w:sz w:val="24"/>
          <w:szCs w:val="24"/>
        </w:rPr>
        <w:t>.000</w:t>
      </w:r>
      <w:r>
        <w:rPr>
          <w:rFonts w:ascii="Times New Roman" w:hAnsi="Times New Roman"/>
          <w:sz w:val="24"/>
          <w:szCs w:val="24"/>
        </w:rPr>
        <w:t xml:space="preserve"> / tahun - Rp. </w:t>
      </w:r>
      <w:r>
        <w:rPr>
          <w:rFonts w:ascii="Times New Roman" w:hAnsi="Times New Roman"/>
          <w:sz w:val="24"/>
          <w:szCs w:val="24"/>
        </w:rPr>
        <w:t>40.690.000</w:t>
      </w:r>
      <w:r>
        <w:rPr>
          <w:rFonts w:ascii="Times New Roman" w:hAnsi="Times New Roman"/>
          <w:sz w:val="24"/>
          <w:szCs w:val="24"/>
        </w:rPr>
        <w:t xml:space="preserve"> / tahun</w:t>
      </w:r>
    </w:p>
    <w:p>
      <w:pPr>
        <w:pStyle w:val="Normal"/>
        <w:ind w:left="2880" w:hanging="0"/>
        <w:rPr/>
      </w:pPr>
      <w:r>
        <w:rPr>
          <w:rFonts w:ascii="Times New Roman" w:hAnsi="Times New Roman"/>
          <w:sz w:val="24"/>
          <w:szCs w:val="24"/>
        </w:rPr>
        <w:t xml:space="preserve">= Rp. </w:t>
      </w:r>
      <w:r>
        <w:rPr>
          <w:rFonts w:ascii="Times New Roman" w:hAnsi="Times New Roman"/>
          <w:sz w:val="24"/>
          <w:szCs w:val="24"/>
        </w:rPr>
        <w:t>4.</w:t>
      </w:r>
      <w:r>
        <w:rPr>
          <w:rFonts w:ascii="Times New Roman" w:hAnsi="Times New Roman"/>
          <w:sz w:val="24"/>
          <w:szCs w:val="24"/>
        </w:rPr>
        <w:t>562</w:t>
      </w:r>
      <w:r>
        <w:rPr>
          <w:rFonts w:ascii="Times New Roman" w:hAnsi="Times New Roman"/>
          <w:sz w:val="24"/>
          <w:szCs w:val="24"/>
        </w:rPr>
        <w:t>.000</w:t>
      </w:r>
      <w:r>
        <w:rPr>
          <w:rFonts w:ascii="Times New Roman" w:hAnsi="Times New Roman"/>
          <w:sz w:val="24"/>
          <w:szCs w:val="24"/>
        </w:rPr>
        <w:t xml:space="preserve"> / tahun</w:t>
      </w:r>
    </w:p>
    <w:p>
      <w:pPr>
        <w:pStyle w:val="Normal"/>
        <w:ind w:left="2880" w:hanging="0"/>
        <w:rPr/>
      </w:pPr>
      <w:r>
        <w:rPr>
          <w:rFonts w:ascii="Times New Roman" w:hAnsi="Times New Roman"/>
          <w:sz w:val="24"/>
          <w:szCs w:val="24"/>
        </w:rPr>
        <w:t xml:space="preserve">= Rp. </w:t>
      </w:r>
      <w:r>
        <w:rPr>
          <w:rFonts w:ascii="Times New Roman" w:hAnsi="Times New Roman"/>
          <w:sz w:val="24"/>
          <w:szCs w:val="24"/>
        </w:rPr>
        <w:t>380.200</w:t>
      </w:r>
      <w:r>
        <w:rPr>
          <w:rFonts w:ascii="Times New Roman" w:hAnsi="Times New Roman"/>
          <w:sz w:val="24"/>
          <w:szCs w:val="24"/>
        </w:rPr>
        <w:t xml:space="preserve"> / bulan</w:t>
      </w:r>
    </w:p>
    <w:p>
      <w:pPr>
        <w:pStyle w:val="Normal"/>
        <w:rPr>
          <w:rFonts w:ascii="Times New Roman" w:hAnsi="Times New Roman"/>
          <w:sz w:val="24"/>
          <w:szCs w:val="24"/>
        </w:rPr>
      </w:pPr>
      <w:r>
        <w:rPr>
          <w:rFonts w:ascii="Times New Roman" w:hAnsi="Times New Roman"/>
          <w:sz w:val="24"/>
          <w:szCs w:val="24"/>
        </w:rPr>
      </w:r>
    </w:p>
    <w:p>
      <w:pPr>
        <w:pStyle w:val="Default"/>
        <w:spacing w:lineRule="auto" w:line="276"/>
        <w:jc w:val="both"/>
        <w:rPr>
          <w:rFonts w:ascii="Times New Roman" w:hAnsi="Times New Roman" w:eastAsia="Times New Roman"/>
          <w:b/>
          <w:b/>
          <w:color w:val="222222"/>
          <w:szCs w:val="20"/>
        </w:rPr>
      </w:pPr>
      <w:r>
        <w:rPr>
          <w:rFonts w:eastAsia="Times New Roman" w:ascii="Times New Roman" w:hAnsi="Times New Roman"/>
          <w:b/>
          <w:color w:val="222222"/>
          <w:szCs w:val="20"/>
        </w:rPr>
        <w:t>4.2.     Proyeksi Rugi/Laba</w:t>
      </w:r>
    </w:p>
    <w:p>
      <w:pPr>
        <w:pStyle w:val="Default"/>
        <w:spacing w:lineRule="auto" w:line="276"/>
        <w:jc w:val="both"/>
        <w:rPr>
          <w:rFonts w:ascii="Times New Roman" w:hAnsi="Times New Roman" w:cs="Times New Roman"/>
          <w:color w:val="auto"/>
          <w:lang w:val="en-US"/>
        </w:rPr>
      </w:pPr>
      <w:r>
        <w:rPr>
          <w:rFonts w:eastAsia="Times New Roman" w:ascii="Times New Roman" w:hAnsi="Times New Roman"/>
          <w:color w:val="222222"/>
          <w:szCs w:val="20"/>
        </w:rPr>
        <w:tab/>
      </w:r>
      <w:r>
        <w:rPr>
          <w:rFonts w:cs="Times New Roman" w:ascii="Times New Roman" w:hAnsi="Times New Roman"/>
          <w:color w:val="auto"/>
          <w:lang w:val="en-US"/>
        </w:rPr>
        <w:t xml:space="preserve">Proyeksi rugi-laba dalam satu </w:t>
      </w:r>
      <w:r>
        <w:rPr>
          <w:rFonts w:cs="Times New Roman" w:ascii="Times New Roman" w:hAnsi="Times New Roman"/>
          <w:color w:val="auto"/>
        </w:rPr>
        <w:t>tahun</w:t>
      </w:r>
      <w:r>
        <w:rPr>
          <w:rFonts w:cs="Times New Roman" w:ascii="Times New Roman" w:hAnsi="Times New Roman"/>
          <w:color w:val="auto"/>
          <w:lang w:val="en-US"/>
        </w:rPr>
        <w:t xml:space="preserve"> produksi usaha.</w:t>
      </w:r>
    </w:p>
    <w:tbl>
      <w:tblPr>
        <w:tblW w:w="8364" w:type="dxa"/>
        <w:jc w:val="left"/>
        <w:tblInd w:w="687" w:type="dxa"/>
        <w:tblCellMar>
          <w:top w:w="0" w:type="dxa"/>
          <w:left w:w="108" w:type="dxa"/>
          <w:bottom w:w="0" w:type="dxa"/>
          <w:right w:w="108" w:type="dxa"/>
        </w:tblCellMar>
        <w:tblLook w:noVBand="1" w:val="04a0" w:noHBand="0" w:lastColumn="0" w:firstColumn="1" w:lastRow="0" w:firstRow="1"/>
      </w:tblPr>
      <w:tblGrid>
        <w:gridCol w:w="563"/>
        <w:gridCol w:w="5668"/>
        <w:gridCol w:w="1"/>
        <w:gridCol w:w="2132"/>
      </w:tblGrid>
      <w:tr>
        <w:trPr>
          <w:trHeight w:val="199" w:hRule="atLeast"/>
        </w:trPr>
        <w:tc>
          <w:tcPr>
            <w:tcW w:w="6232"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PENDAPATAN</w:t>
            </w:r>
          </w:p>
        </w:tc>
        <w:tc>
          <w:tcPr>
            <w:tcW w:w="21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jc w:val="center"/>
              <w:rPr>
                <w:rFonts w:ascii="Times New Roman" w:hAnsi="Times New Roman"/>
                <w:sz w:val="24"/>
                <w:szCs w:val="24"/>
              </w:rPr>
            </w:pPr>
            <w:r>
              <w:rPr>
                <w:rFonts w:ascii="Times New Roman" w:hAnsi="Times New Roman"/>
                <w:sz w:val="24"/>
                <w:szCs w:val="24"/>
              </w:rPr>
              <w:t>TOTAL</w:t>
            </w:r>
          </w:p>
        </w:tc>
      </w:tr>
      <w:tr>
        <w:trPr>
          <w:trHeight w:val="257" w:hRule="atLeast"/>
        </w:trPr>
        <w:tc>
          <w:tcPr>
            <w:tcW w:w="56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before="0" w:after="160"/>
              <w:jc w:val="center"/>
              <w:rPr>
                <w:rFonts w:ascii="Times New Roman" w:hAnsi="Times New Roman"/>
                <w:sz w:val="24"/>
                <w:szCs w:val="24"/>
              </w:rPr>
            </w:pPr>
            <w:r>
              <w:rPr>
                <w:rFonts w:ascii="Times New Roman" w:hAnsi="Times New Roman"/>
                <w:sz w:val="24"/>
                <w:szCs w:val="24"/>
              </w:rPr>
              <w:t>1</w:t>
            </w:r>
          </w:p>
        </w:tc>
        <w:tc>
          <w:tcPr>
            <w:tcW w:w="56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pPr>
            <w:r>
              <w:rPr>
                <w:rFonts w:ascii="Times New Roman" w:hAnsi="Times New Roman"/>
                <w:sz w:val="24"/>
                <w:szCs w:val="24"/>
              </w:rPr>
              <w:t>Penjualan (Rp. 1</w:t>
            </w:r>
            <w:r>
              <w:rPr>
                <w:rFonts w:ascii="Times New Roman" w:hAnsi="Times New Roman"/>
                <w:sz w:val="24"/>
                <w:szCs w:val="24"/>
              </w:rPr>
              <w:t>8</w:t>
            </w:r>
            <w:r>
              <w:rPr>
                <w:rFonts w:ascii="Times New Roman" w:hAnsi="Times New Roman"/>
                <w:sz w:val="24"/>
                <w:szCs w:val="24"/>
              </w:rPr>
              <w:t xml:space="preserve">.000,00 x </w:t>
            </w:r>
            <w:r>
              <w:rPr>
                <w:rFonts w:ascii="Times New Roman" w:hAnsi="Times New Roman"/>
                <w:sz w:val="24"/>
                <w:szCs w:val="24"/>
              </w:rPr>
              <w:t>209,5</w:t>
            </w:r>
            <w:r>
              <w:rPr>
                <w:rFonts w:ascii="Times New Roman" w:hAnsi="Times New Roman"/>
                <w:sz w:val="24"/>
                <w:szCs w:val="24"/>
              </w:rPr>
              <w:t xml:space="preserve"> packs x </w:t>
            </w:r>
            <w:r>
              <w:rPr>
                <w:rFonts w:ascii="Times New Roman" w:hAnsi="Times New Roman"/>
                <w:sz w:val="24"/>
                <w:szCs w:val="24"/>
              </w:rPr>
              <w:t>12 bulan</w:t>
            </w:r>
            <w:r>
              <w:rPr>
                <w:rFonts w:ascii="Times New Roman" w:hAnsi="Times New Roman"/>
                <w:sz w:val="24"/>
                <w:szCs w:val="24"/>
              </w:rPr>
              <w:t>)</w:t>
            </w:r>
          </w:p>
        </w:tc>
        <w:tc>
          <w:tcPr>
            <w:tcW w:w="2133"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pPr>
            <w:r>
              <w:rPr>
                <w:rFonts w:ascii="Times New Roman" w:hAnsi="Times New Roman"/>
                <w:sz w:val="24"/>
                <w:szCs w:val="24"/>
              </w:rPr>
              <w:t xml:space="preserve">Rp. </w:t>
            </w:r>
            <w:r>
              <w:rPr>
                <w:rFonts w:ascii="Times New Roman" w:hAnsi="Times New Roman"/>
                <w:sz w:val="24"/>
                <w:szCs w:val="24"/>
                <w:lang w:eastAsia="id-ID"/>
              </w:rPr>
              <w:t>45.252.000</w:t>
            </w:r>
          </w:p>
        </w:tc>
      </w:tr>
      <w:tr>
        <w:trPr>
          <w:trHeight w:val="335" w:hRule="atLeast"/>
        </w:trPr>
        <w:tc>
          <w:tcPr>
            <w:tcW w:w="623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Pendapatan</w:t>
            </w:r>
          </w:p>
        </w:tc>
        <w:tc>
          <w:tcPr>
            <w:tcW w:w="213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100"/>
              <w:rPr/>
            </w:pPr>
            <w:r>
              <w:rPr>
                <w:rFonts w:ascii="Times New Roman" w:hAnsi="Times New Roman"/>
                <w:sz w:val="24"/>
                <w:szCs w:val="24"/>
              </w:rPr>
              <w:t>Rp. 4</w:t>
            </w:r>
            <w:r>
              <w:rPr>
                <w:rFonts w:ascii="Times New Roman" w:hAnsi="Times New Roman"/>
                <w:sz w:val="24"/>
                <w:szCs w:val="24"/>
              </w:rPr>
              <w:t>5.252.000</w:t>
            </w:r>
            <w:r>
              <w:rPr>
                <w:rFonts w:ascii="Times New Roman" w:hAnsi="Times New Roman"/>
                <w:sz w:val="24"/>
                <w:szCs w:val="24"/>
                <w:lang w:eastAsia="id-ID"/>
              </w:rPr>
              <w:t>,00</w:t>
            </w:r>
          </w:p>
        </w:tc>
      </w:tr>
      <w:tr>
        <w:trPr>
          <w:trHeight w:val="454" w:hRule="atLeast"/>
        </w:trPr>
        <w:tc>
          <w:tcPr>
            <w:tcW w:w="623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PRODUKSI</w:t>
            </w:r>
          </w:p>
        </w:tc>
        <w:tc>
          <w:tcPr>
            <w:tcW w:w="2132"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jc w:val="center"/>
              <w:rPr>
                <w:rFonts w:ascii="Times New Roman" w:hAnsi="Times New Roman"/>
                <w:sz w:val="24"/>
                <w:szCs w:val="24"/>
              </w:rPr>
            </w:pPr>
            <w:r>
              <w:rPr>
                <w:rFonts w:ascii="Times New Roman" w:hAnsi="Times New Roman"/>
                <w:sz w:val="24"/>
                <w:szCs w:val="24"/>
              </w:rPr>
              <w:t>TOTAL</w:t>
            </w:r>
          </w:p>
        </w:tc>
      </w:tr>
      <w:tr>
        <w:trPr>
          <w:trHeight w:val="454" w:hRule="atLeast"/>
        </w:trPr>
        <w:tc>
          <w:tcPr>
            <w:tcW w:w="5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auto" w:line="259" w:before="0" w:after="160"/>
              <w:jc w:val="left"/>
              <w:rPr>
                <w:rFonts w:ascii="Times New Roman" w:hAnsi="Times New Roman"/>
                <w:sz w:val="24"/>
                <w:szCs w:val="24"/>
              </w:rPr>
            </w:pPr>
            <w:r>
              <w:rPr>
                <w:rFonts w:ascii="Times New Roman" w:hAnsi="Times New Roman"/>
                <w:sz w:val="24"/>
                <w:szCs w:val="24"/>
              </w:rPr>
              <w:t>1</w:t>
            </w:r>
          </w:p>
        </w:tc>
        <w:tc>
          <w:tcPr>
            <w:tcW w:w="78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Variabel (variable cost)</w:t>
            </w:r>
          </w:p>
        </w:tc>
      </w:tr>
      <w:tr>
        <w:trPr>
          <w:trHeight w:val="454" w:hRule="atLeast"/>
        </w:trPr>
        <w:tc>
          <w:tcPr>
            <w:tcW w:w="623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Biaya Bahan Baku &amp;  Bahan Pendukung</w:t>
            </w:r>
          </w:p>
        </w:tc>
        <w:tc>
          <w:tcPr>
            <w:tcW w:w="21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pPr>
            <w:r>
              <w:rPr>
                <w:rFonts w:ascii="Times New Roman" w:hAnsi="Times New Roman"/>
                <w:sz w:val="24"/>
                <w:szCs w:val="24"/>
              </w:rPr>
              <w:t>Rp. 0</w:t>
            </w:r>
            <w:r>
              <w:rPr>
                <w:rFonts w:ascii="Times New Roman" w:hAnsi="Times New Roman"/>
                <w:sz w:val="24"/>
                <w:szCs w:val="24"/>
                <w:lang w:eastAsia="id-ID"/>
              </w:rPr>
              <w:t>,00</w:t>
            </w:r>
          </w:p>
        </w:tc>
      </w:tr>
      <w:tr>
        <w:trPr>
          <w:trHeight w:val="454" w:hRule="atLeast"/>
        </w:trPr>
        <w:tc>
          <w:tcPr>
            <w:tcW w:w="56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bidi w:val="0"/>
              <w:spacing w:lineRule="auto" w:line="259" w:before="0" w:after="160"/>
              <w:jc w:val="left"/>
              <w:rPr>
                <w:rFonts w:ascii="Times New Roman" w:hAnsi="Times New Roman"/>
                <w:sz w:val="24"/>
                <w:szCs w:val="24"/>
              </w:rPr>
            </w:pPr>
            <w:r>
              <w:rPr>
                <w:rFonts w:ascii="Times New Roman" w:hAnsi="Times New Roman"/>
                <w:sz w:val="24"/>
                <w:szCs w:val="24"/>
              </w:rPr>
              <w:t xml:space="preserve">   </w:t>
            </w:r>
          </w:p>
        </w:tc>
        <w:tc>
          <w:tcPr>
            <w:tcW w:w="7801"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rFonts w:ascii="Times New Roman" w:hAnsi="Times New Roman"/>
                <w:sz w:val="24"/>
                <w:szCs w:val="24"/>
              </w:rPr>
            </w:pPr>
            <w:r>
              <w:rPr>
                <w:rFonts w:ascii="Times New Roman" w:hAnsi="Times New Roman"/>
                <w:sz w:val="24"/>
                <w:szCs w:val="24"/>
              </w:rPr>
              <w:t>Biaya Tetap (fixed cost)</w:t>
            </w:r>
          </w:p>
        </w:tc>
      </w:tr>
      <w:tr>
        <w:trPr>
          <w:trHeight w:val="454" w:hRule="atLeast"/>
        </w:trPr>
        <w:tc>
          <w:tcPr>
            <w:tcW w:w="623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Tetap</w:t>
            </w:r>
          </w:p>
        </w:tc>
        <w:tc>
          <w:tcPr>
            <w:tcW w:w="2132"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rPr/>
            </w:pPr>
            <w:r>
              <w:rPr>
                <w:rFonts w:ascii="Times New Roman" w:hAnsi="Times New Roman"/>
                <w:sz w:val="24"/>
                <w:szCs w:val="24"/>
              </w:rPr>
              <w:t xml:space="preserve">   </w:t>
            </w:r>
            <w:r>
              <w:rPr>
                <w:rFonts w:ascii="Times New Roman" w:hAnsi="Times New Roman"/>
                <w:sz w:val="24"/>
                <w:szCs w:val="24"/>
              </w:rPr>
              <w:t>Rp.</w:t>
            </w:r>
            <w:r>
              <w:rPr>
                <w:rFonts w:ascii="Times New Roman" w:hAnsi="Times New Roman"/>
                <w:sz w:val="24"/>
                <w:szCs w:val="24"/>
              </w:rPr>
              <w:t>43.240.000</w:t>
            </w:r>
            <w:r>
              <w:rPr>
                <w:rFonts w:ascii="Times New Roman" w:hAnsi="Times New Roman"/>
                <w:sz w:val="24"/>
                <w:szCs w:val="24"/>
                <w:lang w:eastAsia="id-ID"/>
              </w:rPr>
              <w:t>,00</w:t>
            </w:r>
          </w:p>
        </w:tc>
      </w:tr>
      <w:tr>
        <w:trPr>
          <w:trHeight w:val="454" w:hRule="atLeast"/>
        </w:trPr>
        <w:tc>
          <w:tcPr>
            <w:tcW w:w="623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Produksi</w:t>
            </w:r>
          </w:p>
        </w:tc>
        <w:tc>
          <w:tcPr>
            <w:tcW w:w="2132"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spacing w:lineRule="auto" w:line="240" w:before="0" w:after="100"/>
              <w:rPr/>
            </w:pPr>
            <w:r>
              <w:rPr>
                <w:rFonts w:ascii="Times New Roman" w:hAnsi="Times New Roman"/>
                <w:sz w:val="24"/>
                <w:szCs w:val="24"/>
              </w:rPr>
              <w:t>Rp. 40.690.000</w:t>
            </w:r>
            <w:r>
              <w:rPr>
                <w:rFonts w:ascii="Times New Roman" w:hAnsi="Times New Roman"/>
                <w:sz w:val="24"/>
                <w:szCs w:val="24"/>
                <w:lang w:eastAsia="id-ID"/>
              </w:rPr>
              <w:t>,00</w:t>
            </w:r>
          </w:p>
        </w:tc>
      </w:tr>
      <w:tr>
        <w:trPr>
          <w:trHeight w:val="454" w:hRule="atLeast"/>
        </w:trPr>
        <w:tc>
          <w:tcPr>
            <w:tcW w:w="6232"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Laba (Pendapatan - Biaya Produksi)</w:t>
            </w:r>
          </w:p>
        </w:tc>
        <w:tc>
          <w:tcPr>
            <w:tcW w:w="2132" w:type="dxa"/>
            <w:tcBorders>
              <w:top w:val="single" w:sz="4" w:space="0" w:color="000000"/>
              <w:left w:val="single" w:sz="4" w:space="0" w:color="000000"/>
              <w:bottom w:val="single" w:sz="4" w:space="0" w:color="000000"/>
              <w:right w:val="single" w:sz="4" w:space="0" w:color="000000"/>
            </w:tcBorders>
            <w:shd w:color="auto" w:fill="A6A6A6" w:val="clear"/>
            <w:vAlign w:val="center"/>
          </w:tcPr>
          <w:p>
            <w:pPr>
              <w:pStyle w:val="Normal"/>
              <w:spacing w:lineRule="auto" w:line="240" w:before="0" w:after="100"/>
              <w:rPr/>
            </w:pPr>
            <w:r>
              <w:rPr>
                <w:rFonts w:ascii="Times New Roman" w:hAnsi="Times New Roman"/>
                <w:sz w:val="24"/>
                <w:szCs w:val="24"/>
              </w:rPr>
              <w:t xml:space="preserve">Rp. </w:t>
            </w:r>
            <w:r>
              <w:rPr>
                <w:rFonts w:ascii="Times New Roman" w:hAnsi="Times New Roman"/>
                <w:sz w:val="24"/>
                <w:szCs w:val="24"/>
              </w:rPr>
              <w:t>4.562.000</w:t>
            </w:r>
            <w:r>
              <w:rPr>
                <w:rFonts w:ascii="Times New Roman" w:hAnsi="Times New Roman"/>
                <w:sz w:val="24"/>
                <w:szCs w:val="24"/>
              </w:rPr>
              <w:t>,00</w:t>
            </w:r>
          </w:p>
        </w:tc>
      </w:tr>
    </w:tbl>
    <w:p>
      <w:pPr>
        <w:pStyle w:val="Normal"/>
        <w:rPr>
          <w:rFonts w:ascii="Times New Roman" w:hAnsi="Times New Roman"/>
          <w:b/>
          <w:b/>
          <w:sz w:val="24"/>
          <w:szCs w:val="24"/>
        </w:rPr>
      </w:pPr>
      <w:r>
        <w:rPr>
          <w:rFonts w:ascii="Times New Roman" w:hAnsi="Times New Roman"/>
          <w:b/>
          <w:sz w:val="24"/>
          <w:szCs w:val="24"/>
        </w:rPr>
      </w:r>
    </w:p>
    <w:p>
      <w:pPr>
        <w:pStyle w:val="Normal"/>
        <w:rPr>
          <w:rFonts w:ascii="Times New Roman" w:hAnsi="Times New Roman" w:eastAsia="Times New Roman"/>
          <w:b/>
          <w:b/>
          <w:color w:val="222222"/>
          <w:sz w:val="24"/>
          <w:szCs w:val="20"/>
          <w:lang w:eastAsia="id-ID"/>
        </w:rPr>
      </w:pPr>
      <w:r>
        <w:rPr>
          <w:rFonts w:eastAsia="Times New Roman" w:ascii="Times New Roman" w:hAnsi="Times New Roman"/>
          <w:b/>
          <w:bCs/>
          <w:color w:val="333333"/>
          <w:sz w:val="24"/>
          <w:szCs w:val="24"/>
          <w:lang w:eastAsia="id-ID"/>
        </w:rPr>
        <w:t>4.3.    </w:t>
      </w:r>
      <w:r>
        <w:rPr>
          <w:rFonts w:eastAsia="Times New Roman" w:ascii="Times New Roman" w:hAnsi="Times New Roman"/>
          <w:b/>
          <w:color w:val="222222"/>
          <w:sz w:val="24"/>
          <w:szCs w:val="20"/>
          <w:lang w:eastAsia="id-ID"/>
        </w:rPr>
        <w:t xml:space="preserve"> Proyeksi BEP</w:t>
      </w:r>
    </w:p>
    <w:tbl>
      <w:tblPr>
        <w:tblW w:w="8222" w:type="dxa"/>
        <w:jc w:val="left"/>
        <w:tblInd w:w="250" w:type="dxa"/>
        <w:tblCellMar>
          <w:top w:w="0" w:type="dxa"/>
          <w:left w:w="108" w:type="dxa"/>
          <w:bottom w:w="0" w:type="dxa"/>
          <w:right w:w="108" w:type="dxa"/>
        </w:tblCellMar>
        <w:tblLook w:noVBand="1" w:val="04a0" w:noHBand="0" w:lastColumn="0" w:firstColumn="1" w:lastRow="0" w:firstRow="1"/>
      </w:tblPr>
      <w:tblGrid>
        <w:gridCol w:w="564"/>
        <w:gridCol w:w="5243"/>
        <w:gridCol w:w="1"/>
        <w:gridCol w:w="2414"/>
      </w:tblGrid>
      <w:tr>
        <w:trPr>
          <w:trHeight w:val="363" w:hRule="atLeast"/>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PENJUALAN</w:t>
            </w:r>
          </w:p>
        </w:tc>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1</w:t>
            </w:r>
          </w:p>
        </w:tc>
        <w:tc>
          <w:tcPr>
            <w:tcW w:w="52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pPr>
            <w:r>
              <w:rPr>
                <w:rFonts w:ascii="Times New Roman" w:hAnsi="Times New Roman"/>
                <w:sz w:val="24"/>
                <w:szCs w:val="24"/>
              </w:rPr>
              <w:t>Penjualan (Rp. 1</w:t>
            </w:r>
            <w:r>
              <w:rPr>
                <w:rFonts w:ascii="Times New Roman" w:hAnsi="Times New Roman"/>
                <w:sz w:val="24"/>
                <w:szCs w:val="24"/>
              </w:rPr>
              <w:t>8</w:t>
            </w:r>
            <w:r>
              <w:rPr>
                <w:rFonts w:ascii="Times New Roman" w:hAnsi="Times New Roman"/>
                <w:sz w:val="24"/>
                <w:szCs w:val="24"/>
              </w:rPr>
              <w:t xml:space="preserve">.000,00 x </w:t>
            </w:r>
            <w:r>
              <w:rPr>
                <w:rFonts w:ascii="Times New Roman" w:hAnsi="Times New Roman"/>
                <w:sz w:val="24"/>
                <w:szCs w:val="24"/>
              </w:rPr>
              <w:t>209,5</w:t>
            </w:r>
            <w:r>
              <w:rPr>
                <w:rFonts w:ascii="Times New Roman" w:hAnsi="Times New Roman"/>
                <w:sz w:val="24"/>
                <w:szCs w:val="24"/>
              </w:rPr>
              <w:t xml:space="preserve"> packs x </w:t>
            </w:r>
            <w:r>
              <w:rPr>
                <w:rFonts w:ascii="Times New Roman" w:hAnsi="Times New Roman"/>
                <w:sz w:val="24"/>
                <w:szCs w:val="24"/>
              </w:rPr>
              <w:t>12 bulan</w:t>
            </w:r>
            <w:r>
              <w:rPr>
                <w:rFonts w:ascii="Times New Roman" w:hAnsi="Times New Roman"/>
                <w:sz w:val="24"/>
                <w:szCs w:val="24"/>
              </w:rPr>
              <w:t>)</w:t>
            </w:r>
          </w:p>
        </w:tc>
        <w:tc>
          <w:tcPr>
            <w:tcW w:w="2415"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pPr>
            <w:r>
              <w:rPr>
                <w:rFonts w:ascii="Times New Roman" w:hAnsi="Times New Roman"/>
                <w:sz w:val="24"/>
                <w:szCs w:val="24"/>
              </w:rPr>
              <w:t xml:space="preserve">Rp. </w:t>
            </w:r>
            <w:r>
              <w:rPr>
                <w:rFonts w:ascii="Times New Roman" w:hAnsi="Times New Roman"/>
                <w:sz w:val="24"/>
                <w:szCs w:val="24"/>
                <w:lang w:eastAsia="id-ID"/>
              </w:rPr>
              <w:t>45.252.000</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Penjualan</w:t>
            </w:r>
          </w:p>
        </w:tc>
        <w:tc>
          <w:tcPr>
            <w:tcW w:w="2414"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pPr>
            <w:r>
              <w:rPr>
                <w:rFonts w:ascii="Times New Roman" w:hAnsi="Times New Roman"/>
                <w:sz w:val="24"/>
                <w:szCs w:val="24"/>
              </w:rPr>
              <w:t>Rp. 4</w:t>
            </w:r>
            <w:r>
              <w:rPr>
                <w:rFonts w:ascii="Times New Roman" w:hAnsi="Times New Roman"/>
                <w:sz w:val="24"/>
                <w:szCs w:val="24"/>
              </w:rPr>
              <w:t>5.252.000</w:t>
            </w:r>
            <w:r>
              <w:rPr>
                <w:rFonts w:ascii="Times New Roman" w:hAnsi="Times New Roman"/>
                <w:sz w:val="24"/>
                <w:szCs w:val="24"/>
                <w:lang w:eastAsia="id-ID"/>
              </w:rPr>
              <w:t>,00</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VARIABEL</w:t>
            </w:r>
          </w:p>
        </w:tc>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6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1</w:t>
            </w:r>
          </w:p>
        </w:tc>
        <w:tc>
          <w:tcPr>
            <w:tcW w:w="524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Bahan Baku dan Pendukung</w:t>
            </w:r>
          </w:p>
        </w:tc>
        <w:tc>
          <w:tcPr>
            <w:tcW w:w="2415" w:type="dxa"/>
            <w:gridSpan w:val="2"/>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pPr>
            <w:r>
              <w:rPr>
                <w:rFonts w:ascii="Times New Roman" w:hAnsi="Times New Roman"/>
                <w:sz w:val="24"/>
                <w:szCs w:val="24"/>
              </w:rPr>
              <w:t xml:space="preserve">Rp. </w:t>
            </w:r>
            <w:r>
              <w:rPr>
                <w:rFonts w:ascii="Times New Roman" w:hAnsi="Times New Roman"/>
                <w:sz w:val="24"/>
                <w:szCs w:val="24"/>
              </w:rPr>
              <w:t>0</w:t>
            </w:r>
            <w:r>
              <w:rPr>
                <w:rFonts w:ascii="Times New Roman" w:hAnsi="Times New Roman"/>
                <w:sz w:val="24"/>
                <w:szCs w:val="24"/>
                <w:lang w:eastAsia="id-ID"/>
              </w:rPr>
              <w:t>,00</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Variabel</w:t>
            </w:r>
          </w:p>
        </w:tc>
        <w:tc>
          <w:tcPr>
            <w:tcW w:w="2414"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pPr>
            <w:r>
              <w:rPr>
                <w:rFonts w:ascii="Times New Roman" w:hAnsi="Times New Roman"/>
                <w:sz w:val="24"/>
                <w:szCs w:val="24"/>
              </w:rPr>
              <w:t xml:space="preserve">Rp. </w:t>
            </w:r>
            <w:r>
              <w:rPr>
                <w:rFonts w:ascii="Times New Roman" w:hAnsi="Times New Roman"/>
                <w:sz w:val="24"/>
                <w:szCs w:val="24"/>
              </w:rPr>
              <w:t>0</w:t>
            </w:r>
            <w:r>
              <w:rPr>
                <w:rFonts w:ascii="Times New Roman" w:hAnsi="Times New Roman"/>
                <w:sz w:val="24"/>
                <w:szCs w:val="24"/>
                <w:lang w:eastAsia="id-ID"/>
              </w:rPr>
              <w:t>,00</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BIAYA TETAP</w:t>
            </w:r>
          </w:p>
        </w:tc>
        <w:tc>
          <w:tcPr>
            <w:tcW w:w="241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rPr>
                <w:rFonts w:ascii="Times New Roman" w:hAnsi="Times New Roman"/>
                <w:sz w:val="24"/>
                <w:szCs w:val="24"/>
              </w:rPr>
            </w:pPr>
            <w:r>
              <w:rPr>
                <w:rFonts w:ascii="Times New Roman" w:hAnsi="Times New Roman"/>
                <w:sz w:val="24"/>
                <w:szCs w:val="24"/>
              </w:rPr>
              <w:t>TOTAL</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Total Biaya Tetap</w:t>
            </w:r>
          </w:p>
        </w:tc>
        <w:tc>
          <w:tcPr>
            <w:tcW w:w="2414" w:type="dxa"/>
            <w:tcBorders>
              <w:top w:val="single" w:sz="4" w:space="0" w:color="000000"/>
              <w:left w:val="single" w:sz="4" w:space="0" w:color="000000"/>
              <w:bottom w:val="single" w:sz="4" w:space="0" w:color="000000"/>
              <w:right w:val="single" w:sz="4" w:space="0" w:color="000000"/>
            </w:tcBorders>
            <w:shd w:color="auto" w:fill="D9D9D9" w:val="clear"/>
            <w:vAlign w:val="bottom"/>
          </w:tcPr>
          <w:p>
            <w:pPr>
              <w:pStyle w:val="Normal"/>
              <w:spacing w:lineRule="auto" w:line="240" w:before="0" w:after="100"/>
              <w:rPr/>
            </w:pPr>
            <w:r>
              <w:rPr>
                <w:rFonts w:ascii="Times New Roman" w:hAnsi="Times New Roman"/>
                <w:sz w:val="24"/>
                <w:szCs w:val="24"/>
                <w:lang w:eastAsia="id-ID"/>
              </w:rPr>
              <w:t>Rp.</w:t>
            </w:r>
            <w:r>
              <w:rPr>
                <w:rFonts w:ascii="Times New Roman" w:hAnsi="Times New Roman"/>
                <w:sz w:val="24"/>
                <w:szCs w:val="24"/>
                <w:lang w:eastAsia="id-ID"/>
              </w:rPr>
              <w:t>43.240.000</w:t>
            </w:r>
            <w:r>
              <w:rPr>
                <w:rFonts w:ascii="Times New Roman" w:hAnsi="Times New Roman"/>
                <w:sz w:val="24"/>
                <w:szCs w:val="24"/>
                <w:lang w:eastAsia="id-ID"/>
              </w:rPr>
              <w:t>,00</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BEP (Unit) = FC / Harga Jual (per unit) – VC (per unit)</w:t>
            </w:r>
          </w:p>
        </w:tc>
        <w:tc>
          <w:tcPr>
            <w:tcW w:w="2414"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spacing w:lineRule="auto" w:line="240" w:before="0" w:after="100"/>
              <w:rPr/>
            </w:pPr>
            <w:r>
              <w:rPr>
                <w:rFonts w:ascii="Times New Roman" w:hAnsi="Times New Roman"/>
                <w:sz w:val="24"/>
                <w:szCs w:val="24"/>
              </w:rPr>
              <w:t>864.8 unit</w:t>
            </w:r>
          </w:p>
        </w:tc>
      </w:tr>
      <w:tr>
        <w:trPr/>
        <w:tc>
          <w:tcPr>
            <w:tcW w:w="5808" w:type="dxa"/>
            <w:gridSpan w:val="3"/>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auto" w:line="240" w:before="0" w:after="100"/>
              <w:ind w:left="601" w:hanging="0"/>
              <w:rPr>
                <w:rFonts w:ascii="Times New Roman" w:hAnsi="Times New Roman"/>
                <w:sz w:val="24"/>
                <w:szCs w:val="24"/>
              </w:rPr>
            </w:pPr>
            <w:r>
              <w:rPr>
                <w:rFonts w:ascii="Times New Roman" w:hAnsi="Times New Roman"/>
                <w:sz w:val="24"/>
                <w:szCs w:val="24"/>
              </w:rPr>
              <w:t xml:space="preserve">BEP (rupiah) = [FC / Harga jual (per unit) – VC (per unit)] x harga jual (per unit) </w:t>
            </w:r>
          </w:p>
        </w:tc>
        <w:tc>
          <w:tcPr>
            <w:tcW w:w="2414" w:type="dxa"/>
            <w:tcBorders>
              <w:top w:val="single" w:sz="4" w:space="0" w:color="000000"/>
              <w:left w:val="single" w:sz="4" w:space="0" w:color="000000"/>
              <w:bottom w:val="single" w:sz="4" w:space="0" w:color="000000"/>
              <w:right w:val="single" w:sz="4" w:space="0" w:color="000000"/>
            </w:tcBorders>
            <w:shd w:color="auto" w:fill="A6A6A6" w:val="clear"/>
            <w:vAlign w:val="bottom"/>
          </w:tcPr>
          <w:p>
            <w:pPr>
              <w:pStyle w:val="Normal"/>
              <w:spacing w:lineRule="auto" w:line="240" w:before="0" w:after="100"/>
              <w:rPr/>
            </w:pPr>
            <w:r>
              <w:rPr>
                <w:rFonts w:ascii="Times New Roman" w:hAnsi="Times New Roman"/>
                <w:sz w:val="24"/>
                <w:szCs w:val="24"/>
              </w:rPr>
              <w:t xml:space="preserve">Rp. </w:t>
            </w:r>
            <w:bookmarkStart w:id="4" w:name="cwos8"/>
            <w:bookmarkEnd w:id="4"/>
            <w:r>
              <w:rPr>
                <w:rFonts w:ascii="Times New Roman" w:hAnsi="Times New Roman"/>
                <w:sz w:val="24"/>
                <w:szCs w:val="24"/>
              </w:rPr>
              <w:t>43.240.000</w:t>
            </w:r>
          </w:p>
        </w:tc>
      </w:tr>
    </w:tbl>
    <w:p>
      <w:pPr>
        <w:pStyle w:val="Normal"/>
        <w:spacing w:before="0" w:after="0"/>
        <w:ind w:hanging="0"/>
        <w:jc w:val="center"/>
        <w:rPr/>
      </w:pPr>
      <w:r>
        <w:rPr/>
      </w:r>
    </w:p>
    <w:sectPr>
      <w:headerReference w:type="default" r:id="rId2"/>
      <w:footerReference w:type="default" r:id="rId3"/>
      <w:type w:val="nextPage"/>
      <w:pgSz w:w="11906" w:h="16838"/>
      <w:pgMar w:left="1440" w:right="1440" w:header="720" w:top="1440" w:footer="72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imes New Roman">
    <w:charset w:val="01"/>
    <w:family w:val="roman"/>
    <w:pitch w:val="variable"/>
  </w:font>
  <w:font w:name="Liberation Sans">
    <w:altName w:val="Arial"/>
    <w:charset w:val="01"/>
    <w:family w:val="roman"/>
    <w:pitch w:val="variable"/>
  </w:font>
  <w:font w:name="Bell MT">
    <w:charset w:val="01"/>
    <w:family w:val="roman"/>
    <w:pitch w:val="variable"/>
  </w:font>
  <w:font w:name="Book Antiqua">
    <w:charset w:val="01"/>
    <w:family w:val="roman"/>
    <w:pitch w:val="variable"/>
  </w:font>
  <w:font w:name="Noto Sans Light">
    <w:charset w:val="01"/>
    <w:family w:val="swiss"/>
    <w:pitch w:val="default"/>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top w:val="thinThickSmallGap" w:sz="24" w:space="1" w:color="622423"/>
      </w:pBdr>
      <w:rPr/>
    </w:pPr>
    <w:r>
      <w:rPr>
        <w:rFonts w:eastAsia="Times New Roman" w:ascii="Cambria" w:hAnsi="Cambria"/>
      </w:rPr>
      <w:tab/>
      <w:t xml:space="preserve">Page </w:t>
    </w:r>
    <w:r>
      <w:rPr>
        <w:rFonts w:eastAsia="Times New Roman" w:ascii="Cambria" w:hAnsi="Cambria"/>
      </w:rPr>
      <w:fldChar w:fldCharType="begin"/>
    </w:r>
    <w:r>
      <w:rPr>
        <w:rFonts w:eastAsia="Times New Roman" w:ascii="Cambria" w:hAnsi="Cambria"/>
      </w:rPr>
      <w:instrText> PAGE </w:instrText>
    </w:r>
    <w:r>
      <w:rPr>
        <w:rFonts w:eastAsia="Times New Roman" w:ascii="Cambria" w:hAnsi="Cambria"/>
      </w:rPr>
      <w:fldChar w:fldCharType="separate"/>
    </w:r>
    <w:r>
      <w:rPr>
        <w:rFonts w:eastAsia="Times New Roman" w:ascii="Cambria" w:hAnsi="Cambria"/>
      </w:rPr>
      <w:t>3</w:t>
    </w:r>
    <w:r>
      <w:rPr>
        <w:rFonts w:eastAsia="Times New Roman" w:ascii="Cambria" w:hAnsi="Cambria"/>
      </w:rPr>
      <w:fldChar w:fldCharType="end"/>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thickThinSmallGap" w:sz="24" w:space="1" w:color="622423"/>
      </w:pBdr>
      <w:jc w:val="center"/>
      <w:rPr>
        <w:rFonts w:ascii="Cambria" w:hAnsi="Cambria" w:eastAsia="Times New Roman"/>
        <w:sz w:val="32"/>
        <w:szCs w:val="32"/>
      </w:rPr>
    </w:pPr>
    <w:r>
      <w:rPr>
        <w:rFonts w:eastAsia="Times New Roman" w:ascii="Cambria" w:hAnsi="Cambria"/>
        <w:sz w:val="32"/>
        <w:szCs w:val="32"/>
      </w:rPr>
    </w:r>
  </w:p>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Normal"/>
    <w:next w:val="Normal"/>
    <w:uiPriority w:val="9"/>
    <w:semiHidden/>
    <w:unhideWhenUsed/>
    <w:qFormat/>
    <w:pPr>
      <w:keepNext w:val="true"/>
      <w:spacing w:lineRule="auto" w:line="276" w:before="240" w:after="60"/>
      <w:outlineLvl w:val="2"/>
    </w:pPr>
    <w:rPr>
      <w:rFonts w:ascii="Cambria" w:hAnsi="Cambria" w:eastAsia="Times New Roman" w:cs="Times New Roman"/>
      <w:b/>
      <w:bCs/>
      <w:sz w:val="26"/>
      <w:szCs w:val="26"/>
      <w:lang w:val="id-ID"/>
    </w:rPr>
  </w:style>
  <w:style w:type="character" w:styleId="DefaultParagraphFont" w:default="1">
    <w:name w:val="Default Paragraph Font"/>
    <w:uiPriority w:val="1"/>
    <w:semiHidden/>
    <w:unhideWhenUsed/>
    <w:qFormat/>
    <w:rPr/>
  </w:style>
  <w:style w:type="character" w:styleId="InternetLink" w:customStyle="1">
    <w:name w:val="Internet Link"/>
    <w:uiPriority w:val="99"/>
    <w:unhideWhenUsed/>
    <w:rPr>
      <w:color w:val="0000FF"/>
      <w:u w:val="single"/>
    </w:rPr>
  </w:style>
  <w:style w:type="character" w:styleId="Skimlinksunlinked" w:customStyle="1">
    <w:name w:val="skimlinks-unlinked"/>
    <w:qForma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character" w:styleId="Heading3Char" w:customStyle="1">
    <w:name w:val="Heading 3 Char"/>
    <w:basedOn w:val="DefaultParagraphFont"/>
    <w:uiPriority w:val="9"/>
    <w:semiHidden/>
    <w:qFormat/>
    <w:rPr>
      <w:rFonts w:ascii="Cambria" w:hAnsi="Cambria" w:eastAsia="Times New Roman" w:cs="Times New Roman"/>
      <w:b/>
      <w:bCs/>
      <w:sz w:val="26"/>
      <w:szCs w:val="26"/>
      <w:lang w:val="id-ID"/>
    </w:rPr>
  </w:style>
  <w:style w:type="character" w:styleId="Applestylespan" w:customStyle="1">
    <w:name w:val="apple-style-span"/>
    <w:qFormat/>
    <w:rPr/>
  </w:style>
  <w:style w:type="character" w:styleId="TitleChar" w:customStyle="1">
    <w:name w:val="Title Char"/>
    <w:basedOn w:val="DefaultParagraphFont"/>
    <w:qFormat/>
    <w:rPr>
      <w:rFonts w:ascii="Times New Roman" w:hAnsi="Times New Roman" w:eastAsia="Times New Roman" w:cs="Times New Roman"/>
      <w:b/>
      <w:bCs/>
      <w:sz w:val="32"/>
      <w:szCs w:val="24"/>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ascii="Times New Roman" w:hAnsi="Times New Roman" w:eastAsia="Times New Roman"/>
      <w:sz w:val="24"/>
      <w:szCs w:val="24"/>
      <w:lang w:eastAsia="id-ID"/>
    </w:rPr>
  </w:style>
  <w:style w:type="character" w:styleId="ListLabel5" w:customStyle="1">
    <w:name w:val="ListLabel 5"/>
    <w:qFormat/>
    <w:rPr>
      <w:rFonts w:ascii="Times New Roman" w:hAnsi="Times New Roman" w:cs="Symbol"/>
      <w:sz w:val="24"/>
    </w:rPr>
  </w:style>
  <w:style w:type="character" w:styleId="ListLabel6" w:customStyle="1">
    <w:name w:val="ListLabel 6"/>
    <w:qFormat/>
    <w:rPr>
      <w:rFonts w:cs="Courier New"/>
    </w:rPr>
  </w:style>
  <w:style w:type="character" w:styleId="ListLabel7" w:customStyle="1">
    <w:name w:val="ListLabel 7"/>
    <w:qFormat/>
    <w:rPr>
      <w:rFonts w:cs="Wingdings"/>
    </w:rPr>
  </w:style>
  <w:style w:type="character" w:styleId="ListLabel8" w:customStyle="1">
    <w:name w:val="ListLabel 8"/>
    <w:qFormat/>
    <w:rPr>
      <w:rFonts w:cs="Symbol"/>
    </w:rPr>
  </w:style>
  <w:style w:type="character" w:styleId="ListLabel9" w:customStyle="1">
    <w:name w:val="ListLabel 9"/>
    <w:qFormat/>
    <w:rPr>
      <w:rFonts w:cs="Courier New"/>
    </w:rPr>
  </w:style>
  <w:style w:type="character" w:styleId="ListLabel10" w:customStyle="1">
    <w:name w:val="ListLabel 10"/>
    <w:qFormat/>
    <w:rPr>
      <w:rFonts w:cs="Wingdings"/>
    </w:rPr>
  </w:style>
  <w:style w:type="character" w:styleId="ListLabel11" w:customStyle="1">
    <w:name w:val="ListLabel 11"/>
    <w:qFormat/>
    <w:rPr>
      <w:rFonts w:cs="Symbol"/>
    </w:rPr>
  </w:style>
  <w:style w:type="character" w:styleId="ListLabel12" w:customStyle="1">
    <w:name w:val="ListLabel 12"/>
    <w:qFormat/>
    <w:rPr>
      <w:rFonts w:cs="Courier New"/>
    </w:rPr>
  </w:style>
  <w:style w:type="character" w:styleId="ListLabel13" w:customStyle="1">
    <w:name w:val="ListLabel 13"/>
    <w:qFormat/>
    <w:rPr>
      <w:rFonts w:cs="Wingdings"/>
    </w:rPr>
  </w:style>
  <w:style w:type="character" w:styleId="ListLabel14" w:customStyle="1">
    <w:name w:val="ListLabel 14"/>
    <w:qFormat/>
    <w:rPr>
      <w:rFonts w:ascii="Times New Roman" w:hAnsi="Times New Roman" w:eastAsia="Times New Roman"/>
      <w:sz w:val="24"/>
      <w:szCs w:val="24"/>
      <w:lang w:eastAsia="id-ID"/>
    </w:rPr>
  </w:style>
  <w:style w:type="character" w:styleId="ListLabel15">
    <w:name w:val="ListLabel 15"/>
    <w:qFormat/>
    <w:rPr>
      <w:rFonts w:ascii="Times New Roman" w:hAnsi="Times New Roman" w:cs="Symbol"/>
      <w:sz w:val="24"/>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ascii="Times New Roman" w:hAnsi="Times New Roman" w:cs="Symbol"/>
      <w:sz w:val="24"/>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Footer">
    <w:name w:val="Footer"/>
    <w:basedOn w:val="Normal"/>
    <w:uiPriority w:val="99"/>
    <w:unhideWhenUsed/>
    <w:pPr>
      <w:tabs>
        <w:tab w:val="clear" w:pos="720"/>
        <w:tab w:val="center" w:pos="4680" w:leader="none"/>
        <w:tab w:val="right" w:pos="9360" w:leader="none"/>
      </w:tabs>
      <w:spacing w:lineRule="auto" w:line="240" w:before="0" w:after="0"/>
    </w:pPr>
    <w:rPr/>
  </w:style>
  <w:style w:type="paragraph" w:styleId="Header">
    <w:name w:val="Header"/>
    <w:basedOn w:val="Normal"/>
    <w:uiPriority w:val="99"/>
    <w:unhideWhenUsed/>
    <w:pPr>
      <w:tabs>
        <w:tab w:val="clear" w:pos="720"/>
        <w:tab w:val="center" w:pos="4680" w:leader="none"/>
        <w:tab w:val="right" w:pos="9360" w:leader="none"/>
      </w:tabs>
      <w:spacing w:lineRule="auto" w:line="240" w:before="0" w:after="0"/>
    </w:pPr>
    <w:rPr/>
  </w:style>
  <w:style w:type="paragraph" w:styleId="Title">
    <w:name w:val="Title"/>
    <w:basedOn w:val="Normal"/>
    <w:qFormat/>
    <w:pPr>
      <w:spacing w:lineRule="auto" w:line="240" w:before="0" w:after="0"/>
      <w:jc w:val="center"/>
    </w:pPr>
    <w:rPr>
      <w:rFonts w:ascii="Times New Roman" w:hAnsi="Times New Roman" w:eastAsia="Times New Roman" w:cs="Times New Roman"/>
      <w:b/>
      <w:bCs/>
      <w:sz w:val="32"/>
      <w:szCs w:val="24"/>
    </w:rPr>
  </w:style>
  <w:style w:type="paragraph" w:styleId="ListParagraph">
    <w:name w:val="List Paragraph"/>
    <w:basedOn w:val="Normal"/>
    <w:uiPriority w:val="34"/>
    <w:qFormat/>
    <w:pPr>
      <w:spacing w:before="0" w:after="160"/>
      <w:ind w:left="720" w:hanging="0"/>
      <w:contextualSpacing/>
    </w:pPr>
    <w:rPr/>
  </w:style>
  <w:style w:type="paragraph" w:styleId="Default" w:customStyle="1">
    <w:name w:val="Default"/>
    <w:qFormat/>
    <w:pPr>
      <w:widowControl w:val="false"/>
      <w:bidi w:val="0"/>
      <w:jc w:val="left"/>
    </w:pPr>
    <w:rPr>
      <w:rFonts w:ascii="Bell MT" w:hAnsi="Bell MT" w:eastAsia="Calibri" w:cs="Bell MT"/>
      <w:color w:val="000000"/>
      <w:kern w:val="0"/>
      <w:sz w:val="24"/>
      <w:szCs w:val="24"/>
      <w:lang w:val="id-ID" w:eastAsia="id-ID" w:bidi="ar-SA"/>
    </w:rPr>
  </w:style>
  <w:style w:type="paragraph" w:styleId="FrameContents" w:customStyle="1">
    <w:name w:val="Frame Contents"/>
    <w:basedOn w:val="Normal"/>
    <w:qFormat/>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3D581827-CC18-47F0-8F01-09EE62E472A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498</TotalTime>
  <Application>LibreOffice/6.2.3.2$Linux_X86_64 LibreOffice_project/aecc05fe267cc68dde00352a451aa867b3b546ac</Application>
  <Pages>4</Pages>
  <Words>577</Words>
  <Characters>2785</Characters>
  <CharactersWithSpaces>3296</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2018-03-05T02:22:00Z</dcterms:created>
  <dc:creator>Windows User</dc:creator>
  <dc:description/>
  <dc:language>en-US</dc:language>
  <cp:lastModifiedBy/>
  <dcterms:modified xsi:type="dcterms:W3CDTF">2019-07-08T23:21:57Z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1033-11.2.0.8310</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