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417" w:before="0" w:lineRule="auto"/>
        <w:ind w:left="10" w:right="62" w:hanging="10"/>
        <w:rPr/>
      </w:pPr>
      <w:r w:rsidDel="00000000" w:rsidR="00000000" w:rsidRPr="00000000">
        <w:rPr>
          <w:rtl w:val="0"/>
        </w:rPr>
      </w:r>
    </w:p>
    <w:p w:rsidR="00000000" w:rsidDel="00000000" w:rsidP="00000000" w:rsidRDefault="00000000" w:rsidRPr="00000000" w14:paraId="00000002">
      <w:pPr>
        <w:pStyle w:val="Heading1"/>
        <w:spacing w:after="417" w:before="0" w:lineRule="auto"/>
        <w:ind w:left="10" w:right="62" w:hanging="10"/>
        <w:rPr/>
      </w:pPr>
      <w:bookmarkStart w:colFirst="0" w:colLast="0" w:name="_gjdgxs" w:id="0"/>
      <w:bookmarkEnd w:id="0"/>
      <w:r w:rsidDel="00000000" w:rsidR="00000000" w:rsidRPr="00000000">
        <w:rPr>
          <w:rtl w:val="0"/>
        </w:rPr>
        <w:t xml:space="preserve">IMPLEMENTASI ARSITEKTUR MICROSERVICE PADA LAYANAN KRS DARING APLIKASI SISTEM ADMINISTRASI AKADEMIK SAKTI STIKI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Mata Kuliah Bahasa Indonesia</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Ganjil 2019/2020</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1553210</wp:posOffset>
            </wp:positionH>
            <wp:positionV relativeFrom="paragraph">
              <wp:posOffset>158750</wp:posOffset>
            </wp:positionV>
            <wp:extent cx="2023110" cy="210312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23110" cy="2103120"/>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 : </w:t>
      </w:r>
    </w:p>
    <w:p w:rsidR="00000000" w:rsidDel="00000000" w:rsidP="00000000" w:rsidRDefault="00000000" w:rsidRPr="00000000" w14:paraId="00000016">
      <w:pPr>
        <w:jc w:val="center"/>
        <w:rPr/>
      </w:pPr>
      <w:r w:rsidDel="00000000" w:rsidR="00000000" w:rsidRPr="00000000">
        <w:rPr>
          <w:rFonts w:ascii="Times New Roman" w:cs="Times New Roman" w:eastAsia="Times New Roman" w:hAnsi="Times New Roman"/>
          <w:b w:val="1"/>
          <w:sz w:val="28"/>
          <w:szCs w:val="28"/>
          <w:rtl w:val="0"/>
        </w:rPr>
        <w:t xml:space="preserve">Panji Iman Baskoro (171111023)</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PROGAM STUDI TEHNIK INFORMATIKA </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SEKOLAH TINGGI INFORMATIKA DAN KOMPUTER INDONESIA</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sectPr>
          <w:headerReference r:id="rId7" w:type="default"/>
          <w:pgSz w:h="16838" w:w="11906"/>
          <w:pgMar w:bottom="1701" w:top="1701" w:left="2268" w:right="1701" w:header="0" w:footer="0"/>
          <w:pgNumType w:start="1"/>
          <w:cols w:equalWidth="0"/>
        </w:sectPr>
      </w:pPr>
      <w:r w:rsidDel="00000000" w:rsidR="00000000" w:rsidRPr="00000000">
        <w:rPr>
          <w:rFonts w:ascii="Times New Roman" w:cs="Times New Roman" w:eastAsia="Times New Roman" w:hAnsi="Times New Roman"/>
          <w:b w:val="1"/>
          <w:sz w:val="28"/>
          <w:szCs w:val="28"/>
          <w:rtl w:val="0"/>
        </w:rPr>
        <w:t xml:space="preserve">2020</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KATA PENGANTAR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Puji syukur penulis panjatkan kehadirat Tuhan Yang Maha Esa karena dengan rahmat dan hidayah-Nya penulis dapat menyelesaikan makalah tentang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proposal Bahasa Indonesia ini disusun untuk memenuhi tugas akhir semester 5. Semoga dengan penyusunan proposal ini dapat menambah pengetahuan dan pemahaman diri. Demi kesempurnaannya, penulis selalu mengharapkan adanya saran dan masukan dari berbagai pihak.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3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kesempatan kali ini, penulis mengucapkan terima kasih kepada : </w:t>
      </w:r>
    </w:p>
    <w:p w:rsidR="00000000" w:rsidDel="00000000" w:rsidP="00000000" w:rsidRDefault="00000000" w:rsidRPr="00000000" w14:paraId="00000029">
      <w:pPr>
        <w:ind w:left="3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ind w:left="597" w:hanging="1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 Butet Sumirah selaku dosen Bahasa Indonesia yang telah memberikan bimbingan dan materi. </w:t>
      </w:r>
    </w:p>
    <w:p w:rsidR="00000000" w:rsidDel="00000000" w:rsidP="00000000" w:rsidRDefault="00000000" w:rsidRPr="00000000" w14:paraId="0000002B">
      <w:pPr>
        <w:numPr>
          <w:ilvl w:val="0"/>
          <w:numId w:val="5"/>
        </w:numPr>
        <w:ind w:left="3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tua yang telah memberikan dorongan serta doa dan bantuan moral. </w:t>
      </w:r>
    </w:p>
    <w:p w:rsidR="00000000" w:rsidDel="00000000" w:rsidP="00000000" w:rsidRDefault="00000000" w:rsidRPr="00000000" w14:paraId="0000002C">
      <w:pPr>
        <w:numPr>
          <w:ilvl w:val="0"/>
          <w:numId w:val="5"/>
        </w:numPr>
        <w:ind w:left="595" w:hanging="19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pihak yang telah bekerja sama mambantu proses pembentukan proposal ini. </w:t>
      </w:r>
    </w:p>
    <w:p w:rsidR="00000000" w:rsidDel="00000000" w:rsidP="00000000" w:rsidRDefault="00000000" w:rsidRPr="00000000" w14:paraId="0000002D">
      <w:pPr>
        <w:ind w:left="3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Harapan penulis semoga makalah ini dapat memberikan manfaat khususnya bagi penulis sendiri dan umunya bagi semua pihak yang membacanya.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46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46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46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Malang, 16 Januari 2020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ab/>
        <w:tab/>
        <w:tab/>
        <w:tab/>
        <w:tab/>
        <w:tab/>
        <w:tab/>
        <w:tab/>
        <w:tab/>
        <w:tab/>
        <w:tab/>
        <w:t xml:space="preserve">               Penulis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ind w:firstLine="420"/>
        <w:rPr>
          <w:sz w:val="24"/>
          <w:szCs w:val="24"/>
        </w:rPr>
      </w:pPr>
      <w:r w:rsidDel="00000000" w:rsidR="00000000" w:rsidRPr="00000000">
        <w:rPr>
          <w:rtl w:val="0"/>
        </w:rPr>
      </w:r>
    </w:p>
    <w:p w:rsidR="00000000" w:rsidDel="00000000" w:rsidP="00000000" w:rsidRDefault="00000000" w:rsidRPr="00000000" w14:paraId="00000040">
      <w:pPr>
        <w:pStyle w:val="Heading1"/>
        <w:spacing w:after="417" w:before="0" w:lineRule="auto"/>
        <w:ind w:left="10" w:right="62" w:hanging="10"/>
        <w:rPr>
          <w:sz w:val="24"/>
          <w:szCs w:val="24"/>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7937"/>
            </w:tabs>
            <w:spacing w:after="94" w:before="0" w:line="264" w:lineRule="auto"/>
            <w:ind w:left="25" w:right="68" w:hanging="1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ectPr>
          <w:footerReference r:id="rId8" w:type="default"/>
          <w:type w:val="nextPage"/>
          <w:pgSz w:h="16838" w:w="11906"/>
          <w:pgMar w:bottom="1701" w:top="1701" w:left="2268" w:right="1701" w:header="0" w:footer="720"/>
          <w:pgNumType w:start="1"/>
          <w:cols w:equalWidth="0"/>
        </w:sect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55">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w:t>
      </w:r>
      <w:r w:rsidDel="00000000" w:rsidR="00000000" w:rsidRPr="00000000">
        <w:rPr>
          <w:rFonts w:ascii="Times New Roman" w:cs="Times New Roman" w:eastAsia="Times New Roman" w:hAnsi="Times New Roman"/>
          <w:i w:val="1"/>
          <w:sz w:val="24"/>
          <w:szCs w:val="24"/>
          <w:rtl w:val="0"/>
        </w:rPr>
        <w:t xml:space="preserve">modern</w:t>
      </w:r>
      <w:r w:rsidDel="00000000" w:rsidR="00000000" w:rsidRPr="00000000">
        <w:rPr>
          <w:rFonts w:ascii="Times New Roman" w:cs="Times New Roman" w:eastAsia="Times New Roman" w:hAnsi="Times New Roman"/>
          <w:sz w:val="24"/>
          <w:szCs w:val="24"/>
          <w:rtl w:val="0"/>
        </w:rPr>
        <w:t xml:space="preserve"> dengan pengolahan data dengan sebuah sistem yang telah dikomputerisasi sehingga dapat lebih efektif dan cepat.</w:t>
      </w:r>
    </w:p>
    <w:p w:rsidR="00000000" w:rsidDel="00000000" w:rsidP="00000000" w:rsidRDefault="00000000" w:rsidRPr="00000000" w14:paraId="00000056">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rsidR="00000000" w:rsidDel="00000000" w:rsidP="00000000" w:rsidRDefault="00000000" w:rsidRPr="00000000" w14:paraId="00000057">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rsidR="00000000" w:rsidDel="00000000" w:rsidP="00000000" w:rsidRDefault="00000000" w:rsidRPr="00000000" w14:paraId="00000058">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rsidR="00000000" w:rsidDel="00000000" w:rsidP="00000000" w:rsidRDefault="00000000" w:rsidRPr="00000000" w14:paraId="00000059">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berbagai kegiatan perkuliahan melalui sebuah sistem memang sangat mempermudah pekerjaan, akan tetapi ada harga yang harus dibayar dengan harga yang pantas. Penerapan SIAKAD untuk proses administrasi membutuhkan sumber daya yang sangat besar dan kompleks. Hal ini menjadi sebuah kekurangan tersendiri untuk penerapan SIAKAD disebuah kampus, saat sistem diakses secara bersamaan beban akan semakin besar dan bisa menyebabkan galat pada sistem.</w:t>
      </w:r>
    </w:p>
    <w:p w:rsidR="00000000" w:rsidDel="00000000" w:rsidP="00000000" w:rsidRDefault="00000000" w:rsidRPr="00000000" w14:paraId="0000005A">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SIAKAD pada umumnya menggunakan arsitektur </w:t>
      </w:r>
      <w:r w:rsidDel="00000000" w:rsidR="00000000" w:rsidRPr="00000000">
        <w:rPr>
          <w:rFonts w:ascii="Times New Roman" w:cs="Times New Roman" w:eastAsia="Times New Roman" w:hAnsi="Times New Roman"/>
          <w:i w:val="1"/>
          <w:sz w:val="24"/>
          <w:szCs w:val="24"/>
          <w:rtl w:val="0"/>
        </w:rPr>
        <w:t xml:space="preserve">monolith</w:t>
      </w:r>
      <w:r w:rsidDel="00000000" w:rsidR="00000000" w:rsidRPr="00000000">
        <w:rPr>
          <w:rFonts w:ascii="Times New Roman" w:cs="Times New Roman" w:eastAsia="Times New Roman" w:hAnsi="Times New Roman"/>
          <w:sz w:val="24"/>
          <w:szCs w:val="24"/>
          <w:rtl w:val="0"/>
        </w:rPr>
        <w:t xml:space="preserve"> yang memusatkan sistem pada satu bagian utuh yang besar dan kompleks. Hal ini menyebabkan jika satu layanan yang ada di dalam SIAKAD mengalami galat maka seluruh sistem dapat mengalami galat secara bersamaan dan membuat sistem tidak berjalan. </w:t>
      </w:r>
    </w:p>
    <w:p w:rsidR="00000000" w:rsidDel="00000000" w:rsidP="00000000" w:rsidRDefault="00000000" w:rsidRPr="00000000" w14:paraId="0000005B">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rsidR="00000000" w:rsidDel="00000000" w:rsidP="00000000" w:rsidRDefault="00000000" w:rsidRPr="00000000" w14:paraId="0000005C">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bookmarkStart w:colFirst="0" w:colLast="0" w:name="_1t3h5sf" w:id="6"/>
      <w:bookmarkEnd w:id="6"/>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6"/>
        </w:numPr>
        <w:tabs>
          <w:tab w:val="left" w:pos="851"/>
        </w:tabs>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menerapkan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pada SAKTI STIKI?</w:t>
      </w:r>
    </w:p>
    <w:p w:rsidR="00000000" w:rsidDel="00000000" w:rsidP="00000000" w:rsidRDefault="00000000" w:rsidRPr="00000000" w14:paraId="00000060">
      <w:pPr>
        <w:numPr>
          <w:ilvl w:val="0"/>
          <w:numId w:val="6"/>
        </w:numPr>
        <w:tabs>
          <w:tab w:val="left" w:pos="851"/>
        </w:tabs>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menerapkan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pada sebuah sistem informasi ?</w:t>
      </w:r>
    </w:p>
    <w:p w:rsidR="00000000" w:rsidDel="00000000" w:rsidP="00000000" w:rsidRDefault="00000000" w:rsidRPr="00000000" w14:paraId="00000061">
      <w:pPr>
        <w:numPr>
          <w:ilvl w:val="0"/>
          <w:numId w:val="6"/>
        </w:numPr>
        <w:tabs>
          <w:tab w:val="left" w:pos="851"/>
        </w:tabs>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penerapan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yang tepat?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 Penelitian</w:t>
      </w:r>
    </w:p>
    <w:p w:rsidR="00000000" w:rsidDel="00000000" w:rsidP="00000000" w:rsidRDefault="00000000" w:rsidRPr="00000000" w14:paraId="00000064">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ini adalah untuk menemukan metode penerapan arsitektur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yang tepat pada sebuah Sistem Informasi Akademik dengan mempertimbangkan faktor-faktor tertentu untuk menyesuaikan teknik yang akan digunakan</w:t>
      </w:r>
    </w:p>
    <w:p w:rsidR="00000000" w:rsidDel="00000000" w:rsidP="00000000" w:rsidRDefault="00000000" w:rsidRPr="00000000" w14:paraId="00000065">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bookmarkStart w:colFirst="0" w:colLast="0" w:name="_4d34og8" w:id="7"/>
      <w:bookmarkEnd w:id="7"/>
      <w:r w:rsidDel="00000000" w:rsidR="00000000" w:rsidRPr="00000000">
        <w:rPr>
          <w:rFonts w:ascii="Times New Roman" w:cs="Times New Roman" w:eastAsia="Times New Roman" w:hAnsi="Times New Roman"/>
          <w:b w:val="1"/>
          <w:sz w:val="24"/>
          <w:szCs w:val="24"/>
          <w:rtl w:val="0"/>
        </w:rPr>
        <w:t xml:space="preserve">1.4 Batasan Masalah</w:t>
      </w:r>
    </w:p>
    <w:p w:rsidR="00000000" w:rsidDel="00000000" w:rsidP="00000000" w:rsidRDefault="00000000" w:rsidRPr="00000000" w14:paraId="0000006A">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 dalam penelitian ini sebagai berikut:</w:t>
      </w:r>
    </w:p>
    <w:p w:rsidR="00000000" w:rsidDel="00000000" w:rsidP="00000000" w:rsidRDefault="00000000" w:rsidRPr="00000000" w14:paraId="0000006B">
      <w:pPr>
        <w:numPr>
          <w:ilvl w:val="0"/>
          <w:numId w:val="7"/>
        </w:numPr>
        <w:ind w:left="1560" w:hanging="28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arsitektur hanya diterpakan pada Sistem Informasi Akademik STIKI</w:t>
      </w:r>
    </w:p>
    <w:p w:rsidR="00000000" w:rsidDel="00000000" w:rsidP="00000000" w:rsidRDefault="00000000" w:rsidRPr="00000000" w14:paraId="0000006C">
      <w:pPr>
        <w:numPr>
          <w:ilvl w:val="0"/>
          <w:numId w:val="7"/>
        </w:numPr>
        <w:ind w:left="1560" w:hanging="28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hanya berfokus pada arsitektur dan layanan yang ada pada Sistem Informasi akademik STIKI</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1.5 Manfaat penelitian</w:t>
      </w:r>
    </w:p>
    <w:p w:rsidR="00000000" w:rsidDel="00000000" w:rsidP="00000000" w:rsidRDefault="00000000" w:rsidRPr="00000000" w14:paraId="0000006F">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 berharap hasil penelitian ini dapat dijadikan dasar untuk pengembangan SAKTI STIKI kedepannya agar dapat memberikan layanan yang lebih baik lagi dari sebelumnya</w:t>
      </w:r>
    </w:p>
    <w:p w:rsidR="00000000" w:rsidDel="00000000" w:rsidP="00000000" w:rsidRDefault="00000000" w:rsidRPr="00000000" w14:paraId="0000007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8"/>
          <w:szCs w:val="28"/>
        </w:rPr>
      </w:pPr>
      <w:bookmarkStart w:colFirst="0" w:colLast="0" w:name="_17dp8vu" w:id="9"/>
      <w:bookmarkEnd w:id="9"/>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07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8"/>
          <w:szCs w:val="28"/>
        </w:rPr>
      </w:pPr>
      <w:bookmarkStart w:colFirst="0" w:colLast="0" w:name="_3rdcrjn" w:id="10"/>
      <w:bookmarkEnd w:id="10"/>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Microservice</w:t>
      </w:r>
    </w:p>
    <w:p w:rsidR="00000000" w:rsidDel="00000000" w:rsidP="00000000" w:rsidRDefault="00000000" w:rsidRPr="00000000" w14:paraId="00000081">
      <w:pPr>
        <w:spacing w:line="360" w:lineRule="auto"/>
        <w:ind w:left="709"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Microservice</w:t>
      </w:r>
      <w:r w:rsidDel="00000000" w:rsidR="00000000" w:rsidRPr="00000000">
        <w:rPr>
          <w:rFonts w:ascii="Times New Roman" w:cs="Times New Roman" w:eastAsia="Times New Roman" w:hAnsi="Times New Roman"/>
          <w:sz w:val="24"/>
          <w:szCs w:val="24"/>
          <w:rtl w:val="0"/>
        </w:rPr>
        <w:t xml:space="preserve"> adalah sebuah model arsitektur pengembangan aplikasi yang membagi modul aplikasi berdasarkan layanan yang diberikan. Berkebalikan dengan arsitektur </w:t>
      </w:r>
      <w:r w:rsidDel="00000000" w:rsidR="00000000" w:rsidRPr="00000000">
        <w:rPr>
          <w:rFonts w:ascii="Times New Roman" w:cs="Times New Roman" w:eastAsia="Times New Roman" w:hAnsi="Times New Roman"/>
          <w:i w:val="1"/>
          <w:sz w:val="24"/>
          <w:szCs w:val="24"/>
          <w:rtl w:val="0"/>
        </w:rPr>
        <w:t xml:space="preserve">monolith </w:t>
      </w:r>
      <w:r w:rsidDel="00000000" w:rsidR="00000000" w:rsidRPr="00000000">
        <w:rPr>
          <w:rFonts w:ascii="Times New Roman" w:cs="Times New Roman" w:eastAsia="Times New Roman" w:hAnsi="Times New Roman"/>
          <w:sz w:val="24"/>
          <w:szCs w:val="24"/>
          <w:rtl w:val="0"/>
        </w:rPr>
        <w:t xml:space="preserve">yang menjadikan sistem sebagai satu bagian utuh dari sebuah aplikasi sehingga terkesan berat dan sangat kompleks. </w:t>
      </w:r>
      <w:r w:rsidDel="00000000" w:rsidR="00000000" w:rsidRPr="00000000">
        <w:rPr>
          <w:rFonts w:ascii="Times New Roman" w:cs="Times New Roman" w:eastAsia="Times New Roman" w:hAnsi="Times New Roman"/>
          <w:i w:val="1"/>
          <w:sz w:val="24"/>
          <w:szCs w:val="24"/>
          <w:rtl w:val="0"/>
        </w:rPr>
        <w:t xml:space="preserve">Microservice </w:t>
      </w:r>
      <w:r w:rsidDel="00000000" w:rsidR="00000000" w:rsidRPr="00000000">
        <w:rPr>
          <w:rFonts w:ascii="Times New Roman" w:cs="Times New Roman" w:eastAsia="Times New Roman" w:hAnsi="Times New Roman"/>
          <w:sz w:val="24"/>
          <w:szCs w:val="24"/>
          <w:rtl w:val="0"/>
        </w:rPr>
        <w:t xml:space="preserve">memiliki kelebihan dari sisi pembagian daya dan pengembangan yang lebih cepat dan pembagian yang jelas sesuai dengan layanan yang ada.(Richardson, 2018)</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w:t>
      </w:r>
    </w:p>
    <w:p w:rsidR="00000000" w:rsidDel="00000000" w:rsidP="00000000" w:rsidRDefault="00000000" w:rsidRPr="00000000" w14:paraId="00000083">
      <w:pPr>
        <w:spacing w:line="360" w:lineRule="auto"/>
        <w:ind w:left="709"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kependekan dari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Load Balancing</w:t>
      </w:r>
    </w:p>
    <w:p w:rsidR="00000000" w:rsidDel="00000000" w:rsidP="00000000" w:rsidRDefault="00000000" w:rsidRPr="00000000" w14:paraId="00000085">
      <w:pPr>
        <w:spacing w:line="360" w:lineRule="auto"/>
        <w:ind w:left="709"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adalah metode </w:t>
      </w:r>
      <w:r w:rsidDel="00000000" w:rsidR="00000000" w:rsidRPr="00000000">
        <w:rPr>
          <w:rFonts w:ascii="Times New Roman" w:cs="Times New Roman" w:eastAsia="Times New Roman" w:hAnsi="Times New Roman"/>
          <w:i w:val="1"/>
          <w:sz w:val="24"/>
          <w:szCs w:val="24"/>
          <w:rtl w:val="0"/>
        </w:rPr>
        <w:t xml:space="preserve">management request </w:t>
      </w:r>
      <w:r w:rsidDel="00000000" w:rsidR="00000000" w:rsidRPr="00000000">
        <w:rPr>
          <w:rFonts w:ascii="Times New Roman" w:cs="Times New Roman" w:eastAsia="Times New Roman" w:hAnsi="Times New Roman"/>
          <w:sz w:val="24"/>
          <w:szCs w:val="24"/>
          <w:rtl w:val="0"/>
        </w:rPr>
        <w:t xml:space="preserve">pada tingkat jaringan dan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digunakan untuk memeratakan akses request pada server sehingga dapat menghemat penggunaan sumber data dan mempercepat akses dari layanan yang diberikan. Dengan begitu layanan dapat digunakan lebih lama(Richardson, 2018)</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Virtualisasi Berbasis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Container</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26in1rg"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Virtualisasi berbasis container adalah virtualisasi pada level Operasi Sistem. Jadi pada virtualisasi ini sistem akan membuat lingkungan yang serupa dengan Operasi Sistem yang kita tuju tanpa memperhatikan level infrastruktur. Dengan virtualisasi berbasis container selain mempermudah proses isolasi aplikasi juga mempermudah management infrastruktur (Richardson, 2018)</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Orkestrasi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Container</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Orkestrasi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sebuah alat yang digunakan untuk mempermudah manajerial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digunakan. Dengan orkestrasi juga bisa dilakukan automatisasi dan backup secara berkala dan otomatis.(Richardson, 2018)</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rPr>
      </w:pPr>
      <w:bookmarkStart w:colFirst="0" w:colLast="0" w:name="_lnxbz9" w:id="12"/>
      <w:bookmarkEnd w:id="12"/>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4"/>
          <w:szCs w:val="24"/>
        </w:rPr>
      </w:pPr>
      <w:bookmarkStart w:colFirst="0" w:colLast="0" w:name="_q2ww3xw2pz08" w:id="13"/>
      <w:bookmarkEnd w:id="13"/>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bookmarkStart w:colFirst="0" w:colLast="0" w:name="_cjoxg0wwea6v" w:id="14"/>
      <w:bookmarkEnd w:id="14"/>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jc w:val="left"/>
        <w:rPr>
          <w:rFonts w:ascii="Times New Roman" w:cs="Times New Roman" w:eastAsia="Times New Roman" w:hAnsi="Times New Roman"/>
          <w:sz w:val="24"/>
          <w:szCs w:val="24"/>
        </w:rPr>
      </w:pPr>
      <w:bookmarkStart w:colFirst="0" w:colLast="0" w:name="_w9ta94gxuuu8" w:id="15"/>
      <w:bookmarkEnd w:id="15"/>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4"/>
          <w:szCs w:val="24"/>
        </w:rPr>
      </w:pPr>
      <w:bookmarkStart w:colFirst="0" w:colLast="0" w:name="_b5z3ymne0whv" w:id="16"/>
      <w:bookmarkEnd w:id="16"/>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rPr>
      </w:pPr>
      <w:bookmarkStart w:colFirst="0" w:colLast="0" w:name="_daca2ahlo62a" w:id="17"/>
      <w:bookmarkEnd w:id="17"/>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bookmarkStart w:colFirst="0" w:colLast="0" w:name="_35nkun2" w:id="18"/>
      <w:bookmarkEnd w:id="18"/>
      <w:r w:rsidDel="00000000" w:rsidR="00000000" w:rsidRPr="00000000">
        <w:rPr>
          <w:rFonts w:ascii="Times New Roman" w:cs="Times New Roman" w:eastAsia="Times New Roman" w:hAnsi="Times New Roman"/>
          <w:b w:val="1"/>
          <w:sz w:val="28"/>
          <w:szCs w:val="28"/>
          <w:rtl w:val="0"/>
        </w:rPr>
        <w:t xml:space="preserve">METODE PERANCANGAN</w:t>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bookmarkStart w:colFirst="0" w:colLast="0" w:name="_1ksv4uv" w:id="19"/>
      <w:bookmarkEnd w:id="19"/>
      <w:r w:rsidDel="00000000" w:rsidR="00000000" w:rsidRPr="00000000">
        <w:rPr>
          <w:rFonts w:ascii="Times New Roman" w:cs="Times New Roman" w:eastAsia="Times New Roman" w:hAnsi="Times New Roman"/>
          <w:b w:val="1"/>
          <w:sz w:val="24"/>
          <w:szCs w:val="24"/>
          <w:rtl w:val="0"/>
        </w:rPr>
        <w:t xml:space="preserve">3.1  Sistematika Perancangan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firstLine="420"/>
        <w:rPr>
          <w:rFonts w:ascii="Times New Roman" w:cs="Times New Roman" w:eastAsia="Times New Roman" w:hAnsi="Times New Roman"/>
          <w:b w:val="1"/>
          <w:sz w:val="24"/>
          <w:szCs w:val="24"/>
        </w:rPr>
      </w:pPr>
      <w:bookmarkStart w:colFirst="0" w:colLast="0" w:name="_44sinio" w:id="20"/>
      <w:bookmarkEnd w:id="20"/>
      <w:r w:rsidDel="00000000" w:rsidR="00000000" w:rsidRPr="00000000">
        <w:rPr>
          <w:rFonts w:ascii="Times New Roman" w:cs="Times New Roman" w:eastAsia="Times New Roman" w:hAnsi="Times New Roman"/>
          <w:b w:val="1"/>
          <w:sz w:val="24"/>
          <w:szCs w:val="24"/>
          <w:rtl w:val="0"/>
        </w:rPr>
        <w:t xml:space="preserve">3.1.1 Kasus Galat Sistem Pada KRS daring SAKTI STIKI</w:t>
      </w:r>
    </w:p>
    <w:p w:rsidR="00000000" w:rsidDel="00000000" w:rsidP="00000000" w:rsidRDefault="00000000" w:rsidRPr="00000000" w14:paraId="0000009E">
      <w:pPr>
        <w:ind w:left="993" w:hanging="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mengalami </w:t>
      </w:r>
      <w:r w:rsidDel="00000000" w:rsidR="00000000" w:rsidRPr="00000000">
        <w:rPr>
          <w:rFonts w:ascii="Times New Roman" w:cs="Times New Roman" w:eastAsia="Times New Roman" w:hAnsi="Times New Roman"/>
          <w:i w:val="1"/>
          <w:sz w:val="24"/>
          <w:szCs w:val="24"/>
          <w:rtl w:val="0"/>
        </w:rPr>
        <w:t xml:space="preserve">load </w:t>
      </w:r>
      <w:r w:rsidDel="00000000" w:rsidR="00000000" w:rsidRPr="00000000">
        <w:rPr>
          <w:rFonts w:ascii="Times New Roman" w:cs="Times New Roman" w:eastAsia="Times New Roman" w:hAnsi="Times New Roman"/>
          <w:sz w:val="24"/>
          <w:szCs w:val="24"/>
          <w:rtl w:val="0"/>
        </w:rPr>
        <w:t xml:space="preserve">yang ringgi sehingga membebani sistem dan menyebabkan kegagalan sistem. Keadaan tersebut diperparah dengan KRS daring yang sifatnya seperti </w:t>
      </w:r>
      <w:r w:rsidDel="00000000" w:rsidR="00000000" w:rsidRPr="00000000">
        <w:rPr>
          <w:rFonts w:ascii="Times New Roman" w:cs="Times New Roman" w:eastAsia="Times New Roman" w:hAnsi="Times New Roman"/>
          <w:i w:val="1"/>
          <w:sz w:val="24"/>
          <w:szCs w:val="24"/>
          <w:rtl w:val="0"/>
        </w:rPr>
        <w:t xml:space="preserve">battle royale </w:t>
      </w:r>
      <w:r w:rsidDel="00000000" w:rsidR="00000000" w:rsidRPr="00000000">
        <w:rPr>
          <w:rFonts w:ascii="Times New Roman" w:cs="Times New Roman" w:eastAsia="Times New Roman" w:hAnsi="Times New Roman"/>
          <w:sz w:val="24"/>
          <w:szCs w:val="24"/>
          <w:rtl w:val="0"/>
        </w:rPr>
        <w:t xml:space="preserve">yang berdampak pada adu cepat antar mahasiswa.</w:t>
      </w:r>
    </w:p>
    <w:p w:rsidR="00000000" w:rsidDel="00000000" w:rsidP="00000000" w:rsidRDefault="00000000" w:rsidRPr="00000000" w14:paraId="0000009F">
      <w:pPr>
        <w:ind w:left="993" w:hanging="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Jika digambarkan kejadian ini hamper sama dengan </w:t>
      </w:r>
      <w:r w:rsidDel="00000000" w:rsidR="00000000" w:rsidRPr="00000000">
        <w:rPr>
          <w:rFonts w:ascii="Times New Roman" w:cs="Times New Roman" w:eastAsia="Times New Roman" w:hAnsi="Times New Roman"/>
          <w:i w:val="1"/>
          <w:sz w:val="24"/>
          <w:szCs w:val="24"/>
          <w:rtl w:val="0"/>
        </w:rPr>
        <w:t xml:space="preserve">flash sale </w:t>
      </w:r>
      <w:r w:rsidDel="00000000" w:rsidR="00000000" w:rsidRPr="00000000">
        <w:rPr>
          <w:rFonts w:ascii="Times New Roman" w:cs="Times New Roman" w:eastAsia="Times New Roman" w:hAnsi="Times New Roman"/>
          <w:sz w:val="24"/>
          <w:szCs w:val="24"/>
          <w:rtl w:val="0"/>
        </w:rPr>
        <w:t xml:space="preserve">yang biasa dilakukan oleh market place pada saat promo. Jadi bisa dibayangkan bagaimana besarnya </w:t>
      </w:r>
      <w:r w:rsidDel="00000000" w:rsidR="00000000" w:rsidRPr="00000000">
        <w:rPr>
          <w:rFonts w:ascii="Times New Roman" w:cs="Times New Roman" w:eastAsia="Times New Roman" w:hAnsi="Times New Roman"/>
          <w:i w:val="1"/>
          <w:sz w:val="24"/>
          <w:szCs w:val="24"/>
          <w:rtl w:val="0"/>
        </w:rPr>
        <w:t xml:space="preserve">request </w:t>
      </w:r>
      <w:r w:rsidDel="00000000" w:rsidR="00000000" w:rsidRPr="00000000">
        <w:rPr>
          <w:rFonts w:ascii="Times New Roman" w:cs="Times New Roman" w:eastAsia="Times New Roman" w:hAnsi="Times New Roman"/>
          <w:sz w:val="24"/>
          <w:szCs w:val="24"/>
          <w:rtl w:val="0"/>
        </w:rPr>
        <w:t xml:space="preserve">yang diterima oleh server. Karena itu kejadian galat sistem selalu terjadi pada saar KRS Daring setiap tahunnya.</w:t>
      </w:r>
    </w:p>
    <w:p w:rsidR="00000000" w:rsidDel="00000000" w:rsidP="00000000" w:rsidRDefault="00000000" w:rsidRPr="00000000" w14:paraId="000000A0">
      <w:pPr>
        <w:ind w:firstLine="420"/>
        <w:jc w:val="both"/>
        <w:rPr>
          <w:rFonts w:ascii="Times New Roman" w:cs="Times New Roman" w:eastAsia="Times New Roman" w:hAnsi="Times New Roman"/>
          <w:b w:val="1"/>
          <w:sz w:val="24"/>
          <w:szCs w:val="24"/>
        </w:rPr>
      </w:pPr>
      <w:bookmarkStart w:colFirst="0" w:colLast="0" w:name="_2jxsxqh" w:id="21"/>
      <w:bookmarkEnd w:id="21"/>
      <w:r w:rsidDel="00000000" w:rsidR="00000000" w:rsidRPr="00000000">
        <w:rPr>
          <w:rFonts w:ascii="Times New Roman" w:cs="Times New Roman" w:eastAsia="Times New Roman" w:hAnsi="Times New Roman"/>
          <w:b w:val="1"/>
          <w:sz w:val="24"/>
          <w:szCs w:val="24"/>
          <w:rtl w:val="0"/>
        </w:rPr>
        <w:t xml:space="preserve">3.1.2 Proses Pemetaan Pelayanan</w:t>
      </w:r>
    </w:p>
    <w:p w:rsidR="00000000" w:rsidDel="00000000" w:rsidP="00000000" w:rsidRDefault="00000000" w:rsidRPr="00000000" w14:paraId="000000A1">
      <w:pPr>
        <w:ind w:left="840" w:firstLine="8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garis besar ada beberapa layanan yang diberikan oleh SAKTI STIKI, yaitu ;</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4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Keuangan</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4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Mata Kuliah</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4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Kehadiran</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4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Akademik</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4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Mahasiswa</w:t>
      </w:r>
    </w:p>
    <w:p w:rsidR="00000000" w:rsidDel="00000000" w:rsidP="00000000" w:rsidRDefault="00000000" w:rsidRPr="00000000" w14:paraId="000000A7">
      <w:pPr>
        <w:ind w:left="851" w:firstLine="8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Layanan tersebut belum termasuk dengan beberapa sistem yang juga terintegrasi dengan beberapa layanan pihak ke-3 yang digunakan oleh kampus STIKI. </w:t>
      </w:r>
    </w:p>
    <w:p w:rsidR="00000000" w:rsidDel="00000000" w:rsidP="00000000" w:rsidRDefault="00000000" w:rsidRPr="00000000" w14:paraId="000000A8">
      <w:pPr>
        <w:ind w:left="851" w:firstLine="8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851" w:firstLine="8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200" w:before="0" w:line="276" w:lineRule="auto"/>
        <w:ind w:left="114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z337ya"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Proses Pembagian Layanan </w:t>
      </w:r>
    </w:p>
    <w:p w:rsidR="00000000" w:rsidDel="00000000" w:rsidP="00000000" w:rsidRDefault="00000000" w:rsidRPr="00000000" w14:paraId="000000AB">
      <w:pPr>
        <w:ind w:lef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didapatkan layanan apa saja yang digunakan pada SAKTI, maka didapatkan penggunaan seperti di bawah ini;</w:t>
      </w:r>
    </w:p>
    <w:tbl>
      <w:tblPr>
        <w:tblStyle w:val="Table1"/>
        <w:tblW w:w="6885.0" w:type="dxa"/>
        <w:jc w:val="left"/>
        <w:tblInd w:w="1106.0" w:type="dxa"/>
        <w:tblLayout w:type="fixed"/>
        <w:tblLook w:val="0400"/>
      </w:tblPr>
      <w:tblGrid>
        <w:gridCol w:w="2001"/>
        <w:gridCol w:w="1779"/>
        <w:gridCol w:w="1603"/>
        <w:gridCol w:w="1502"/>
        <w:tblGridChange w:id="0">
          <w:tblGrid>
            <w:gridCol w:w="2001"/>
            <w:gridCol w:w="1779"/>
            <w:gridCol w:w="1603"/>
            <w:gridCol w:w="1502"/>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before="0" w:line="240" w:lineRule="auto"/>
              <w:rPr>
                <w:rFonts w:ascii="Arial" w:cs="Arial" w:eastAsia="Arial" w:hAnsi="Arial"/>
                <w:b w:val="1"/>
              </w:rPr>
            </w:pPr>
            <w:r w:rsidDel="00000000" w:rsidR="00000000" w:rsidRPr="00000000">
              <w:rPr>
                <w:rFonts w:ascii="Arial" w:cs="Arial" w:eastAsia="Arial" w:hAnsi="Arial"/>
                <w:b w:val="1"/>
                <w:rtl w:val="0"/>
              </w:rPr>
              <w:t xml:space="preserve">Layanan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before="0" w:line="240" w:lineRule="auto"/>
              <w:rPr>
                <w:rFonts w:ascii="Arial" w:cs="Arial" w:eastAsia="Arial" w:hAnsi="Arial"/>
                <w:b w:val="1"/>
              </w:rPr>
            </w:pPr>
            <w:r w:rsidDel="00000000" w:rsidR="00000000" w:rsidRPr="00000000">
              <w:rPr>
                <w:rFonts w:ascii="Arial" w:cs="Arial" w:eastAsia="Arial" w:hAnsi="Arial"/>
                <w:b w:val="1"/>
                <w:rtl w:val="0"/>
              </w:rPr>
              <w:t xml:space="preserve">Jumlah Pengguna </w:t>
              <w:br w:type="textWrapping"/>
              <w:t xml:space="preserve">Rata-rata/bulan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before="0" w:line="240" w:lineRule="auto"/>
              <w:rPr>
                <w:rFonts w:ascii="Arial" w:cs="Arial" w:eastAsia="Arial" w:hAnsi="Arial"/>
                <w:b w:val="1"/>
              </w:rPr>
            </w:pPr>
            <w:r w:rsidDel="00000000" w:rsidR="00000000" w:rsidRPr="00000000">
              <w:rPr>
                <w:rFonts w:ascii="Arial" w:cs="Arial" w:eastAsia="Arial" w:hAnsi="Arial"/>
                <w:b w:val="1"/>
                <w:rtl w:val="0"/>
              </w:rPr>
              <w:t xml:space="preserve">presentase error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before="0" w:line="240" w:lineRule="auto"/>
              <w:rPr>
                <w:rFonts w:ascii="Arial" w:cs="Arial" w:eastAsia="Arial" w:hAnsi="Arial"/>
                <w:b w:val="1"/>
              </w:rPr>
            </w:pPr>
            <w:r w:rsidDel="00000000" w:rsidR="00000000" w:rsidRPr="00000000">
              <w:rPr>
                <w:rFonts w:ascii="Arial" w:cs="Arial" w:eastAsia="Arial" w:hAnsi="Arial"/>
                <w:b w:val="1"/>
                <w:rtl w:val="0"/>
              </w:rPr>
              <w:t xml:space="preserve">Rata-rata waktu</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Keuangan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before="0" w:line="240" w:lineRule="auto"/>
              <w:rPr>
                <w:rFonts w:ascii="Arial" w:cs="Arial" w:eastAsia="Arial" w:hAnsi="Arial"/>
              </w:rPr>
            </w:pPr>
            <w:r w:rsidDel="00000000" w:rsidR="00000000" w:rsidRPr="00000000">
              <w:rPr>
                <w:rFonts w:ascii="Arial" w:cs="Arial" w:eastAsia="Arial" w:hAnsi="Arial"/>
                <w:rtl w:val="0"/>
              </w:rPr>
              <w:t xml:space="preserve">0.0075%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before="0" w:line="240" w:lineRule="auto"/>
              <w:rPr>
                <w:rFonts w:ascii="Arial" w:cs="Arial" w:eastAsia="Arial" w:hAnsi="Arial"/>
              </w:rPr>
            </w:pPr>
            <w:r w:rsidDel="00000000" w:rsidR="00000000" w:rsidRPr="00000000">
              <w:rPr>
                <w:rFonts w:ascii="Arial" w:cs="Arial" w:eastAsia="Arial" w:hAnsi="Arial"/>
                <w:rtl w:val="0"/>
              </w:rPr>
              <w:t xml:space="preserve">100ms</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600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before="0" w:line="240" w:lineRule="auto"/>
              <w:rPr>
                <w:rFonts w:ascii="Arial" w:cs="Arial" w:eastAsia="Arial" w:hAnsi="Arial"/>
              </w:rPr>
            </w:pPr>
            <w:r w:rsidDel="00000000" w:rsidR="00000000" w:rsidRPr="00000000">
              <w:rPr>
                <w:rFonts w:ascii="Arial" w:cs="Arial" w:eastAsia="Arial" w:hAnsi="Arial"/>
                <w:rtl w:val="0"/>
              </w:rPr>
              <w:t xml:space="preserve">0.05%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before="0" w:line="240" w:lineRule="auto"/>
              <w:rPr>
                <w:rFonts w:ascii="Arial" w:cs="Arial" w:eastAsia="Arial" w:hAnsi="Arial"/>
              </w:rPr>
            </w:pPr>
            <w:r w:rsidDel="00000000" w:rsidR="00000000" w:rsidRPr="00000000">
              <w:rPr>
                <w:rFonts w:ascii="Arial" w:cs="Arial" w:eastAsia="Arial" w:hAnsi="Arial"/>
                <w:rtl w:val="0"/>
              </w:rPr>
              <w:t xml:space="preserve">1230ms</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Kehadiran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before="0" w:line="240" w:lineRule="auto"/>
              <w:rPr>
                <w:rFonts w:ascii="Arial" w:cs="Arial" w:eastAsia="Arial" w:hAnsi="Arial"/>
              </w:rPr>
            </w:pPr>
            <w:r w:rsidDel="00000000" w:rsidR="00000000" w:rsidRPr="00000000">
              <w:rPr>
                <w:rFonts w:ascii="Arial" w:cs="Arial" w:eastAsia="Arial" w:hAnsi="Arial"/>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before="0" w:line="240" w:lineRule="auto"/>
              <w:rPr>
                <w:rFonts w:ascii="Arial" w:cs="Arial" w:eastAsia="Arial" w:hAnsi="Arial"/>
              </w:rPr>
            </w:pPr>
            <w:r w:rsidDel="00000000" w:rsidR="00000000" w:rsidRPr="00000000">
              <w:rPr>
                <w:rFonts w:ascii="Arial" w:cs="Arial" w:eastAsia="Arial" w:hAnsi="Arial"/>
                <w:rtl w:val="0"/>
              </w:rPr>
              <w:t xml:space="preserve">200ms</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Akademik</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before="0" w:line="240" w:lineRule="auto"/>
              <w:rPr>
                <w:rFonts w:ascii="Arial" w:cs="Arial" w:eastAsia="Arial" w:hAnsi="Arial"/>
              </w:rPr>
            </w:pPr>
            <w:r w:rsidDel="00000000" w:rsidR="00000000" w:rsidRPr="00000000">
              <w:rPr>
                <w:rFonts w:ascii="Arial" w:cs="Arial" w:eastAsia="Arial" w:hAnsi="Arial"/>
                <w:rtl w:val="0"/>
              </w:rPr>
              <w:t xml:space="preserve">0.0155%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before="0" w:line="240" w:lineRule="auto"/>
              <w:rPr>
                <w:rFonts w:ascii="Arial" w:cs="Arial" w:eastAsia="Arial" w:hAnsi="Arial"/>
              </w:rPr>
            </w:pPr>
            <w:r w:rsidDel="00000000" w:rsidR="00000000" w:rsidRPr="00000000">
              <w:rPr>
                <w:rFonts w:ascii="Arial" w:cs="Arial" w:eastAsia="Arial" w:hAnsi="Arial"/>
                <w:rtl w:val="0"/>
              </w:rPr>
              <w:t xml:space="preserve">1350ms</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Mahasiswa</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before="0" w:line="240" w:lineRule="auto"/>
              <w:rPr>
                <w:rFonts w:ascii="Arial" w:cs="Arial" w:eastAsia="Arial" w:hAnsi="Arial"/>
              </w:rPr>
            </w:pPr>
            <w:r w:rsidDel="00000000" w:rsidR="00000000" w:rsidRPr="00000000">
              <w:rPr>
                <w:rFonts w:ascii="Arial" w:cs="Arial" w:eastAsia="Arial" w:hAnsi="Arial"/>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before="0" w:line="240" w:lineRule="auto"/>
              <w:rPr>
                <w:rFonts w:ascii="Arial" w:cs="Arial" w:eastAsia="Arial" w:hAnsi="Arial"/>
              </w:rPr>
            </w:pPr>
            <w:r w:rsidDel="00000000" w:rsidR="00000000" w:rsidRPr="00000000">
              <w:rPr>
                <w:rFonts w:ascii="Arial" w:cs="Arial" w:eastAsia="Arial" w:hAnsi="Arial"/>
                <w:rtl w:val="0"/>
              </w:rPr>
              <w:t xml:space="preserve">150ms</w:t>
            </w:r>
          </w:p>
        </w:tc>
      </w:tr>
    </w:tbl>
    <w:p w:rsidR="00000000" w:rsidDel="00000000" w:rsidP="00000000" w:rsidRDefault="00000000" w:rsidRPr="00000000" w14:paraId="000000C4">
      <w:pPr>
        <w:ind w:left="16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1.1 adalah table perbandingan layanan dan tingkat kegalatan</w:t>
      </w:r>
    </w:p>
    <w:p w:rsidR="00000000" w:rsidDel="00000000" w:rsidP="00000000" w:rsidRDefault="00000000" w:rsidRPr="00000000" w14:paraId="000000C5">
      <w:pPr>
        <w:ind w:left="1276" w:firstLine="40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tabel diatas dapat disimpulkan layanan Mata Kuliah dan Akademik adalah 2 layanan yang paling sering mengalami galat dan banyak pengakses. Maka dari sini kita dapatkan menyimpulkan layanan mana yang paling mengalami galat dan dapat diperbaiki.</w:t>
      </w:r>
    </w:p>
    <w:p w:rsidR="00000000" w:rsidDel="00000000" w:rsidP="00000000" w:rsidRDefault="00000000" w:rsidRPr="00000000" w14:paraId="000000C6">
      <w:pPr>
        <w:ind w:left="1276" w:firstLine="404.0000000000000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Pada dasarnya </w:t>
      </w:r>
      <w:r w:rsidDel="00000000" w:rsidR="00000000" w:rsidRPr="00000000">
        <w:rPr>
          <w:rFonts w:ascii="Times New Roman" w:cs="Times New Roman" w:eastAsia="Times New Roman" w:hAnsi="Times New Roman"/>
          <w:i w:val="1"/>
          <w:sz w:val="24"/>
          <w:szCs w:val="24"/>
          <w:rtl w:val="0"/>
        </w:rPr>
        <w:t xml:space="preserve">merefactor</w:t>
      </w:r>
      <w:r w:rsidDel="00000000" w:rsidR="00000000" w:rsidRPr="00000000">
        <w:rPr>
          <w:rFonts w:ascii="Times New Roman" w:cs="Times New Roman" w:eastAsia="Times New Roman" w:hAnsi="Times New Roman"/>
          <w:sz w:val="24"/>
          <w:szCs w:val="24"/>
          <w:rtl w:val="0"/>
        </w:rPr>
        <w:t xml:space="preserve"> sebuah aplikasi </w:t>
      </w:r>
      <w:r w:rsidDel="00000000" w:rsidR="00000000" w:rsidRPr="00000000">
        <w:rPr>
          <w:rFonts w:ascii="Times New Roman" w:cs="Times New Roman" w:eastAsia="Times New Roman" w:hAnsi="Times New Roman"/>
          <w:i w:val="1"/>
          <w:sz w:val="24"/>
          <w:szCs w:val="24"/>
          <w:rtl w:val="0"/>
        </w:rPr>
        <w:t xml:space="preserve">monolith </w:t>
      </w:r>
      <w:r w:rsidDel="00000000" w:rsidR="00000000" w:rsidRPr="00000000">
        <w:rPr>
          <w:rFonts w:ascii="Times New Roman" w:cs="Times New Roman" w:eastAsia="Times New Roman" w:hAnsi="Times New Roman"/>
          <w:sz w:val="24"/>
          <w:szCs w:val="24"/>
          <w:rtl w:val="0"/>
        </w:rPr>
        <w:t xml:space="preserve">ke arsitektur </w:t>
      </w:r>
      <w:r w:rsidDel="00000000" w:rsidR="00000000" w:rsidRPr="00000000">
        <w:rPr>
          <w:rFonts w:ascii="Times New Roman" w:cs="Times New Roman" w:eastAsia="Times New Roman" w:hAnsi="Times New Roman"/>
          <w:i w:val="1"/>
          <w:sz w:val="24"/>
          <w:szCs w:val="24"/>
          <w:rtl w:val="0"/>
        </w:rPr>
        <w:t xml:space="preserve">microservice</w:t>
      </w:r>
      <w:r w:rsidDel="00000000" w:rsidR="00000000" w:rsidRPr="00000000">
        <w:rPr>
          <w:rFonts w:ascii="Times New Roman" w:cs="Times New Roman" w:eastAsia="Times New Roman" w:hAnsi="Times New Roman"/>
          <w:sz w:val="24"/>
          <w:szCs w:val="24"/>
          <w:rtl w:val="0"/>
        </w:rPr>
        <w:t xml:space="preserve"> dapat dilakukan secara parsial dan hanya sebagian. Jadi dari dasar data di atas dapat disimpulkan cukup layanan yang berhubungan dengan KRS yang perlu di-</w:t>
      </w:r>
      <w:r w:rsidDel="00000000" w:rsidR="00000000" w:rsidRPr="00000000">
        <w:rPr>
          <w:rFonts w:ascii="Times New Roman" w:cs="Times New Roman" w:eastAsia="Times New Roman" w:hAnsi="Times New Roman"/>
          <w:i w:val="1"/>
          <w:sz w:val="24"/>
          <w:szCs w:val="24"/>
          <w:rtl w:val="0"/>
        </w:rPr>
        <w:t xml:space="preserve">refactor </w:t>
      </w:r>
      <w:r w:rsidDel="00000000" w:rsidR="00000000" w:rsidRPr="00000000">
        <w:rPr>
          <w:rFonts w:ascii="Times New Roman" w:cs="Times New Roman" w:eastAsia="Times New Roman" w:hAnsi="Times New Roman"/>
          <w:sz w:val="24"/>
          <w:szCs w:val="24"/>
          <w:rtl w:val="0"/>
        </w:rPr>
        <w:t xml:space="preserve">menjadi </w:t>
      </w:r>
      <w:r w:rsidDel="00000000" w:rsidR="00000000" w:rsidRPr="00000000">
        <w:rPr>
          <w:rFonts w:ascii="Times New Roman" w:cs="Times New Roman" w:eastAsia="Times New Roman" w:hAnsi="Times New Roman"/>
          <w:i w:val="1"/>
          <w:sz w:val="24"/>
          <w:szCs w:val="24"/>
          <w:rtl w:val="0"/>
        </w:rPr>
        <w:t xml:space="preserve">microservices.</w:t>
      </w:r>
    </w:p>
    <w:p w:rsidR="00000000" w:rsidDel="00000000" w:rsidP="00000000" w:rsidRDefault="00000000" w:rsidRPr="00000000" w14:paraId="000000C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14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j2qqm3"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Implementasi</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Pemisahan KRS daring dari SAKTI STIKI</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pertama yang dilakukan adalah memisahkan layanan KRS Daring dari SAKTI STIKI dan mengembangkannya dengan arsitektur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begini layanan akan bersifat independen dan tidak bergantung pada sistem utama SAKTI STIKI.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lebih lanjut pemisahan layanan akan dijelaskan pada tahapan selanjunya. Pada prinsipnya kunci dari tahapan ini adalah memisahkan layanan kecil dari layanan utama. Dengan begini pengembangan kedepannya dari layanan ini akan lebih mudah dan cepat.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Pemisahan Backend &amp; Frontend dengan API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selanjutnya membangun sebuah REST API yang dapat diakses dari sisi backend dan frontend. Hal ini dapat mengurangi beban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beban sistem dan juga meningkatkan kemudahan pengembangan layanan ini kedepannya. Jadi Frontend dan Backend tidak terhubung secara langsung melainkan menggunakan perantara API yang kemudian akan terhubung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Ulang Aplikasi</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Selanjutnya dari sisi pemprograman, dilakukan pengecekan ulang terhadap baris kode yang sudah ditulis untuk memastikan tidak ada baris yang menyebabkan pemborosan sumber daya maupun galat pada sistem secara meyeluruh.</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SAKTI menggunakan platform web yang terhitung cukup mudah untuk melakukan proses pengecekan ulang. Jadi pemilihan bahasa pemprograman juga menjadi faktor pendukung dalam tahapan ini.</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Selanjutnya kita perlu memastikan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proses pemanggilan data dari database. Seringkali terjadi kesalahan pemilihan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menyebabkan proses yang tidak optmal dan membuang banyak sumber daya dan memakan banyak waktu eksekusi.</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Containerization dengan docker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membagi layanan ke beberapa layanan berbeda selanjutnya membedakan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server dari layanan. Hal ini perlu dilakukan untuk memastikan bahwa layanan KRS daring benar-benar independen dan terisolasi. Sehingga layanan dapat berjalan lebih optimal karena terisolasi dalam sebuah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mandiri.</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instance dipisahkan selanjutnya proses load balancing dan manajerial sumber-sumber yang digunakan oleh layanan KRS. Setelah dipisahkan maka proses pemanggilan sumber daya secara terpisah dan lebih cepat.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50" w:right="0" w:hanging="5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y810tw"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Sumber Data</w:t>
      </w:r>
    </w:p>
    <w:p w:rsidR="00000000" w:rsidDel="00000000" w:rsidP="00000000" w:rsidRDefault="00000000" w:rsidRPr="00000000" w14:paraId="000000E7">
      <w:pPr>
        <w:ind w:left="851"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didapatkan dari analisis </w:t>
      </w:r>
      <w:r w:rsidDel="00000000" w:rsidR="00000000" w:rsidRPr="00000000">
        <w:rPr>
          <w:rFonts w:ascii="Times New Roman" w:cs="Times New Roman" w:eastAsia="Times New Roman" w:hAnsi="Times New Roman"/>
          <w:i w:val="1"/>
          <w:sz w:val="24"/>
          <w:szCs w:val="24"/>
          <w:rtl w:val="0"/>
        </w:rPr>
        <w:t xml:space="preserve">log server</w:t>
      </w:r>
      <w:r w:rsidDel="00000000" w:rsidR="00000000" w:rsidRPr="00000000">
        <w:rPr>
          <w:rFonts w:ascii="Times New Roman" w:cs="Times New Roman" w:eastAsia="Times New Roman" w:hAnsi="Times New Roman"/>
          <w:sz w:val="24"/>
          <w:szCs w:val="24"/>
          <w:rtl w:val="0"/>
        </w:rPr>
        <w:t xml:space="preserve"> dan layanan, serta survei ke beberapa mahasiswa yang sudah pernah menggunakan layanan dan mengalami galat ataupun pelambatan sistem.</w:t>
      </w:r>
    </w:p>
    <w:p w:rsidR="00000000" w:rsidDel="00000000" w:rsidP="00000000" w:rsidRDefault="00000000" w:rsidRPr="00000000" w14:paraId="000000E8">
      <w:pPr>
        <w:ind w:left="851" w:firstLine="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50" w:right="0" w:hanging="5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i7ojhp"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Teknik Pengambilan Data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pengambilan data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sampling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survei ke beberapa mahasiswa.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50" w:right="0" w:hanging="5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xcytpi"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Analisa Data</w:t>
      </w:r>
    </w:p>
    <w:p w:rsidR="00000000" w:rsidDel="00000000" w:rsidP="00000000" w:rsidRDefault="00000000" w:rsidRPr="00000000" w14:paraId="000000EE">
      <w:pPr>
        <w:ind w:left="851"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dilakukan sebelum layanan dilakukan dan setelah layanan berjalan sesuai dengan pendekatan dan instrument yang digunakan dalam penelitian ini.</w:t>
      </w:r>
    </w:p>
    <w:p w:rsidR="00000000" w:rsidDel="00000000" w:rsidP="00000000" w:rsidRDefault="00000000" w:rsidRPr="00000000" w14:paraId="000000E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IV</w:t>
      </w:r>
    </w:p>
    <w:p w:rsidR="00000000" w:rsidDel="00000000" w:rsidP="00000000" w:rsidRDefault="00000000" w:rsidRPr="00000000" w14:paraId="000000F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b w:val="1"/>
          <w:sz w:val="28"/>
          <w:szCs w:val="28"/>
        </w:rPr>
      </w:pPr>
      <w:bookmarkStart w:colFirst="0" w:colLast="0" w:name="_1ci93xb" w:id="27"/>
      <w:bookmarkEnd w:id="27"/>
      <w:r w:rsidDel="00000000" w:rsidR="00000000" w:rsidRPr="00000000">
        <w:rPr>
          <w:rFonts w:ascii="Times New Roman" w:cs="Times New Roman" w:eastAsia="Times New Roman" w:hAnsi="Times New Roman"/>
          <w:b w:val="1"/>
          <w:sz w:val="28"/>
          <w:szCs w:val="28"/>
          <w:rtl w:val="0"/>
        </w:rPr>
        <w:t xml:space="preserve">PENUTUP</w:t>
      </w:r>
    </w:p>
    <w:p w:rsidR="00000000" w:rsidDel="00000000" w:rsidP="00000000" w:rsidRDefault="00000000" w:rsidRPr="00000000" w14:paraId="000000F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4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arsitektur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SARAN</w:t>
      </w:r>
    </w:p>
    <w:p w:rsidR="00000000" w:rsidDel="00000000" w:rsidP="00000000" w:rsidRDefault="00000000" w:rsidRPr="00000000" w14:paraId="00000103">
      <w:pPr>
        <w:ind w:left="851"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penerapannya disarankan untuk mengimpelementasikan arsitektur secara parsial sesuai dengan bagian yang memang membutuhkan layanan secara mandiri.</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28"/>
          <w:szCs w:val="28"/>
        </w:rPr>
      </w:pPr>
      <w:bookmarkStart w:colFirst="0" w:colLast="0" w:name="_3whwml4" w:id="28"/>
      <w:bookmarkEnd w:id="28"/>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Richardson, Chris. (2018) </w:t>
      </w:r>
      <w:r w:rsidDel="00000000" w:rsidR="00000000" w:rsidRPr="00000000">
        <w:rPr>
          <w:rFonts w:ascii="Times New Roman" w:cs="Times New Roman" w:eastAsia="Times New Roman" w:hAnsi="Times New Roman"/>
          <w:i w:val="1"/>
          <w:sz w:val="24"/>
          <w:szCs w:val="24"/>
          <w:rtl w:val="0"/>
        </w:rPr>
        <w:t xml:space="preserve">Microservice Pattern With Java Example</w:t>
      </w:r>
      <w:r w:rsidDel="00000000" w:rsidR="00000000" w:rsidRPr="00000000">
        <w:rPr>
          <w:rFonts w:ascii="Times New Roman" w:cs="Times New Roman" w:eastAsia="Times New Roman" w:hAnsi="Times New Roman"/>
          <w:sz w:val="24"/>
          <w:szCs w:val="24"/>
          <w:rtl w:val="0"/>
        </w:rPr>
        <w:t xml:space="preserve">, 34-71. Manning:San Franscisco</w:t>
      </w:r>
    </w:p>
    <w:p w:rsidR="00000000" w:rsidDel="00000000" w:rsidP="00000000" w:rsidRDefault="00000000" w:rsidRPr="00000000" w14:paraId="00000114">
      <w:pPr>
        <w:ind w:left="120" w:hanging="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Istiadi,Muhammad Abrar”, (2020) Penguatan KRS Online Demi Kelancaran KRS War </w:t>
      </w:r>
      <w:hyperlink r:id="rId9">
        <w:r w:rsidDel="00000000" w:rsidR="00000000" w:rsidRPr="00000000">
          <w:rPr>
            <w:rFonts w:ascii="Times New Roman" w:cs="Times New Roman" w:eastAsia="Times New Roman" w:hAnsi="Times New Roman"/>
            <w:color w:val="000000"/>
            <w:sz w:val="24"/>
            <w:szCs w:val="24"/>
            <w:u w:val="none"/>
            <w:rtl w:val="0"/>
          </w:rPr>
          <w:t xml:space="preserve">https://medium.com/ictipb-tech/penguatan-krs-online-demi-</w:t>
        </w:r>
      </w:hyperlink>
      <w:r w:rsidDel="00000000" w:rsidR="00000000" w:rsidRPr="00000000">
        <w:rPr>
          <w:rFonts w:ascii="Times New Roman" w:cs="Times New Roman" w:eastAsia="Times New Roman" w:hAnsi="Times New Roman"/>
          <w:sz w:val="24"/>
          <w:szCs w:val="24"/>
          <w:rtl w:val="0"/>
        </w:rPr>
        <w:t xml:space="preserve"> kelancaran-krs- war-7a712aa79de5( diakses 14 januari 2020).</w:t>
      </w:r>
    </w:p>
    <w:p w:rsidR="00000000" w:rsidDel="00000000" w:rsidP="00000000" w:rsidRDefault="00000000" w:rsidRPr="00000000" w14:paraId="00000115">
      <w:pPr>
        <w:ind w:left="120" w:hanging="1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00" w:before="0" w:lineRule="auto"/>
        <w:ind w:left="120" w:hanging="120"/>
        <w:jc w:val="both"/>
        <w:rPr/>
      </w:pPr>
      <w:r w:rsidDel="00000000" w:rsidR="00000000" w:rsidRPr="00000000">
        <w:rPr>
          <w:rtl w:val="0"/>
        </w:rPr>
      </w:r>
    </w:p>
    <w:sectPr>
      <w:type w:val="continuous"/>
      <w:pgSz w:h="16838" w:w="11906"/>
      <w:pgMar w:bottom="1701" w:top="1701" w:left="2268" w:right="1701"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2400" w:hanging="360"/>
      </w:pPr>
      <w:rPr/>
    </w:lvl>
    <w:lvl w:ilvl="1">
      <w:start w:val="1"/>
      <w:numFmt w:val="lowerLetter"/>
      <w:lvlText w:val="%2."/>
      <w:lvlJc w:val="left"/>
      <w:pPr>
        <w:ind w:left="3120" w:hanging="360"/>
      </w:pPr>
      <w:rPr/>
    </w:lvl>
    <w:lvl w:ilvl="2">
      <w:start w:val="1"/>
      <w:numFmt w:val="lowerRoman"/>
      <w:lvlText w:val="%3."/>
      <w:lvlJc w:val="right"/>
      <w:pPr>
        <w:ind w:left="3840" w:hanging="180"/>
      </w:pPr>
      <w:rPr/>
    </w:lvl>
    <w:lvl w:ilvl="3">
      <w:start w:val="1"/>
      <w:numFmt w:val="decimal"/>
      <w:lvlText w:val="%4."/>
      <w:lvlJc w:val="left"/>
      <w:pPr>
        <w:ind w:left="4560" w:hanging="360"/>
      </w:pPr>
      <w:rPr/>
    </w:lvl>
    <w:lvl w:ilvl="4">
      <w:start w:val="1"/>
      <w:numFmt w:val="lowerLetter"/>
      <w:lvlText w:val="%5."/>
      <w:lvlJc w:val="left"/>
      <w:pPr>
        <w:ind w:left="5280" w:hanging="360"/>
      </w:pPr>
      <w:rPr/>
    </w:lvl>
    <w:lvl w:ilvl="5">
      <w:start w:val="1"/>
      <w:numFmt w:val="lowerRoman"/>
      <w:lvlText w:val="%6."/>
      <w:lvlJc w:val="right"/>
      <w:pPr>
        <w:ind w:left="6000" w:hanging="180"/>
      </w:pPr>
      <w:rPr/>
    </w:lvl>
    <w:lvl w:ilvl="6">
      <w:start w:val="1"/>
      <w:numFmt w:val="decimal"/>
      <w:lvlText w:val="%7."/>
      <w:lvlJc w:val="left"/>
      <w:pPr>
        <w:ind w:left="6720" w:hanging="360"/>
      </w:pPr>
      <w:rPr/>
    </w:lvl>
    <w:lvl w:ilvl="7">
      <w:start w:val="1"/>
      <w:numFmt w:val="lowerLetter"/>
      <w:lvlText w:val="%8."/>
      <w:lvlJc w:val="left"/>
      <w:pPr>
        <w:ind w:left="7440" w:hanging="360"/>
      </w:pPr>
      <w:rPr/>
    </w:lvl>
    <w:lvl w:ilvl="8">
      <w:start w:val="1"/>
      <w:numFmt w:val="lowerRoman"/>
      <w:lvlText w:val="%9."/>
      <w:lvlJc w:val="right"/>
      <w:pPr>
        <w:ind w:left="8160" w:hanging="180"/>
      </w:pPr>
      <w:rPr/>
    </w:lvl>
  </w:abstractNum>
  <w:abstractNum w:abstractNumId="3">
    <w:lvl w:ilvl="0">
      <w:start w:val="1"/>
      <w:numFmt w:val="decimal"/>
      <w:lvlText w:val="4.%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5">
    <w:lvl w:ilvl="0">
      <w:start w:val="1"/>
      <w:numFmt w:val="decimal"/>
      <w:lvlText w:val="%1."/>
      <w:lvlJc w:val="left"/>
      <w:pPr>
        <w:ind w:left="0" w:firstLine="0"/>
      </w:pPr>
      <w:rPr/>
    </w:lvl>
    <w:lvl w:ilvl="1">
      <w:start w:val="1"/>
      <w:numFmt w:val="decimal"/>
      <w:lvlText w:val="%1.%2"/>
      <w:lvlJc w:val="left"/>
      <w:pPr>
        <w:ind w:left="750" w:hanging="540"/>
      </w:pPr>
      <w:rPr/>
    </w:lvl>
    <w:lvl w:ilvl="2">
      <w:start w:val="2"/>
      <w:numFmt w:val="decimal"/>
      <w:lvlText w:val="%1.%2.%3"/>
      <w:lvlJc w:val="left"/>
      <w:pPr>
        <w:ind w:left="1140" w:hanging="720"/>
      </w:pPr>
      <w:rPr/>
    </w:lvl>
    <w:lvl w:ilvl="3">
      <w:start w:val="1"/>
      <w:numFmt w:val="decimal"/>
      <w:lvlText w:val="%1.%2.%3.%4"/>
      <w:lvlJc w:val="left"/>
      <w:pPr>
        <w:ind w:left="1350" w:hanging="720"/>
      </w:pPr>
      <w:rPr/>
    </w:lvl>
    <w:lvl w:ilvl="4">
      <w:start w:val="1"/>
      <w:numFmt w:val="decimal"/>
      <w:lvlText w:val="%1.%2.%3.%4.%5"/>
      <w:lvlJc w:val="left"/>
      <w:pPr>
        <w:ind w:left="1920" w:hanging="1080"/>
      </w:pPr>
      <w:rPr/>
    </w:lvl>
    <w:lvl w:ilvl="5">
      <w:start w:val="1"/>
      <w:numFmt w:val="decimal"/>
      <w:lvlText w:val="%1.%2.%3.%4.%5.%6"/>
      <w:lvlJc w:val="left"/>
      <w:pPr>
        <w:ind w:left="2130" w:hanging="1080"/>
      </w:pPr>
      <w:rPr/>
    </w:lvl>
    <w:lvl w:ilvl="6">
      <w:start w:val="1"/>
      <w:numFmt w:val="decimal"/>
      <w:lvlText w:val="%1.%2.%3.%4.%5.%6.%7"/>
      <w:lvlJc w:val="left"/>
      <w:pPr>
        <w:ind w:left="2700" w:hanging="1440"/>
      </w:pPr>
      <w:rPr/>
    </w:lvl>
    <w:lvl w:ilvl="7">
      <w:start w:val="1"/>
      <w:numFmt w:val="decimal"/>
      <w:lvlText w:val="%1.%2.%3.%4.%5.%6.%7.%8"/>
      <w:lvlJc w:val="left"/>
      <w:pPr>
        <w:ind w:left="2910" w:hanging="1440"/>
      </w:pPr>
      <w:rPr/>
    </w:lvl>
    <w:lvl w:ilvl="8">
      <w:start w:val="1"/>
      <w:numFmt w:val="decimal"/>
      <w:lvlText w:val="%1.%2.%3.%4.%5.%6.%7.%8.%9"/>
      <w:lvlJc w:val="left"/>
      <w:pPr>
        <w:ind w:left="3480" w:hanging="1800"/>
      </w:pPr>
      <w:rPr/>
    </w:lvl>
  </w:abstractNum>
  <w:abstractNum w:abstractNumId="6">
    <w:lvl w:ilvl="0">
      <w:start w:val="1"/>
      <w:numFmt w:val="decimal"/>
      <w:lvlText w:val="%1."/>
      <w:lvlJc w:val="left"/>
      <w:pPr>
        <w:ind w:left="445" w:hanging="425"/>
      </w:pPr>
      <w:rPr/>
    </w:lvl>
    <w:lvl w:ilvl="1">
      <w:start w:val="1"/>
      <w:numFmt w:val="decimal"/>
      <w:lvlText w:val="%1.%2"/>
      <w:lvlJc w:val="left"/>
      <w:pPr>
        <w:ind w:left="20" w:firstLine="0"/>
      </w:pPr>
      <w:rPr/>
    </w:lvl>
    <w:lvl w:ilvl="2">
      <w:start w:val="1"/>
      <w:numFmt w:val="decimal"/>
      <w:lvlText w:val="%1.%2.%3"/>
      <w:lvlJc w:val="left"/>
      <w:pPr>
        <w:ind w:left="20" w:firstLine="0"/>
      </w:pPr>
      <w:rPr/>
    </w:lvl>
    <w:lvl w:ilvl="3">
      <w:start w:val="1"/>
      <w:numFmt w:val="decimal"/>
      <w:lvlText w:val="%1.%2.%3.%4"/>
      <w:lvlJc w:val="left"/>
      <w:pPr>
        <w:ind w:left="20" w:firstLine="0"/>
      </w:pPr>
      <w:rPr/>
    </w:lvl>
    <w:lvl w:ilvl="4">
      <w:start w:val="1"/>
      <w:numFmt w:val="decimal"/>
      <w:lvlText w:val="%1.%2.%3.%4.%5"/>
      <w:lvlJc w:val="left"/>
      <w:pPr>
        <w:ind w:left="20" w:firstLine="0"/>
      </w:pPr>
      <w:rPr/>
    </w:lvl>
    <w:lvl w:ilvl="5">
      <w:start w:val="1"/>
      <w:numFmt w:val="decimal"/>
      <w:lvlText w:val="%1.%2.%3.%4.%5.%6"/>
      <w:lvlJc w:val="left"/>
      <w:pPr>
        <w:ind w:left="20" w:firstLine="0"/>
      </w:pPr>
      <w:rPr/>
    </w:lvl>
    <w:lvl w:ilvl="6">
      <w:start w:val="1"/>
      <w:numFmt w:val="decimal"/>
      <w:lvlText w:val="%1.%2.%3.%4.%5.%6.%7"/>
      <w:lvlJc w:val="left"/>
      <w:pPr>
        <w:ind w:left="20" w:firstLine="0"/>
      </w:pPr>
      <w:rPr/>
    </w:lvl>
    <w:lvl w:ilvl="7">
      <w:start w:val="1"/>
      <w:numFmt w:val="decimal"/>
      <w:lvlText w:val="%1.%2.%3.%4.%5.%6.%7.%8"/>
      <w:lvlJc w:val="left"/>
      <w:pPr>
        <w:ind w:left="20" w:firstLine="0"/>
      </w:pPr>
      <w:rPr/>
    </w:lvl>
    <w:lvl w:ilvl="8">
      <w:start w:val="1"/>
      <w:numFmt w:val="decimal"/>
      <w:lvlText w:val="%1.%2.%3.%4.%5.%6.%7.%8.%9"/>
      <w:lvlJc w:val="left"/>
      <w:pPr>
        <w:ind w:left="20" w:firstLine="0"/>
      </w:pPr>
      <w:rPr/>
    </w:lvl>
  </w:abstractNum>
  <w:abstractNum w:abstractNumId="7">
    <w:lvl w:ilvl="0">
      <w:start w:val="1"/>
      <w:numFmt w:val="decimal"/>
      <w:lvlText w:val="%1."/>
      <w:lvlJc w:val="left"/>
      <w:pPr>
        <w:ind w:left="0" w:firstLine="0"/>
      </w:pPr>
      <w:rPr/>
    </w:lvl>
    <w:lvl w:ilvl="1">
      <w:start w:val="1"/>
      <w:numFmt w:val="decimal"/>
      <w:lvlText w:val="%1.%2"/>
      <w:lvlJc w:val="left"/>
      <w:pPr>
        <w:ind w:left="380" w:hanging="360"/>
      </w:pPr>
      <w:rPr/>
    </w:lvl>
    <w:lvl w:ilvl="2">
      <w:start w:val="1"/>
      <w:numFmt w:val="decimal"/>
      <w:lvlText w:val="%1.%2.%3"/>
      <w:lvlJc w:val="left"/>
      <w:pPr>
        <w:ind w:left="760" w:hanging="720"/>
      </w:pPr>
      <w:rPr/>
    </w:lvl>
    <w:lvl w:ilvl="3">
      <w:start w:val="1"/>
      <w:numFmt w:val="decimal"/>
      <w:lvlText w:val="%1.%2.%3.%4"/>
      <w:lvlJc w:val="left"/>
      <w:pPr>
        <w:ind w:left="780" w:hanging="720"/>
      </w:pPr>
      <w:rPr/>
    </w:lvl>
    <w:lvl w:ilvl="4">
      <w:start w:val="1"/>
      <w:numFmt w:val="decimal"/>
      <w:lvlText w:val="%1.%2.%3.%4.%5"/>
      <w:lvlJc w:val="left"/>
      <w:pPr>
        <w:ind w:left="1160" w:hanging="1080"/>
      </w:pPr>
      <w:rPr/>
    </w:lvl>
    <w:lvl w:ilvl="5">
      <w:start w:val="1"/>
      <w:numFmt w:val="decimal"/>
      <w:lvlText w:val="%1.%2.%3.%4.%5.%6"/>
      <w:lvlJc w:val="left"/>
      <w:pPr>
        <w:ind w:left="1180" w:hanging="1080"/>
      </w:pPr>
      <w:rPr/>
    </w:lvl>
    <w:lvl w:ilvl="6">
      <w:start w:val="1"/>
      <w:numFmt w:val="decimal"/>
      <w:lvlText w:val="%1.%2.%3.%4.%5.%6.%7"/>
      <w:lvlJc w:val="left"/>
      <w:pPr>
        <w:ind w:left="1560" w:hanging="1440"/>
      </w:pPr>
      <w:rPr/>
    </w:lvl>
    <w:lvl w:ilvl="7">
      <w:start w:val="1"/>
      <w:numFmt w:val="decimal"/>
      <w:lvlText w:val="%1.%2.%3.%4.%5.%6.%7.%8"/>
      <w:lvlJc w:val="left"/>
      <w:pPr>
        <w:ind w:left="1580" w:hanging="1440"/>
      </w:pPr>
      <w:rPr/>
    </w:lvl>
    <w:lvl w:ilvl="8">
      <w:start w:val="1"/>
      <w:numFmt w:val="decimal"/>
      <w:lvlText w:val="%1.%2.%3.%4.%5.%6.%7.%8.%9"/>
      <w:lvlJc w:val="left"/>
      <w:pPr>
        <w:ind w:left="19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64"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63"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45.0" w:type="dxa"/>
        <w:bottom w:w="30.0" w:type="dxa"/>
        <w:right w:w="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ictipb-tech/penguatan-krs-online-demi-"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