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Toc14991"/>
      <w:bookmarkStart w:id="1" w:name="_Toc31351"/>
      <w:r>
        <w:rPr>
          <w:rFonts w:ascii="Times new roman" w:hAnsi="Times new roman"/>
          <w:b/>
          <w:bCs/>
          <w:sz w:val="28"/>
          <w:szCs w:val="28"/>
        </w:rPr>
        <w:t>BAB I</w:t>
      </w:r>
      <w:bookmarkEnd w:id="0"/>
      <w:bookmarkEnd w:id="1"/>
    </w:p>
    <w:p>
      <w:pPr>
        <w:pStyle w:val="Normal"/>
        <w:numPr>
          <w:ilvl w:val="0"/>
          <w:numId w:val="0"/>
        </w:numPr>
        <w:jc w:val="center"/>
        <w:outlineLvl w:val="0"/>
        <w:rPr>
          <w:rFonts w:ascii="Times New Roman" w:hAnsi="Times New Roman" w:cs="Times New Roman"/>
          <w:b/>
          <w:b/>
          <w:bCs/>
          <w:sz w:val="28"/>
          <w:szCs w:val="28"/>
        </w:rPr>
      </w:pPr>
      <w:bookmarkStart w:id="2" w:name="_Toc26905"/>
      <w:bookmarkStart w:id="3" w:name="_Toc8600"/>
      <w:r>
        <w:rPr>
          <w:rFonts w:cs="Times New Roman" w:ascii="Times New Roman" w:hAnsi="Times New Roman"/>
          <w:b/>
          <w:bCs/>
          <w:sz w:val="28"/>
          <w:szCs w:val="28"/>
        </w:rPr>
        <w:t>PENDAHULUAN</w:t>
      </w:r>
      <w:bookmarkEnd w:id="2"/>
      <w:bookmarkEnd w:id="3"/>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8"/>
          <w:szCs w:val="28"/>
        </w:rPr>
      </w:pPr>
      <w:bookmarkStart w:id="4" w:name="_Toc27931"/>
      <w:bookmarkStart w:id="5" w:name="_Toc23124"/>
      <w:r>
        <w:rPr>
          <w:rFonts w:cs="Times New Roman" w:ascii="Times New Roman" w:hAnsi="Times New Roman"/>
          <w:b/>
          <w:bCs/>
          <w:sz w:val="28"/>
          <w:szCs w:val="28"/>
        </w:rPr>
        <w:t>1.1 Latar Belakang</w:t>
      </w:r>
      <w:bookmarkEnd w:id="4"/>
      <w:bookmarkEnd w:id="5"/>
    </w:p>
    <w:p>
      <w:pPr>
        <w:pStyle w:val="Normal"/>
        <w:ind w:left="426" w:right="0" w:hanging="0"/>
        <w:jc w:val="both"/>
        <w:rPr/>
      </w:pPr>
      <w:r>
        <w:rPr>
          <w:rFonts w:cs="Times New Roman" w:ascii="Times New Roman" w:hAnsi="Times New Roman"/>
          <w:sz w:val="24"/>
          <w:szCs w:val="24"/>
        </w:rPr>
        <w:tab/>
        <w:t xml:space="preserve">Dewasa ini pengolahan data di sebuah instansi menjadi semakin penting dan krusial di era digital ini. Pengolahan data yang baik mencerminkan bagaimana instansi ataupun organisasi tersebut bekerja, secara garis besar integritas data juga mempengaruhi integritas sebuah organisasi. Seiring perkembangan zaman, pengolahan data juga semakin </w:t>
      </w:r>
      <w:r>
        <w:rPr>
          <w:rFonts w:cs="Times New Roman" w:ascii="Times New Roman" w:hAnsi="Times New Roman"/>
          <w:i/>
          <w:sz w:val="24"/>
          <w:szCs w:val="24"/>
        </w:rPr>
        <w:t>modern</w:t>
      </w:r>
      <w:r>
        <w:rPr>
          <w:rFonts w:cs="Times New Roman" w:ascii="Times New Roman" w:hAnsi="Times New Roman"/>
          <w:sz w:val="24"/>
          <w:szCs w:val="24"/>
        </w:rPr>
        <w:t xml:space="preserve"> dengan pengolahan data dengan sebuah sistem yang telah dikomputerisasi sehingga dapat lebih efektif dan cepat.</w:t>
      </w:r>
    </w:p>
    <w:p>
      <w:pPr>
        <w:pStyle w:val="Normal"/>
        <w:ind w:left="426" w:right="0" w:hanging="0"/>
        <w:jc w:val="both"/>
        <w:rPr>
          <w:rFonts w:ascii="Times New Roman" w:hAnsi="Times New Roman" w:cs="Times New Roman"/>
          <w:sz w:val="24"/>
          <w:szCs w:val="24"/>
        </w:rPr>
      </w:pPr>
      <w:r>
        <w:rPr>
          <w:rFonts w:cs="Times New Roman" w:ascii="Times New Roman" w:hAnsi="Times New Roman"/>
          <w:sz w:val="24"/>
          <w:szCs w:val="24"/>
        </w:rPr>
        <w:tab/>
        <w:t>Pengolahan data secara komputerisasi juga diterapkan di berbagai bidang seperti pabrik, perkantoran dan instansi pendidikan. Penggunaan sistem informasi juga diaplikasikan dalam pengolahan data akademik pada sebuah instansi pendidikan mulai dari pendidikan dasar hingga perguruan tinggi. Sistem Informasi Akademik atau juga disebut SIAKAD mengelola berbagai data yang berkaitan dengan perihal akademik dalam sebuah instansi pendidikan.</w:t>
      </w:r>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t>Penggunaan SIAKAD dalam sebuah instansi pendidikan terbukti mempermudah pekerjaan administrasi di sebuah instansi kampus. Sistem tersebut dapat mengelola berbagai kebutuhan mulai dari keuangan hingga pengelolaan nilai dan dokumen-dokumen yang berhubungan dengan aktifitas perkuliahan. SIAKAD dapat diakses dari manapun dan kapanpun, jadi dengan pengaplikasian sistem tersebut dapat meningkatkan ketersediaan dan produktifitas dari staff kampus tersebut.</w:t>
      </w:r>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t>Namun, pengguna aplikasi ini bukan saja staff dari instansi tersebut, mahasiswa juga menjadi pengguna dari aplikasi tersebut. Dengan SIAKAD mahasiswa dapat melakukan beberapa prosedur administrasi secara daring dan langsung dan mempermudah pekerjaan staff akademik. Sebagai contoh kegiatan seperti KRS, mahasiswa yang mengajukan KRS secara daring juga akan diberi persetujuan secara online pula melalui sistem.</w:t>
      </w:r>
    </w:p>
    <w:p>
      <w:pPr>
        <w:pStyle w:val="Normal"/>
        <w:ind w:left="420" w:right="0" w:firstLine="420"/>
        <w:jc w:val="both"/>
        <w:rPr/>
      </w:pPr>
      <w:r>
        <w:rPr>
          <w:rFonts w:cs="Times New Roman" w:ascii="Times New Roman" w:hAnsi="Times New Roman"/>
          <w:sz w:val="24"/>
          <w:szCs w:val="24"/>
        </w:rPr>
        <w:t xml:space="preserve">Penerapan berbagai kegiatan perkuliahan melalui sebuah sistem memang sangat mempermudah pekerjaan, akan tetapi ada harga yang harus dibayar </w:t>
      </w:r>
    </w:p>
    <w:p>
      <w:pPr>
        <w:sectPr>
          <w:type w:val="nextPage"/>
          <w:pgSz w:w="11906" w:h="16838"/>
          <w:pgMar w:left="2268" w:right="1701" w:header="0" w:top="1701" w:footer="0" w:bottom="1701" w:gutter="0"/>
          <w:pgNumType w:fmt="lowerRoman"/>
          <w:formProt w:val="false"/>
          <w:textDirection w:val="lrTb"/>
          <w:docGrid w:type="default" w:linePitch="360" w:charSpace="8192"/>
        </w:sectPr>
      </w:pPr>
    </w:p>
    <w:p>
      <w:pPr>
        <w:pStyle w:val="Normal"/>
        <w:ind w:left="420" w:right="0" w:firstLine="420"/>
        <w:jc w:val="both"/>
        <w:rPr/>
      </w:pPr>
      <w:r>
        <w:rPr>
          <w:rFonts w:cs="Times New Roman" w:ascii="Times New Roman" w:hAnsi="Times New Roman"/>
          <w:sz w:val="24"/>
          <w:szCs w:val="24"/>
        </w:rPr>
        <w:t xml:space="preserve">dengan harga yang pantas. Penerapan SIAKAD untuk proses administrasi membutuhkan sumber daya yang sangat besar dan kompleks. Hal ini menjadi </w:t>
      </w:r>
      <w:bookmarkStart w:id="6" w:name="_GoBack"/>
      <w:bookmarkEnd w:id="6"/>
      <w:r>
        <w:rPr>
          <w:rFonts w:cs="Times New Roman" w:ascii="Times New Roman" w:hAnsi="Times New Roman"/>
          <w:sz w:val="24"/>
          <w:szCs w:val="24"/>
        </w:rPr>
        <w:t xml:space="preserve">sebuah kekurangan tersendiri untuk penerapan SIAKAD disebuah kampus, saat sistem diakses secara bersamaan beban akan semakin besar dan bisa menyebabkan galat pada sistem.SIAKAD pada umumnya menggunakan arsitektur </w:t>
      </w:r>
      <w:r>
        <w:rPr>
          <w:rFonts w:cs="Times New Roman" w:ascii="Times New Roman" w:hAnsi="Times New Roman"/>
          <w:i/>
          <w:sz w:val="24"/>
          <w:szCs w:val="24"/>
        </w:rPr>
        <w:t>monolith</w:t>
      </w:r>
      <w:r>
        <w:rPr>
          <w:rFonts w:cs="Times New Roman" w:ascii="Times New Roman" w:hAnsi="Times New Roman"/>
          <w:sz w:val="24"/>
          <w:szCs w:val="24"/>
        </w:rPr>
        <w:t xml:space="preserve"> yang memusatkan sistem pada satu bagian utuh yang besar dan kompleks. Hal ini menyebabkan jika satu layanan yang ada di dalam SIAKAD mengalami galat maka seluruh sistem dapat mengalami galat secara bersamaan dan membuat sistem tidak berjalan. </w:t>
      </w:r>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t>Namun galat tidak semata-mata dikarenakan arsitektur dari aplikasi tersebu, ada beberapa hal teknis lain yang juga berdampak terhadap sistem. Dalam penelitian ini pengarang mengusulkan sebuah konsep pengembangan yang menerapkan arsitektur microservices untuk SIAKAD di STIKI MALANG yang disebut dengan SAKTI. Diharapkan dengan penerapan arsitektur yang tepat dapat meningkatkan ketersediaan dari SIAKAD itu sendiri.</w:t>
      </w:r>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bookmarkStart w:id="7" w:name="_Toc3491"/>
      <w:bookmarkStart w:id="8" w:name="_Toc949"/>
      <w:r>
        <w:rPr>
          <w:rFonts w:cs="Times New Roman" w:ascii="Times New Roman" w:hAnsi="Times New Roman"/>
          <w:b/>
          <w:bCs/>
          <w:sz w:val="24"/>
          <w:szCs w:val="24"/>
        </w:rPr>
        <w:t>1.2 Rumusan Masalah</w:t>
      </w:r>
      <w:bookmarkEnd w:id="7"/>
      <w:bookmarkEnd w:id="8"/>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tabs>
          <w:tab w:val="clear" w:pos="643"/>
          <w:tab w:val="left" w:pos="851" w:leader="none"/>
        </w:tabs>
        <w:ind w:left="851" w:right="0" w:hanging="425"/>
        <w:jc w:val="both"/>
        <w:rPr/>
      </w:pPr>
      <w:r>
        <w:rPr>
          <w:rFonts w:cs="Times New Roman" w:ascii="Times New Roman" w:hAnsi="Times New Roman"/>
          <w:sz w:val="24"/>
          <w:szCs w:val="24"/>
        </w:rPr>
        <w:t xml:space="preserve">Bagaimana cara menerapkan arsitektur </w:t>
      </w:r>
      <w:r>
        <w:rPr>
          <w:rFonts w:cs="Times New Roman" w:ascii="Times New Roman" w:hAnsi="Times New Roman"/>
          <w:i/>
          <w:sz w:val="24"/>
          <w:szCs w:val="24"/>
        </w:rPr>
        <w:t xml:space="preserve">microservice </w:t>
      </w:r>
      <w:r>
        <w:rPr>
          <w:rFonts w:cs="Times New Roman" w:ascii="Times New Roman" w:hAnsi="Times New Roman"/>
          <w:sz w:val="24"/>
          <w:szCs w:val="24"/>
        </w:rPr>
        <w:t>pada SAKTI STIKI?</w:t>
      </w:r>
    </w:p>
    <w:p>
      <w:pPr>
        <w:pStyle w:val="Normal"/>
        <w:numPr>
          <w:ilvl w:val="0"/>
          <w:numId w:val="1"/>
        </w:numPr>
        <w:tabs>
          <w:tab w:val="clear" w:pos="643"/>
          <w:tab w:val="left" w:pos="851" w:leader="none"/>
        </w:tabs>
        <w:ind w:left="851" w:right="0" w:hanging="425"/>
        <w:jc w:val="both"/>
        <w:rPr/>
      </w:pPr>
      <w:r>
        <w:rPr>
          <w:rFonts w:cs="Times New Roman" w:ascii="Times New Roman" w:hAnsi="Times New Roman"/>
          <w:sz w:val="24"/>
          <w:szCs w:val="24"/>
        </w:rPr>
        <w:t xml:space="preserve">Bagaimana menerapkan arsitektur </w:t>
      </w:r>
      <w:r>
        <w:rPr>
          <w:rFonts w:cs="Times New Roman" w:ascii="Times New Roman" w:hAnsi="Times New Roman"/>
          <w:i/>
          <w:sz w:val="24"/>
          <w:szCs w:val="24"/>
        </w:rPr>
        <w:t xml:space="preserve">microservice </w:t>
      </w:r>
      <w:r>
        <w:rPr>
          <w:rFonts w:cs="Times New Roman" w:ascii="Times New Roman" w:hAnsi="Times New Roman"/>
          <w:sz w:val="24"/>
          <w:szCs w:val="24"/>
        </w:rPr>
        <w:t>pada sebuah sistem informasi ?</w:t>
      </w:r>
    </w:p>
    <w:p>
      <w:pPr>
        <w:pStyle w:val="Normal"/>
        <w:numPr>
          <w:ilvl w:val="0"/>
          <w:numId w:val="1"/>
        </w:numPr>
        <w:tabs>
          <w:tab w:val="clear" w:pos="643"/>
          <w:tab w:val="left" w:pos="851" w:leader="none"/>
        </w:tabs>
        <w:ind w:left="851" w:right="0" w:hanging="425"/>
        <w:jc w:val="both"/>
        <w:rPr/>
      </w:pPr>
      <w:r>
        <w:rPr>
          <w:rFonts w:cs="Times New Roman" w:ascii="Times New Roman" w:hAnsi="Times New Roman"/>
          <w:sz w:val="24"/>
          <w:szCs w:val="24"/>
        </w:rPr>
        <w:t xml:space="preserve">Bagaimana penerapan arsitektur </w:t>
      </w:r>
      <w:r>
        <w:rPr>
          <w:rFonts w:cs="Times New Roman" w:ascii="Times New Roman" w:hAnsi="Times New Roman"/>
          <w:i/>
          <w:sz w:val="24"/>
          <w:szCs w:val="24"/>
        </w:rPr>
        <w:t xml:space="preserve">microservice </w:t>
      </w:r>
      <w:r>
        <w:rPr>
          <w:rFonts w:cs="Times New Roman" w:ascii="Times New Roman" w:hAnsi="Times New Roman"/>
          <w:sz w:val="24"/>
          <w:szCs w:val="24"/>
        </w:rPr>
        <w:t>yang tepat?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r>
        <w:rPr>
          <w:rFonts w:cs="Times New Roman" w:ascii="Times New Roman" w:hAnsi="Times New Roman"/>
          <w:b/>
          <w:bCs/>
          <w:sz w:val="24"/>
          <w:szCs w:val="24"/>
        </w:rPr>
        <w:t>1.3 Tujuan Penelitian</w:t>
      </w:r>
    </w:p>
    <w:p>
      <w:pPr>
        <w:pStyle w:val="Normal"/>
        <w:ind w:left="420" w:right="0" w:firstLine="420"/>
        <w:rPr/>
      </w:pPr>
      <w:r>
        <w:rPr>
          <w:rFonts w:cs="Times New Roman" w:ascii="Times New Roman" w:hAnsi="Times New Roman"/>
          <w:sz w:val="24"/>
          <w:szCs w:val="24"/>
        </w:rPr>
        <w:t xml:space="preserve">Tujuan penelitian ini adalah untuk menemukan metode penerapan arsitektur </w:t>
      </w:r>
      <w:r>
        <w:rPr>
          <w:rFonts w:cs="Times New Roman" w:ascii="Times New Roman" w:hAnsi="Times New Roman"/>
          <w:i/>
          <w:sz w:val="24"/>
          <w:szCs w:val="24"/>
        </w:rPr>
        <w:t xml:space="preserve">microservice </w:t>
      </w:r>
      <w:r>
        <w:rPr>
          <w:rFonts w:cs="Times New Roman" w:ascii="Times New Roman" w:hAnsi="Times New Roman"/>
          <w:sz w:val="24"/>
          <w:szCs w:val="24"/>
        </w:rPr>
        <w:t>yang tepat pada sebuah Sistem Informasi Akademik dengan mempertimbangkan faktor-faktor tertentu untuk menyesuaikan teknik yang akan digunakan</w:t>
      </w:r>
    </w:p>
    <w:p>
      <w:pPr>
        <w:pStyle w:val="Normal"/>
        <w:ind w:left="420" w:right="0" w:firstLine="42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bookmarkStart w:id="9" w:name="_Toc28713"/>
      <w:bookmarkStart w:id="10" w:name="_Toc16316"/>
      <w:r>
        <w:rPr>
          <w:rFonts w:cs="Times New Roman" w:ascii="Times New Roman" w:hAnsi="Times New Roman"/>
          <w:b/>
          <w:bCs/>
          <w:sz w:val="24"/>
          <w:szCs w:val="24"/>
        </w:rPr>
        <w:t>1.4 Batasan Masalah</w:t>
      </w:r>
      <w:bookmarkEnd w:id="9"/>
      <w:bookmarkEnd w:id="10"/>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t>Batasan masalah dalam penelitian ini sebagai berikut:</w:t>
      </w:r>
    </w:p>
    <w:p>
      <w:pPr>
        <w:pStyle w:val="Normal"/>
        <w:numPr>
          <w:ilvl w:val="0"/>
          <w:numId w:val="2"/>
        </w:numPr>
        <w:ind w:left="1560" w:right="0" w:hanging="284"/>
        <w:jc w:val="both"/>
        <w:rPr>
          <w:rFonts w:ascii="Times New Roman" w:hAnsi="Times New Roman" w:cs="Times New Roman"/>
          <w:sz w:val="24"/>
          <w:szCs w:val="24"/>
        </w:rPr>
      </w:pPr>
      <w:r>
        <w:rPr>
          <w:rFonts w:cs="Times New Roman" w:ascii="Times New Roman" w:hAnsi="Times New Roman"/>
          <w:sz w:val="24"/>
          <w:szCs w:val="24"/>
        </w:rPr>
        <w:t>Penerapan arsitektur hanya diterpakan pada Sistem Informasi Akademik STIKI</w:t>
      </w:r>
    </w:p>
    <w:p>
      <w:pPr>
        <w:pStyle w:val="Normal"/>
        <w:numPr>
          <w:ilvl w:val="0"/>
          <w:numId w:val="2"/>
        </w:numPr>
        <w:ind w:left="1560" w:right="0" w:hanging="284"/>
        <w:jc w:val="both"/>
        <w:rPr>
          <w:rFonts w:ascii="Times New Roman" w:hAnsi="Times New Roman" w:cs="Times New Roman"/>
          <w:sz w:val="24"/>
          <w:szCs w:val="24"/>
        </w:rPr>
      </w:pPr>
      <w:r>
        <w:rPr>
          <w:rFonts w:cs="Times New Roman" w:ascii="Times New Roman" w:hAnsi="Times New Roman"/>
          <w:sz w:val="24"/>
          <w:szCs w:val="24"/>
        </w:rPr>
        <w:t>Penelitian ini hanya berfokus pada arsitektur dan layanan yang ada pada Sistem Informasi akademik STIKI</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jc w:val="both"/>
        <w:outlineLvl w:val="1"/>
        <w:rPr>
          <w:rFonts w:ascii="Times New Roman" w:hAnsi="Times New Roman" w:cs="Times New Roman"/>
          <w:b/>
          <w:b/>
          <w:bCs/>
          <w:sz w:val="24"/>
          <w:szCs w:val="24"/>
        </w:rPr>
      </w:pPr>
      <w:bookmarkStart w:id="11" w:name="_Toc23319"/>
      <w:bookmarkStart w:id="12" w:name="_Toc12086"/>
      <w:r>
        <w:rPr>
          <w:rFonts w:cs="Times New Roman" w:ascii="Times New Roman" w:hAnsi="Times New Roman"/>
          <w:b/>
          <w:bCs/>
          <w:sz w:val="24"/>
          <w:szCs w:val="24"/>
        </w:rPr>
        <w:t>1.5 Manfaat penelitian</w:t>
      </w:r>
      <w:bookmarkEnd w:id="11"/>
      <w:bookmarkEnd w:id="12"/>
    </w:p>
    <w:p>
      <w:pPr>
        <w:pStyle w:val="Normal"/>
        <w:spacing w:before="0" w:after="200"/>
        <w:ind w:left="420" w:right="0" w:firstLine="420"/>
        <w:jc w:val="both"/>
        <w:rPr/>
      </w:pPr>
      <w:r>
        <w:rPr>
          <w:rFonts w:cs="Times New Roman" w:ascii="Times New Roman" w:hAnsi="Times New Roman"/>
          <w:sz w:val="24"/>
          <w:szCs w:val="24"/>
        </w:rPr>
        <w:t>Peneliti berharap hasil penelitian ini dapat dijadikan dasar untuk pengembangan SAKTI STIKI kedepannya agar dapat memberikan layanan yang lebih baik lagi dari sebelumnya</w:t>
      </w:r>
    </w:p>
    <w:sectPr>
      <w:type w:val="continuous"/>
      <w:pgSz w:w="11906" w:h="16838"/>
      <w:pgMar w:left="2268" w:right="1701" w:header="0" w:top="1701" w:footer="0" w:bottom="170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rif">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45"/>
        </w:tabs>
        <w:ind w:left="445" w:hanging="425"/>
      </w:pPr>
    </w:lvl>
    <w:lvl w:ilvl="1">
      <w:start w:val="1"/>
      <w:numFmt w:val="decimal"/>
      <w:suff w:val="space"/>
      <w:lvlText w:val="%1.%2"/>
      <w:lvlJc w:val="left"/>
      <w:pPr>
        <w:ind w:left="20" w:hanging="0"/>
      </w:pPr>
    </w:lvl>
    <w:lvl w:ilvl="2">
      <w:start w:val="1"/>
      <w:numFmt w:val="decimal"/>
      <w:suff w:val="space"/>
      <w:lvlText w:val="%1.%2.%3"/>
      <w:lvlJc w:val="left"/>
      <w:pPr>
        <w:ind w:left="20" w:hanging="0"/>
      </w:pPr>
    </w:lvl>
    <w:lvl w:ilvl="3">
      <w:start w:val="1"/>
      <w:numFmt w:val="decimal"/>
      <w:suff w:val="space"/>
      <w:lvlText w:val="%1.%2.%3.%4"/>
      <w:lvlJc w:val="left"/>
      <w:pPr>
        <w:ind w:left="20" w:hanging="0"/>
      </w:pPr>
    </w:lvl>
    <w:lvl w:ilvl="4">
      <w:start w:val="1"/>
      <w:numFmt w:val="decimal"/>
      <w:suff w:val="space"/>
      <w:lvlText w:val="%1.%2.%3.%4.%5"/>
      <w:lvlJc w:val="left"/>
      <w:pPr>
        <w:ind w:left="20" w:hanging="0"/>
      </w:pPr>
    </w:lvl>
    <w:lvl w:ilvl="5">
      <w:start w:val="1"/>
      <w:numFmt w:val="decimal"/>
      <w:suff w:val="space"/>
      <w:lvlText w:val="%1.%2.%3.%4.%5.%6"/>
      <w:lvlJc w:val="left"/>
      <w:pPr>
        <w:ind w:left="20" w:hanging="0"/>
      </w:pPr>
    </w:lvl>
    <w:lvl w:ilvl="6">
      <w:start w:val="1"/>
      <w:numFmt w:val="decimal"/>
      <w:suff w:val="space"/>
      <w:lvlText w:val="%1.%2.%3.%4.%5.%6.%7"/>
      <w:lvlJc w:val="left"/>
      <w:pPr>
        <w:ind w:left="20" w:hanging="0"/>
      </w:pPr>
    </w:lvl>
    <w:lvl w:ilvl="7">
      <w:start w:val="1"/>
      <w:numFmt w:val="decimal"/>
      <w:suff w:val="space"/>
      <w:lvlText w:val="%1.%2.%3.%4.%5.%6.%7.%8"/>
      <w:lvlJc w:val="left"/>
      <w:pPr>
        <w:ind w:left="20" w:hanging="0"/>
      </w:pPr>
    </w:lvl>
    <w:lvl w:ilvl="8">
      <w:start w:val="1"/>
      <w:numFmt w:val="decimal"/>
      <w:suff w:val="space"/>
      <w:lvlText w:val="%1.%2.%3.%4.%5.%6.%7.%8.%9"/>
      <w:lvlJc w:val="left"/>
      <w:pPr>
        <w:ind w:left="20" w:hanging="0"/>
      </w:pPr>
    </w:lvl>
  </w:abstractNum>
  <w:abstractNum w:abstractNumId="2">
    <w:lvl w:ilvl="0">
      <w:start w:val="1"/>
      <w:numFmt w:val="decimal"/>
      <w:suff w:val="space"/>
      <w:lvlText w:val="%1."/>
      <w:lvlJc w:val="left"/>
      <w:pPr>
        <w:ind w:left="0" w:hanging="0"/>
      </w:pPr>
    </w:lvl>
    <w:lvl w:ilvl="1">
      <w:start w:val="1"/>
      <w:numFmt w:val="decimal"/>
      <w:lvlText w:val="%1.%2"/>
      <w:lvlJc w:val="left"/>
      <w:pPr>
        <w:ind w:left="380" w:hanging="360"/>
      </w:pPr>
    </w:lvl>
    <w:lvl w:ilvl="2">
      <w:start w:val="1"/>
      <w:numFmt w:val="decimal"/>
      <w:lvlText w:val="%1.%2.%3"/>
      <w:lvlJc w:val="left"/>
      <w:pPr>
        <w:ind w:left="760" w:hanging="720"/>
      </w:pPr>
    </w:lvl>
    <w:lvl w:ilvl="3">
      <w:start w:val="1"/>
      <w:numFmt w:val="decimal"/>
      <w:lvlText w:val="%1.%2.%3.%4"/>
      <w:lvlJc w:val="left"/>
      <w:pPr>
        <w:ind w:left="780" w:hanging="720"/>
      </w:pPr>
    </w:lvl>
    <w:lvl w:ilvl="4">
      <w:start w:val="1"/>
      <w:numFmt w:val="decimal"/>
      <w:lvlText w:val="%1.%2.%3.%4.%5"/>
      <w:lvlJc w:val="left"/>
      <w:pPr>
        <w:ind w:left="1160" w:hanging="1080"/>
      </w:pPr>
    </w:lvl>
    <w:lvl w:ilvl="5">
      <w:start w:val="1"/>
      <w:numFmt w:val="decimal"/>
      <w:lvlText w:val="%1.%2.%3.%4.%5.%6"/>
      <w:lvlJc w:val="left"/>
      <w:pPr>
        <w:ind w:left="1180" w:hanging="1080"/>
      </w:pPr>
    </w:lvl>
    <w:lvl w:ilvl="6">
      <w:start w:val="1"/>
      <w:numFmt w:val="decimal"/>
      <w:lvlText w:val="%1.%2.%3.%4.%5.%6.%7"/>
      <w:lvlJc w:val="left"/>
      <w:pPr>
        <w:ind w:left="1560" w:hanging="1440"/>
      </w:pPr>
    </w:lvl>
    <w:lvl w:ilvl="7">
      <w:start w:val="1"/>
      <w:numFmt w:val="decimal"/>
      <w:lvlText w:val="%1.%2.%3.%4.%5.%6.%7.%8"/>
      <w:lvlJc w:val="left"/>
      <w:pPr>
        <w:ind w:left="1580" w:hanging="1440"/>
      </w:pPr>
    </w:lvl>
    <w:lvl w:ilvl="8">
      <w:start w:val="1"/>
      <w:numFmt w:val="decimal"/>
      <w:lvlText w:val="%1.%2.%3.%4.%5.%6.%7.%8.%9"/>
      <w:lvlJc w:val="left"/>
      <w:pPr>
        <w:ind w:left="196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643"/>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宋体" w:cs="Times New Roman"/>
      <w:color w:val="auto"/>
      <w:kern w:val="0"/>
      <w:sz w:val="20"/>
      <w:szCs w:val="20"/>
      <w:lang w:val="en-US" w:eastAsia="zh-CN" w:bidi="ar-SA"/>
    </w:rPr>
  </w:style>
  <w:style w:type="paragraph" w:styleId="Heading1">
    <w:name w:val="Heading 1"/>
    <w:next w:val="Normal"/>
    <w:qFormat/>
    <w:pPr>
      <w:keepNext w:val="true"/>
      <w:keepLines/>
      <w:widowControl/>
      <w:overflowPunct w:val="false"/>
      <w:bidi w:val="0"/>
      <w:spacing w:lineRule="auto" w:line="259" w:before="0" w:after="0"/>
      <w:ind w:left="10" w:right="64" w:hanging="10"/>
      <w:jc w:val="center"/>
      <w:outlineLvl w:val="0"/>
    </w:pPr>
    <w:rPr>
      <w:rFonts w:ascii="Times New Roman" w:hAnsi="Times New Roman" w:eastAsia="Times New Roman" w:cs="Times New Roman"/>
      <w:b/>
      <w:color w:val="000000"/>
      <w:kern w:val="0"/>
      <w:sz w:val="28"/>
      <w:szCs w:val="22"/>
      <w:lang w:val="en-US" w:eastAsia="en-US" w:bidi="ar-SA"/>
    </w:rPr>
  </w:style>
  <w:style w:type="paragraph" w:styleId="Heading2">
    <w:name w:val="Heading 2"/>
    <w:next w:val="Normal"/>
    <w:qFormat/>
    <w:pPr>
      <w:keepNext w:val="true"/>
      <w:keepLines/>
      <w:widowControl/>
      <w:overflowPunct w:val="false"/>
      <w:bidi w:val="0"/>
      <w:spacing w:lineRule="auto" w:line="259" w:before="0" w:after="0"/>
      <w:ind w:left="10" w:right="63" w:hanging="10"/>
      <w:jc w:val="left"/>
      <w:outlineLvl w:val="1"/>
    </w:pPr>
    <w:rPr>
      <w:rFonts w:ascii="Times New Roman" w:hAnsi="Times New Roman" w:eastAsia="Times New Roman" w:cs="Times New Roman"/>
      <w:b/>
      <w:color w:val="000000"/>
      <w:kern w:val="0"/>
      <w:sz w:val="24"/>
      <w:szCs w:val="22"/>
      <w:lang w:val="en-US" w:eastAsia="en-US" w:bidi="ar-SA"/>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BalloonTextChar">
    <w:name w:val="Balloon Text Char"/>
    <w:basedOn w:val="DefaultParagraphFont"/>
    <w:qFormat/>
    <w:rPr>
      <w:rFonts w:ascii="Tahoma" w:hAnsi="Tahoma" w:eastAsia="宋体" w:cs="Tahoma"/>
      <w:sz w:val="16"/>
      <w:szCs w:val="16"/>
      <w:lang w:eastAsia="zh-CN"/>
    </w:rPr>
  </w:style>
  <w:style w:type="character" w:styleId="Bj">
    <w:name w:val="bj"/>
    <w:basedOn w:val="DefaultParagraphFont"/>
    <w:qFormat/>
    <w:rPr/>
  </w:style>
  <w:style w:type="character" w:styleId="FooterChar">
    <w:name w:val="Footer Char"/>
    <w:basedOn w:val="DefaultParagraphFont"/>
    <w:qFormat/>
    <w:rPr>
      <w:rFonts w:ascii="Calibri" w:hAnsi="Calibri" w:eastAsia="宋体" w:cs="Times New Roman"/>
      <w:sz w:val="18"/>
      <w:szCs w:val="18"/>
      <w:lang w:eastAsia="zh-CN"/>
    </w:rPr>
  </w:style>
  <w:style w:type="character" w:styleId="HeaderChar">
    <w:name w:val="Header Char"/>
    <w:basedOn w:val="DefaultParagraphFont"/>
    <w:qFormat/>
    <w:rPr>
      <w:rFonts w:ascii="Calibri" w:hAnsi="Calibri" w:eastAsia="宋体" w:cs="Times New Roman"/>
      <w:sz w:val="18"/>
      <w:szCs w:val="18"/>
      <w:lang w:eastAsia="zh-CN"/>
    </w:rPr>
  </w:style>
  <w:style w:type="character" w:styleId="ListLabel1">
    <w:name w:val="ListLabel 1"/>
    <w:qFormat/>
    <w:rPr>
      <w:rFonts w:ascii="Times New Roman" w:hAnsi="Times New Roman"/>
      <w:color w:val="auto"/>
      <w:sz w:val="24"/>
      <w:szCs w:val="24"/>
      <w:u w:val="none"/>
    </w:rPr>
  </w:style>
  <w:style w:type="character" w:styleId="IndexLink">
    <w:name w:val="Index Link"/>
    <w:qFormat/>
    <w:rPr/>
  </w:style>
  <w:style w:type="character" w:styleId="ListLabel2">
    <w:name w:val="ListLabel 2"/>
    <w:qFormat/>
    <w:rPr>
      <w:rFonts w:ascii="Times New Roman" w:hAnsi="Times New Roman"/>
      <w:color w:val="auto"/>
      <w:sz w:val="24"/>
      <w:szCs w:val="24"/>
      <w:u w:val="none"/>
    </w:rPr>
  </w:style>
  <w:style w:type="character" w:styleId="ListLabel3">
    <w:name w:val="ListLabel 3"/>
    <w:qFormat/>
    <w:rPr>
      <w:rFonts w:ascii="Times New Roman" w:hAnsi="Times New Roman"/>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lear" w:pos="643"/>
        <w:tab w:val="center" w:pos="4153" w:leader="none"/>
        <w:tab w:val="right" w:pos="8306" w:leader="none"/>
      </w:tabs>
      <w:snapToGrid w:val="false"/>
    </w:pPr>
    <w:rPr>
      <w:sz w:val="18"/>
      <w:szCs w:val="18"/>
    </w:rPr>
  </w:style>
  <w:style w:type="paragraph" w:styleId="Header">
    <w:name w:val="Header"/>
    <w:basedOn w:val="Normal"/>
    <w:pPr>
      <w:tabs>
        <w:tab w:val="clear" w:pos="643"/>
        <w:tab w:val="center" w:pos="4153" w:leader="none"/>
        <w:tab w:val="right" w:pos="8306" w:leader="none"/>
      </w:tabs>
      <w:snapToGrid w:val="false"/>
    </w:pPr>
    <w:rPr>
      <w:sz w:val="18"/>
      <w:szCs w:val="18"/>
    </w:rPr>
  </w:style>
  <w:style w:type="paragraph" w:styleId="Contents1">
    <w:name w:val="TOC 1"/>
    <w:next w:val="Normal"/>
    <w:pPr>
      <w:widowControl/>
      <w:overflowPunct w:val="false"/>
      <w:bidi w:val="0"/>
      <w:spacing w:lineRule="auto" w:line="264" w:before="0" w:after="94"/>
      <w:ind w:left="25" w:right="68" w:hanging="10"/>
      <w:jc w:val="left"/>
    </w:pPr>
    <w:rPr>
      <w:rFonts w:ascii="Calibri" w:hAnsi="Calibri" w:eastAsia="Calibri" w:cs="Calibri"/>
      <w:color w:val="000000"/>
      <w:kern w:val="0"/>
      <w:sz w:val="22"/>
      <w:szCs w:val="22"/>
      <w:lang w:val="en-US" w:eastAsia="en-US" w:bidi="ar-SA"/>
    </w:rPr>
  </w:style>
  <w:style w:type="paragraph" w:styleId="Contents2">
    <w:name w:val="TOC 2"/>
    <w:next w:val="Normal"/>
    <w:pPr>
      <w:widowControl/>
      <w:overflowPunct w:val="false"/>
      <w:bidi w:val="0"/>
      <w:spacing w:lineRule="auto" w:line="264" w:before="0" w:after="94"/>
      <w:ind w:left="231" w:right="68" w:hanging="10"/>
      <w:jc w:val="left"/>
    </w:pPr>
    <w:rPr>
      <w:rFonts w:ascii="Calibri" w:hAnsi="Calibri" w:eastAsia="Calibri" w:cs="Calibri"/>
      <w:color w:val="000000"/>
      <w:kern w:val="0"/>
      <w:sz w:val="22"/>
      <w:szCs w:val="22"/>
      <w:lang w:val="en-US" w:eastAsia="en-US" w:bidi="ar-SA"/>
    </w:rPr>
  </w:style>
  <w:style w:type="paragraph" w:styleId="Contents3">
    <w:name w:val="TOC 3"/>
    <w:next w:val="Normal"/>
    <w:pPr>
      <w:widowControl/>
      <w:overflowPunct w:val="false"/>
      <w:bidi w:val="0"/>
      <w:spacing w:lineRule="auto" w:line="264" w:before="0" w:after="94"/>
      <w:ind w:left="464" w:right="68" w:hanging="10"/>
      <w:jc w:val="left"/>
    </w:pPr>
    <w:rPr>
      <w:rFonts w:ascii="Calibri" w:hAnsi="Calibri" w:eastAsia="Calibri" w:cs="Calibri"/>
      <w:color w:val="000000"/>
      <w:kern w:val="0"/>
      <w:sz w:val="22"/>
      <w:szCs w:val="22"/>
      <w:lang w:val="en-US" w:eastAsia="en-US" w:bidi="ar-SA"/>
    </w:rPr>
  </w:style>
  <w:style w:type="paragraph" w:styleId="Western">
    <w:name w:val="western"/>
    <w:qFormat/>
    <w:pPr>
      <w:widowControl/>
      <w:overflowPunct w:val="false"/>
      <w:bidi w:val="0"/>
      <w:spacing w:lineRule="auto" w:line="276" w:before="0" w:after="200"/>
      <w:jc w:val="left"/>
    </w:pPr>
    <w:rPr>
      <w:rFonts w:ascii="serif" w:hAnsi="serif" w:eastAsia="SimSun" w:cs="Times New Roman"/>
      <w:color w:val="auto"/>
      <w:kern w:val="0"/>
      <w:sz w:val="22"/>
      <w:szCs w:val="22"/>
      <w:lang w:val="en-US" w:eastAsia="zh-CN" w:bidi="ar-SA"/>
    </w:rPr>
  </w:style>
  <w:style w:type="paragraph" w:styleId="WPSOffice1">
    <w:name w:val="WPSOffice手动目录 1"/>
    <w:qFormat/>
    <w:pPr>
      <w:widowControl/>
      <w:overflowPunct w:val="false"/>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WPSOffice2">
    <w:name w:val="WPSOffice手动目录 2"/>
    <w:qFormat/>
    <w:pPr>
      <w:widowControl/>
      <w:overflowPunct w:val="false"/>
      <w:bidi w:val="0"/>
      <w:spacing w:lineRule="auto" w:line="276" w:before="0" w:after="200"/>
      <w:ind w:left="200" w:right="0" w:hanging="0"/>
      <w:jc w:val="left"/>
    </w:pPr>
    <w:rPr>
      <w:rFonts w:ascii="Times New Roman" w:hAnsi="Times New Roman" w:eastAsia="SimSun" w:cs="Times New Roman"/>
      <w:color w:val="auto"/>
      <w:kern w:val="0"/>
      <w:sz w:val="20"/>
      <w:szCs w:val="20"/>
      <w:lang w:val="en-US" w:eastAsia="en-US" w:bidi="ar-SA"/>
    </w:rPr>
  </w:style>
  <w:style w:type="paragraph" w:styleId="WPSOffice3">
    <w:name w:val="WPSOffice手动目录 3"/>
    <w:qFormat/>
    <w:pPr>
      <w:widowControl/>
      <w:overflowPunct w:val="false"/>
      <w:bidi w:val="0"/>
      <w:spacing w:lineRule="auto" w:line="276" w:before="0" w:after="200"/>
      <w:ind w:left="400" w:right="0" w:hanging="0"/>
      <w:jc w:val="left"/>
    </w:pPr>
    <w:rPr>
      <w:rFonts w:ascii="Times New Roman" w:hAnsi="Times New Roman" w:eastAsia="SimSun" w:cs="Times New Roman"/>
      <w:color w:val="auto"/>
      <w:kern w:val="0"/>
      <w:sz w:val="20"/>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alamanIsi">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paragraph" w:styleId="FooterRight">
    <w:name w:val="Footer Right"/>
    <w:basedOn w:val="Normal"/>
    <w:qFormat/>
    <w:pPr>
      <w:suppressLineNumbers/>
      <w:tabs>
        <w:tab w:val="clear" w:pos="643"/>
        <w:tab w:val="center" w:pos="3968" w:leader="none"/>
        <w:tab w:val="right" w:pos="7937" w:leader="none"/>
      </w:tabs>
    </w:pPr>
    <w:rPr/>
  </w:style>
  <w:style w:type="paragraph" w:styleId="HalamanISI1">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LibreOffice/6.2.5.2$Linux_X86_64 LibreOffice_project/1ec314fa52f458adc18c4f025c545a4e8b22c159</Application>
  <Pages>4</Pages>
  <Words>506</Words>
  <Characters>3383</Characters>
  <CharactersWithSpaces>3865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2020-01-16T09:43:00Z</dcterms:created>
  <dc:creator>Leleis</dc:creator>
  <dc:description/>
  <dc:language>en-US</dc:language>
  <cp:lastModifiedBy/>
  <dcterms:modified xsi:type="dcterms:W3CDTF">2020-01-16T20:15:47Z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1033-11.2.0.9127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