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352" w:rsidRPr="00192A15" w:rsidRDefault="00192A15">
      <w:pPr>
        <w:rPr>
          <w:sz w:val="24"/>
        </w:rPr>
      </w:pPr>
      <w:proofErr w:type="spellStart"/>
      <w:proofErr w:type="gramStart"/>
      <w:r w:rsidRPr="00192A15">
        <w:rPr>
          <w:sz w:val="24"/>
        </w:rPr>
        <w:t>Kelompok</w:t>
      </w:r>
      <w:proofErr w:type="spellEnd"/>
      <w:r w:rsidRPr="00192A15">
        <w:rPr>
          <w:sz w:val="24"/>
        </w:rPr>
        <w:t xml:space="preserve"> :</w:t>
      </w:r>
      <w:proofErr w:type="gramEnd"/>
      <w:r w:rsidRPr="00192A15">
        <w:rPr>
          <w:sz w:val="24"/>
        </w:rPr>
        <w:t xml:space="preserve"> Kembang.in</w:t>
      </w:r>
    </w:p>
    <w:p w:rsidR="00192A15" w:rsidRDefault="00192A15" w:rsidP="00192A15">
      <w:pPr>
        <w:jc w:val="center"/>
        <w:rPr>
          <w:b/>
          <w:sz w:val="24"/>
        </w:rPr>
      </w:pPr>
      <w:r w:rsidRPr="00192A15">
        <w:rPr>
          <w:b/>
          <w:sz w:val="24"/>
        </w:rPr>
        <w:t>PRODUK UNIK</w:t>
      </w:r>
    </w:p>
    <w:p w:rsidR="00192A15" w:rsidRDefault="00192A15" w:rsidP="00192A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Pot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Bibit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Praktis</w:t>
      </w:r>
      <w:proofErr w:type="spellEnd"/>
    </w:p>
    <w:p w:rsidR="00192A15" w:rsidRDefault="00192A15" w:rsidP="00192A15">
      <w:pPr>
        <w:pStyle w:val="ListParagraph"/>
        <w:rPr>
          <w:sz w:val="24"/>
        </w:rPr>
      </w:pPr>
    </w:p>
    <w:p w:rsidR="00192A15" w:rsidRDefault="00192A15" w:rsidP="00192A15">
      <w:pPr>
        <w:pStyle w:val="ListParagraph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105150" cy="23378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1-19 at 17.24.1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1" cy="23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15" w:rsidRDefault="00192A15" w:rsidP="00192A15">
      <w:pPr>
        <w:pStyle w:val="ListParagraph"/>
        <w:jc w:val="center"/>
        <w:rPr>
          <w:sz w:val="24"/>
        </w:rPr>
      </w:pPr>
    </w:p>
    <w:p w:rsidR="00192A15" w:rsidRDefault="00192A15" w:rsidP="00192A15">
      <w:pPr>
        <w:pStyle w:val="ListParagraph"/>
        <w:jc w:val="both"/>
        <w:rPr>
          <w:sz w:val="24"/>
        </w:rPr>
      </w:pPr>
      <w:r>
        <w:rPr>
          <w:sz w:val="24"/>
        </w:rPr>
        <w:t xml:space="preserve">Pot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bunga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dikemas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sedemikian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rupa</w:t>
      </w:r>
      <w:proofErr w:type="gramStart"/>
      <w:r>
        <w:rPr>
          <w:sz w:val="24"/>
        </w:rPr>
        <w:t>,dengan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bibit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praktis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kembang.in </w:t>
      </w:r>
      <w:proofErr w:type="spellStart"/>
      <w:r>
        <w:rPr>
          <w:sz w:val="24"/>
        </w:rPr>
        <w:t>unggulkan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Selain</w:t>
      </w:r>
      <w:proofErr w:type="spellEnd"/>
      <w:r>
        <w:rPr>
          <w:sz w:val="24"/>
        </w:rPr>
        <w:t xml:space="preserve"> pot yang </w:t>
      </w:r>
      <w:proofErr w:type="spellStart"/>
      <w:r>
        <w:rPr>
          <w:sz w:val="24"/>
        </w:rPr>
        <w:t>menarik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pembeli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bibit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terpisah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pot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disertai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bibit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praktis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cocok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suka</w:t>
      </w:r>
      <w:proofErr w:type="spellEnd"/>
      <w:r>
        <w:rPr>
          <w:sz w:val="24"/>
        </w:rPr>
        <w:t xml:space="preserve"> design </w:t>
      </w:r>
      <w:proofErr w:type="spellStart"/>
      <w:r>
        <w:rPr>
          <w:sz w:val="24"/>
        </w:rPr>
        <w:t>minimalis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ataupun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belajar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menanam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hias</w:t>
      </w:r>
      <w:proofErr w:type="spellEnd"/>
      <w:r>
        <w:rPr>
          <w:sz w:val="24"/>
        </w:rPr>
        <w:t>.</w:t>
      </w:r>
    </w:p>
    <w:p w:rsidR="00192A15" w:rsidRDefault="00192A15" w:rsidP="00192A15">
      <w:pPr>
        <w:pStyle w:val="ListParagraph"/>
        <w:jc w:val="both"/>
        <w:rPr>
          <w:sz w:val="24"/>
        </w:rPr>
      </w:pPr>
    </w:p>
    <w:p w:rsidR="00192A15" w:rsidRDefault="00192A15" w:rsidP="00192A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Bola </w:t>
      </w:r>
      <w:proofErr w:type="spellStart"/>
      <w:r>
        <w:rPr>
          <w:sz w:val="24"/>
        </w:rPr>
        <w:t>Benih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Mungil</w:t>
      </w:r>
      <w:proofErr w:type="spellEnd"/>
    </w:p>
    <w:p w:rsidR="00192A15" w:rsidRDefault="00192A15" w:rsidP="00192A15">
      <w:pPr>
        <w:pStyle w:val="ListParagraph"/>
        <w:rPr>
          <w:sz w:val="24"/>
        </w:rPr>
      </w:pPr>
    </w:p>
    <w:p w:rsidR="00192A15" w:rsidRDefault="00192A15" w:rsidP="00192A15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533614" cy="2171700"/>
            <wp:effectExtent l="0" t="0" r="0" b="0"/>
            <wp:docPr id="2" name="Picture 2" descr="Image result for bola ben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la beni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320" cy="217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A15" w:rsidRDefault="00192A15" w:rsidP="00192A15">
      <w:pPr>
        <w:pStyle w:val="ListParagraph"/>
        <w:jc w:val="center"/>
        <w:rPr>
          <w:sz w:val="24"/>
        </w:rPr>
      </w:pPr>
    </w:p>
    <w:p w:rsidR="00192A15" w:rsidRPr="00192A15" w:rsidRDefault="00192A15" w:rsidP="00192A15">
      <w:pPr>
        <w:pStyle w:val="ListParagraph"/>
        <w:jc w:val="both"/>
        <w:rPr>
          <w:sz w:val="24"/>
        </w:rPr>
      </w:pPr>
      <w:proofErr w:type="spellStart"/>
      <w:r w:rsidRPr="00192A15">
        <w:rPr>
          <w:sz w:val="24"/>
        </w:rPr>
        <w:t>Seedball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merupakan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bulatan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kecil</w:t>
      </w:r>
      <w:proofErr w:type="spellEnd"/>
      <w:r w:rsidRPr="00192A15">
        <w:rPr>
          <w:sz w:val="24"/>
        </w:rPr>
        <w:t xml:space="preserve"> yang </w:t>
      </w:r>
      <w:proofErr w:type="spellStart"/>
      <w:r w:rsidRPr="00192A15">
        <w:rPr>
          <w:sz w:val="24"/>
        </w:rPr>
        <w:t>berisi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tanah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dan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biji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biji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tanaman</w:t>
      </w:r>
      <w:proofErr w:type="spellEnd"/>
      <w:r w:rsidRPr="00192A15">
        <w:rPr>
          <w:sz w:val="24"/>
        </w:rPr>
        <w:t xml:space="preserve"> yang </w:t>
      </w:r>
      <w:proofErr w:type="spellStart"/>
      <w:r w:rsidRPr="00192A15">
        <w:rPr>
          <w:sz w:val="24"/>
        </w:rPr>
        <w:t>nantinya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akan</w:t>
      </w:r>
      <w:proofErr w:type="spellEnd"/>
      <w:r w:rsidRPr="00192A15">
        <w:rPr>
          <w:sz w:val="24"/>
        </w:rPr>
        <w:t xml:space="preserve"> “ </w:t>
      </w:r>
      <w:proofErr w:type="spellStart"/>
      <w:r w:rsidRPr="00192A15">
        <w:rPr>
          <w:sz w:val="24"/>
        </w:rPr>
        <w:t>dibuang</w:t>
      </w:r>
      <w:proofErr w:type="spellEnd"/>
      <w:r w:rsidRPr="00192A15">
        <w:rPr>
          <w:sz w:val="24"/>
        </w:rPr>
        <w:t xml:space="preserve">” </w:t>
      </w:r>
      <w:proofErr w:type="spellStart"/>
      <w:r w:rsidRPr="00192A15">
        <w:rPr>
          <w:sz w:val="24"/>
        </w:rPr>
        <w:t>ke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segala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penjuru</w:t>
      </w:r>
      <w:proofErr w:type="spellEnd"/>
      <w:r w:rsidRPr="00192A15">
        <w:rPr>
          <w:sz w:val="24"/>
        </w:rPr>
        <w:t xml:space="preserve"> agar </w:t>
      </w:r>
      <w:proofErr w:type="spellStart"/>
      <w:r w:rsidRPr="00192A15">
        <w:rPr>
          <w:sz w:val="24"/>
        </w:rPr>
        <w:t>tumbuh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dengan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sendirinya.Metode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seperti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ini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lastRenderedPageBreak/>
        <w:t>menganut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aliran</w:t>
      </w:r>
      <w:proofErr w:type="spellEnd"/>
      <w:r w:rsidRPr="00192A15">
        <w:rPr>
          <w:sz w:val="24"/>
        </w:rPr>
        <w:t xml:space="preserve"> Natural Farming, </w:t>
      </w:r>
      <w:proofErr w:type="spellStart"/>
      <w:r w:rsidRPr="00192A15">
        <w:rPr>
          <w:sz w:val="24"/>
        </w:rPr>
        <w:t>metode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pertanian</w:t>
      </w:r>
      <w:proofErr w:type="spellEnd"/>
      <w:r w:rsidRPr="00192A15">
        <w:rPr>
          <w:sz w:val="24"/>
        </w:rPr>
        <w:t xml:space="preserve"> yang </w:t>
      </w:r>
      <w:proofErr w:type="spellStart"/>
      <w:r w:rsidRPr="00192A15">
        <w:rPr>
          <w:sz w:val="24"/>
        </w:rPr>
        <w:t>lebih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ekstrim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daripada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pertanian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organik.Tujuan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metode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aeroseeding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ini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adalah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untuk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mencapai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daerah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rehabilitasi</w:t>
      </w:r>
      <w:proofErr w:type="spellEnd"/>
      <w:r w:rsidRPr="00192A15">
        <w:rPr>
          <w:sz w:val="24"/>
        </w:rPr>
        <w:t xml:space="preserve"> yang </w:t>
      </w:r>
      <w:proofErr w:type="spellStart"/>
      <w:r w:rsidRPr="00192A15">
        <w:rPr>
          <w:sz w:val="24"/>
        </w:rPr>
        <w:t>sulit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dijangkau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karena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medannya</w:t>
      </w:r>
      <w:proofErr w:type="spellEnd"/>
      <w:r w:rsidRPr="00192A15">
        <w:rPr>
          <w:sz w:val="24"/>
        </w:rPr>
        <w:t xml:space="preserve"> yang </w:t>
      </w:r>
      <w:bookmarkStart w:id="0" w:name="_GoBack"/>
      <w:bookmarkEnd w:id="0"/>
      <w:proofErr w:type="spellStart"/>
      <w:r w:rsidRPr="00192A15">
        <w:rPr>
          <w:sz w:val="24"/>
        </w:rPr>
        <w:t>susah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ataupun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tidak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bisa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dilakukan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dengan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penanaman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secara</w:t>
      </w:r>
      <w:proofErr w:type="spellEnd"/>
      <w:r w:rsidRPr="00192A15">
        <w:rPr>
          <w:sz w:val="24"/>
        </w:rPr>
        <w:t xml:space="preserve"> </w:t>
      </w:r>
      <w:proofErr w:type="spellStart"/>
      <w:r w:rsidRPr="00192A15">
        <w:rPr>
          <w:sz w:val="24"/>
        </w:rPr>
        <w:t>konvensional</w:t>
      </w:r>
      <w:proofErr w:type="spellEnd"/>
      <w:r w:rsidRPr="00192A15">
        <w:rPr>
          <w:sz w:val="24"/>
        </w:rPr>
        <w:t>.</w:t>
      </w:r>
    </w:p>
    <w:sectPr w:rsidR="00192A15" w:rsidRPr="0019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D3470"/>
    <w:multiLevelType w:val="hybridMultilevel"/>
    <w:tmpl w:val="CEAE6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15"/>
    <w:rsid w:val="00192A15"/>
    <w:rsid w:val="00EA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B1421-5755-4728-A758-88979071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Luna</dc:creator>
  <cp:keywords/>
  <dc:description/>
  <cp:lastModifiedBy>Victoria Luna</cp:lastModifiedBy>
  <cp:revision>1</cp:revision>
  <dcterms:created xsi:type="dcterms:W3CDTF">2020-01-19T15:55:00Z</dcterms:created>
  <dcterms:modified xsi:type="dcterms:W3CDTF">2020-01-19T16:04:00Z</dcterms:modified>
</cp:coreProperties>
</file>