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val="false"/>
          <w:iCs w:val="false"/>
          <w:color w:val="auto"/>
          <w:kern w:val="2"/>
          <w:sz w:val="59"/>
          <w:szCs w:val="27"/>
          <w:lang w:val="en-US" w:eastAsia="zh-CN" w:bidi="hi-IN"/>
        </w:rPr>
        <w:t>ETIKA KOMPUTER</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iCs/>
          <w:color w:val="auto"/>
          <w:kern w:val="2"/>
          <w:sz w:val="27"/>
          <w:szCs w:val="27"/>
          <w:lang w:val="en-US" w:eastAsia="zh-CN" w:bidi="hi-IN"/>
        </w:rPr>
        <w:t xml:space="preserve">Etika Bisnis – Business Ethics </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val="false"/>
          <w:bCs w:val="false"/>
          <w:i w:val="false"/>
          <w:iCs w:val="false"/>
          <w:color w:val="auto"/>
          <w:kern w:val="2"/>
          <w:sz w:val="26"/>
          <w:szCs w:val="26"/>
          <w:lang w:val="en-US" w:eastAsia="zh-CN" w:bidi="hi-IN"/>
        </w:rPr>
        <w:t xml:space="preserve">Panji Iman Baskoro </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val="false"/>
          <w:bCs w:val="false"/>
          <w:i w:val="false"/>
          <w:iCs w:val="false"/>
          <w:color w:val="auto"/>
          <w:kern w:val="2"/>
          <w:sz w:val="26"/>
          <w:szCs w:val="26"/>
          <w:lang w:val="en-US" w:eastAsia="zh-CN" w:bidi="hi-IN"/>
        </w:rPr>
        <w:t xml:space="preserve">171111023 </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val="false"/>
          <w:iCs w:val="false"/>
          <w:color w:val="auto"/>
          <w:kern w:val="2"/>
          <w:sz w:val="27"/>
          <w:szCs w:val="27"/>
          <w:lang w:val="en-US" w:eastAsia="zh-CN" w:bidi="hi-IN"/>
        </w:rPr>
        <w:t>Sumber :</w:t>
      </w:r>
    </w:p>
    <w:p>
      <w:pPr>
        <w:sectPr>
          <w:type w:val="nextPage"/>
          <w:pgSz w:w="11906" w:h="16838"/>
          <w:pgMar w:left="1134" w:right="1134" w:header="0" w:top="1134" w:footer="0" w:bottom="1134" w:gutter="0"/>
          <w:pgNumType w:fmt="decimal"/>
          <w:formProt w:val="false"/>
          <w:textDirection w:val="lrTb"/>
          <w:docGrid w:type="default" w:linePitch="312" w:charSpace="0"/>
        </w:sectPr>
      </w:pPr>
    </w:p>
    <w:p>
      <w:pPr>
        <w:pStyle w:val="Bibliography1"/>
        <w:rPr>
          <w:rFonts w:ascii="Liberation Serif" w:hAnsi="Liberation Serif" w:eastAsia="Noto Serif CJK SC" w:cs="Lohit Devanagari"/>
          <w:color w:val="auto"/>
          <w:kern w:val="2"/>
          <w:sz w:val="27"/>
          <w:szCs w:val="27"/>
          <w:lang w:val="en-US" w:eastAsia="zh-CN" w:bidi="hi-IN"/>
        </w:rPr>
      </w:pPr>
      <w:r>
        <w:rPr/>
        <w:t>[1]</w:t>
        <w:tab/>
        <w:t xml:space="preserve"> bagus lorens, </w:t>
      </w:r>
      <w:r>
        <w:rPr>
          <w:i/>
        </w:rPr>
        <w:t>kamus filsafat</w:t>
      </w:r>
      <w:r>
        <w:rPr/>
        <w:t>, vol. 1. Gramedia Pustaka Utama, 2000.</w:t>
      </w:r>
    </w:p>
    <w:p>
      <w:pPr>
        <w:pStyle w:val="Bibliography1"/>
        <w:rPr>
          <w:rFonts w:ascii="Liberation Serif" w:hAnsi="Liberation Serif" w:eastAsia="Noto Serif CJK SC" w:cs="Lohit Devanagari"/>
          <w:color w:val="auto"/>
          <w:kern w:val="2"/>
          <w:sz w:val="27"/>
          <w:szCs w:val="27"/>
          <w:lang w:val="en-US" w:eastAsia="zh-CN" w:bidi="hi-IN"/>
        </w:rPr>
      </w:pPr>
      <w:r>
        <w:rPr/>
        <w:t>[2]</w:t>
        <w:tab/>
        <w:t>“Arti kata bisnis - Kamus Besar Bahasa Indonesia (KBBI) Online.” https://kbbi.web.id/bisnis (accessed Jun. 06, 2020).</w:t>
      </w:r>
    </w:p>
    <w:p>
      <w:pPr>
        <w:pStyle w:val="Bibliography1"/>
        <w:rPr>
          <w:rFonts w:ascii="Liberation Serif" w:hAnsi="Liberation Serif" w:eastAsia="Noto Serif CJK SC" w:cs="Lohit Devanagari"/>
          <w:color w:val="auto"/>
          <w:kern w:val="2"/>
          <w:sz w:val="27"/>
          <w:szCs w:val="27"/>
          <w:lang w:val="en-US" w:eastAsia="zh-CN" w:bidi="hi-IN"/>
        </w:rPr>
      </w:pPr>
      <w:r>
        <w:rPr/>
        <w:t>[3]</w:t>
        <w:tab/>
        <w:t>Arif, “Etika Bisnis,” Jun. 06, 2020.</w:t>
      </w:r>
    </w:p>
    <w:p>
      <w:pPr>
        <w:pStyle w:val="Bibliography1"/>
        <w:rPr>
          <w:rFonts w:ascii="Liberation Serif" w:hAnsi="Liberation Serif" w:eastAsia="Noto Serif CJK SC" w:cs="Lohit Devanagari"/>
          <w:color w:val="auto"/>
          <w:kern w:val="2"/>
          <w:sz w:val="27"/>
          <w:szCs w:val="27"/>
          <w:lang w:val="en-US" w:eastAsia="zh-CN" w:bidi="hi-IN"/>
        </w:rPr>
      </w:pPr>
      <w:r>
        <w:rPr/>
        <w:t>[4]</w:t>
        <w:tab/>
        <w:t>“Siap-siap, Pelaku E-commerce Bakal Wajib Setor PPN dan PPh.” https://money.kompas.com/read/2020/02/07/135200526/siap-siap-pelaku-e-commerce-bakal-wajib-setor-ppn-dan-pph (accessed Jun. 06, 2020).</w:t>
      </w:r>
    </w:p>
    <w:p>
      <w:pPr>
        <w:sectPr>
          <w:type w:val="continuous"/>
          <w:pgSz w:w="11906" w:h="16838"/>
          <w:pgMar w:left="1134" w:right="1134" w:header="0" w:top="1134" w:footer="0" w:bottom="1134" w:gutter="0"/>
          <w:formProt w:val="false"/>
          <w:textDirection w:val="lrTb"/>
          <w:docGrid w:type="default" w:linePitch="312" w:charSpace="0"/>
        </w:sectPr>
      </w:pP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ab/>
        <w:t xml:space="preserve">Seperti biasa di matakuliah Etika Komputer (ETKOM) pembahasan yang ada tidak akan jauh dari kata “etika” maka disini sebelum memulali pembahasan lainnya, kita awali dengan membahas Etika Bisnis secara Etimologi atau istilah berdasarkan suku katanya. Etika sendiri berasal dari bahasa yunani yaitu </w:t>
      </w:r>
      <w:r>
        <w:rPr>
          <w:rFonts w:eastAsia="Noto Serif CJK SC" w:cs="Lohit Devanagari"/>
          <w:i/>
          <w:iCs/>
          <w:color w:val="auto"/>
          <w:kern w:val="2"/>
          <w:sz w:val="27"/>
          <w:szCs w:val="27"/>
          <w:lang w:val="en-US" w:eastAsia="zh-CN" w:bidi="hi-IN"/>
        </w:rPr>
        <w:t xml:space="preserve">Ethos </w:t>
      </w:r>
      <w:r>
        <w:rPr>
          <w:rFonts w:eastAsia="Noto Serif CJK SC" w:cs="Lohit Devanagari"/>
          <w:i w:val="false"/>
          <w:iCs w:val="false"/>
          <w:color w:val="auto"/>
          <w:kern w:val="2"/>
          <w:sz w:val="27"/>
          <w:szCs w:val="27"/>
          <w:lang w:val="en-US" w:eastAsia="zh-CN" w:bidi="hi-IN"/>
        </w:rPr>
        <w:t xml:space="preserve">dan </w:t>
      </w:r>
      <w:r>
        <w:rPr>
          <w:rFonts w:eastAsia="Noto Serif CJK SC" w:cs="Lohit Devanagari"/>
          <w:i/>
          <w:iCs/>
          <w:color w:val="auto"/>
          <w:kern w:val="2"/>
          <w:sz w:val="27"/>
          <w:szCs w:val="27"/>
          <w:lang w:val="en-US" w:eastAsia="zh-CN" w:bidi="hi-IN"/>
        </w:rPr>
        <w:t xml:space="preserve">ethikos, Ethos </w:t>
      </w:r>
      <w:r>
        <w:rPr>
          <w:rFonts w:eastAsia="Noto Serif CJK SC" w:cs="Lohit Devanagari"/>
          <w:i w:val="false"/>
          <w:iCs w:val="false"/>
          <w:color w:val="auto"/>
          <w:kern w:val="2"/>
          <w:sz w:val="27"/>
          <w:szCs w:val="27"/>
          <w:lang w:val="en-US" w:eastAsia="zh-CN" w:bidi="hi-IN"/>
        </w:rPr>
        <w:t xml:space="preserve">berarti sifat, watak ataupun sebuah kebiasaan dan </w:t>
      </w:r>
      <w:r>
        <w:rPr>
          <w:rFonts w:eastAsia="Noto Serif CJK SC" w:cs="Lohit Devanagari"/>
          <w:i/>
          <w:iCs/>
          <w:color w:val="auto"/>
          <w:kern w:val="2"/>
          <w:sz w:val="27"/>
          <w:szCs w:val="27"/>
          <w:lang w:val="en-US" w:eastAsia="zh-CN" w:bidi="hi-IN"/>
        </w:rPr>
        <w:t xml:space="preserve">ethikos </w:t>
      </w:r>
      <w:r>
        <w:rPr>
          <w:rFonts w:eastAsia="Noto Serif CJK SC" w:cs="Lohit Devanagari"/>
          <w:i w:val="false"/>
          <w:iCs w:val="false"/>
          <w:color w:val="auto"/>
          <w:kern w:val="2"/>
          <w:sz w:val="27"/>
          <w:szCs w:val="27"/>
          <w:lang w:val="en-US" w:eastAsia="zh-CN" w:bidi="hi-IN"/>
        </w:rPr>
        <w:t>berarti kelakuan atau adab. Etika juga berarti tata susila sebuah peraturan tidak tertulis yang tertanam di fikiran manusia berdasar pada perbuatan baik dan perbuatan tidak baik. [1]</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ab/>
        <w:t>Sementara Bisnis menurut KBBI berarti sebuah usaha dagang ataupun bidang usaha dalam dunia perdagangan. Maka jika frasa Etika bisnis dapat diartikan sebagai sebuah tata susila atau sekumpulan tingkah laku yang sesuai dengan nilai moralitas di bidang usaha dalam dunia perdagangan. Jika diartikan lebih jauh maka etika bisnis dapat dijalankan secara berbeda pula tergantung kepada fokus bisnis yang dimaksud. Tentunya setiap bidang memiliki norma-norma tertulis maupun tidak tertulis yang mengatur berbagai tindakan yang ada dalam sebuah bidang bisnis. [2]</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ab/>
        <w:t>Karena dalam mata kuliah ini kita membahas tentang komputer maka fokus bisnis yang akan dibahas adalah bisnis di bidang IT. Dalam dunia IT terdapat beberapa bidang yang secara umum dapat dikelompokkan ke beberapa kategori seperti :</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ab/>
      </w:r>
    </w:p>
    <w:p>
      <w:pPr>
        <w:pStyle w:val="Normal"/>
        <w:numPr>
          <w:ilvl w:val="0"/>
          <w:numId w:val="2"/>
        </w:numPr>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Software Development</w:t>
      </w:r>
    </w:p>
    <w:p>
      <w:pPr>
        <w:pStyle w:val="Normal"/>
        <w:numPr>
          <w:ilvl w:val="0"/>
          <w:numId w:val="2"/>
        </w:numPr>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 xml:space="preserve">Server / Internet Infrastructure </w:t>
      </w:r>
    </w:p>
    <w:p>
      <w:pPr>
        <w:pStyle w:val="Normal"/>
        <w:numPr>
          <w:ilvl w:val="0"/>
          <w:numId w:val="2"/>
        </w:numPr>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Internet / Digital Marketing</w:t>
      </w:r>
    </w:p>
    <w:p>
      <w:pPr>
        <w:pStyle w:val="Normal"/>
        <w:numPr>
          <w:ilvl w:val="0"/>
          <w:numId w:val="2"/>
        </w:numPr>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Consultant dsb.</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ab/>
        <w:t>Setiap bidang yang saya sebutkan di atas sebagai contoh, memiliki pola bisnis yang berbeda-beda dan aturan yang berbeda pula. Namun secara garis besar terdapat beberapa prinsip yaitu [3]</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numPr>
          <w:ilvl w:val="0"/>
          <w:numId w:val="1"/>
        </w:numPr>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val="false"/>
          <w:iCs w:val="false"/>
          <w:color w:val="auto"/>
          <w:kern w:val="2"/>
          <w:sz w:val="27"/>
          <w:szCs w:val="27"/>
          <w:lang w:val="en-US" w:eastAsia="zh-CN" w:bidi="hi-IN"/>
        </w:rPr>
        <w:t>Prinsip Otonomi</w:t>
      </w:r>
      <w:r>
        <w:rPr>
          <w:rFonts w:eastAsia="Noto Serif CJK SC" w:cs="Lohit Devanagari"/>
          <w:i w:val="false"/>
          <w:iCs w:val="false"/>
          <w:color w:val="auto"/>
          <w:kern w:val="2"/>
          <w:sz w:val="27"/>
          <w:szCs w:val="27"/>
          <w:lang w:val="en-US" w:eastAsia="zh-CN" w:bidi="hi-IN"/>
        </w:rPr>
        <w:t>, Kebebasan melakukan sesuatu namun masih sesuai dengan hak dan kewajiban masing-masing (batasan)</w:t>
      </w:r>
    </w:p>
    <w:p>
      <w:pPr>
        <w:pStyle w:val="Normal"/>
        <w:numPr>
          <w:ilvl w:val="0"/>
          <w:numId w:val="1"/>
        </w:numPr>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val="false"/>
          <w:iCs w:val="false"/>
          <w:color w:val="auto"/>
          <w:kern w:val="2"/>
          <w:sz w:val="27"/>
          <w:szCs w:val="27"/>
          <w:lang w:val="en-US" w:eastAsia="zh-CN" w:bidi="hi-IN"/>
        </w:rPr>
        <w:t>Prinsip Kejujuran</w:t>
      </w:r>
      <w:r>
        <w:rPr>
          <w:rFonts w:eastAsia="Noto Serif CJK SC" w:cs="Lohit Devanagari"/>
          <w:b w:val="false"/>
          <w:bCs w:val="false"/>
          <w:i w:val="false"/>
          <w:iCs w:val="false"/>
          <w:color w:val="auto"/>
          <w:kern w:val="2"/>
          <w:sz w:val="27"/>
          <w:szCs w:val="27"/>
          <w:lang w:val="en-US" w:eastAsia="zh-CN" w:bidi="hi-IN"/>
        </w:rPr>
        <w:t>, Melakukan sesuatu dengan jujur apaadanya tanpa ada penambahan atau pengurangan fakta</w:t>
      </w:r>
    </w:p>
    <w:p>
      <w:pPr>
        <w:pStyle w:val="Normal"/>
        <w:numPr>
          <w:ilvl w:val="0"/>
          <w:numId w:val="1"/>
        </w:numPr>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val="false"/>
          <w:iCs w:val="false"/>
          <w:color w:val="auto"/>
          <w:kern w:val="2"/>
          <w:sz w:val="27"/>
          <w:szCs w:val="27"/>
          <w:lang w:val="en-US" w:eastAsia="zh-CN" w:bidi="hi-IN"/>
        </w:rPr>
        <w:t>Prinsip Berbuat Baik dan Tidak Berbuat jahat</w:t>
      </w:r>
      <w:r>
        <w:rPr>
          <w:rFonts w:eastAsia="Noto Serif CJK SC" w:cs="Lohit Devanagari"/>
          <w:b w:val="false"/>
          <w:bCs w:val="false"/>
          <w:i w:val="false"/>
          <w:iCs w:val="false"/>
          <w:color w:val="auto"/>
          <w:kern w:val="2"/>
          <w:sz w:val="27"/>
          <w:szCs w:val="27"/>
          <w:lang w:val="en-US" w:eastAsia="zh-CN" w:bidi="hi-IN"/>
        </w:rPr>
        <w:t>, sebuah prinsip timbal balik yang sangat sederhana</w:t>
      </w:r>
    </w:p>
    <w:p>
      <w:pPr>
        <w:pStyle w:val="Normal"/>
        <w:numPr>
          <w:ilvl w:val="0"/>
          <w:numId w:val="1"/>
        </w:numPr>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val="false"/>
          <w:iCs w:val="false"/>
          <w:color w:val="auto"/>
          <w:kern w:val="2"/>
          <w:sz w:val="27"/>
          <w:szCs w:val="27"/>
          <w:lang w:val="en-US" w:eastAsia="zh-CN" w:bidi="hi-IN"/>
        </w:rPr>
        <w:t>Prinsip Keadilan</w:t>
      </w:r>
      <w:r>
        <w:rPr>
          <w:rFonts w:eastAsia="Noto Serif CJK SC" w:cs="Lohit Devanagari"/>
          <w:b w:val="false"/>
          <w:bCs w:val="false"/>
          <w:i w:val="false"/>
          <w:iCs w:val="false"/>
          <w:color w:val="auto"/>
          <w:kern w:val="2"/>
          <w:sz w:val="27"/>
          <w:szCs w:val="27"/>
          <w:lang w:val="en-US" w:eastAsia="zh-CN" w:bidi="hi-IN"/>
        </w:rPr>
        <w:t>, Melakukan aktifitas secara adil sebagaimana mestinya</w:t>
      </w:r>
    </w:p>
    <w:p>
      <w:pPr>
        <w:pStyle w:val="Normal"/>
        <w:numPr>
          <w:ilvl w:val="0"/>
          <w:numId w:val="1"/>
        </w:numPr>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val="false"/>
          <w:iCs w:val="false"/>
          <w:color w:val="auto"/>
          <w:kern w:val="2"/>
          <w:sz w:val="27"/>
          <w:szCs w:val="27"/>
          <w:lang w:val="en-US" w:eastAsia="zh-CN" w:bidi="hi-IN"/>
        </w:rPr>
        <w:t>Prinsip Hormat Pada diri sendiri</w:t>
      </w:r>
      <w:r>
        <w:rPr>
          <w:rFonts w:eastAsia="Noto Serif CJK SC" w:cs="Lohit Devanagari"/>
          <w:b w:val="false"/>
          <w:bCs w:val="false"/>
          <w:i w:val="false"/>
          <w:iCs w:val="false"/>
          <w:color w:val="auto"/>
          <w:kern w:val="2"/>
          <w:sz w:val="27"/>
          <w:szCs w:val="27"/>
          <w:lang w:val="en-US" w:eastAsia="zh-CN" w:bidi="hi-IN"/>
        </w:rPr>
        <w:t>, Yang terpenting pada bisnis juga adalah bagaimana kita memperlakukan diri kita sendiri.</w:t>
      </w:r>
    </w:p>
    <w:p>
      <w:pPr>
        <w:pStyle w:val="Normal"/>
        <w:numPr>
          <w:ilvl w:val="0"/>
          <w:numId w:val="1"/>
        </w:numPr>
        <w:bidi w:val="0"/>
        <w:jc w:val="both"/>
        <w:rPr>
          <w:rFonts w:ascii="Liberation Serif" w:hAnsi="Liberation Serif" w:eastAsia="Noto Serif CJK SC" w:cs="Lohit Devanagari"/>
          <w:color w:val="auto"/>
          <w:kern w:val="2"/>
          <w:sz w:val="27"/>
          <w:szCs w:val="27"/>
          <w:lang w:val="en-US" w:eastAsia="zh-CN" w:bidi="hi-IN"/>
        </w:rPr>
      </w:pPr>
      <w:r>
        <w:rPr/>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val="false"/>
          <w:bCs w:val="false"/>
          <w:i w:val="false"/>
          <w:iCs w:val="false"/>
          <w:color w:val="auto"/>
          <w:kern w:val="2"/>
          <w:sz w:val="27"/>
          <w:szCs w:val="27"/>
          <w:lang w:val="en-US" w:eastAsia="zh-CN" w:bidi="hi-IN"/>
        </w:rPr>
        <w:tab/>
        <w:t>Maka untuk mengaplikasikan etika bisnis dalam kegiatan berbisnis, kita sebagai pelaku bisnis harus mengacu pada prinsip-prinsip tersebut. Namun pada kenyataannya dalam menjalankan etika bisnis tidak cukup hanya dengan mengacu atau mengamalkan prinsip etika bisnis.</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color w:val="auto"/>
          <w:kern w:val="2"/>
          <w:sz w:val="43"/>
          <w:szCs w:val="27"/>
          <w:lang w:val="en-US" w:eastAsia="zh-CN" w:bidi="hi-IN"/>
        </w:rPr>
        <w:t>pelanggaran etika yang telah dilanggar oleh Apple sebagai produsen iPhone pada perusahaan yang berada di China</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tab/>
        <w:t>Pada video yang telah diberikan disebutkan mengenai bagaimana peraturan ketat yang sengaja dibuat untuk mendisiplinkan karyawan justru berdampak pada pelanggaran prinsip bisnis dan hak asasi manusia yang dimiliki olah setiap karyawan. Merupakan hak dasar dari setiap manusia itu sendiri. Namun hal tersebuk cukup kontra diktif karena pada awal karyawan akan bekerja tentu terdapat kontrak yang harus disetujui.</w:t>
      </w:r>
    </w:p>
    <w:p>
      <w:pPr>
        <w:pStyle w:val="Normal"/>
        <w:bidi w:val="0"/>
        <w:jc w:val="both"/>
        <w:rPr>
          <w:rFonts w:ascii="Liberation Serif" w:hAnsi="Liberation Serif" w:eastAsia="Noto Serif CJK SC" w:cs="Lohit Devanagari"/>
          <w:color w:val="auto"/>
          <w:kern w:val="2"/>
          <w:sz w:val="27"/>
          <w:szCs w:val="27"/>
          <w:lang w:val="en-US" w:eastAsia="zh-CN" w:bidi="hi-IN"/>
        </w:rPr>
      </w:pPr>
      <w:r>
        <w:rPr>
          <w:rFonts w:eastAsia="Noto Serif CJK SC" w:cs="Lohit Devanagari"/>
          <w:color w:val="auto"/>
          <w:kern w:val="2"/>
          <w:sz w:val="27"/>
          <w:szCs w:val="27"/>
          <w:lang w:val="en-US" w:eastAsia="zh-CN" w:bidi="hi-IN"/>
        </w:rPr>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b/>
          <w:bCs/>
          <w:i w:val="false"/>
          <w:iCs w:val="false"/>
          <w:color w:val="auto"/>
          <w:kern w:val="2"/>
          <w:sz w:val="39"/>
          <w:szCs w:val="27"/>
          <w:lang w:val="en-US" w:eastAsia="zh-CN" w:bidi="hi-IN"/>
        </w:rPr>
        <w:t>Panji Iman Baskoro</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 xml:space="preserve">email : </w:t>
      </w:r>
      <w:r>
        <w:rPr>
          <w:rStyle w:val="InternetLink"/>
          <w:rFonts w:eastAsia="Noto Serif CJK SC" w:cs="Lohit Devanagari"/>
          <w:i w:val="false"/>
          <w:iCs w:val="false"/>
          <w:color w:val="auto"/>
          <w:kern w:val="2"/>
          <w:sz w:val="27"/>
          <w:szCs w:val="27"/>
          <w:lang w:val="en-US" w:eastAsia="zh-CN" w:bidi="hi-IN"/>
        </w:rPr>
        <w:t>workwith@panjibaskoro.web.id</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website : panjibaskoro.web.id</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 xml:space="preserve">github : </w:t>
      </w:r>
      <w:r>
        <w:rPr>
          <w:rStyle w:val="InternetLink"/>
          <w:rFonts w:eastAsia="Noto Serif CJK SC" w:cs="Lohit Devanagari"/>
          <w:i w:val="false"/>
          <w:iCs w:val="false"/>
          <w:color w:val="auto"/>
          <w:kern w:val="2"/>
          <w:sz w:val="27"/>
          <w:szCs w:val="27"/>
          <w:lang w:val="en-US" w:eastAsia="zh-CN" w:bidi="hi-IN"/>
        </w:rPr>
        <w:t>https://github.com/bijancot</w:t>
      </w:r>
    </w:p>
    <w:p>
      <w:pPr>
        <w:pStyle w:val="Normal"/>
        <w:bidi w:val="0"/>
        <w:jc w:val="left"/>
        <w:rPr>
          <w:rFonts w:ascii="Liberation Serif" w:hAnsi="Liberation Serif" w:eastAsia="Noto Serif CJK SC" w:cs="Lohit Devanagari"/>
          <w:color w:val="auto"/>
          <w:kern w:val="2"/>
          <w:sz w:val="27"/>
          <w:szCs w:val="27"/>
          <w:lang w:val="en-US" w:eastAsia="zh-CN" w:bidi="hi-IN"/>
        </w:rPr>
      </w:pPr>
      <w:r>
        <w:rPr>
          <w:rFonts w:eastAsia="Noto Serif CJK SC" w:cs="Lohit Devanagari"/>
          <w:i w:val="false"/>
          <w:iCs w:val="false"/>
          <w:color w:val="auto"/>
          <w:kern w:val="2"/>
          <w:sz w:val="27"/>
          <w:szCs w:val="27"/>
          <w:lang w:val="en-US" w:eastAsia="zh-CN" w:bidi="hi-IN"/>
        </w:rPr>
        <w:t>linkedin : https://www.linkedin.com/in/panjibaskoro/</w:t>
      </w:r>
    </w:p>
    <w:sectPr>
      <w:type w:val="continuous"/>
      <w:pgSz w:w="11906" w:h="16838"/>
      <w:pgMar w:left="1134" w:right="1134" w:header="0" w:top="1134" w:footer="0" w:bottom="1134"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1">
    <w:name w:val="Bibliography 1"/>
    <w:basedOn w:val="Index"/>
    <w:qFormat/>
    <w:pPr>
      <w:tabs>
        <w:tab w:val="clear" w:pos="720"/>
        <w:tab w:val="left" w:pos="384" w:leader="none"/>
      </w:tabs>
      <w:spacing w:lineRule="atLeast" w:line="240" w:before="0" w:after="0"/>
      <w:ind w:left="384" w:right="0" w:hanging="3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LibreOffice/6.4.0.3$Linux_X86_64 LibreOffice_project/b0a288ab3d2d4774cb44b62f04d5d28733ac6df8</Application>
  <Pages>3</Pages>
  <Words>494</Words>
  <Characters>3151</Characters>
  <CharactersWithSpaces>3618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2020-04-02T17:34:00Z</dcterms:created>
  <dc:creator/>
  <dc:description/>
  <dc:language>en-US</dc:language>
  <cp:lastModifiedBy/>
  <dcterms:modified xsi:type="dcterms:W3CDTF">2020-06-06T12:49:22Z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id="JWMmDq3U"/&gt;&lt;style id="http://www.zotero.org/styles/ieee" locale="en-US" hasBibliography="1" bibliographyStyleHasBeenSet="1"/&gt;&lt;prefs&gt;&lt;pref name="fieldType" value="ReferenceMark"/&gt;&lt;/prefs&gt;&lt;/data&gt;</vt:lpwstr>
  </property>
</Properties>
</file>