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58" w:rsidRDefault="008E7840" w:rsidP="008E7840">
      <w:r>
        <w:t xml:space="preserve">Loan taken </w:t>
      </w:r>
      <w:r w:rsidR="00971187">
        <w:t>on:</w:t>
      </w:r>
      <w:r>
        <w:t xml:space="preserve"> 29/10/2014</w:t>
      </w:r>
    </w:p>
    <w:p w:rsidR="00037AD0" w:rsidRDefault="00037AD0" w:rsidP="008E7840">
      <w:r>
        <w:rPr>
          <w:noProof/>
        </w:rPr>
        <w:drawing>
          <wp:inline distT="0" distB="0" distL="0" distR="0">
            <wp:extent cx="6349042" cy="885825"/>
            <wp:effectExtent l="133350" t="133350" r="14732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2001" cy="886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0AC4" w:rsidRPr="00ED0AC4" w:rsidRDefault="00ED0AC4" w:rsidP="008E7840">
      <w:pPr>
        <w:rPr>
          <w:b/>
          <w:u w:val="single"/>
        </w:rPr>
      </w:pPr>
      <w:r w:rsidRPr="00ED0AC4">
        <w:rPr>
          <w:b/>
          <w:u w:val="single"/>
        </w:rPr>
        <w:t>Amount deducted from account (HDFC):</w:t>
      </w:r>
    </w:p>
    <w:p w:rsidR="008E7840" w:rsidRDefault="008E7840" w:rsidP="008E7840">
      <w:r>
        <w:rPr>
          <w:noProof/>
        </w:rPr>
        <w:drawing>
          <wp:inline distT="0" distB="0" distL="0" distR="0" wp14:anchorId="218B2BC6" wp14:editId="731B1EB2">
            <wp:extent cx="6334125" cy="762000"/>
            <wp:effectExtent l="133350" t="114300" r="1428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4125" cy="76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67B86" w:rsidRDefault="00767B86" w:rsidP="008E7840">
      <w:r w:rsidRPr="00781B22">
        <w:rPr>
          <w:noProof/>
        </w:rPr>
        <w:drawing>
          <wp:inline distT="0" distB="0" distL="0" distR="0" wp14:anchorId="24E1B846" wp14:editId="02672289">
            <wp:extent cx="6496050" cy="895350"/>
            <wp:effectExtent l="133350" t="114300" r="13335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895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A7342" w:rsidRPr="00AE0DF0" w:rsidRDefault="00241514" w:rsidP="008E7840">
      <w:pPr>
        <w:rPr>
          <w:b/>
          <w:color w:val="FF0000"/>
          <w:u w:val="single"/>
        </w:rPr>
      </w:pPr>
      <w:r w:rsidRPr="00AE0DF0">
        <w:rPr>
          <w:b/>
          <w:color w:val="FF0000"/>
          <w:highlight w:val="yellow"/>
          <w:u w:val="single"/>
        </w:rPr>
        <w:t xml:space="preserve">Total EMI: </w:t>
      </w:r>
      <w:r w:rsidR="00D72187" w:rsidRPr="00AE0DF0">
        <w:rPr>
          <w:b/>
          <w:color w:val="FF0000"/>
          <w:highlight w:val="yellow"/>
          <w:u w:val="single"/>
        </w:rPr>
        <w:t>(72-4</w:t>
      </w:r>
      <w:r w:rsidR="00AE0DF0" w:rsidRPr="00AE0DF0">
        <w:rPr>
          <w:b/>
          <w:color w:val="FF0000"/>
          <w:highlight w:val="yellow"/>
          <w:u w:val="single"/>
        </w:rPr>
        <w:t>) =</w:t>
      </w:r>
      <w:r w:rsidRPr="00AE0DF0">
        <w:rPr>
          <w:b/>
          <w:color w:val="FF0000"/>
          <w:highlight w:val="yellow"/>
          <w:u w:val="single"/>
        </w:rPr>
        <w:t>68</w:t>
      </w:r>
    </w:p>
    <w:p w:rsidR="000628BD" w:rsidRPr="00241514" w:rsidRDefault="000628BD" w:rsidP="000628BD">
      <w:pPr>
        <w:rPr>
          <w:b/>
          <w:u w:val="single"/>
        </w:rPr>
      </w:pPr>
      <w:r w:rsidRPr="000628BD">
        <w:rPr>
          <w:b/>
          <w:highlight w:val="yellow"/>
          <w:u w:val="single"/>
        </w:rPr>
        <w:t xml:space="preserve">Total EMI: </w:t>
      </w:r>
      <w:r w:rsidR="00AE0DF0">
        <w:rPr>
          <w:b/>
          <w:highlight w:val="yellow"/>
          <w:u w:val="single"/>
        </w:rPr>
        <w:t>(</w:t>
      </w:r>
      <w:r w:rsidRPr="000628BD">
        <w:rPr>
          <w:b/>
          <w:highlight w:val="yellow"/>
          <w:u w:val="single"/>
        </w:rPr>
        <w:t>68 + 4</w:t>
      </w:r>
      <w:r w:rsidR="00AE0DF0">
        <w:rPr>
          <w:b/>
          <w:highlight w:val="yellow"/>
          <w:u w:val="single"/>
        </w:rPr>
        <w:t>)</w:t>
      </w:r>
      <w:r w:rsidRPr="000628BD">
        <w:rPr>
          <w:b/>
          <w:highlight w:val="yellow"/>
          <w:u w:val="single"/>
        </w:rPr>
        <w:t xml:space="preserve"> =72</w:t>
      </w:r>
      <w:r w:rsidR="0043563A" w:rsidRPr="0043563A">
        <w:t xml:space="preserve"> (After Top up)</w:t>
      </w:r>
    </w:p>
    <w:p w:rsidR="00CA7342" w:rsidRDefault="00CA7342" w:rsidP="008E7840">
      <w:r w:rsidRPr="00CA7342">
        <w:rPr>
          <w:b/>
          <w:u w:val="single"/>
        </w:rPr>
        <w:t>EMI:</w:t>
      </w:r>
      <w:r w:rsidR="00134561">
        <w:rPr>
          <w:b/>
          <w:u w:val="single"/>
        </w:rPr>
        <w:t xml:space="preserve"> 01</w:t>
      </w:r>
      <w:r>
        <w:rPr>
          <w:noProof/>
        </w:rPr>
        <w:drawing>
          <wp:inline distT="0" distB="0" distL="0" distR="0">
            <wp:extent cx="6286500" cy="928794"/>
            <wp:effectExtent l="133350" t="114300" r="133350" b="1574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5611" cy="930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91DCA" w:rsidRPr="00491DCA" w:rsidRDefault="00FB4FD7" w:rsidP="008E7840">
      <w:r w:rsidRPr="00CA7342">
        <w:rPr>
          <w:b/>
          <w:u w:val="single"/>
        </w:rPr>
        <w:t>EMI:</w:t>
      </w:r>
      <w:r>
        <w:rPr>
          <w:b/>
          <w:u w:val="single"/>
        </w:rPr>
        <w:t xml:space="preserve"> 02</w:t>
      </w:r>
      <w:r>
        <w:rPr>
          <w:noProof/>
        </w:rPr>
        <w:drawing>
          <wp:inline distT="0" distB="0" distL="0" distR="0">
            <wp:extent cx="6286500" cy="895350"/>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8717" cy="897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91DCA" w:rsidRDefault="00491DCA" w:rsidP="008E7840">
      <w:pPr>
        <w:rPr>
          <w:b/>
          <w:u w:val="single"/>
        </w:rPr>
      </w:pPr>
      <w:r w:rsidRPr="00491DCA">
        <w:rPr>
          <w:b/>
          <w:u w:val="single"/>
        </w:rPr>
        <w:lastRenderedPageBreak/>
        <w:t>EMI: 03</w:t>
      </w:r>
      <w:r w:rsidRPr="00781B22">
        <w:rPr>
          <w:b/>
          <w:noProof/>
        </w:rPr>
        <w:drawing>
          <wp:inline distT="0" distB="0" distL="0" distR="0" wp14:anchorId="57A81405" wp14:editId="6614D842">
            <wp:extent cx="6286500" cy="916781"/>
            <wp:effectExtent l="133350" t="114300" r="133350" b="1695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9167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4131" w:rsidRDefault="00B34131" w:rsidP="008E7840">
      <w:pPr>
        <w:rPr>
          <w:b/>
          <w:u w:val="single"/>
        </w:rPr>
      </w:pPr>
      <w:r>
        <w:rPr>
          <w:b/>
          <w:u w:val="single"/>
        </w:rPr>
        <w:t>EMI</w:t>
      </w:r>
      <w:r w:rsidR="008B2C3D">
        <w:rPr>
          <w:b/>
          <w:u w:val="single"/>
        </w:rPr>
        <w:t>: 04</w:t>
      </w:r>
    </w:p>
    <w:p w:rsidR="00B34131" w:rsidRDefault="00B34131" w:rsidP="008E7840">
      <w:pPr>
        <w:rPr>
          <w:b/>
          <w:u w:val="single"/>
        </w:rPr>
      </w:pPr>
      <w:r w:rsidRPr="00781B22">
        <w:rPr>
          <w:b/>
          <w:noProof/>
        </w:rPr>
        <w:drawing>
          <wp:inline distT="0" distB="0" distL="0" distR="0" wp14:anchorId="34232046" wp14:editId="4299D9D2">
            <wp:extent cx="6400800" cy="953965"/>
            <wp:effectExtent l="133350" t="114300" r="114300" b="151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953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344E" w:rsidRDefault="0027344E" w:rsidP="008E7840">
      <w:pPr>
        <w:rPr>
          <w:b/>
          <w:u w:val="single"/>
        </w:rPr>
      </w:pPr>
    </w:p>
    <w:p w:rsidR="0027344E" w:rsidRPr="00781B22" w:rsidRDefault="0027344E" w:rsidP="0027344E">
      <w:pPr>
        <w:rPr>
          <w:b/>
        </w:rPr>
      </w:pPr>
      <w:r>
        <w:rPr>
          <w:b/>
          <w:u w:val="single"/>
        </w:rPr>
        <w:t>EMI</w:t>
      </w:r>
      <w:r w:rsidR="008B2C3D">
        <w:rPr>
          <w:b/>
          <w:u w:val="single"/>
        </w:rPr>
        <w:t>: 05</w:t>
      </w:r>
    </w:p>
    <w:p w:rsidR="0027344E" w:rsidRDefault="00781B22" w:rsidP="008E7840">
      <w:pPr>
        <w:rPr>
          <w:b/>
        </w:rPr>
      </w:pPr>
      <w:r w:rsidRPr="00781B22">
        <w:rPr>
          <w:b/>
          <w:noProof/>
        </w:rPr>
        <w:drawing>
          <wp:inline distT="0" distB="0" distL="0" distR="0" wp14:anchorId="08F77871" wp14:editId="18D42F4A">
            <wp:extent cx="6448425" cy="921006"/>
            <wp:effectExtent l="133350" t="114300" r="123825" b="165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4291" cy="920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2C3D" w:rsidRDefault="008B2C3D" w:rsidP="008E7840">
      <w:pPr>
        <w:rPr>
          <w:b/>
        </w:rPr>
      </w:pPr>
    </w:p>
    <w:p w:rsidR="008B2C3D" w:rsidRPr="008B2C3D" w:rsidRDefault="008B2C3D" w:rsidP="008E7840">
      <w:pPr>
        <w:rPr>
          <w:b/>
          <w:u w:val="single"/>
        </w:rPr>
      </w:pPr>
      <w:r w:rsidRPr="008B2C3D">
        <w:rPr>
          <w:b/>
          <w:u w:val="single"/>
        </w:rPr>
        <w:t>EMI: 06</w:t>
      </w:r>
    </w:p>
    <w:p w:rsidR="008B2C3D" w:rsidRDefault="008B2C3D" w:rsidP="008E7840">
      <w:pPr>
        <w:rPr>
          <w:b/>
        </w:rPr>
      </w:pPr>
      <w:r>
        <w:rPr>
          <w:b/>
          <w:noProof/>
        </w:rPr>
        <w:drawing>
          <wp:inline distT="0" distB="0" distL="0" distR="0">
            <wp:extent cx="6448425" cy="1007566"/>
            <wp:effectExtent l="133350" t="114300" r="123825" b="1739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3256" cy="1008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B7E79" w:rsidRDefault="00DB7E79" w:rsidP="008E7840">
      <w:pPr>
        <w:rPr>
          <w:b/>
          <w:u w:val="single"/>
        </w:rPr>
      </w:pPr>
      <w:r w:rsidRPr="00DB7E79">
        <w:rPr>
          <w:b/>
          <w:u w:val="single"/>
        </w:rPr>
        <w:t>EMI: 07</w:t>
      </w:r>
    </w:p>
    <w:p w:rsidR="00DB7E79" w:rsidRPr="00DB7E79" w:rsidRDefault="00DB7E79" w:rsidP="008E7840">
      <w:pPr>
        <w:rPr>
          <w:b/>
          <w:u w:val="single"/>
        </w:rPr>
      </w:pPr>
      <w:r w:rsidRPr="00DB7E79">
        <w:rPr>
          <w:b/>
          <w:noProof/>
        </w:rPr>
        <w:lastRenderedPageBreak/>
        <w:drawing>
          <wp:inline distT="0" distB="0" distL="0" distR="0" wp14:anchorId="15CD5D7B" wp14:editId="0287E877">
            <wp:extent cx="6524625" cy="972347"/>
            <wp:effectExtent l="133350" t="114300" r="104775" b="151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0443" cy="971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B7E79" w:rsidRDefault="00DB7E79" w:rsidP="008E7840">
      <w:pPr>
        <w:rPr>
          <w:b/>
        </w:rPr>
      </w:pPr>
    </w:p>
    <w:p w:rsidR="00981D5B" w:rsidRDefault="00981D5B" w:rsidP="008E7840">
      <w:pPr>
        <w:rPr>
          <w:b/>
          <w:u w:val="single"/>
        </w:rPr>
      </w:pPr>
      <w:r w:rsidRPr="00981D5B">
        <w:rPr>
          <w:b/>
          <w:u w:val="single"/>
        </w:rPr>
        <w:t>EMI: 08</w:t>
      </w:r>
    </w:p>
    <w:p w:rsidR="00981D5B" w:rsidRDefault="000613A1" w:rsidP="008E7840">
      <w:pPr>
        <w:rPr>
          <w:b/>
          <w:u w:val="single"/>
        </w:rPr>
      </w:pPr>
      <w:r>
        <w:rPr>
          <w:b/>
          <w:noProof/>
          <w:u w:val="single"/>
        </w:rPr>
        <w:drawing>
          <wp:inline distT="0" distB="0" distL="0" distR="0">
            <wp:extent cx="6524625" cy="941052"/>
            <wp:effectExtent l="114300" t="114300" r="104775" b="145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4625" cy="9410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449F9" w:rsidRDefault="00D449F9" w:rsidP="008E7840">
      <w:pPr>
        <w:rPr>
          <w:b/>
          <w:u w:val="single"/>
        </w:rPr>
      </w:pPr>
      <w:r>
        <w:rPr>
          <w:b/>
          <w:u w:val="single"/>
        </w:rPr>
        <w:t>EMI: 09</w:t>
      </w:r>
    </w:p>
    <w:p w:rsidR="00D449F9" w:rsidRDefault="00D449F9" w:rsidP="008E7840">
      <w:pPr>
        <w:rPr>
          <w:b/>
          <w:u w:val="single"/>
        </w:rPr>
      </w:pPr>
      <w:r>
        <w:rPr>
          <w:b/>
          <w:noProof/>
          <w:u w:val="single"/>
        </w:rPr>
        <w:drawing>
          <wp:inline distT="0" distB="0" distL="0" distR="0">
            <wp:extent cx="6648450" cy="990875"/>
            <wp:effectExtent l="133350" t="114300" r="133350"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990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0C34" w:rsidRDefault="00450C34" w:rsidP="00450C34">
      <w:pPr>
        <w:rPr>
          <w:b/>
          <w:u w:val="single"/>
        </w:rPr>
      </w:pPr>
      <w:r>
        <w:rPr>
          <w:b/>
          <w:u w:val="single"/>
        </w:rPr>
        <w:t>EMI: 10</w:t>
      </w:r>
    </w:p>
    <w:p w:rsidR="009751A9" w:rsidRDefault="009751A9" w:rsidP="00450C34">
      <w:pPr>
        <w:rPr>
          <w:b/>
          <w:u w:val="single"/>
        </w:rPr>
      </w:pPr>
      <w:r>
        <w:rPr>
          <w:b/>
          <w:u w:val="single"/>
        </w:rPr>
        <w:t xml:space="preserve">Top up done </w:t>
      </w:r>
      <w:r w:rsidR="0043563A">
        <w:rPr>
          <w:b/>
          <w:u w:val="single"/>
        </w:rPr>
        <w:t>on:</w:t>
      </w:r>
      <w:r>
        <w:rPr>
          <w:b/>
          <w:u w:val="single"/>
        </w:rPr>
        <w:t xml:space="preserve"> 31/08/2015</w:t>
      </w:r>
    </w:p>
    <w:p w:rsidR="00450C34" w:rsidRPr="00981D5B" w:rsidRDefault="00450C34" w:rsidP="008E7840">
      <w:pPr>
        <w:rPr>
          <w:b/>
          <w:u w:val="single"/>
        </w:rPr>
      </w:pPr>
      <w:r w:rsidRPr="004D35DF">
        <w:rPr>
          <w:b/>
          <w:noProof/>
          <w:u w:val="single"/>
        </w:rPr>
        <w:drawing>
          <wp:inline distT="0" distB="0" distL="0" distR="0" wp14:anchorId="40B44A3C" wp14:editId="5F90AC4C">
            <wp:extent cx="6648450" cy="1014966"/>
            <wp:effectExtent l="133350" t="114300" r="133350" b="1663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4188" cy="1014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648A" w:rsidRDefault="006D648A" w:rsidP="008E7840">
      <w:r>
        <w:rPr>
          <w:noProof/>
        </w:rPr>
        <w:lastRenderedPageBreak/>
        <w:drawing>
          <wp:inline distT="0" distB="0" distL="0" distR="0">
            <wp:extent cx="6648450" cy="965923"/>
            <wp:effectExtent l="114300" t="114300" r="114300" b="139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188" cy="9653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648A" w:rsidRDefault="006D648A" w:rsidP="008E7840"/>
    <w:p w:rsidR="00BA6C82" w:rsidRDefault="00BA6C82" w:rsidP="008E7840">
      <w:pPr>
        <w:rPr>
          <w:b/>
          <w:u w:val="single"/>
        </w:rPr>
      </w:pPr>
      <w:r w:rsidRPr="00BA6C82">
        <w:rPr>
          <w:b/>
          <w:u w:val="single"/>
        </w:rPr>
        <w:t>EMI: 11</w:t>
      </w:r>
    </w:p>
    <w:p w:rsidR="00D97F3D" w:rsidRDefault="00D97F3D" w:rsidP="008E7840">
      <w:pPr>
        <w:rPr>
          <w:b/>
          <w:u w:val="single"/>
        </w:rPr>
      </w:pPr>
      <w:r>
        <w:rPr>
          <w:b/>
          <w:noProof/>
          <w:u w:val="single"/>
        </w:rPr>
        <w:drawing>
          <wp:inline distT="0" distB="0" distL="0" distR="0">
            <wp:extent cx="6600825" cy="1009650"/>
            <wp:effectExtent l="133350" t="114300" r="123825" b="1714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0825" cy="1009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6A48" w:rsidRDefault="008B6A48" w:rsidP="00CA37F8">
      <w:pPr>
        <w:rPr>
          <w:b/>
          <w:u w:val="single"/>
        </w:rPr>
      </w:pPr>
    </w:p>
    <w:p w:rsidR="008B6A48" w:rsidRDefault="008B6A48" w:rsidP="00CA37F8">
      <w:pPr>
        <w:rPr>
          <w:b/>
          <w:u w:val="single"/>
        </w:rPr>
      </w:pPr>
    </w:p>
    <w:p w:rsidR="00CA37F8" w:rsidRDefault="00CA37F8" w:rsidP="00CA37F8">
      <w:pPr>
        <w:rPr>
          <w:b/>
          <w:u w:val="single"/>
        </w:rPr>
      </w:pPr>
      <w:r w:rsidRPr="00BA6C82">
        <w:rPr>
          <w:b/>
          <w:u w:val="single"/>
        </w:rPr>
        <w:t>EMI: 1</w:t>
      </w:r>
      <w:r>
        <w:rPr>
          <w:b/>
          <w:u w:val="single"/>
        </w:rPr>
        <w:t>2</w:t>
      </w:r>
    </w:p>
    <w:p w:rsidR="00CA37F8" w:rsidRDefault="00CA37F8" w:rsidP="008E7840">
      <w:pPr>
        <w:rPr>
          <w:b/>
          <w:u w:val="single"/>
        </w:rPr>
      </w:pPr>
    </w:p>
    <w:p w:rsidR="00CA37F8" w:rsidRPr="00BA6C82" w:rsidRDefault="00CA37F8" w:rsidP="008E7840">
      <w:pPr>
        <w:rPr>
          <w:b/>
          <w:u w:val="single"/>
        </w:rPr>
      </w:pPr>
      <w:r>
        <w:rPr>
          <w:b/>
          <w:noProof/>
          <w:u w:val="single"/>
        </w:rPr>
        <w:drawing>
          <wp:inline distT="0" distB="0" distL="0" distR="0">
            <wp:extent cx="5943600" cy="990600"/>
            <wp:effectExtent l="133350" t="114300" r="13335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63DB0" w:rsidRDefault="00D63DB0" w:rsidP="008E7840"/>
    <w:p w:rsidR="0020262E" w:rsidRDefault="0020262E" w:rsidP="008E7840">
      <w:pPr>
        <w:rPr>
          <w:b/>
          <w:u w:val="single"/>
        </w:rPr>
      </w:pPr>
      <w:r w:rsidRPr="0020262E">
        <w:rPr>
          <w:b/>
          <w:u w:val="single"/>
        </w:rPr>
        <w:t>EMI:</w:t>
      </w:r>
      <w:r>
        <w:rPr>
          <w:b/>
          <w:u w:val="single"/>
        </w:rPr>
        <w:t xml:space="preserve"> </w:t>
      </w:r>
      <w:r w:rsidRPr="0020262E">
        <w:rPr>
          <w:b/>
          <w:u w:val="single"/>
        </w:rPr>
        <w:t>13</w:t>
      </w:r>
    </w:p>
    <w:p w:rsidR="0020262E" w:rsidRPr="0020262E" w:rsidRDefault="0020262E" w:rsidP="008E7840">
      <w:pPr>
        <w:rPr>
          <w:b/>
          <w:u w:val="single"/>
        </w:rPr>
      </w:pPr>
      <w:r>
        <w:rPr>
          <w:b/>
          <w:noProof/>
          <w:u w:val="single"/>
        </w:rPr>
        <w:drawing>
          <wp:inline distT="0" distB="0" distL="0" distR="0">
            <wp:extent cx="5934075" cy="962025"/>
            <wp:effectExtent l="133350" t="114300" r="10477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63DB0" w:rsidRDefault="00D63DB0" w:rsidP="008E7840"/>
    <w:p w:rsidR="00CC407F" w:rsidRDefault="00CC407F" w:rsidP="00CC407F">
      <w:pPr>
        <w:rPr>
          <w:b/>
          <w:u w:val="single"/>
        </w:rPr>
      </w:pPr>
      <w:r w:rsidRPr="0020262E">
        <w:rPr>
          <w:b/>
          <w:u w:val="single"/>
        </w:rPr>
        <w:t>EMI:</w:t>
      </w:r>
      <w:r>
        <w:rPr>
          <w:b/>
          <w:u w:val="single"/>
        </w:rPr>
        <w:t xml:space="preserve"> </w:t>
      </w:r>
      <w:r w:rsidRPr="0020262E">
        <w:rPr>
          <w:b/>
          <w:u w:val="single"/>
        </w:rPr>
        <w:t>1</w:t>
      </w:r>
      <w:r>
        <w:rPr>
          <w:b/>
          <w:u w:val="single"/>
        </w:rPr>
        <w:t>4</w:t>
      </w:r>
    </w:p>
    <w:p w:rsidR="00CC407F" w:rsidRDefault="00CC407F" w:rsidP="008E7840">
      <w:r>
        <w:rPr>
          <w:noProof/>
        </w:rPr>
        <w:drawing>
          <wp:inline distT="0" distB="0" distL="0" distR="0">
            <wp:extent cx="6078220" cy="981075"/>
            <wp:effectExtent l="133350" t="114300" r="132080" b="1619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4533" cy="9820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569B" w:rsidRDefault="0089569B" w:rsidP="0089569B">
      <w:pPr>
        <w:rPr>
          <w:b/>
          <w:u w:val="single"/>
        </w:rPr>
      </w:pPr>
    </w:p>
    <w:p w:rsidR="0089569B" w:rsidRDefault="0089569B" w:rsidP="0089569B">
      <w:pPr>
        <w:rPr>
          <w:b/>
          <w:u w:val="single"/>
        </w:rPr>
      </w:pPr>
      <w:r w:rsidRPr="0020262E">
        <w:rPr>
          <w:b/>
          <w:u w:val="single"/>
        </w:rPr>
        <w:t>EMI:</w:t>
      </w:r>
      <w:r>
        <w:rPr>
          <w:b/>
          <w:u w:val="single"/>
        </w:rPr>
        <w:t xml:space="preserve"> </w:t>
      </w:r>
      <w:r w:rsidRPr="0020262E">
        <w:rPr>
          <w:b/>
          <w:u w:val="single"/>
        </w:rPr>
        <w:t>1</w:t>
      </w:r>
      <w:r>
        <w:rPr>
          <w:b/>
          <w:u w:val="single"/>
        </w:rPr>
        <w:t>5</w:t>
      </w:r>
    </w:p>
    <w:p w:rsidR="0089569B" w:rsidRDefault="0089569B" w:rsidP="008E7840">
      <w:r>
        <w:rPr>
          <w:noProof/>
        </w:rPr>
        <w:drawing>
          <wp:inline distT="0" distB="0" distL="0" distR="0">
            <wp:extent cx="6210300" cy="1123950"/>
            <wp:effectExtent l="133350" t="114300" r="133350" b="1714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1123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5AA2" w:rsidRDefault="00E85AA2" w:rsidP="008E7840"/>
    <w:p w:rsidR="00E85AA2" w:rsidRPr="00E85AA2" w:rsidRDefault="00E85AA2" w:rsidP="008E7840">
      <w:pPr>
        <w:rPr>
          <w:b/>
          <w:u w:val="single"/>
        </w:rPr>
      </w:pPr>
      <w:r w:rsidRPr="00E85AA2">
        <w:rPr>
          <w:b/>
          <w:u w:val="single"/>
        </w:rPr>
        <w:t>EMI: 16</w:t>
      </w:r>
      <w:r w:rsidRPr="00E85AA2">
        <w:rPr>
          <w:noProof/>
        </w:rPr>
        <w:drawing>
          <wp:inline distT="0" distB="0" distL="0" distR="0">
            <wp:extent cx="6148358" cy="957580"/>
            <wp:effectExtent l="133350" t="114300" r="119380" b="147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1708" cy="9581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152A" w:rsidRDefault="0004152A" w:rsidP="008E7840"/>
    <w:p w:rsidR="0004152A" w:rsidRDefault="0004152A" w:rsidP="008E7840">
      <w:r w:rsidRPr="00E85AA2">
        <w:rPr>
          <w:b/>
          <w:u w:val="single"/>
        </w:rPr>
        <w:t>EMI: 1</w:t>
      </w:r>
      <w:r>
        <w:rPr>
          <w:b/>
          <w:u w:val="single"/>
        </w:rPr>
        <w:t>7</w:t>
      </w:r>
      <w:r>
        <w:rPr>
          <w:noProof/>
        </w:rPr>
        <w:drawing>
          <wp:inline distT="0" distB="0" distL="0" distR="0">
            <wp:extent cx="6148070" cy="971550"/>
            <wp:effectExtent l="133350" t="114300" r="11938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8070" cy="971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2257" w:rsidRDefault="00922257" w:rsidP="008E7840">
      <w:r w:rsidRPr="00E85AA2">
        <w:rPr>
          <w:b/>
          <w:u w:val="single"/>
        </w:rPr>
        <w:lastRenderedPageBreak/>
        <w:t>EMI: 1</w:t>
      </w:r>
      <w:r>
        <w:rPr>
          <w:b/>
          <w:u w:val="single"/>
        </w:rPr>
        <w:t>8</w:t>
      </w:r>
    </w:p>
    <w:p w:rsidR="00922257" w:rsidRDefault="00922257" w:rsidP="008E7840">
      <w:r>
        <w:rPr>
          <w:noProof/>
        </w:rPr>
        <w:drawing>
          <wp:inline distT="0" distB="0" distL="0" distR="0">
            <wp:extent cx="6143625" cy="981075"/>
            <wp:effectExtent l="133350" t="114300" r="123825" b="1619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3625" cy="981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0716" w:rsidRDefault="00270716" w:rsidP="008E7840">
      <w:r w:rsidRPr="00E85AA2">
        <w:rPr>
          <w:b/>
          <w:u w:val="single"/>
        </w:rPr>
        <w:t>EMI: 1</w:t>
      </w:r>
      <w:r>
        <w:rPr>
          <w:b/>
          <w:u w:val="single"/>
        </w:rPr>
        <w:t>9</w:t>
      </w:r>
    </w:p>
    <w:p w:rsidR="00270716" w:rsidRDefault="00270716" w:rsidP="008E7840">
      <w:r>
        <w:rPr>
          <w:noProof/>
        </w:rPr>
        <w:drawing>
          <wp:inline distT="0" distB="0" distL="0" distR="0">
            <wp:extent cx="6257925" cy="942975"/>
            <wp:effectExtent l="114300" t="114300" r="104775"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7925" cy="94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46782" w:rsidRDefault="00946782" w:rsidP="008E7840">
      <w:pPr>
        <w:rPr>
          <w:b/>
          <w:u w:val="single"/>
        </w:rPr>
      </w:pPr>
      <w:r w:rsidRPr="00E85AA2">
        <w:rPr>
          <w:b/>
          <w:u w:val="single"/>
        </w:rPr>
        <w:t xml:space="preserve">EMI: </w:t>
      </w:r>
      <w:r>
        <w:rPr>
          <w:b/>
          <w:u w:val="single"/>
        </w:rPr>
        <w:t>20</w:t>
      </w:r>
      <w:r>
        <w:rPr>
          <w:noProof/>
        </w:rPr>
        <w:drawing>
          <wp:inline distT="0" distB="0" distL="0" distR="0">
            <wp:extent cx="6340415" cy="983615"/>
            <wp:effectExtent l="133350" t="114300" r="137160" b="1593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41891" cy="983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06B5" w:rsidRDefault="000406B5" w:rsidP="008E7840">
      <w:pPr>
        <w:rPr>
          <w:b/>
          <w:u w:val="single"/>
        </w:rPr>
      </w:pPr>
      <w:r w:rsidRPr="00E85AA2">
        <w:rPr>
          <w:b/>
          <w:u w:val="single"/>
        </w:rPr>
        <w:t xml:space="preserve">EMI: </w:t>
      </w:r>
      <w:r>
        <w:rPr>
          <w:b/>
          <w:u w:val="single"/>
        </w:rPr>
        <w:t>21</w:t>
      </w:r>
    </w:p>
    <w:p w:rsidR="000406B5" w:rsidRDefault="000406B5" w:rsidP="008E7840">
      <w:r>
        <w:rPr>
          <w:noProof/>
        </w:rPr>
        <w:drawing>
          <wp:inline distT="0" distB="0" distL="0" distR="0">
            <wp:extent cx="6445250" cy="914400"/>
            <wp:effectExtent l="133350" t="114300" r="127000"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5250" cy="914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E2E03" w:rsidRDefault="007E2E03" w:rsidP="007E2E03">
      <w:pPr>
        <w:rPr>
          <w:b/>
          <w:u w:val="single"/>
        </w:rPr>
      </w:pPr>
      <w:r w:rsidRPr="00E85AA2">
        <w:rPr>
          <w:b/>
          <w:u w:val="single"/>
        </w:rPr>
        <w:t xml:space="preserve">EMI: </w:t>
      </w:r>
      <w:r>
        <w:rPr>
          <w:b/>
          <w:u w:val="single"/>
        </w:rPr>
        <w:t>22</w:t>
      </w:r>
    </w:p>
    <w:p w:rsidR="00D9341D" w:rsidRDefault="00373180" w:rsidP="007E2E03">
      <w:pPr>
        <w:rPr>
          <w:b/>
          <w:u w:val="single"/>
        </w:rPr>
      </w:pPr>
      <w:r w:rsidRPr="00D93E09">
        <w:rPr>
          <w:b/>
          <w:noProof/>
        </w:rPr>
        <w:drawing>
          <wp:inline distT="0" distB="0" distL="0" distR="0">
            <wp:extent cx="6504167" cy="819150"/>
            <wp:effectExtent l="133350" t="114300" r="125730" b="1714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06491" cy="8194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E2E03" w:rsidRDefault="007E2E03" w:rsidP="008E7840">
      <w:r w:rsidRPr="00E85AA2">
        <w:rPr>
          <w:b/>
          <w:u w:val="single"/>
        </w:rPr>
        <w:lastRenderedPageBreak/>
        <w:t xml:space="preserve">EMI: </w:t>
      </w:r>
      <w:r>
        <w:rPr>
          <w:b/>
          <w:u w:val="single"/>
        </w:rPr>
        <w:t>23</w:t>
      </w:r>
    </w:p>
    <w:p w:rsidR="007E2E03" w:rsidRDefault="007E2E03" w:rsidP="008E7840">
      <w:r>
        <w:rPr>
          <w:noProof/>
        </w:rPr>
        <w:drawing>
          <wp:inline distT="0" distB="0" distL="0" distR="0">
            <wp:extent cx="6313336" cy="842645"/>
            <wp:effectExtent l="133350" t="114300" r="125730" b="1670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15422" cy="8429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0707" w:rsidRDefault="00250707" w:rsidP="00250707">
      <w:pPr>
        <w:rPr>
          <w:b/>
          <w:u w:val="single"/>
        </w:rPr>
      </w:pPr>
      <w:r w:rsidRPr="00E85AA2">
        <w:rPr>
          <w:b/>
          <w:u w:val="single"/>
        </w:rPr>
        <w:t xml:space="preserve">EMI: </w:t>
      </w:r>
      <w:r>
        <w:rPr>
          <w:b/>
          <w:u w:val="single"/>
        </w:rPr>
        <w:t>24</w:t>
      </w:r>
    </w:p>
    <w:p w:rsidR="00250707" w:rsidRDefault="00250707" w:rsidP="00250707">
      <w:r w:rsidRPr="00250707">
        <w:t>Check given on 15.12.2016 for EMI on 5</w:t>
      </w:r>
      <w:r w:rsidRPr="00250707">
        <w:rPr>
          <w:vertAlign w:val="superscript"/>
        </w:rPr>
        <w:t>th</w:t>
      </w:r>
      <w:r w:rsidRPr="00250707">
        <w:t xml:space="preserve"> November 2016</w:t>
      </w:r>
    </w:p>
    <w:p w:rsidR="006249F6" w:rsidRDefault="006249F6" w:rsidP="006249F6">
      <w:pPr>
        <w:rPr>
          <w:b/>
          <w:u w:val="single"/>
        </w:rPr>
      </w:pPr>
      <w:r w:rsidRPr="00E85AA2">
        <w:rPr>
          <w:b/>
          <w:u w:val="single"/>
        </w:rPr>
        <w:t xml:space="preserve">EMI: </w:t>
      </w:r>
      <w:r>
        <w:rPr>
          <w:b/>
          <w:u w:val="single"/>
        </w:rPr>
        <w:t>25</w:t>
      </w:r>
    </w:p>
    <w:p w:rsidR="006249F6" w:rsidRDefault="006249F6" w:rsidP="006249F6">
      <w:r w:rsidRPr="00250707">
        <w:t xml:space="preserve">Check given on </w:t>
      </w:r>
      <w:r w:rsidR="00670F12">
        <w:t>20</w:t>
      </w:r>
      <w:r w:rsidRPr="00250707">
        <w:t>.</w:t>
      </w:r>
      <w:r w:rsidR="00670F12">
        <w:t>01</w:t>
      </w:r>
      <w:r w:rsidRPr="00250707">
        <w:t>.201</w:t>
      </w:r>
      <w:r w:rsidR="00670F12">
        <w:t>7</w:t>
      </w:r>
      <w:r w:rsidRPr="00250707">
        <w:t xml:space="preserve"> for EMI on 5</w:t>
      </w:r>
      <w:r w:rsidRPr="00250707">
        <w:rPr>
          <w:vertAlign w:val="superscript"/>
        </w:rPr>
        <w:t>th</w:t>
      </w:r>
      <w:r w:rsidRPr="00250707">
        <w:t xml:space="preserve"> </w:t>
      </w:r>
      <w:r w:rsidR="00670F12">
        <w:t>December</w:t>
      </w:r>
      <w:r w:rsidRPr="00250707">
        <w:t xml:space="preserve"> 2016</w:t>
      </w:r>
    </w:p>
    <w:p w:rsidR="00F2346F" w:rsidRDefault="00F2346F" w:rsidP="00F2346F">
      <w:pPr>
        <w:rPr>
          <w:b/>
          <w:u w:val="single"/>
        </w:rPr>
      </w:pPr>
      <w:r w:rsidRPr="00E85AA2">
        <w:rPr>
          <w:b/>
          <w:u w:val="single"/>
        </w:rPr>
        <w:t xml:space="preserve">EMI: </w:t>
      </w:r>
      <w:r>
        <w:rPr>
          <w:b/>
          <w:u w:val="single"/>
        </w:rPr>
        <w:t>26</w:t>
      </w:r>
    </w:p>
    <w:p w:rsidR="00F2346F" w:rsidRPr="00250707" w:rsidRDefault="00F2346F" w:rsidP="00F2346F">
      <w:r w:rsidRPr="00250707">
        <w:t xml:space="preserve">Check given on </w:t>
      </w:r>
      <w:r w:rsidR="00B84AB4">
        <w:t>14</w:t>
      </w:r>
      <w:r w:rsidRPr="00250707">
        <w:t>.</w:t>
      </w:r>
      <w:r>
        <w:t>0</w:t>
      </w:r>
      <w:r w:rsidR="00B84AB4">
        <w:t>2</w:t>
      </w:r>
      <w:r w:rsidRPr="00250707">
        <w:t>.201</w:t>
      </w:r>
      <w:r>
        <w:t>7</w:t>
      </w:r>
      <w:r w:rsidRPr="00250707">
        <w:t xml:space="preserve"> for EMI on 5</w:t>
      </w:r>
      <w:r w:rsidRPr="00250707">
        <w:rPr>
          <w:vertAlign w:val="superscript"/>
        </w:rPr>
        <w:t>th</w:t>
      </w:r>
      <w:r w:rsidRPr="00250707">
        <w:t xml:space="preserve"> </w:t>
      </w:r>
      <w:r w:rsidR="00A33071">
        <w:t>January</w:t>
      </w:r>
      <w:r w:rsidRPr="00250707">
        <w:t xml:space="preserve"> 201</w:t>
      </w:r>
      <w:r w:rsidR="00A33071">
        <w:t>7</w:t>
      </w:r>
    </w:p>
    <w:p w:rsidR="00BE7D09" w:rsidRDefault="00BE7D09" w:rsidP="00BE7D09">
      <w:pPr>
        <w:rPr>
          <w:b/>
          <w:u w:val="single"/>
        </w:rPr>
      </w:pPr>
      <w:r w:rsidRPr="00E85AA2">
        <w:rPr>
          <w:b/>
          <w:u w:val="single"/>
        </w:rPr>
        <w:t xml:space="preserve">EMI: </w:t>
      </w:r>
      <w:r>
        <w:rPr>
          <w:b/>
          <w:u w:val="single"/>
        </w:rPr>
        <w:t>27</w:t>
      </w:r>
    </w:p>
    <w:p w:rsidR="00BE7D09" w:rsidRDefault="00BE7D09" w:rsidP="00BE7D09">
      <w:r w:rsidRPr="00250707">
        <w:t xml:space="preserve">Check given on </w:t>
      </w:r>
      <w:r>
        <w:t>10</w:t>
      </w:r>
      <w:r w:rsidRPr="00250707">
        <w:t>.</w:t>
      </w:r>
      <w:r>
        <w:t>03</w:t>
      </w:r>
      <w:r w:rsidRPr="00250707">
        <w:t>.201</w:t>
      </w:r>
      <w:r>
        <w:t>7</w:t>
      </w:r>
      <w:r w:rsidRPr="00250707">
        <w:t xml:space="preserve"> for EMI on 5</w:t>
      </w:r>
      <w:r w:rsidRPr="00250707">
        <w:rPr>
          <w:vertAlign w:val="superscript"/>
        </w:rPr>
        <w:t>th</w:t>
      </w:r>
      <w:r w:rsidRPr="00250707">
        <w:t xml:space="preserve"> </w:t>
      </w:r>
      <w:r>
        <w:t>February</w:t>
      </w:r>
      <w:r w:rsidRPr="00250707">
        <w:t xml:space="preserve"> 201</w:t>
      </w:r>
      <w:r>
        <w:t>7</w:t>
      </w:r>
    </w:p>
    <w:p w:rsidR="008756CE" w:rsidRDefault="008756CE" w:rsidP="008756CE">
      <w:pPr>
        <w:rPr>
          <w:b/>
          <w:u w:val="single"/>
        </w:rPr>
      </w:pPr>
      <w:r w:rsidRPr="00E85AA2">
        <w:rPr>
          <w:b/>
          <w:u w:val="single"/>
        </w:rPr>
        <w:t xml:space="preserve">EMI: </w:t>
      </w:r>
      <w:r>
        <w:rPr>
          <w:b/>
          <w:u w:val="single"/>
        </w:rPr>
        <w:t>28</w:t>
      </w:r>
    </w:p>
    <w:p w:rsidR="008756CE" w:rsidRDefault="008756CE" w:rsidP="008756CE">
      <w:r w:rsidRPr="00250707">
        <w:t xml:space="preserve">Check given on </w:t>
      </w:r>
      <w:r>
        <w:t>1</w:t>
      </w:r>
      <w:r w:rsidR="00CB13FD">
        <w:t>7</w:t>
      </w:r>
      <w:r w:rsidRPr="00250707">
        <w:t>.</w:t>
      </w:r>
      <w:r>
        <w:t>0</w:t>
      </w:r>
      <w:r w:rsidR="00CB13FD">
        <w:t>4</w:t>
      </w:r>
      <w:r w:rsidRPr="00250707">
        <w:t>.201</w:t>
      </w:r>
      <w:r>
        <w:t>7</w:t>
      </w:r>
      <w:r w:rsidRPr="00250707">
        <w:t xml:space="preserve"> for EMI on 5</w:t>
      </w:r>
      <w:r w:rsidRPr="00250707">
        <w:rPr>
          <w:vertAlign w:val="superscript"/>
        </w:rPr>
        <w:t>th</w:t>
      </w:r>
      <w:r w:rsidRPr="00250707">
        <w:t xml:space="preserve"> </w:t>
      </w:r>
      <w:r w:rsidR="00CB13FD">
        <w:t>March</w:t>
      </w:r>
      <w:r w:rsidRPr="00250707">
        <w:t xml:space="preserve"> 201</w:t>
      </w:r>
      <w:r>
        <w:t>7</w:t>
      </w:r>
    </w:p>
    <w:p w:rsidR="009B21AF" w:rsidRDefault="009B21AF" w:rsidP="009B21AF">
      <w:pPr>
        <w:rPr>
          <w:b/>
          <w:u w:val="single"/>
        </w:rPr>
      </w:pPr>
      <w:r w:rsidRPr="00E85AA2">
        <w:rPr>
          <w:b/>
          <w:u w:val="single"/>
        </w:rPr>
        <w:t xml:space="preserve">EMI: </w:t>
      </w:r>
      <w:r>
        <w:rPr>
          <w:b/>
          <w:u w:val="single"/>
        </w:rPr>
        <w:t>29</w:t>
      </w:r>
    </w:p>
    <w:p w:rsidR="009B21AF" w:rsidRPr="00250707" w:rsidRDefault="009B21AF" w:rsidP="009B21AF">
      <w:r w:rsidRPr="00250707">
        <w:t xml:space="preserve">Check given on </w:t>
      </w:r>
      <w:r>
        <w:t>11</w:t>
      </w:r>
      <w:r w:rsidRPr="00250707">
        <w:t>.</w:t>
      </w:r>
      <w:r>
        <w:t>05</w:t>
      </w:r>
      <w:r w:rsidRPr="00250707">
        <w:t>.201</w:t>
      </w:r>
      <w:r>
        <w:t>7</w:t>
      </w:r>
      <w:r w:rsidRPr="00250707">
        <w:t xml:space="preserve"> for EMI on 5</w:t>
      </w:r>
      <w:r w:rsidRPr="00250707">
        <w:rPr>
          <w:vertAlign w:val="superscript"/>
        </w:rPr>
        <w:t>th</w:t>
      </w:r>
      <w:r w:rsidRPr="00250707">
        <w:t xml:space="preserve"> </w:t>
      </w:r>
      <w:r>
        <w:t>April</w:t>
      </w:r>
      <w:r w:rsidRPr="00250707">
        <w:t xml:space="preserve"> 201</w:t>
      </w:r>
      <w:r>
        <w:t>7</w:t>
      </w:r>
    </w:p>
    <w:p w:rsidR="009B21AF" w:rsidRPr="00250707" w:rsidRDefault="009B21AF" w:rsidP="008756CE"/>
    <w:p w:rsidR="008756CE" w:rsidRPr="00250707" w:rsidRDefault="008756CE" w:rsidP="00BE7D09"/>
    <w:p w:rsidR="00F2346F" w:rsidRPr="00250707" w:rsidRDefault="00F2346F" w:rsidP="006249F6"/>
    <w:p w:rsidR="006249F6" w:rsidRPr="00250707" w:rsidRDefault="006249F6" w:rsidP="00250707"/>
    <w:p w:rsidR="007E2E03" w:rsidRDefault="007E2E03" w:rsidP="008E7840"/>
    <w:p w:rsidR="00B90568" w:rsidRDefault="00ED0AC4" w:rsidP="008E7840">
      <w:r w:rsidRPr="00781B22">
        <w:t>033-</w:t>
      </w:r>
      <w:r w:rsidR="00410FFA" w:rsidRPr="00781B22">
        <w:t>39974709 --&gt;</w:t>
      </w:r>
      <w:proofErr w:type="spellStart"/>
      <w:r w:rsidR="00410FFA" w:rsidRPr="00410FFA">
        <w:t>Ashoke</w:t>
      </w:r>
      <w:proofErr w:type="spellEnd"/>
      <w:r w:rsidR="00410FFA" w:rsidRPr="00410FFA">
        <w:t xml:space="preserve"> India Bulls</w:t>
      </w:r>
    </w:p>
    <w:p w:rsidR="00CD2CA2" w:rsidRDefault="00CD2CA2" w:rsidP="008E7840">
      <w:r w:rsidRPr="00781B22">
        <w:t>033-3997470</w:t>
      </w:r>
      <w:r>
        <w:t>3</w:t>
      </w:r>
    </w:p>
    <w:p w:rsidR="005A623C" w:rsidRDefault="005A623C" w:rsidP="008E7840">
      <w:r w:rsidRPr="00781B22">
        <w:t>033-399747</w:t>
      </w:r>
      <w:r>
        <w:t>23</w:t>
      </w:r>
      <w:r w:rsidR="0092681F">
        <w:sym w:font="Wingdings" w:char="F0E0"/>
      </w:r>
    </w:p>
    <w:p w:rsidR="00B76276" w:rsidRDefault="00B76276" w:rsidP="008E7840">
      <w:r w:rsidRPr="00B76276">
        <w:lastRenderedPageBreak/>
        <w:t>18002007777</w:t>
      </w:r>
      <w:r w:rsidR="001D5703">
        <w:sym w:font="Wingdings" w:char="F0E0"/>
      </w:r>
      <w:r w:rsidR="001D5703">
        <w:t xml:space="preserve"> Toll Free</w:t>
      </w:r>
    </w:p>
    <w:p w:rsidR="00504725" w:rsidRDefault="00504725" w:rsidP="008E7840">
      <w:r>
        <w:t>9088201721</w:t>
      </w:r>
      <w:r>
        <w:sym w:font="Wingdings" w:char="F0E0"/>
      </w:r>
      <w:proofErr w:type="spellStart"/>
      <w:r>
        <w:t>sumanta</w:t>
      </w:r>
      <w:proofErr w:type="spellEnd"/>
      <w:r>
        <w:t xml:space="preserve"> </w:t>
      </w:r>
      <w:proofErr w:type="spellStart"/>
      <w:r>
        <w:t>sarkar</w:t>
      </w:r>
      <w:proofErr w:type="spellEnd"/>
    </w:p>
    <w:p w:rsidR="00353B1F" w:rsidRDefault="00353B1F" w:rsidP="00353B1F">
      <w:pPr>
        <w:spacing w:after="0"/>
      </w:pPr>
      <w:r w:rsidRPr="00E9069C">
        <w:t xml:space="preserve">Home Loan a/c </w:t>
      </w:r>
      <w:r w:rsidR="00D11233" w:rsidRPr="00E9069C">
        <w:t>number: HHLKOK00203823</w:t>
      </w:r>
    </w:p>
    <w:p w:rsidR="00EC1EC7" w:rsidRDefault="003D2C00" w:rsidP="00EC1EC7">
      <w:pPr>
        <w:spacing w:after="0"/>
      </w:pPr>
      <w:hyperlink r:id="rId32" w:history="1">
        <w:r w:rsidR="00EC1EC7" w:rsidRPr="001221FA">
          <w:rPr>
            <w:rStyle w:val="Hyperlink"/>
          </w:rPr>
          <w:t>https://loans.indiabulls.com</w:t>
        </w:r>
      </w:hyperlink>
    </w:p>
    <w:p w:rsidR="00353B1F" w:rsidRDefault="00353B1F" w:rsidP="00353B1F">
      <w:pPr>
        <w:spacing w:after="0"/>
      </w:pPr>
      <w:proofErr w:type="spellStart"/>
      <w:r>
        <w:t>vijaysah</w:t>
      </w:r>
      <w:proofErr w:type="spellEnd"/>
    </w:p>
    <w:p w:rsidR="00353B1F" w:rsidRDefault="00353B1F" w:rsidP="00353B1F">
      <w:pPr>
        <w:spacing w:after="0"/>
      </w:pPr>
      <w:r>
        <w:t>Ramapatidevi1</w:t>
      </w:r>
    </w:p>
    <w:p w:rsidR="005858D9" w:rsidRDefault="005858D9" w:rsidP="00353B1F">
      <w:pPr>
        <w:spacing w:after="0"/>
      </w:pPr>
    </w:p>
    <w:p w:rsidR="005858D9" w:rsidRPr="002F132C" w:rsidRDefault="009A0A81" w:rsidP="002B1296">
      <w:pPr>
        <w:pStyle w:val="ListParagraph"/>
        <w:numPr>
          <w:ilvl w:val="0"/>
          <w:numId w:val="1"/>
        </w:numPr>
        <w:spacing w:after="0"/>
      </w:pPr>
      <w:r>
        <w:t>My</w:t>
      </w:r>
      <w:r w:rsidR="005858D9" w:rsidRPr="005858D9">
        <w:t xml:space="preserve"> </w:t>
      </w:r>
      <w:r w:rsidR="005858D9" w:rsidRPr="00E9069C">
        <w:t>Home Loan a/c number</w:t>
      </w:r>
      <w:r>
        <w:t xml:space="preserve"> </w:t>
      </w:r>
      <w:r w:rsidR="00DF2303">
        <w:t>is:</w:t>
      </w:r>
      <w:r w:rsidR="005858D9" w:rsidRPr="00E9069C">
        <w:t xml:space="preserve"> HHLKOK00203823</w:t>
      </w:r>
      <w:r w:rsidR="005858D9">
        <w:t xml:space="preserve">. Due to unavailability of CTS </w:t>
      </w:r>
      <w:proofErr w:type="spellStart"/>
      <w:r w:rsidR="005858D9">
        <w:t>cheque</w:t>
      </w:r>
      <w:proofErr w:type="spellEnd"/>
      <w:r w:rsidR="005858D9">
        <w:t xml:space="preserve"> at the time of applying for the loan I had given a DD of </w:t>
      </w:r>
      <w:proofErr w:type="spellStart"/>
      <w:r w:rsidR="005858D9">
        <w:t>rs</w:t>
      </w:r>
      <w:proofErr w:type="spellEnd"/>
      <w:r w:rsidR="005858D9">
        <w:t xml:space="preserve"> 1124 drawn in </w:t>
      </w:r>
      <w:proofErr w:type="spellStart"/>
      <w:r w:rsidR="005858D9">
        <w:t>favour</w:t>
      </w:r>
      <w:proofErr w:type="spellEnd"/>
      <w:r w:rsidR="005858D9">
        <w:t xml:space="preserve"> of India Bulls Housing Finance Limited. </w:t>
      </w:r>
      <w:r w:rsidR="00D11C0B">
        <w:t xml:space="preserve">But </w:t>
      </w:r>
      <w:r w:rsidR="002F132C" w:rsidRPr="002F132C">
        <w:t>this amount has not been adjusted as the processing fees in the loan sanction letter.</w:t>
      </w:r>
    </w:p>
    <w:p w:rsidR="002F132C" w:rsidRPr="002F132C" w:rsidRDefault="002F132C" w:rsidP="008C260D">
      <w:pPr>
        <w:spacing w:after="0"/>
        <w:ind w:left="720"/>
      </w:pPr>
      <w:r w:rsidRPr="002F132C">
        <w:t xml:space="preserve">Earlier an amount of </w:t>
      </w:r>
      <w:proofErr w:type="spellStart"/>
      <w:r w:rsidRPr="002F132C">
        <w:t>rs</w:t>
      </w:r>
      <w:proofErr w:type="spellEnd"/>
      <w:r w:rsidRPr="002F132C">
        <w:t xml:space="preserve"> 5618 was told to us as the processing fees for the loan of </w:t>
      </w:r>
      <w:proofErr w:type="spellStart"/>
      <w:r w:rsidRPr="002F132C">
        <w:t>rs</w:t>
      </w:r>
      <w:proofErr w:type="spellEnd"/>
      <w:r w:rsidRPr="002F132C">
        <w:t xml:space="preserve"> 9 lacs. </w:t>
      </w:r>
      <w:r w:rsidR="00831D6F">
        <w:t>C</w:t>
      </w:r>
      <w:r w:rsidRPr="002F132C">
        <w:t>onsider an extra</w:t>
      </w:r>
      <w:r w:rsidR="00831D6F">
        <w:t xml:space="preserve"> amount of</w:t>
      </w:r>
      <w:r w:rsidRPr="002F132C">
        <w:t xml:space="preserve"> </w:t>
      </w:r>
      <w:proofErr w:type="spellStart"/>
      <w:r w:rsidRPr="002F132C">
        <w:t>rs</w:t>
      </w:r>
      <w:proofErr w:type="spellEnd"/>
      <w:r w:rsidRPr="002F132C">
        <w:t xml:space="preserve"> 650 as the admin fees, total processing fees should be </w:t>
      </w:r>
      <w:proofErr w:type="spellStart"/>
      <w:r w:rsidRPr="002F132C">
        <w:t>rs</w:t>
      </w:r>
      <w:proofErr w:type="spellEnd"/>
      <w:r w:rsidRPr="002F132C">
        <w:t xml:space="preserve"> (5618+</w:t>
      </w:r>
      <w:proofErr w:type="gramStart"/>
      <w:r w:rsidRPr="002F132C">
        <w:t>650)=</w:t>
      </w:r>
      <w:proofErr w:type="gramEnd"/>
      <w:r w:rsidRPr="002F132C">
        <w:t xml:space="preserve">6268. But since </w:t>
      </w:r>
      <w:proofErr w:type="gramStart"/>
      <w:r w:rsidRPr="002F132C">
        <w:t>we  had</w:t>
      </w:r>
      <w:proofErr w:type="gramEnd"/>
      <w:r w:rsidRPr="002F132C">
        <w:t xml:space="preserve"> already paid an amount of </w:t>
      </w:r>
      <w:proofErr w:type="spellStart"/>
      <w:r w:rsidRPr="002F132C">
        <w:t>rs</w:t>
      </w:r>
      <w:proofErr w:type="spellEnd"/>
      <w:r w:rsidRPr="002F132C">
        <w:t xml:space="preserve"> 1124 in the beginning while applying for the loan now the amount which should be deducted from loan account should be </w:t>
      </w:r>
      <w:proofErr w:type="spellStart"/>
      <w:r w:rsidRPr="002F132C">
        <w:t>rs</w:t>
      </w:r>
      <w:proofErr w:type="spellEnd"/>
      <w:r w:rsidRPr="002F132C">
        <w:t xml:space="preserve"> (6268-1124)=5144.</w:t>
      </w:r>
      <w:r w:rsidR="00831D6F">
        <w:t xml:space="preserve"> But </w:t>
      </w:r>
      <w:r w:rsidR="00831D6F" w:rsidRPr="00831D6F">
        <w:t xml:space="preserve">a total amount of </w:t>
      </w:r>
      <w:proofErr w:type="spellStart"/>
      <w:r w:rsidR="00831D6F" w:rsidRPr="00831D6F">
        <w:t>rs</w:t>
      </w:r>
      <w:proofErr w:type="spellEnd"/>
      <w:r w:rsidR="00831D6F" w:rsidRPr="00831D6F">
        <w:t xml:space="preserve"> 6268 has been deducted from my home loan account for the loan processing fee</w:t>
      </w:r>
      <w:r w:rsidR="00831D6F">
        <w:t>.</w:t>
      </w:r>
    </w:p>
    <w:p w:rsidR="002F132C" w:rsidRPr="002F132C" w:rsidRDefault="002F132C" w:rsidP="008C260D">
      <w:pPr>
        <w:spacing w:after="0"/>
        <w:ind w:left="720"/>
      </w:pPr>
    </w:p>
    <w:p w:rsidR="002F132C" w:rsidRDefault="002F132C" w:rsidP="008C260D">
      <w:pPr>
        <w:spacing w:after="0"/>
        <w:ind w:left="720"/>
      </w:pPr>
      <w:r w:rsidRPr="002F132C">
        <w:t xml:space="preserve">So either return the DD to </w:t>
      </w:r>
      <w:r w:rsidR="00831D6F">
        <w:t>us</w:t>
      </w:r>
      <w:r w:rsidRPr="002F132C">
        <w:t xml:space="preserve"> or adjust the processing fees by refunding </w:t>
      </w:r>
      <w:proofErr w:type="spellStart"/>
      <w:r w:rsidRPr="002F132C">
        <w:t>rs</w:t>
      </w:r>
      <w:proofErr w:type="spellEnd"/>
      <w:r w:rsidRPr="002F132C">
        <w:t xml:space="preserve"> 1124 in the home loan account.</w:t>
      </w:r>
    </w:p>
    <w:p w:rsidR="00831D6F" w:rsidRDefault="00831D6F" w:rsidP="00353B1F">
      <w:pPr>
        <w:spacing w:after="0"/>
      </w:pPr>
    </w:p>
    <w:p w:rsidR="00831D6F" w:rsidRDefault="00831D6F" w:rsidP="008C260D">
      <w:pPr>
        <w:spacing w:after="0"/>
        <w:ind w:firstLine="720"/>
      </w:pPr>
      <w:r>
        <w:t>Please consider this as urgent and resolve the issues.</w:t>
      </w:r>
    </w:p>
    <w:p w:rsidR="002B1296" w:rsidRPr="003A0AAC" w:rsidRDefault="002B1296" w:rsidP="002B1296">
      <w:pPr>
        <w:pStyle w:val="ListParagraph"/>
        <w:numPr>
          <w:ilvl w:val="0"/>
          <w:numId w:val="1"/>
        </w:numPr>
        <w:rPr>
          <w:highlight w:val="yellow"/>
        </w:rPr>
      </w:pPr>
      <w:r w:rsidRPr="003A0AAC">
        <w:rPr>
          <w:highlight w:val="yellow"/>
        </w:rPr>
        <w:t xml:space="preserve">My Home Loan a/c number </w:t>
      </w:r>
      <w:r w:rsidR="000E7C03" w:rsidRPr="003A0AAC">
        <w:rPr>
          <w:highlight w:val="yellow"/>
        </w:rPr>
        <w:t>is:</w:t>
      </w:r>
      <w:r w:rsidRPr="003A0AAC">
        <w:rPr>
          <w:highlight w:val="yellow"/>
        </w:rPr>
        <w:t xml:space="preserve"> HHLKOK00203823.</w:t>
      </w:r>
      <w:r w:rsidR="00660152" w:rsidRPr="003A0AAC">
        <w:rPr>
          <w:highlight w:val="yellow"/>
        </w:rPr>
        <w:t xml:space="preserve"> A sum of RS. </w:t>
      </w:r>
      <w:r w:rsidR="000E7C03" w:rsidRPr="003A0AAC">
        <w:rPr>
          <w:color w:val="444444"/>
          <w:highlight w:val="yellow"/>
        </w:rPr>
        <w:t>52</w:t>
      </w:r>
      <w:r w:rsidR="00660152" w:rsidRPr="003A0AAC">
        <w:rPr>
          <w:color w:val="444444"/>
          <w:highlight w:val="yellow"/>
        </w:rPr>
        <w:t xml:space="preserve">307 was </w:t>
      </w:r>
      <w:r w:rsidR="000E7C03" w:rsidRPr="003A0AAC">
        <w:rPr>
          <w:color w:val="444444"/>
          <w:highlight w:val="yellow"/>
        </w:rPr>
        <w:t>w</w:t>
      </w:r>
      <w:r w:rsidR="00660152" w:rsidRPr="003A0AAC">
        <w:rPr>
          <w:color w:val="444444"/>
          <w:highlight w:val="yellow"/>
        </w:rPr>
        <w:t>r</w:t>
      </w:r>
      <w:r w:rsidR="000E7C03" w:rsidRPr="003A0AAC">
        <w:rPr>
          <w:color w:val="444444"/>
          <w:highlight w:val="yellow"/>
        </w:rPr>
        <w:t>o</w:t>
      </w:r>
      <w:r w:rsidR="00660152" w:rsidRPr="003A0AAC">
        <w:rPr>
          <w:color w:val="444444"/>
          <w:highlight w:val="yellow"/>
        </w:rPr>
        <w:t xml:space="preserve">ngly deducted for the property insurance </w:t>
      </w:r>
      <w:r w:rsidR="000E7C03" w:rsidRPr="003A0AAC">
        <w:rPr>
          <w:color w:val="444444"/>
          <w:highlight w:val="yellow"/>
        </w:rPr>
        <w:t xml:space="preserve">from ICICI Lombard </w:t>
      </w:r>
      <w:r w:rsidR="00660152" w:rsidRPr="003A0AAC">
        <w:rPr>
          <w:color w:val="444444"/>
          <w:highlight w:val="yellow"/>
        </w:rPr>
        <w:t>for me and my nominee both.</w:t>
      </w:r>
      <w:r w:rsidR="00E06BE1" w:rsidRPr="003A0AAC">
        <w:rPr>
          <w:color w:val="444444"/>
          <w:highlight w:val="yellow"/>
        </w:rPr>
        <w:t xml:space="preserve"> But we did deceive the insurance paper for one person </w:t>
      </w:r>
      <w:r w:rsidR="000E7C03" w:rsidRPr="003A0AAC">
        <w:rPr>
          <w:color w:val="444444"/>
          <w:highlight w:val="yellow"/>
        </w:rPr>
        <w:t>(</w:t>
      </w:r>
      <w:r w:rsidR="00E06BE1" w:rsidRPr="003A0AAC">
        <w:rPr>
          <w:color w:val="444444"/>
          <w:highlight w:val="yellow"/>
        </w:rPr>
        <w:t xml:space="preserve">only for the account holder </w:t>
      </w:r>
      <w:proofErr w:type="spellStart"/>
      <w:r w:rsidR="00E06BE1" w:rsidRPr="003A0AAC">
        <w:rPr>
          <w:color w:val="444444"/>
          <w:highlight w:val="yellow"/>
        </w:rPr>
        <w:t>i.e</w:t>
      </w:r>
      <w:proofErr w:type="spellEnd"/>
      <w:r w:rsidR="00E06BE1" w:rsidRPr="003A0AAC">
        <w:rPr>
          <w:color w:val="444444"/>
          <w:highlight w:val="yellow"/>
        </w:rPr>
        <w:t xml:space="preserve"> me). </w:t>
      </w:r>
      <w:r w:rsidR="000E7C03" w:rsidRPr="003A0AAC">
        <w:rPr>
          <w:color w:val="444444"/>
          <w:highlight w:val="yellow"/>
        </w:rPr>
        <w:t xml:space="preserve">So a refund of the remaining amount of approx. RS 24307(=52307-28000) has been initiated from ICICI Lombard the refund ID being </w:t>
      </w:r>
      <w:r w:rsidR="000E7C03" w:rsidRPr="003A0AAC">
        <w:rPr>
          <w:b/>
          <w:color w:val="444444"/>
          <w:highlight w:val="yellow"/>
          <w:u w:val="single"/>
        </w:rPr>
        <w:t>1040228699.</w:t>
      </w:r>
      <w:r w:rsidR="000E7C03" w:rsidRPr="003A0AAC">
        <w:rPr>
          <w:color w:val="444444"/>
          <w:highlight w:val="yellow"/>
        </w:rPr>
        <w:t xml:space="preserve"> But still the amount has not been </w:t>
      </w:r>
      <w:r w:rsidR="0086330D" w:rsidRPr="003A0AAC">
        <w:rPr>
          <w:color w:val="444444"/>
          <w:highlight w:val="yellow"/>
        </w:rPr>
        <w:t>credited in</w:t>
      </w:r>
      <w:r w:rsidR="000E7C03" w:rsidRPr="003A0AAC">
        <w:rPr>
          <w:color w:val="444444"/>
          <w:highlight w:val="yellow"/>
        </w:rPr>
        <w:t>to my account. Please look into this and refund the amount into my Home Loan account at the earliest.</w:t>
      </w:r>
    </w:p>
    <w:p w:rsidR="002C7A5A" w:rsidRDefault="002C7A5A" w:rsidP="002C7A5A">
      <w:pPr>
        <w:pStyle w:val="ListParagraph"/>
        <w:numPr>
          <w:ilvl w:val="0"/>
          <w:numId w:val="2"/>
        </w:numPr>
      </w:pPr>
      <w:r w:rsidRPr="002C7A5A">
        <w:rPr>
          <w:b/>
          <w:highlight w:val="yellow"/>
          <w:u w:val="single"/>
        </w:rPr>
        <w:t xml:space="preserve">Rs.28066 refunded to India Bulls from ICICI Lombard as told by customer care executive </w:t>
      </w:r>
      <w:r w:rsidRPr="002C7A5A">
        <w:rPr>
          <w:highlight w:val="yellow"/>
        </w:rPr>
        <w:t>over phone</w:t>
      </w:r>
    </w:p>
    <w:p w:rsidR="002C7A5A" w:rsidRPr="002C7A5A" w:rsidRDefault="002C7A5A" w:rsidP="002C7A5A">
      <w:pPr>
        <w:pStyle w:val="ListParagraph"/>
        <w:numPr>
          <w:ilvl w:val="0"/>
          <w:numId w:val="2"/>
        </w:numPr>
        <w:rPr>
          <w:b/>
          <w:u w:val="single"/>
        </w:rPr>
      </w:pPr>
      <w:r w:rsidRPr="002C7A5A">
        <w:rPr>
          <w:highlight w:val="yellow"/>
        </w:rPr>
        <w:t xml:space="preserve">India Bulls Request ID (Received over phone): </w:t>
      </w:r>
      <w:r w:rsidRPr="002C7A5A">
        <w:rPr>
          <w:b/>
          <w:highlight w:val="yellow"/>
          <w:u w:val="single"/>
        </w:rPr>
        <w:t>007074084</w:t>
      </w:r>
    </w:p>
    <w:p w:rsidR="002C7A5A" w:rsidRDefault="002C7A5A" w:rsidP="002C7A5A">
      <w:pPr>
        <w:pStyle w:val="ListParagraph"/>
      </w:pPr>
    </w:p>
    <w:p w:rsidR="00586E72" w:rsidRPr="00D97F3D" w:rsidRDefault="00586E72" w:rsidP="00586E72">
      <w:pPr>
        <w:pStyle w:val="ListParagraph"/>
        <w:numPr>
          <w:ilvl w:val="0"/>
          <w:numId w:val="1"/>
        </w:numPr>
        <w:rPr>
          <w:highlight w:val="yellow"/>
        </w:rPr>
      </w:pPr>
      <w:r w:rsidRPr="00586E72">
        <w:rPr>
          <w:highlight w:val="yellow"/>
        </w:rPr>
        <w:t xml:space="preserve">My Home Loan a/c number is: HHLKOK00203823. A sum of RS. </w:t>
      </w:r>
      <w:r w:rsidRPr="00586E72">
        <w:rPr>
          <w:color w:val="444444"/>
          <w:highlight w:val="yellow"/>
        </w:rPr>
        <w:t xml:space="preserve">52307 was wrongly deducted for the property insurance from ICICI Lombard for me and my nominee both. But we did deceive the insurance paper for one person (only for the account holder </w:t>
      </w:r>
      <w:proofErr w:type="spellStart"/>
      <w:r w:rsidRPr="00586E72">
        <w:rPr>
          <w:color w:val="444444"/>
          <w:highlight w:val="yellow"/>
        </w:rPr>
        <w:t>i.e</w:t>
      </w:r>
      <w:proofErr w:type="spellEnd"/>
      <w:r w:rsidRPr="00586E72">
        <w:rPr>
          <w:color w:val="444444"/>
          <w:highlight w:val="yellow"/>
        </w:rPr>
        <w:t xml:space="preserve"> me). So a refund of the remaining amount of approx. RS 28066 has been initiated from ICICI Lombard the refund ID being </w:t>
      </w:r>
      <w:r w:rsidRPr="00586E72">
        <w:rPr>
          <w:b/>
          <w:color w:val="444444"/>
          <w:highlight w:val="yellow"/>
          <w:u w:val="single"/>
        </w:rPr>
        <w:t>1040228699.</w:t>
      </w:r>
      <w:r w:rsidRPr="00586E72">
        <w:rPr>
          <w:color w:val="444444"/>
          <w:highlight w:val="yellow"/>
        </w:rPr>
        <w:t xml:space="preserve"> I also had a talk with India Bulls customer care executive. He told that an amount of RS 28066 has been refunded to India Bulls but it is not yet reflecting into </w:t>
      </w:r>
      <w:r>
        <w:rPr>
          <w:color w:val="444444"/>
          <w:highlight w:val="yellow"/>
        </w:rPr>
        <w:t>the</w:t>
      </w:r>
      <w:r w:rsidRPr="00586E72">
        <w:rPr>
          <w:color w:val="444444"/>
          <w:highlight w:val="yellow"/>
        </w:rPr>
        <w:t xml:space="preserve"> Home loan account. But still the amount has not been credited into my account. Please look into this and refund the amount into my Home Loan account at the earliest.</w:t>
      </w:r>
    </w:p>
    <w:p w:rsidR="00D97F3D" w:rsidRDefault="00D97F3D" w:rsidP="00D97F3D">
      <w:pPr>
        <w:pStyle w:val="ListParagraph"/>
        <w:rPr>
          <w:highlight w:val="yellow"/>
        </w:rPr>
      </w:pPr>
    </w:p>
    <w:p w:rsidR="00F2186F" w:rsidRPr="00AB0EE0" w:rsidRDefault="00AB0EE0" w:rsidP="00D97F3D">
      <w:pPr>
        <w:pStyle w:val="ListParagraph"/>
        <w:rPr>
          <w:highlight w:val="cyan"/>
        </w:rPr>
      </w:pPr>
      <w:r w:rsidRPr="00AB0EE0">
        <w:rPr>
          <w:highlight w:val="cyan"/>
        </w:rPr>
        <w:t xml:space="preserve">Hi </w:t>
      </w:r>
      <w:proofErr w:type="spellStart"/>
      <w:r w:rsidRPr="00AB0EE0">
        <w:rPr>
          <w:highlight w:val="cyan"/>
        </w:rPr>
        <w:t>Soumen</w:t>
      </w:r>
      <w:proofErr w:type="spellEnd"/>
      <w:r w:rsidRPr="00AB0EE0">
        <w:rPr>
          <w:highlight w:val="cyan"/>
        </w:rPr>
        <w:t>,</w:t>
      </w:r>
    </w:p>
    <w:p w:rsidR="00F2186F" w:rsidRPr="00806E4F" w:rsidRDefault="00F2186F" w:rsidP="00D97F3D">
      <w:pPr>
        <w:pStyle w:val="ListParagraph"/>
        <w:rPr>
          <w:highlight w:val="cyan"/>
        </w:rPr>
      </w:pPr>
      <w:r w:rsidRPr="00806E4F">
        <w:rPr>
          <w:highlight w:val="cyan"/>
        </w:rPr>
        <w:t>My Home Loan a/c number is: HHLKOK00203823.</w:t>
      </w:r>
      <w:r w:rsidR="00236C53" w:rsidRPr="00806E4F">
        <w:rPr>
          <w:highlight w:val="cyan"/>
        </w:rPr>
        <w:t xml:space="preserve"> My concern is that the rate of interest has reduced 3 times since the loan started but the EMI amount has NOT reduced, </w:t>
      </w:r>
      <w:r w:rsidR="00D3683E" w:rsidRPr="00806E4F">
        <w:rPr>
          <w:highlight w:val="cyan"/>
        </w:rPr>
        <w:t>it’s</w:t>
      </w:r>
      <w:r w:rsidR="00236C53" w:rsidRPr="00806E4F">
        <w:rPr>
          <w:highlight w:val="cyan"/>
        </w:rPr>
        <w:t xml:space="preserve"> same. </w:t>
      </w:r>
      <w:r w:rsidR="00D3683E" w:rsidRPr="00806E4F">
        <w:rPr>
          <w:highlight w:val="cyan"/>
        </w:rPr>
        <w:t xml:space="preserve">This is shown in below screenshots. </w:t>
      </w:r>
      <w:r w:rsidR="00236C53" w:rsidRPr="00806E4F">
        <w:rPr>
          <w:highlight w:val="cyan"/>
        </w:rPr>
        <w:t xml:space="preserve">Could you please look into the matter and revert </w:t>
      </w:r>
      <w:proofErr w:type="gramStart"/>
      <w:r w:rsidR="00236C53" w:rsidRPr="00806E4F">
        <w:rPr>
          <w:highlight w:val="cyan"/>
        </w:rPr>
        <w:t>back ?</w:t>
      </w:r>
      <w:proofErr w:type="gramEnd"/>
    </w:p>
    <w:p w:rsidR="0006177A" w:rsidRPr="00806E4F" w:rsidRDefault="0006177A" w:rsidP="00D97F3D">
      <w:pPr>
        <w:pStyle w:val="ListParagraph"/>
        <w:rPr>
          <w:highlight w:val="cyan"/>
        </w:rPr>
      </w:pPr>
    </w:p>
    <w:p w:rsidR="0006177A" w:rsidRPr="00806E4F" w:rsidRDefault="0006177A" w:rsidP="00D97F3D">
      <w:pPr>
        <w:pStyle w:val="ListParagraph"/>
        <w:rPr>
          <w:highlight w:val="cyan"/>
        </w:rPr>
      </w:pPr>
      <w:r w:rsidRPr="00806E4F">
        <w:rPr>
          <w:noProof/>
          <w:highlight w:val="cyan"/>
        </w:rPr>
        <w:drawing>
          <wp:inline distT="0" distB="0" distL="0" distR="0">
            <wp:extent cx="5943600" cy="681355"/>
            <wp:effectExtent l="114300" t="114300" r="114300" b="137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81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75A0" w:rsidRPr="00806E4F" w:rsidRDefault="006775A0" w:rsidP="00D97F3D">
      <w:pPr>
        <w:pStyle w:val="ListParagraph"/>
        <w:rPr>
          <w:highlight w:val="cyan"/>
        </w:rPr>
      </w:pPr>
      <w:r w:rsidRPr="00806E4F">
        <w:rPr>
          <w:noProof/>
          <w:highlight w:val="cyan"/>
        </w:rPr>
        <w:drawing>
          <wp:inline distT="0" distB="0" distL="0" distR="0">
            <wp:extent cx="5934710" cy="2233930"/>
            <wp:effectExtent l="133350" t="114300" r="123190" b="1663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710" cy="2233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6177A" w:rsidRDefault="0006177A" w:rsidP="00D97F3D">
      <w:pPr>
        <w:pStyle w:val="ListParagraph"/>
        <w:rPr>
          <w:highlight w:val="cyan"/>
        </w:rPr>
      </w:pPr>
    </w:p>
    <w:p w:rsidR="003D2C00" w:rsidRPr="00806E4F" w:rsidRDefault="003D2C00" w:rsidP="00D97F3D">
      <w:pPr>
        <w:pStyle w:val="ListParagraph"/>
        <w:rPr>
          <w:highlight w:val="cyan"/>
        </w:rPr>
      </w:pPr>
      <w:bookmarkStart w:id="0" w:name="_GoBack"/>
      <w:bookmarkEnd w:id="0"/>
    </w:p>
    <w:sectPr w:rsidR="003D2C00" w:rsidRPr="0080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D85"/>
    <w:multiLevelType w:val="hybridMultilevel"/>
    <w:tmpl w:val="7FE28790"/>
    <w:lvl w:ilvl="0" w:tplc="AFE0ACE6">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541952"/>
    <w:multiLevelType w:val="hybridMultilevel"/>
    <w:tmpl w:val="46A80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D"/>
    <w:rsid w:val="00037AD0"/>
    <w:rsid w:val="000406B5"/>
    <w:rsid w:val="0004152A"/>
    <w:rsid w:val="000613A1"/>
    <w:rsid w:val="0006177A"/>
    <w:rsid w:val="000628BD"/>
    <w:rsid w:val="000E7C03"/>
    <w:rsid w:val="00104520"/>
    <w:rsid w:val="00111CDD"/>
    <w:rsid w:val="00134561"/>
    <w:rsid w:val="00151AF3"/>
    <w:rsid w:val="00162140"/>
    <w:rsid w:val="0018360A"/>
    <w:rsid w:val="00197C72"/>
    <w:rsid w:val="001B7422"/>
    <w:rsid w:val="001D5703"/>
    <w:rsid w:val="0020262E"/>
    <w:rsid w:val="00236C53"/>
    <w:rsid w:val="0024033F"/>
    <w:rsid w:val="00241514"/>
    <w:rsid w:val="00250707"/>
    <w:rsid w:val="00254FD4"/>
    <w:rsid w:val="00270716"/>
    <w:rsid w:val="0027344E"/>
    <w:rsid w:val="002B1296"/>
    <w:rsid w:val="002C25D5"/>
    <w:rsid w:val="002C7A5A"/>
    <w:rsid w:val="002D2675"/>
    <w:rsid w:val="002E22E4"/>
    <w:rsid w:val="002F132C"/>
    <w:rsid w:val="00317D15"/>
    <w:rsid w:val="00345688"/>
    <w:rsid w:val="00353B1F"/>
    <w:rsid w:val="00373180"/>
    <w:rsid w:val="003A0AAC"/>
    <w:rsid w:val="003A68FF"/>
    <w:rsid w:val="003D2C00"/>
    <w:rsid w:val="003D6B24"/>
    <w:rsid w:val="003F44B6"/>
    <w:rsid w:val="00405B89"/>
    <w:rsid w:val="00410FFA"/>
    <w:rsid w:val="0043563A"/>
    <w:rsid w:val="00450C34"/>
    <w:rsid w:val="00461338"/>
    <w:rsid w:val="00461A61"/>
    <w:rsid w:val="00491DCA"/>
    <w:rsid w:val="004D35DF"/>
    <w:rsid w:val="00504725"/>
    <w:rsid w:val="00511236"/>
    <w:rsid w:val="005858D9"/>
    <w:rsid w:val="00586E72"/>
    <w:rsid w:val="005972AC"/>
    <w:rsid w:val="005A623C"/>
    <w:rsid w:val="005B1E9F"/>
    <w:rsid w:val="005D0564"/>
    <w:rsid w:val="006249F6"/>
    <w:rsid w:val="00660152"/>
    <w:rsid w:val="00670F12"/>
    <w:rsid w:val="006775A0"/>
    <w:rsid w:val="006D648A"/>
    <w:rsid w:val="007405E4"/>
    <w:rsid w:val="00767B86"/>
    <w:rsid w:val="00775E68"/>
    <w:rsid w:val="0077604E"/>
    <w:rsid w:val="00781B22"/>
    <w:rsid w:val="007915DA"/>
    <w:rsid w:val="007E2E03"/>
    <w:rsid w:val="00806E4F"/>
    <w:rsid w:val="00831D6F"/>
    <w:rsid w:val="0086330D"/>
    <w:rsid w:val="00875118"/>
    <w:rsid w:val="008756CE"/>
    <w:rsid w:val="0089569B"/>
    <w:rsid w:val="008B2C3D"/>
    <w:rsid w:val="008B6A48"/>
    <w:rsid w:val="008C260D"/>
    <w:rsid w:val="008E7840"/>
    <w:rsid w:val="008F3F8B"/>
    <w:rsid w:val="00906AA8"/>
    <w:rsid w:val="00922257"/>
    <w:rsid w:val="009257AB"/>
    <w:rsid w:val="0092681F"/>
    <w:rsid w:val="00946782"/>
    <w:rsid w:val="00966AEB"/>
    <w:rsid w:val="00971187"/>
    <w:rsid w:val="009751A9"/>
    <w:rsid w:val="00981D5B"/>
    <w:rsid w:val="009A0A81"/>
    <w:rsid w:val="009B21AF"/>
    <w:rsid w:val="00A12973"/>
    <w:rsid w:val="00A33071"/>
    <w:rsid w:val="00A93A9E"/>
    <w:rsid w:val="00AB0EE0"/>
    <w:rsid w:val="00AE0DF0"/>
    <w:rsid w:val="00AF322B"/>
    <w:rsid w:val="00AF5DDA"/>
    <w:rsid w:val="00B34131"/>
    <w:rsid w:val="00B607C6"/>
    <w:rsid w:val="00B76276"/>
    <w:rsid w:val="00B84AB4"/>
    <w:rsid w:val="00B90568"/>
    <w:rsid w:val="00BA6C82"/>
    <w:rsid w:val="00BB0554"/>
    <w:rsid w:val="00BE7D09"/>
    <w:rsid w:val="00CA37F8"/>
    <w:rsid w:val="00CA7342"/>
    <w:rsid w:val="00CB13FD"/>
    <w:rsid w:val="00CC407F"/>
    <w:rsid w:val="00CC7BEA"/>
    <w:rsid w:val="00CD2CA2"/>
    <w:rsid w:val="00CE359D"/>
    <w:rsid w:val="00CE506B"/>
    <w:rsid w:val="00D11233"/>
    <w:rsid w:val="00D11C0B"/>
    <w:rsid w:val="00D16145"/>
    <w:rsid w:val="00D17412"/>
    <w:rsid w:val="00D3683E"/>
    <w:rsid w:val="00D449F9"/>
    <w:rsid w:val="00D63DB0"/>
    <w:rsid w:val="00D72187"/>
    <w:rsid w:val="00D9341D"/>
    <w:rsid w:val="00D93E09"/>
    <w:rsid w:val="00D97F3D"/>
    <w:rsid w:val="00DB7E79"/>
    <w:rsid w:val="00DF2303"/>
    <w:rsid w:val="00E03B9F"/>
    <w:rsid w:val="00E06BE1"/>
    <w:rsid w:val="00E1184D"/>
    <w:rsid w:val="00E76774"/>
    <w:rsid w:val="00E85AA2"/>
    <w:rsid w:val="00EC1EC7"/>
    <w:rsid w:val="00ED0AC4"/>
    <w:rsid w:val="00EF0826"/>
    <w:rsid w:val="00F11446"/>
    <w:rsid w:val="00F2186F"/>
    <w:rsid w:val="00F2346F"/>
    <w:rsid w:val="00F52394"/>
    <w:rsid w:val="00F63817"/>
    <w:rsid w:val="00F770F2"/>
    <w:rsid w:val="00F94053"/>
    <w:rsid w:val="00FB4FD7"/>
    <w:rsid w:val="00FC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BD37"/>
  <w15:docId w15:val="{3D51EA38-EBAC-4AFD-9BE1-3C63874F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CDD"/>
    <w:rPr>
      <w:rFonts w:ascii="Tahoma" w:hAnsi="Tahoma" w:cs="Tahoma"/>
      <w:sz w:val="16"/>
      <w:szCs w:val="16"/>
    </w:rPr>
  </w:style>
  <w:style w:type="paragraph" w:styleId="ListParagraph">
    <w:name w:val="List Paragraph"/>
    <w:basedOn w:val="Normal"/>
    <w:uiPriority w:val="34"/>
    <w:qFormat/>
    <w:rsid w:val="002B1296"/>
    <w:pPr>
      <w:ind w:left="720"/>
      <w:contextualSpacing/>
    </w:pPr>
  </w:style>
  <w:style w:type="character" w:styleId="Hyperlink">
    <w:name w:val="Hyperlink"/>
    <w:basedOn w:val="DefaultParagraphFont"/>
    <w:uiPriority w:val="99"/>
    <w:unhideWhenUsed/>
    <w:rsid w:val="00EC1E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loans.indiabulls.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1912</TotalTime>
  <Pages>9</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Sah, Vijay Kumar (Cognizant)</cp:lastModifiedBy>
  <cp:revision>193</cp:revision>
  <dcterms:created xsi:type="dcterms:W3CDTF">2014-11-03T12:24:00Z</dcterms:created>
  <dcterms:modified xsi:type="dcterms:W3CDTF">2018-03-12T07:26:00Z</dcterms:modified>
</cp:coreProperties>
</file>