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i w:val="0"/>
          <w:iCs w:val="0"/>
          <w:sz w:val="44"/>
          <w:szCs w:val="44"/>
          <w:lang w:val="en-US"/>
        </w:rPr>
      </w:pPr>
      <w:r>
        <w:rPr>
          <w:sz w:val="36"/>
          <w:szCs w:val="36"/>
          <w:lang w:val="en-US"/>
        </w:rPr>
        <w:t>FORECASTING OF SMARTCITY TRAFFIC PATTERN</w:t>
      </w:r>
      <w:r>
        <w:rPr>
          <w:sz w:val="44"/>
          <w:szCs w:val="44"/>
          <w:lang w:val="en-US"/>
        </w:rPr>
        <w:tab/>
      </w:r>
    </w:p>
    <w:p>
      <w:pPr>
        <w:rPr>
          <w:sz w:val="32"/>
          <w:szCs w:val="32"/>
          <w:lang w:val="en-US"/>
        </w:rPr>
      </w:pPr>
      <w:r>
        <w:rPr>
          <w:lang w:val="en-US"/>
        </w:rPr>
        <w:tab/>
      </w:r>
      <w:r>
        <w:rPr>
          <w:lang w:val="en-US"/>
        </w:rPr>
        <w:tab/>
      </w:r>
      <w:r>
        <w:rPr>
          <w:sz w:val="32"/>
          <w:szCs w:val="32"/>
          <w:lang w:val="en-US"/>
        </w:rPr>
        <w:t>UpSkill Campus, UniConverge Technologies Pvt.Ltd.</w:t>
      </w:r>
    </w:p>
    <w:p>
      <w:pPr>
        <w:rPr>
          <w:rFonts w:hint="default"/>
          <w:color w:val="000000" w:themeColor="text1"/>
          <w:sz w:val="44"/>
          <w:szCs w:val="44"/>
          <w:lang w:val="en-US"/>
        </w:rPr>
      </w:pPr>
      <w:r>
        <w:rPr>
          <w:color w:val="000000" w:themeColor="text1"/>
          <w:sz w:val="44"/>
          <w:szCs w:val="44"/>
          <w:lang w:val="en-US"/>
        </w:rPr>
        <w:t xml:space="preserve">               Submitted by: </w:t>
      </w:r>
      <w:r>
        <w:rPr>
          <w:rFonts w:hint="default"/>
          <w:color w:val="000000" w:themeColor="text1"/>
          <w:sz w:val="44"/>
          <w:szCs w:val="44"/>
          <w:lang w:val="en-US"/>
        </w:rPr>
        <w:t>B Arun Teja</w:t>
      </w:r>
    </w:p>
    <w:p>
      <w:pPr>
        <w:rPr>
          <w:color w:val="000000" w:themeColor="text1"/>
          <w:sz w:val="44"/>
          <w:szCs w:val="44"/>
          <w:lang w:val="en-US"/>
        </w:rPr>
      </w:pPr>
    </w:p>
    <w:p>
      <w:pPr>
        <w:pStyle w:val="2"/>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pPr>
        <w:rPr>
          <w:lang w:val="en-US"/>
        </w:rPr>
      </w:pPr>
    </w:p>
    <w:p>
      <w:pPr>
        <w:rPr>
          <w:lang w:val="en-US"/>
        </w:rPr>
      </w:pPr>
    </w:p>
    <w:p>
      <w:pPr>
        <w:rPr>
          <w:sz w:val="32"/>
          <w:szCs w:val="32"/>
          <w:lang w:val="en-US"/>
        </w:rPr>
      </w:pPr>
      <w:r>
        <w:rPr>
          <w:sz w:val="32"/>
          <w:szCs w:val="32"/>
          <w:lang w:val="en-US"/>
        </w:rPr>
        <w:t>“Author Note: Correspondence regarding this research should be addressed to:”</w:t>
      </w:r>
    </w:p>
    <w:p>
      <w:pPr>
        <w:rPr>
          <w:rFonts w:hint="default"/>
          <w:sz w:val="32"/>
          <w:szCs w:val="32"/>
          <w:lang w:val="en-US"/>
        </w:rPr>
      </w:pPr>
      <w:r>
        <w:rPr>
          <w:rFonts w:hint="default"/>
          <w:sz w:val="32"/>
          <w:szCs w:val="32"/>
          <w:lang w:val="en-US"/>
        </w:rPr>
        <w:t>B Arun Teja</w:t>
      </w:r>
    </w:p>
    <w:p>
      <w:pPr>
        <w:rPr>
          <w:sz w:val="32"/>
          <w:szCs w:val="32"/>
          <w:lang w:val="en-US"/>
        </w:rPr>
      </w:pPr>
      <w:r>
        <w:rPr>
          <w:sz w:val="32"/>
          <w:szCs w:val="32"/>
          <w:lang w:val="en-US"/>
        </w:rPr>
        <w:t>Madanapalle Institute of Technology and Science,</w:t>
      </w:r>
    </w:p>
    <w:p>
      <w:pPr>
        <w:rPr>
          <w:sz w:val="32"/>
          <w:szCs w:val="32"/>
          <w:lang w:val="en-US"/>
        </w:rPr>
      </w:pPr>
      <w:r>
        <w:rPr>
          <w:sz w:val="32"/>
          <w:szCs w:val="32"/>
          <w:lang w:val="en-US"/>
        </w:rPr>
        <w:t>Department of Artificial Intelligence,</w:t>
      </w:r>
    </w:p>
    <w:p>
      <w:pPr>
        <w:rPr>
          <w:sz w:val="32"/>
          <w:szCs w:val="32"/>
          <w:lang w:val="en-US"/>
        </w:rPr>
      </w:pPr>
      <w:r>
        <w:rPr>
          <w:sz w:val="32"/>
          <w:szCs w:val="32"/>
          <w:lang w:val="en-US"/>
        </w:rPr>
        <w:t>Angallu, Andhra Pradesh, 517326,</w:t>
      </w:r>
    </w:p>
    <w:p>
      <w:pPr>
        <w:rPr>
          <w:sz w:val="32"/>
          <w:szCs w:val="32"/>
          <w:lang w:val="en-US"/>
        </w:rPr>
      </w:pPr>
      <w:r>
        <w:rPr>
          <w:sz w:val="32"/>
          <w:szCs w:val="32"/>
          <w:lang w:val="en-US"/>
        </w:rPr>
        <w:t>India.</w:t>
      </w:r>
    </w:p>
    <w:p>
      <w:pPr>
        <w:rPr>
          <w:rFonts w:hint="default"/>
          <w:sz w:val="32"/>
          <w:szCs w:val="32"/>
          <w:lang w:val="en-US"/>
        </w:rPr>
      </w:pPr>
      <w:r>
        <w:rPr>
          <w:sz w:val="32"/>
          <w:szCs w:val="32"/>
          <w:lang w:val="en-US"/>
        </w:rPr>
        <w:t xml:space="preserve">Mail: </w:t>
      </w:r>
      <w:r>
        <w:rPr>
          <w:rFonts w:hint="default"/>
          <w:sz w:val="32"/>
          <w:szCs w:val="32"/>
          <w:lang w:val="en-US"/>
        </w:rPr>
        <w:t>bijjaarunteja@gmail.com</w:t>
      </w:r>
    </w:p>
    <w:p>
      <w:pPr>
        <w:rPr>
          <w:rFonts w:hint="default"/>
          <w:sz w:val="32"/>
          <w:szCs w:val="32"/>
          <w:lang w:val="en-US"/>
        </w:rPr>
      </w:pPr>
      <w:r>
        <w:rPr>
          <w:sz w:val="32"/>
          <w:szCs w:val="32"/>
          <w:lang w:val="en-US"/>
        </w:rPr>
        <w:t xml:space="preserve">Phone: +91 </w:t>
      </w:r>
      <w:r>
        <w:rPr>
          <w:rFonts w:hint="default"/>
          <w:sz w:val="32"/>
          <w:szCs w:val="32"/>
          <w:lang w:val="en-US"/>
        </w:rPr>
        <w:t>6305082623</w:t>
      </w:r>
    </w:p>
    <w:p>
      <w:pPr>
        <w:rPr>
          <w:sz w:val="32"/>
          <w:szCs w:val="32"/>
          <w:lang w:val="en-US"/>
        </w:rPr>
      </w:pPr>
    </w:p>
    <w:p>
      <w:pPr>
        <w:jc w:val="center"/>
        <w:rPr>
          <w:color w:val="FF0000"/>
          <w:sz w:val="32"/>
          <w:szCs w:val="32"/>
          <w:u w:val="single"/>
          <w:lang w:val="en-US"/>
        </w:rPr>
      </w:pPr>
      <w:r>
        <w:rPr>
          <w:color w:val="FF0000"/>
          <w:sz w:val="32"/>
          <w:szCs w:val="32"/>
          <w:u w:val="single"/>
          <w:lang w:val="en-US"/>
        </w:rPr>
        <w:t>ACKNOWLEDGEMENT</w:t>
      </w:r>
    </w:p>
    <w:p>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pPr>
        <w:jc w:val="center"/>
        <w:rPr>
          <w:sz w:val="44"/>
          <w:szCs w:val="44"/>
          <w:lang w:val="en-US"/>
        </w:rPr>
      </w:pPr>
    </w:p>
    <w:sdt>
      <w:sdtPr>
        <w:rPr>
          <w:rFonts w:asciiTheme="minorHAnsi" w:hAnsiTheme="minorHAnsi" w:eastAsiaTheme="minorHAnsi" w:cstheme="minorBidi"/>
          <w:color w:val="auto"/>
          <w:kern w:val="2"/>
          <w:sz w:val="22"/>
          <w:szCs w:val="22"/>
          <w:lang w:val="en-IN"/>
        </w:rPr>
        <w:id w:val="1201692899"/>
        <w:docPartObj>
          <w:docPartGallery w:val="Table of Contents"/>
          <w:docPartUnique/>
        </w:docPartObj>
      </w:sdtPr>
      <w:sdtEndPr>
        <w:rPr>
          <w:rFonts w:asciiTheme="minorHAnsi" w:hAnsiTheme="minorHAnsi" w:eastAsiaTheme="minorHAnsi" w:cstheme="minorBidi"/>
          <w:color w:val="auto"/>
          <w:kern w:val="2"/>
          <w:sz w:val="22"/>
          <w:szCs w:val="22"/>
          <w:lang w:val="en-IN"/>
        </w:rPr>
      </w:sdtEndPr>
      <w:sdtContent>
        <w:p>
          <w:pPr>
            <w:pStyle w:val="21"/>
          </w:pPr>
          <w:r>
            <w:t>Contents</w:t>
          </w:r>
        </w:p>
        <w:p>
          <w:pPr>
            <w:pStyle w:val="14"/>
            <w:rPr>
              <w:rFonts w:eastAsiaTheme="minorEastAsia"/>
              <w:kern w:val="0"/>
              <w:lang w:val="en-US" w:bidi="te-IN"/>
            </w:rPr>
          </w:pPr>
          <w:r>
            <w:fldChar w:fldCharType="begin"/>
          </w:r>
          <w:r>
            <w:instrText xml:space="preserve"> TOC \o "1-3" \h \z \u </w:instrText>
          </w:r>
          <w:r>
            <w:fldChar w:fldCharType="separate"/>
          </w:r>
          <w:r>
            <w:fldChar w:fldCharType="begin"/>
          </w:r>
          <w:r>
            <w:instrText xml:space="preserve"> HYPERLINK \l "_Toc136693650" </w:instrText>
          </w:r>
          <w:r>
            <w:fldChar w:fldCharType="separate"/>
          </w:r>
          <w:r>
            <w:rPr>
              <w:rStyle w:val="11"/>
              <w:lang w:val="en-US"/>
            </w:rPr>
            <w:t>Correspondence Address:</w:t>
          </w:r>
          <w:r>
            <w:tab/>
          </w:r>
          <w:r>
            <w:fldChar w:fldCharType="begin"/>
          </w:r>
          <w:r>
            <w:instrText xml:space="preserve"> PAGEREF _Toc136693650 \h </w:instrText>
          </w:r>
          <w:r>
            <w:fldChar w:fldCharType="separate"/>
          </w:r>
          <w:r>
            <w:t>1</w:t>
          </w:r>
          <w:r>
            <w:fldChar w:fldCharType="end"/>
          </w:r>
          <w:r>
            <w:fldChar w:fldCharType="end"/>
          </w:r>
        </w:p>
        <w:p>
          <w:pPr>
            <w:pStyle w:val="14"/>
            <w:rPr>
              <w:rFonts w:eastAsiaTheme="minorEastAsia"/>
              <w:kern w:val="0"/>
              <w:lang w:val="en-US" w:bidi="te-IN"/>
            </w:rPr>
          </w:pPr>
          <w:r>
            <w:fldChar w:fldCharType="begin"/>
          </w:r>
          <w:r>
            <w:instrText xml:space="preserve"> HYPERLINK \l "_Toc136693651" </w:instrText>
          </w:r>
          <w:r>
            <w:fldChar w:fldCharType="separate"/>
          </w:r>
          <w:r>
            <w:rPr>
              <w:rStyle w:val="11"/>
              <w:smallCaps/>
            </w:rPr>
            <w:t>Introduction</w:t>
          </w:r>
          <w:r>
            <w:tab/>
          </w:r>
          <w:r>
            <w:fldChar w:fldCharType="begin"/>
          </w:r>
          <w:r>
            <w:instrText xml:space="preserve"> PAGEREF _Toc136693651 \h </w:instrText>
          </w:r>
          <w:r>
            <w:fldChar w:fldCharType="separate"/>
          </w:r>
          <w:r>
            <w:t>2</w:t>
          </w:r>
          <w:r>
            <w:fldChar w:fldCharType="end"/>
          </w:r>
          <w:r>
            <w:fldChar w:fldCharType="end"/>
          </w:r>
        </w:p>
        <w:p>
          <w:pPr>
            <w:pStyle w:val="15"/>
            <w:tabs>
              <w:tab w:val="right" w:leader="dot" w:pos="9016"/>
            </w:tabs>
            <w:rPr>
              <w:rFonts w:eastAsiaTheme="minorEastAsia"/>
              <w:kern w:val="0"/>
              <w:lang w:val="en-US" w:bidi="te-IN"/>
            </w:rPr>
          </w:pPr>
          <w:r>
            <w:fldChar w:fldCharType="begin"/>
          </w:r>
          <w:r>
            <w:instrText xml:space="preserve"> HYPERLINK \l "_Toc136693652" </w:instrText>
          </w:r>
          <w:r>
            <w:fldChar w:fldCharType="separate"/>
          </w:r>
          <w:r>
            <w:rPr>
              <w:rStyle w:val="11"/>
            </w:rPr>
            <w:t>Methods:</w:t>
          </w:r>
          <w:r>
            <w:tab/>
          </w:r>
          <w:r>
            <w:fldChar w:fldCharType="begin"/>
          </w:r>
          <w:r>
            <w:instrText xml:space="preserve"> PAGEREF _Toc136693652 \h </w:instrText>
          </w:r>
          <w:r>
            <w:fldChar w:fldCharType="separate"/>
          </w:r>
          <w:r>
            <w:t>2</w:t>
          </w:r>
          <w:r>
            <w:fldChar w:fldCharType="end"/>
          </w:r>
          <w:r>
            <w:fldChar w:fldCharType="end"/>
          </w:r>
        </w:p>
        <w:p>
          <w:pPr>
            <w:pStyle w:val="16"/>
            <w:tabs>
              <w:tab w:val="right" w:leader="dot" w:pos="9016"/>
            </w:tabs>
            <w:rPr>
              <w:rFonts w:eastAsiaTheme="minorEastAsia"/>
              <w:kern w:val="0"/>
              <w:lang w:val="en-US" w:bidi="te-IN"/>
            </w:rPr>
          </w:pPr>
          <w:r>
            <w:fldChar w:fldCharType="begin"/>
          </w:r>
          <w:r>
            <w:instrText xml:space="preserve"> HYPERLINK \l "_Toc136693653" </w:instrText>
          </w:r>
          <w:r>
            <w:fldChar w:fldCharType="separate"/>
          </w:r>
          <w:r>
            <w:rPr>
              <w:rStyle w:val="11"/>
            </w:rPr>
            <w:t>Completed Tasks:</w:t>
          </w:r>
          <w:r>
            <w:tab/>
          </w:r>
          <w:r>
            <w:fldChar w:fldCharType="begin"/>
          </w:r>
          <w:r>
            <w:instrText xml:space="preserve"> PAGEREF _Toc136693653 \h </w:instrText>
          </w:r>
          <w:r>
            <w:fldChar w:fldCharType="separate"/>
          </w:r>
          <w:r>
            <w:t>3</w:t>
          </w:r>
          <w:r>
            <w:fldChar w:fldCharType="end"/>
          </w:r>
          <w:r>
            <w:fldChar w:fldCharType="end"/>
          </w:r>
        </w:p>
        <w:p>
          <w:pPr>
            <w:pStyle w:val="14"/>
            <w:rPr>
              <w:rFonts w:eastAsiaTheme="minorEastAsia"/>
              <w:kern w:val="0"/>
              <w:lang w:val="en-US" w:bidi="te-IN"/>
            </w:rPr>
          </w:pPr>
          <w:r>
            <w:fldChar w:fldCharType="end"/>
          </w:r>
          <w:r>
            <w:fldChar w:fldCharType="begin"/>
          </w:r>
          <w:r>
            <w:instrText xml:space="preserve"> HYPERLINK \l "_Toc136693650" </w:instrText>
          </w:r>
          <w:r>
            <w:fldChar w:fldCharType="separate"/>
          </w:r>
          <w:r>
            <w:rPr>
              <w:rStyle w:val="11"/>
              <w:color w:val="auto"/>
              <w:u w:val="none"/>
              <w:lang w:val="en-US"/>
            </w:rPr>
            <w:t>Challenges and Hurdles</w:t>
          </w:r>
          <w:r>
            <w:rPr>
              <w:rStyle w:val="11"/>
              <w:lang w:val="en-US"/>
            </w:rPr>
            <w:t>:</w:t>
          </w:r>
          <w:r>
            <w:tab/>
          </w:r>
          <w:r>
            <w:t>3</w:t>
          </w:r>
          <w:r>
            <w:fldChar w:fldCharType="end"/>
          </w:r>
        </w:p>
        <w:p>
          <w:pPr>
            <w:pStyle w:val="15"/>
            <w:tabs>
              <w:tab w:val="right" w:leader="dot" w:pos="9016"/>
            </w:tabs>
          </w:pPr>
          <w:r>
            <w:fldChar w:fldCharType="begin"/>
          </w:r>
          <w:r>
            <w:instrText xml:space="preserve"> HYPERLINK \l "_Toc136693652" </w:instrText>
          </w:r>
          <w:r>
            <w:fldChar w:fldCharType="separate"/>
          </w:r>
          <w:r>
            <w:rPr>
              <w:rStyle w:val="11"/>
              <w:color w:val="auto"/>
              <w:u w:val="none"/>
            </w:rPr>
            <w:t>Discussions</w:t>
          </w:r>
          <w:r>
            <w:rPr>
              <w:rStyle w:val="11"/>
            </w:rPr>
            <w:t>:</w:t>
          </w:r>
          <w:r>
            <w:tab/>
          </w:r>
          <w:r>
            <w:t>4</w:t>
          </w:r>
          <w:r>
            <w:fldChar w:fldCharType="end"/>
          </w:r>
        </w:p>
        <w:p>
          <w:r>
            <w:t xml:space="preserve">    Conclusion:…………………………………………………………………………………………………………………………………….4</w:t>
          </w:r>
        </w:p>
        <w:p>
          <w:r>
            <w:tab/>
          </w:r>
        </w:p>
      </w:sdtContent>
    </w:sdt>
    <w:p>
      <w:pPr>
        <w:jc w:val="center"/>
        <w:rPr>
          <w:sz w:val="44"/>
          <w:szCs w:val="44"/>
          <w:lang w:val="en-US"/>
        </w:rPr>
      </w:pPr>
    </w:p>
    <w:p>
      <w:pPr>
        <w:rPr>
          <w:sz w:val="32"/>
          <w:szCs w:val="32"/>
          <w:lang w:val="en-US"/>
        </w:rPr>
      </w:pPr>
    </w:p>
    <w:p>
      <w:pPr>
        <w:rPr>
          <w:sz w:val="32"/>
          <w:szCs w:val="32"/>
          <w:lang w:val="en-US"/>
        </w:rPr>
      </w:pPr>
    </w:p>
    <w:p>
      <w:pPr>
        <w:rPr>
          <w:sz w:val="32"/>
          <w:szCs w:val="32"/>
          <w:lang w:val="en-US"/>
        </w:rPr>
      </w:pPr>
    </w:p>
    <w:p>
      <w:pPr>
        <w:pStyle w:val="2"/>
        <w:rPr>
          <w:rStyle w:val="26"/>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26"/>
          <w:color w:val="000000" w:themeColor="text1"/>
          <w:sz w:val="52"/>
          <w:szCs w:val="52"/>
        </w:rPr>
        <w:t>Introduction</w:t>
      </w:r>
      <w:bookmarkEnd w:id="8"/>
      <w:bookmarkEnd w:id="9"/>
      <w:bookmarkEnd w:id="10"/>
      <w:bookmarkEnd w:id="11"/>
      <w:bookmarkEnd w:id="12"/>
      <w:bookmarkEnd w:id="13"/>
      <w:bookmarkEnd w:id="14"/>
      <w:bookmarkEnd w:id="15"/>
    </w:p>
    <w:p/>
    <w:p>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pPr>
        <w:pStyle w:val="3"/>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Additionally, demographic information and urban development data were incorporated to understand the impact of population dynamics and infrastructure changes on traffic patterns. Statistical techniques, such as time series analysis and regression modeling,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pPr>
        <w:pStyle w:val="4"/>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pPr>
        <w:rPr>
          <w:color w:val="FF0000"/>
          <w:sz w:val="32"/>
          <w:szCs w:val="32"/>
        </w:rPr>
      </w:pPr>
      <w:r>
        <w:rPr>
          <w:sz w:val="32"/>
          <w:szCs w:val="32"/>
        </w:rPr>
        <w:t xml:space="preserve">In week 2 we have completed to analyse some algorithms outline which are required for out project “Forecasting of smart city traffic patterns”. The </w:t>
      </w:r>
      <w:r>
        <w:rPr>
          <w:color w:val="FF0000"/>
          <w:sz w:val="32"/>
          <w:szCs w:val="32"/>
        </w:rPr>
        <w:t>algorithms are listed below:</w:t>
      </w:r>
    </w:p>
    <w:p>
      <w:pPr>
        <w:rPr>
          <w:sz w:val="32"/>
          <w:szCs w:val="32"/>
        </w:rPr>
      </w:pPr>
      <w:r>
        <w:rPr>
          <w:sz w:val="32"/>
          <w:szCs w:val="32"/>
          <w:highlight w:val="yellow"/>
        </w:rPr>
        <w:t>1. Data Collection:</w:t>
      </w:r>
    </w:p>
    <w:p>
      <w:pPr>
        <w:rPr>
          <w:sz w:val="32"/>
          <w:szCs w:val="32"/>
        </w:rPr>
      </w:pPr>
      <w:r>
        <w:rPr>
          <w:sz w:val="32"/>
          <w:szCs w:val="32"/>
        </w:rPr>
        <w:t xml:space="preserve">   - Collect historical traffic data for the four junctions in the city, including timestamps and traffic volume information.</w:t>
      </w:r>
    </w:p>
    <w:p>
      <w:pPr>
        <w:rPr>
          <w:sz w:val="32"/>
          <w:szCs w:val="32"/>
        </w:rPr>
      </w:pPr>
      <w:r>
        <w:rPr>
          <w:sz w:val="32"/>
          <w:szCs w:val="32"/>
        </w:rPr>
        <w:t xml:space="preserve">   - Gather additional relevant data, such as holidays, special events, and other factors that may impact traffic patterns.</w:t>
      </w:r>
    </w:p>
    <w:p>
      <w:pPr>
        <w:rPr>
          <w:sz w:val="32"/>
          <w:szCs w:val="32"/>
        </w:rPr>
      </w:pPr>
    </w:p>
    <w:p>
      <w:pPr>
        <w:rPr>
          <w:sz w:val="32"/>
          <w:szCs w:val="32"/>
        </w:rPr>
      </w:pPr>
      <w:r>
        <w:rPr>
          <w:sz w:val="32"/>
          <w:szCs w:val="32"/>
          <w:highlight w:val="yellow"/>
        </w:rPr>
        <w:t>2. Data Preprocessing</w:t>
      </w:r>
      <w:r>
        <w:rPr>
          <w:sz w:val="32"/>
          <w:szCs w:val="32"/>
        </w:rPr>
        <w:t>:</w:t>
      </w:r>
    </w:p>
    <w:p>
      <w:pPr>
        <w:rPr>
          <w:sz w:val="32"/>
          <w:szCs w:val="32"/>
        </w:rPr>
      </w:pPr>
      <w:r>
        <w:rPr>
          <w:sz w:val="32"/>
          <w:szCs w:val="32"/>
        </w:rPr>
        <w:t xml:space="preserve">   - Clean the collected data by handling missing values, removing outliers, and ensuring consistency.</w:t>
      </w:r>
    </w:p>
    <w:p>
      <w:pPr>
        <w:rPr>
          <w:sz w:val="32"/>
          <w:szCs w:val="32"/>
        </w:rPr>
      </w:pPr>
      <w:r>
        <w:rPr>
          <w:sz w:val="32"/>
          <w:szCs w:val="32"/>
        </w:rPr>
        <w:t xml:space="preserve">   - Convert timestamps into the appropriate datetime format for analysis.</w:t>
      </w:r>
    </w:p>
    <w:p>
      <w:pPr>
        <w:rPr>
          <w:sz w:val="32"/>
          <w:szCs w:val="32"/>
        </w:rPr>
      </w:pPr>
    </w:p>
    <w:p>
      <w:pPr>
        <w:rPr>
          <w:sz w:val="32"/>
          <w:szCs w:val="32"/>
        </w:rPr>
      </w:pPr>
      <w:r>
        <w:rPr>
          <w:sz w:val="32"/>
          <w:szCs w:val="32"/>
          <w:highlight w:val="yellow"/>
        </w:rPr>
        <w:t>3. Exploratory Data Analysis (EDA):</w:t>
      </w:r>
    </w:p>
    <w:p>
      <w:pPr>
        <w:rPr>
          <w:sz w:val="32"/>
          <w:szCs w:val="32"/>
        </w:rPr>
      </w:pPr>
      <w:r>
        <w:rPr>
          <w:sz w:val="32"/>
          <w:szCs w:val="32"/>
        </w:rPr>
        <w:t xml:space="preserve">   - Perform EDA to gain insights into the traffic patterns.</w:t>
      </w:r>
    </w:p>
    <w:p>
      <w:pPr>
        <w:rPr>
          <w:sz w:val="32"/>
          <w:szCs w:val="32"/>
        </w:rPr>
      </w:pPr>
      <w:r>
        <w:rPr>
          <w:sz w:val="32"/>
          <w:szCs w:val="32"/>
        </w:rPr>
        <w:t xml:space="preserve">   - Analyze trends, seasonality, and any noticeable variations in traffic volume.</w:t>
      </w:r>
    </w:p>
    <w:p>
      <w:pPr>
        <w:rPr>
          <w:sz w:val="32"/>
          <w:szCs w:val="32"/>
        </w:rPr>
      </w:pPr>
      <w:r>
        <w:rPr>
          <w:sz w:val="32"/>
          <w:szCs w:val="32"/>
        </w:rPr>
        <w:t xml:space="preserve">   - Identify patterns associated with holidays and special events.</w:t>
      </w:r>
    </w:p>
    <w:p>
      <w:pPr>
        <w:rPr>
          <w:sz w:val="32"/>
          <w:szCs w:val="32"/>
        </w:rPr>
      </w:pPr>
    </w:p>
    <w:p>
      <w:pPr>
        <w:rPr>
          <w:sz w:val="32"/>
          <w:szCs w:val="32"/>
        </w:rPr>
      </w:pPr>
      <w:r>
        <w:rPr>
          <w:sz w:val="32"/>
          <w:szCs w:val="32"/>
          <w:highlight w:val="yellow"/>
        </w:rPr>
        <w:t>4. Feature Engineering:</w:t>
      </w:r>
    </w:p>
    <w:p>
      <w:pPr>
        <w:rPr>
          <w:sz w:val="32"/>
          <w:szCs w:val="32"/>
        </w:rPr>
      </w:pPr>
      <w:r>
        <w:rPr>
          <w:sz w:val="32"/>
          <w:szCs w:val="32"/>
        </w:rPr>
        <w:t xml:space="preserve">   - Extract relevant features from the data, such as time of day, day of the week, holidays, and special events.</w:t>
      </w:r>
    </w:p>
    <w:p>
      <w:pPr>
        <w:rPr>
          <w:sz w:val="32"/>
          <w:szCs w:val="32"/>
        </w:rPr>
      </w:pPr>
      <w:r>
        <w:rPr>
          <w:sz w:val="32"/>
          <w:szCs w:val="32"/>
        </w:rPr>
        <w:t xml:space="preserve">   - Create additional features to capture seasonality and long-term trends in traffic patterns.</w:t>
      </w:r>
    </w:p>
    <w:p>
      <w:pPr>
        <w:rPr>
          <w:sz w:val="32"/>
          <w:szCs w:val="32"/>
        </w:rPr>
      </w:pPr>
      <w:bookmarkStart w:id="29" w:name="_GoBack"/>
      <w:bookmarkEnd w:id="29"/>
    </w:p>
    <w:p>
      <w:pPr>
        <w:rPr>
          <w:sz w:val="32"/>
          <w:szCs w:val="32"/>
        </w:rPr>
      </w:pPr>
      <w:r>
        <w:rPr>
          <w:sz w:val="32"/>
          <w:szCs w:val="32"/>
          <w:highlight w:val="yellow"/>
        </w:rPr>
        <w:t>5. Model Selection:</w:t>
      </w:r>
    </w:p>
    <w:p>
      <w:pPr>
        <w:rPr>
          <w:sz w:val="32"/>
          <w:szCs w:val="32"/>
        </w:rPr>
      </w:pPr>
      <w:r>
        <w:rPr>
          <w:sz w:val="32"/>
          <w:szCs w:val="32"/>
        </w:rPr>
        <w:t xml:space="preserve">   - Choose an appropriate algorithm for traffic forecasting based on the characteristics of the data and the problem statement.</w:t>
      </w:r>
    </w:p>
    <w:p>
      <w:pPr>
        <w:rPr>
          <w:sz w:val="32"/>
          <w:szCs w:val="32"/>
        </w:rPr>
      </w:pPr>
      <w:r>
        <w:rPr>
          <w:sz w:val="32"/>
          <w:szCs w:val="32"/>
        </w:rPr>
        <w:t xml:space="preserve">   - Consider algorithms like ARIMA, SARIMA, Prophet, Random Forest Regression, LSTM Neural Networks, or XGBoost.</w:t>
      </w:r>
    </w:p>
    <w:p>
      <w:pPr>
        <w:rPr>
          <w:sz w:val="32"/>
          <w:szCs w:val="32"/>
        </w:rPr>
      </w:pPr>
    </w:p>
    <w:p>
      <w:pPr>
        <w:rPr>
          <w:sz w:val="32"/>
          <w:szCs w:val="32"/>
        </w:rPr>
      </w:pPr>
      <w:r>
        <w:rPr>
          <w:sz w:val="32"/>
          <w:szCs w:val="32"/>
          <w:highlight w:val="yellow"/>
        </w:rPr>
        <w:t>6. Model Training and Validation:</w:t>
      </w:r>
    </w:p>
    <w:p>
      <w:pPr>
        <w:rPr>
          <w:sz w:val="32"/>
          <w:szCs w:val="32"/>
        </w:rPr>
      </w:pPr>
      <w:r>
        <w:rPr>
          <w:sz w:val="32"/>
          <w:szCs w:val="32"/>
        </w:rPr>
        <w:t xml:space="preserve">   - Split the data into training and validation sets.</w:t>
      </w:r>
    </w:p>
    <w:p>
      <w:pPr>
        <w:rPr>
          <w:sz w:val="32"/>
          <w:szCs w:val="32"/>
        </w:rPr>
      </w:pPr>
      <w:r>
        <w:rPr>
          <w:sz w:val="32"/>
          <w:szCs w:val="32"/>
        </w:rPr>
        <w:t xml:space="preserve">   - Train the selected model using the training data.</w:t>
      </w:r>
    </w:p>
    <w:p>
      <w:pPr>
        <w:rPr>
          <w:sz w:val="32"/>
          <w:szCs w:val="32"/>
        </w:rPr>
      </w:pPr>
      <w:r>
        <w:rPr>
          <w:sz w:val="32"/>
          <w:szCs w:val="32"/>
        </w:rPr>
        <w:t xml:space="preserve">   - Validate the model's performance using the validation set.</w:t>
      </w:r>
    </w:p>
    <w:p>
      <w:pPr>
        <w:rPr>
          <w:sz w:val="32"/>
          <w:szCs w:val="32"/>
        </w:rPr>
      </w:pPr>
      <w:r>
        <w:rPr>
          <w:sz w:val="32"/>
          <w:szCs w:val="32"/>
        </w:rPr>
        <w:t xml:space="preserve">   - Adjust model parameters and evaluate different models to find the best fit.</w:t>
      </w:r>
    </w:p>
    <w:p>
      <w:pPr>
        <w:rPr>
          <w:sz w:val="32"/>
          <w:szCs w:val="32"/>
        </w:rPr>
      </w:pPr>
    </w:p>
    <w:p>
      <w:pPr>
        <w:rPr>
          <w:sz w:val="32"/>
          <w:szCs w:val="32"/>
        </w:rPr>
      </w:pPr>
      <w:r>
        <w:rPr>
          <w:sz w:val="32"/>
          <w:szCs w:val="32"/>
          <w:highlight w:val="yellow"/>
        </w:rPr>
        <w:t>7. Traffic Forecasting:</w:t>
      </w:r>
    </w:p>
    <w:p>
      <w:pPr>
        <w:rPr>
          <w:sz w:val="32"/>
          <w:szCs w:val="32"/>
        </w:rPr>
      </w:pPr>
      <w:r>
        <w:rPr>
          <w:sz w:val="32"/>
          <w:szCs w:val="32"/>
        </w:rPr>
        <w:t xml:space="preserve">   - Apply the trained model to forecast traffic patterns at the four junctions.</w:t>
      </w:r>
    </w:p>
    <w:p>
      <w:pPr>
        <w:rPr>
          <w:sz w:val="32"/>
          <w:szCs w:val="32"/>
        </w:rPr>
      </w:pPr>
      <w:r>
        <w:rPr>
          <w:sz w:val="32"/>
          <w:szCs w:val="32"/>
        </w:rPr>
        <w:t xml:space="preserve">   - Consider different scenarios, including normal working days, holidays, and special occasions.</w:t>
      </w:r>
    </w:p>
    <w:p>
      <w:pPr>
        <w:rPr>
          <w:sz w:val="32"/>
          <w:szCs w:val="32"/>
        </w:rPr>
      </w:pPr>
      <w:r>
        <w:rPr>
          <w:sz w:val="32"/>
          <w:szCs w:val="32"/>
        </w:rPr>
        <w:t xml:space="preserve">   - Generate forecasts for specific time intervals, such as hourly or daily predictions.</w:t>
      </w:r>
    </w:p>
    <w:p>
      <w:pPr>
        <w:rPr>
          <w:sz w:val="32"/>
          <w:szCs w:val="32"/>
        </w:rPr>
      </w:pPr>
    </w:p>
    <w:p>
      <w:pPr>
        <w:rPr>
          <w:sz w:val="32"/>
          <w:szCs w:val="32"/>
        </w:rPr>
      </w:pPr>
      <w:r>
        <w:rPr>
          <w:sz w:val="32"/>
          <w:szCs w:val="32"/>
          <w:highlight w:val="yellow"/>
        </w:rPr>
        <w:t>8. Infrastructure Planning:</w:t>
      </w:r>
    </w:p>
    <w:p>
      <w:pPr>
        <w:rPr>
          <w:sz w:val="32"/>
          <w:szCs w:val="32"/>
        </w:rPr>
      </w:pPr>
      <w:r>
        <w:rPr>
          <w:sz w:val="32"/>
          <w:szCs w:val="32"/>
        </w:rPr>
        <w:t xml:space="preserve">   - Utilize the traffic forecasts to inform infrastructure planning.</w:t>
      </w:r>
    </w:p>
    <w:p>
      <w:pPr>
        <w:rPr>
          <w:sz w:val="32"/>
          <w:szCs w:val="32"/>
        </w:rPr>
      </w:pPr>
      <w:r>
        <w:rPr>
          <w:sz w:val="32"/>
          <w:szCs w:val="32"/>
        </w:rPr>
        <w:t xml:space="preserve">   - Identify areas prone to congestion during peak periods and propose improvements, such as road expansions, optimized signal timings, or alternative routes.</w:t>
      </w:r>
    </w:p>
    <w:p>
      <w:pPr>
        <w:rPr>
          <w:sz w:val="32"/>
          <w:szCs w:val="32"/>
        </w:rPr>
      </w:pPr>
      <w:r>
        <w:rPr>
          <w:sz w:val="32"/>
          <w:szCs w:val="32"/>
        </w:rPr>
        <w:t xml:space="preserve">   - Consider the impact of traffic patterns on holidays and special events while planning infrastructure changes.</w:t>
      </w:r>
    </w:p>
    <w:p>
      <w:pPr>
        <w:rPr>
          <w:sz w:val="32"/>
          <w:szCs w:val="32"/>
        </w:rPr>
      </w:pPr>
    </w:p>
    <w:p>
      <w:pPr>
        <w:rPr>
          <w:sz w:val="32"/>
          <w:szCs w:val="32"/>
        </w:rPr>
      </w:pPr>
      <w:r>
        <w:rPr>
          <w:sz w:val="32"/>
          <w:szCs w:val="32"/>
          <w:highlight w:val="yellow"/>
        </w:rPr>
        <w:t>9. Evaluation and Fine-tuning:</w:t>
      </w:r>
    </w:p>
    <w:p>
      <w:pPr>
        <w:rPr>
          <w:sz w:val="32"/>
          <w:szCs w:val="32"/>
        </w:rPr>
      </w:pPr>
      <w:r>
        <w:rPr>
          <w:sz w:val="32"/>
          <w:szCs w:val="32"/>
        </w:rPr>
        <w:t xml:space="preserve">   - Evaluate the accuracy of the traffic forecasting models using appropriate metrics, such as mean squared error (MSE) or mean absolute error (MAE).</w:t>
      </w:r>
    </w:p>
    <w:p>
      <w:pPr>
        <w:rPr>
          <w:sz w:val="32"/>
          <w:szCs w:val="32"/>
        </w:rPr>
      </w:pPr>
      <w:r>
        <w:rPr>
          <w:sz w:val="32"/>
          <w:szCs w:val="32"/>
        </w:rPr>
        <w:t xml:space="preserve">   - Fine-tune the models based on the evaluation results, incorporating feedback from stakeholders and domain experts.</w:t>
      </w:r>
    </w:p>
    <w:p>
      <w:pPr>
        <w:rPr>
          <w:sz w:val="32"/>
          <w:szCs w:val="32"/>
        </w:rPr>
      </w:pPr>
      <w:r>
        <w:rPr>
          <w:sz w:val="32"/>
          <w:szCs w:val="32"/>
        </w:rPr>
        <w:t xml:space="preserve">   - Continuously monitor and refine the forecasting system to improve accuracy over time.</w:t>
      </w:r>
    </w:p>
    <w:p>
      <w:pPr>
        <w:rPr>
          <w:sz w:val="32"/>
          <w:szCs w:val="32"/>
        </w:rPr>
      </w:pPr>
    </w:p>
    <w:p>
      <w:pPr>
        <w:rPr>
          <w:sz w:val="32"/>
          <w:szCs w:val="32"/>
        </w:rPr>
      </w:pPr>
      <w:r>
        <w:rPr>
          <w:sz w:val="32"/>
          <w:szCs w:val="32"/>
          <w:highlight w:val="yellow"/>
        </w:rPr>
        <w:t>10. Documentation and Reporting:</w:t>
      </w:r>
    </w:p>
    <w:p>
      <w:r>
        <w:rPr>
          <w:sz w:val="32"/>
          <w:szCs w:val="32"/>
        </w:rPr>
        <w:t xml:space="preserve">    - Document the entire process, including data collection, preprocessing, model selection, training, and validation.</w:t>
      </w:r>
    </w:p>
    <w:p>
      <w:pPr>
        <w:pStyle w:val="5"/>
        <w:rPr>
          <w:b w:val="0"/>
          <w:bCs w:val="0"/>
          <w:sz w:val="52"/>
          <w:szCs w:val="52"/>
          <w:u w:val="single"/>
        </w:rPr>
      </w:pPr>
      <w:r>
        <w:rPr>
          <w:b w:val="0"/>
          <w:bCs w:val="0"/>
          <w:sz w:val="52"/>
          <w:szCs w:val="52"/>
          <w:u w:val="single"/>
        </w:rPr>
        <w:t>Challenges and Hurdles</w:t>
      </w:r>
    </w:p>
    <w:p>
      <w:pPr>
        <w:rPr>
          <w:sz w:val="32"/>
          <w:szCs w:val="32"/>
        </w:rPr>
      </w:pPr>
      <w:r>
        <w:rPr>
          <w:sz w:val="32"/>
          <w:szCs w:val="32"/>
        </w:rPr>
        <w:t>During the course of this project, several challenges and hurdles were encountered. The primary challenges include:</w:t>
      </w:r>
    </w:p>
    <w:p>
      <w:pPr>
        <w:rPr>
          <w:sz w:val="32"/>
          <w:szCs w:val="32"/>
        </w:rPr>
      </w:pPr>
    </w:p>
    <w:p>
      <w:pPr>
        <w:pStyle w:val="27"/>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pPr>
        <w:pStyle w:val="27"/>
        <w:numPr>
          <w:ilvl w:val="0"/>
          <w:numId w:val="1"/>
        </w:numPr>
        <w:rPr>
          <w:sz w:val="32"/>
          <w:szCs w:val="32"/>
        </w:rPr>
      </w:pPr>
      <w:r>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pPr>
        <w:pStyle w:val="6"/>
        <w:rPr>
          <w:sz w:val="52"/>
          <w:szCs w:val="52"/>
        </w:rPr>
      </w:pPr>
      <w:r>
        <w:rPr>
          <w:sz w:val="52"/>
          <w:szCs w:val="52"/>
        </w:rPr>
        <w:t>Discussion:</w:t>
      </w:r>
    </w:p>
    <w:p>
      <w:pPr>
        <w:pStyle w:val="6"/>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pPr>
        <w:pStyle w:val="7"/>
        <w:rPr>
          <w:sz w:val="52"/>
          <w:szCs w:val="52"/>
        </w:rPr>
      </w:pPr>
      <w:r>
        <w:rPr>
          <w:sz w:val="52"/>
          <w:szCs w:val="52"/>
        </w:rPr>
        <w:t>Conclusion:</w:t>
      </w:r>
    </w:p>
    <w:p>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5E370D"/>
    <w:multiLevelType w:val="multilevel"/>
    <w:tmpl w:val="175E37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66D"/>
    <w:rsid w:val="00190315"/>
    <w:rsid w:val="001910E4"/>
    <w:rsid w:val="001B5F76"/>
    <w:rsid w:val="001F14BD"/>
    <w:rsid w:val="00285D3F"/>
    <w:rsid w:val="00441A35"/>
    <w:rsid w:val="00470ADC"/>
    <w:rsid w:val="004A14BC"/>
    <w:rsid w:val="004F04FB"/>
    <w:rsid w:val="0062735C"/>
    <w:rsid w:val="007062B1"/>
    <w:rsid w:val="008503CD"/>
    <w:rsid w:val="0090766D"/>
    <w:rsid w:val="00A027C3"/>
    <w:rsid w:val="00A76F8D"/>
    <w:rsid w:val="00BE3B38"/>
    <w:rsid w:val="00BF39CE"/>
    <w:rsid w:val="00CF496C"/>
    <w:rsid w:val="00D87208"/>
    <w:rsid w:val="3EB8442C"/>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2"/>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rPr>
  </w:style>
  <w:style w:type="paragraph" w:styleId="4">
    <w:name w:val="heading 3"/>
    <w:basedOn w:val="1"/>
    <w:next w:val="1"/>
    <w:link w:val="25"/>
    <w:unhideWhenUsed/>
    <w:qFormat/>
    <w:uiPriority w:val="9"/>
    <w:pPr>
      <w:keepNext/>
      <w:keepLines/>
      <w:spacing w:before="200" w:after="0"/>
      <w:outlineLvl w:val="2"/>
    </w:pPr>
    <w:rPr>
      <w:rFonts w:asciiTheme="majorHAnsi" w:hAnsiTheme="majorHAnsi" w:eastAsiaTheme="majorEastAsia" w:cstheme="majorBidi"/>
      <w:b/>
      <w:bCs/>
      <w:color w:val="4472C4" w:themeColor="accent1"/>
    </w:rPr>
  </w:style>
  <w:style w:type="paragraph" w:styleId="5">
    <w:name w:val="heading 4"/>
    <w:basedOn w:val="1"/>
    <w:next w:val="1"/>
    <w:link w:val="31"/>
    <w:unhideWhenUsed/>
    <w:qFormat/>
    <w:uiPriority w:val="9"/>
    <w:pPr>
      <w:keepNext/>
      <w:keepLines/>
      <w:spacing w:before="200" w:after="0"/>
      <w:outlineLvl w:val="3"/>
    </w:pPr>
    <w:rPr>
      <w:rFonts w:asciiTheme="majorHAnsi" w:hAnsiTheme="majorHAnsi" w:eastAsiaTheme="majorEastAsia" w:cstheme="majorBidi"/>
      <w:b/>
      <w:bCs/>
      <w:i/>
      <w:iCs/>
      <w:color w:val="4472C4" w:themeColor="accent1"/>
    </w:rPr>
  </w:style>
  <w:style w:type="paragraph" w:styleId="6">
    <w:name w:val="heading 5"/>
    <w:basedOn w:val="1"/>
    <w:next w:val="1"/>
    <w:link w:val="32"/>
    <w:unhideWhenUsed/>
    <w:qFormat/>
    <w:uiPriority w:val="9"/>
    <w:pPr>
      <w:keepNext/>
      <w:keepLines/>
      <w:spacing w:before="200" w:after="0"/>
      <w:outlineLvl w:val="4"/>
    </w:pPr>
    <w:rPr>
      <w:rFonts w:asciiTheme="majorHAnsi" w:hAnsiTheme="majorHAnsi" w:eastAsiaTheme="majorEastAsia" w:cstheme="majorBidi"/>
      <w:color w:val="1F3863" w:themeColor="accent1" w:themeShade="7F"/>
    </w:rPr>
  </w:style>
  <w:style w:type="paragraph" w:styleId="7">
    <w:name w:val="heading 6"/>
    <w:basedOn w:val="1"/>
    <w:next w:val="1"/>
    <w:link w:val="33"/>
    <w:unhideWhenUsed/>
    <w:qFormat/>
    <w:uiPriority w:val="9"/>
    <w:pPr>
      <w:keepNext/>
      <w:keepLines/>
      <w:spacing w:before="40" w:after="0"/>
      <w:outlineLvl w:val="5"/>
    </w:pPr>
    <w:rPr>
      <w:rFonts w:asciiTheme="majorHAnsi" w:hAnsiTheme="majorHAnsi" w:eastAsiaTheme="majorEastAsia" w:cstheme="majorBidi"/>
      <w:color w:val="1F3863" w:themeColor="accent1" w:themeShade="7F"/>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0"/>
    <w:semiHidden/>
    <w:unhideWhenUsed/>
    <w:uiPriority w:val="99"/>
    <w:pPr>
      <w:spacing w:after="0" w:line="240" w:lineRule="auto"/>
    </w:pPr>
    <w:rPr>
      <w:rFonts w:ascii="Tahoma" w:hAnsi="Tahoma" w:cs="Tahoma"/>
      <w:sz w:val="16"/>
      <w:szCs w:val="16"/>
    </w:rPr>
  </w:style>
  <w:style w:type="character" w:styleId="11">
    <w:name w:val="Hyperlink"/>
    <w:basedOn w:val="8"/>
    <w:unhideWhenUsed/>
    <w:uiPriority w:val="99"/>
    <w:rPr>
      <w:color w:val="0563C1" w:themeColor="hyperlink"/>
      <w:u w:val="single"/>
    </w:rPr>
  </w:style>
  <w:style w:type="paragraph" w:styleId="12">
    <w:name w:val="Subtitle"/>
    <w:basedOn w:val="1"/>
    <w:next w:val="1"/>
    <w:link w:val="23"/>
    <w:qFormat/>
    <w:uiPriority w:val="11"/>
    <w:rPr>
      <w:rFonts w:asciiTheme="majorHAnsi" w:hAnsiTheme="majorHAnsi" w:eastAsiaTheme="majorEastAsia" w:cstheme="majorBidi"/>
      <w:i/>
      <w:iCs/>
      <w:color w:val="4472C4" w:themeColor="accent1"/>
      <w:spacing w:val="15"/>
      <w:sz w:val="24"/>
      <w:szCs w:val="24"/>
    </w:rPr>
  </w:style>
  <w:style w:type="paragraph" w:styleId="13">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4">
    <w:name w:val="toc 1"/>
    <w:basedOn w:val="1"/>
    <w:next w:val="1"/>
    <w:unhideWhenUsed/>
    <w:qFormat/>
    <w:uiPriority w:val="39"/>
    <w:pPr>
      <w:tabs>
        <w:tab w:val="right" w:leader="dot" w:pos="9016"/>
      </w:tabs>
      <w:spacing w:after="100"/>
    </w:pPr>
  </w:style>
  <w:style w:type="paragraph" w:styleId="15">
    <w:name w:val="toc 2"/>
    <w:basedOn w:val="1"/>
    <w:next w:val="1"/>
    <w:unhideWhenUsed/>
    <w:qFormat/>
    <w:uiPriority w:val="39"/>
    <w:pPr>
      <w:spacing w:after="100"/>
      <w:ind w:left="220"/>
    </w:pPr>
  </w:style>
  <w:style w:type="paragraph" w:styleId="16">
    <w:name w:val="toc 3"/>
    <w:basedOn w:val="1"/>
    <w:next w:val="1"/>
    <w:unhideWhenUsed/>
    <w:qFormat/>
    <w:uiPriority w:val="39"/>
    <w:pPr>
      <w:spacing w:after="100"/>
      <w:ind w:left="440"/>
    </w:pPr>
  </w:style>
  <w:style w:type="character" w:customStyle="1" w:styleId="17">
    <w:name w:val="Title Char"/>
    <w:basedOn w:val="8"/>
    <w:link w:val="13"/>
    <w:uiPriority w:val="10"/>
    <w:rPr>
      <w:rFonts w:asciiTheme="majorHAnsi" w:hAnsiTheme="majorHAnsi" w:eastAsiaTheme="majorEastAsia" w:cstheme="majorBidi"/>
      <w:spacing w:val="-10"/>
      <w:kern w:val="28"/>
      <w:sz w:val="56"/>
      <w:szCs w:val="56"/>
    </w:rPr>
  </w:style>
  <w:style w:type="paragraph" w:styleId="18">
    <w:name w:val="Intense Quote"/>
    <w:basedOn w:val="1"/>
    <w:next w:val="1"/>
    <w:link w:val="19"/>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customStyle="1" w:styleId="19">
    <w:name w:val="Intense Quote Char"/>
    <w:basedOn w:val="8"/>
    <w:link w:val="18"/>
    <w:uiPriority w:val="30"/>
    <w:rPr>
      <w:i/>
      <w:iCs/>
      <w:color w:val="4472C4" w:themeColor="accent1"/>
    </w:rPr>
  </w:style>
  <w:style w:type="character" w:customStyle="1" w:styleId="20">
    <w:name w:val="Heading 1 Char"/>
    <w:basedOn w:val="8"/>
    <w:link w:val="2"/>
    <w:uiPriority w:val="9"/>
    <w:rPr>
      <w:rFonts w:asciiTheme="majorHAnsi" w:hAnsiTheme="majorHAnsi" w:eastAsiaTheme="majorEastAsia" w:cstheme="majorBidi"/>
      <w:color w:val="2F5496" w:themeColor="accent1" w:themeShade="BF"/>
      <w:sz w:val="32"/>
      <w:szCs w:val="32"/>
    </w:rPr>
  </w:style>
  <w:style w:type="paragraph" w:customStyle="1" w:styleId="21">
    <w:name w:val="TOC Heading"/>
    <w:basedOn w:val="2"/>
    <w:next w:val="1"/>
    <w:unhideWhenUsed/>
    <w:qFormat/>
    <w:uiPriority w:val="39"/>
    <w:pPr>
      <w:outlineLvl w:val="9"/>
    </w:pPr>
    <w:rPr>
      <w:kern w:val="0"/>
      <w:lang w:val="en-US"/>
    </w:rPr>
  </w:style>
  <w:style w:type="character" w:customStyle="1" w:styleId="22">
    <w:name w:val="Heading 2 Char"/>
    <w:basedOn w:val="8"/>
    <w:link w:val="3"/>
    <w:uiPriority w:val="9"/>
    <w:rPr>
      <w:rFonts w:asciiTheme="majorHAnsi" w:hAnsiTheme="majorHAnsi" w:eastAsiaTheme="majorEastAsia" w:cstheme="majorBidi"/>
      <w:b/>
      <w:bCs/>
      <w:color w:val="4472C4" w:themeColor="accent1"/>
      <w:sz w:val="26"/>
      <w:szCs w:val="26"/>
    </w:rPr>
  </w:style>
  <w:style w:type="character" w:customStyle="1" w:styleId="23">
    <w:name w:val="Subtitle Char"/>
    <w:basedOn w:val="8"/>
    <w:link w:val="12"/>
    <w:uiPriority w:val="11"/>
    <w:rPr>
      <w:rFonts w:asciiTheme="majorHAnsi" w:hAnsiTheme="majorHAnsi" w:eastAsiaTheme="majorEastAsia" w:cstheme="majorBidi"/>
      <w:i/>
      <w:iCs/>
      <w:color w:val="4472C4" w:themeColor="accent1"/>
      <w:spacing w:val="15"/>
      <w:sz w:val="24"/>
      <w:szCs w:val="24"/>
    </w:rPr>
  </w:style>
  <w:style w:type="character" w:customStyle="1" w:styleId="24">
    <w:name w:val="Subtle Emphasis"/>
    <w:basedOn w:val="8"/>
    <w:qFormat/>
    <w:uiPriority w:val="19"/>
    <w:rPr>
      <w:i/>
      <w:iCs/>
      <w:color w:val="7F7F7F" w:themeColor="text1" w:themeTint="7F"/>
    </w:rPr>
  </w:style>
  <w:style w:type="character" w:customStyle="1" w:styleId="25">
    <w:name w:val="Heading 3 Char"/>
    <w:basedOn w:val="8"/>
    <w:link w:val="4"/>
    <w:uiPriority w:val="9"/>
    <w:rPr>
      <w:rFonts w:asciiTheme="majorHAnsi" w:hAnsiTheme="majorHAnsi" w:eastAsiaTheme="majorEastAsia" w:cstheme="majorBidi"/>
      <w:b/>
      <w:bCs/>
      <w:color w:val="4472C4" w:themeColor="accent1"/>
    </w:rPr>
  </w:style>
  <w:style w:type="character" w:customStyle="1" w:styleId="26">
    <w:name w:val="Subtle Reference"/>
    <w:basedOn w:val="8"/>
    <w:qFormat/>
    <w:uiPriority w:val="31"/>
    <w:rPr>
      <w:smallCaps/>
      <w:color w:val="ED7D31" w:themeColor="accent2"/>
      <w:u w:val="single"/>
    </w:rPr>
  </w:style>
  <w:style w:type="paragraph" w:styleId="27">
    <w:name w:val="List Paragraph"/>
    <w:basedOn w:val="1"/>
    <w:qFormat/>
    <w:uiPriority w:val="34"/>
    <w:pPr>
      <w:ind w:left="720"/>
      <w:contextualSpacing/>
    </w:pPr>
  </w:style>
  <w:style w:type="paragraph" w:customStyle="1" w:styleId="28">
    <w:name w:val="selectable-text"/>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val="en-US" w:bidi="te-IN"/>
    </w:rPr>
  </w:style>
  <w:style w:type="character" w:customStyle="1" w:styleId="29">
    <w:name w:val="selectable-text1"/>
    <w:basedOn w:val="8"/>
    <w:uiPriority w:val="0"/>
  </w:style>
  <w:style w:type="character" w:customStyle="1" w:styleId="30">
    <w:name w:val="Balloon Text Char"/>
    <w:basedOn w:val="8"/>
    <w:link w:val="10"/>
    <w:semiHidden/>
    <w:uiPriority w:val="99"/>
    <w:rPr>
      <w:rFonts w:ascii="Tahoma" w:hAnsi="Tahoma" w:cs="Tahoma"/>
      <w:sz w:val="16"/>
      <w:szCs w:val="16"/>
    </w:rPr>
  </w:style>
  <w:style w:type="character" w:customStyle="1" w:styleId="31">
    <w:name w:val="Heading 4 Char"/>
    <w:basedOn w:val="8"/>
    <w:link w:val="5"/>
    <w:uiPriority w:val="9"/>
    <w:rPr>
      <w:rFonts w:asciiTheme="majorHAnsi" w:hAnsiTheme="majorHAnsi" w:eastAsiaTheme="majorEastAsia" w:cstheme="majorBidi"/>
      <w:b/>
      <w:bCs/>
      <w:i/>
      <w:iCs/>
      <w:color w:val="4472C4" w:themeColor="accent1"/>
    </w:rPr>
  </w:style>
  <w:style w:type="character" w:customStyle="1" w:styleId="32">
    <w:name w:val="Heading 5 Char"/>
    <w:basedOn w:val="8"/>
    <w:link w:val="6"/>
    <w:uiPriority w:val="9"/>
    <w:rPr>
      <w:rFonts w:asciiTheme="majorHAnsi" w:hAnsiTheme="majorHAnsi" w:eastAsiaTheme="majorEastAsia" w:cstheme="majorBidi"/>
      <w:color w:val="1F3863" w:themeColor="accent1" w:themeShade="7F"/>
    </w:rPr>
  </w:style>
  <w:style w:type="character" w:customStyle="1" w:styleId="33">
    <w:name w:val="Heading 6 Char"/>
    <w:basedOn w:val="8"/>
    <w:link w:val="7"/>
    <w:uiPriority w:val="9"/>
    <w:rPr>
      <w:rFonts w:asciiTheme="majorHAnsi" w:hAnsiTheme="majorHAnsi" w:eastAsiaTheme="majorEastAsia" w:cstheme="majorBidi"/>
      <w:color w:val="1F3863" w:themeColor="accent1" w:themeShade="7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datastoreItem>
</file>

<file path=docProps/app.xml><?xml version="1.0" encoding="utf-8"?>
<Properties xmlns="http://schemas.openxmlformats.org/officeDocument/2006/extended-properties" xmlns:vt="http://schemas.openxmlformats.org/officeDocument/2006/docPropsVTypes">
  <Template>Normal</Template>
  <Pages>6</Pages>
  <Words>1028</Words>
  <Characters>5864</Characters>
  <Lines>48</Lines>
  <Paragraphs>13</Paragraphs>
  <TotalTime>4</TotalTime>
  <ScaleCrop>false</ScaleCrop>
  <LinksUpToDate>false</LinksUpToDate>
  <CharactersWithSpaces>6879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2023-06-05T08:21:00Z</dcterms:created>
  <dc:creator>ARUN TEJA</dc:creator>
  <cp:lastModifiedBy>Arun teja</cp:lastModifiedBy>
  <dcterms:modified xsi:type="dcterms:W3CDTF">2023-06-19T13:48:38Z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