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C3714" w14:textId="77777777" w:rsidR="00BF1107" w:rsidRDefault="001A6F63">
      <w:pPr>
        <w:pStyle w:val="Kop1"/>
      </w:pPr>
      <w:r>
        <w:t>Regelrecht - Overzicht Alle Projecten</w:t>
      </w:r>
    </w:p>
    <w:p w14:paraId="2BB9EA96" w14:textId="77777777" w:rsidR="00BF1107" w:rsidRDefault="001A6F63">
      <w:r>
        <w:rPr>
          <w:i/>
          <w:iCs/>
          <w:sz w:val="24"/>
          <w:szCs w:val="24"/>
        </w:rPr>
        <w:t>Administratieve Vereenvoudiging in Vlaanderen</w:t>
      </w:r>
    </w:p>
    <w:p w14:paraId="16693AAF" w14:textId="77777777" w:rsidR="00BF1107" w:rsidRDefault="001A6F63">
      <w:pPr>
        <w:spacing w:before="200"/>
      </w:pPr>
      <w:r>
        <w:t>Gebaseerd op Regelrecht Tweede Rapport - December 2025</w:t>
      </w:r>
    </w:p>
    <w:p w14:paraId="69657375" w14:textId="3EE741ED" w:rsidR="001A6F63" w:rsidRDefault="001A6F63" w:rsidP="001A6F63">
      <w:pPr>
        <w:spacing w:after="120"/>
      </w:pPr>
    </w:p>
    <w:p w14:paraId="489DE9A9" w14:textId="77777777" w:rsidR="001A6F63" w:rsidRDefault="001A6F63" w:rsidP="001A6F63">
      <w:pPr>
        <w:spacing w:after="200"/>
      </w:pPr>
      <w:r>
        <w:t>Dit rapport bevat een overzicht van de relevante projecten uit het tweede Regelrecht-rapport van de Vlaamse Regering (december 2025). De selectie is gebaseerd op drie criteria:</w:t>
      </w:r>
    </w:p>
    <w:p w14:paraId="6D19C6C4" w14:textId="77777777" w:rsidR="001A6F63" w:rsidRDefault="001A6F63" w:rsidP="001A6F63">
      <w:pPr>
        <w:spacing w:after="100"/>
      </w:pPr>
      <w:r>
        <w:rPr>
          <w:b/>
          <w:bCs/>
        </w:rPr>
        <w:t xml:space="preserve">Administratieve vereenvoudiging: </w:t>
      </w:r>
      <w:r>
        <w:t>projecten die daadwerkelijk bureaucratische lasten verminderen</w:t>
      </w:r>
    </w:p>
    <w:p w14:paraId="10EB4D42" w14:textId="77777777" w:rsidR="001A6F63" w:rsidRDefault="001A6F63" w:rsidP="001A6F63">
      <w:pPr>
        <w:spacing w:after="100"/>
      </w:pPr>
      <w:r>
        <w:rPr>
          <w:b/>
          <w:bCs/>
        </w:rPr>
        <w:t xml:space="preserve">Redelijke impact: </w:t>
      </w:r>
      <w:r>
        <w:t>meetbare en concrete resultaten voor burgers, bedrijven of overheden</w:t>
      </w:r>
    </w:p>
    <w:p w14:paraId="2DFFA0CA" w14:textId="77777777" w:rsidR="001A6F63" w:rsidRDefault="001A6F63" w:rsidP="001A6F63">
      <w:pPr>
        <w:spacing w:after="300"/>
      </w:pPr>
      <w:r>
        <w:rPr>
          <w:b/>
          <w:bCs/>
        </w:rPr>
        <w:t xml:space="preserve">Goed beschreven initiatieven: </w:t>
      </w:r>
      <w:r>
        <w:t>duidelijke beschrijving van wat is gerealiseerd</w:t>
      </w:r>
    </w:p>
    <w:p w14:paraId="6EB33ECE" w14:textId="77777777" w:rsidR="001A6F63" w:rsidRDefault="001A6F63" w:rsidP="001A6F63">
      <w:pPr>
        <w:spacing w:after="120"/>
      </w:pPr>
    </w:p>
    <w:p w14:paraId="523274F5" w14:textId="77777777" w:rsidR="00BF1107" w:rsidRDefault="001A6F63">
      <w:pPr>
        <w:pStyle w:val="Kop2"/>
      </w:pPr>
      <w:r>
        <w:t>1. Totaaloverzicht</w:t>
      </w:r>
    </w:p>
    <w:p w14:paraId="74BDB870" w14:textId="77777777" w:rsidR="00BF1107" w:rsidRDefault="001A6F63">
      <w:pPr>
        <w:spacing w:after="200"/>
      </w:pPr>
      <w:r>
        <w:t>Van de 47 voorstellen uit het eerste Regelrecht-rapport en de 59 nieuwe voorstellen uit het tweede rapport wordt hieronder een volledig overzicht gegeven.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BF1107" w14:paraId="24AD1089" w14:textId="77777777">
        <w:tc>
          <w:tcPr>
            <w:tcW w:w="5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2D598DEF" w14:textId="77777777" w:rsidR="00BF1107" w:rsidRDefault="001A6F63">
            <w:r>
              <w:rPr>
                <w:b/>
                <w:bCs/>
                <w:color w:val="FFFFFF"/>
              </w:rPr>
              <w:t>Status</w:t>
            </w:r>
          </w:p>
        </w:tc>
        <w:tc>
          <w:tcPr>
            <w:tcW w:w="193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5FA6DD5E" w14:textId="77777777" w:rsidR="00BF1107" w:rsidRDefault="001A6F63">
            <w:pPr>
              <w:jc w:val="center"/>
            </w:pPr>
            <w:r>
              <w:rPr>
                <w:b/>
                <w:bCs/>
                <w:color w:val="FFFFFF"/>
              </w:rPr>
              <w:t>Rapport 1</w:t>
            </w:r>
          </w:p>
        </w:tc>
        <w:tc>
          <w:tcPr>
            <w:tcW w:w="193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1F874D4C" w14:textId="77777777" w:rsidR="00BF1107" w:rsidRDefault="001A6F63">
            <w:pPr>
              <w:jc w:val="center"/>
            </w:pPr>
            <w:r>
              <w:rPr>
                <w:b/>
                <w:bCs/>
                <w:color w:val="FFFFFF"/>
              </w:rPr>
              <w:t>Rapport 2</w:t>
            </w:r>
          </w:p>
        </w:tc>
      </w:tr>
      <w:tr w:rsidR="00BF1107" w14:paraId="789C56DF"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02CE4" w14:textId="77777777" w:rsidR="00BF1107" w:rsidRDefault="001A6F63">
            <w:r>
              <w:t>Uitgevoerd</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6E77D" w14:textId="77777777" w:rsidR="00BF1107" w:rsidRDefault="001A6F63">
            <w:pPr>
              <w:jc w:val="center"/>
            </w:pPr>
            <w:r>
              <w:t>16</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B9D40" w14:textId="77777777" w:rsidR="00BF1107" w:rsidRDefault="001A6F63">
            <w:pPr>
              <w:jc w:val="center"/>
            </w:pPr>
            <w:r>
              <w:t>-</w:t>
            </w:r>
          </w:p>
        </w:tc>
      </w:tr>
      <w:tr w:rsidR="00BF1107" w14:paraId="5847D50C" w14:textId="77777777">
        <w:tc>
          <w:tcPr>
            <w:tcW w:w="5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0BD92D0" w14:textId="77777777" w:rsidR="00BF1107" w:rsidRDefault="001A6F63">
            <w:r>
              <w:t>In uitvoering</w:t>
            </w:r>
          </w:p>
        </w:tc>
        <w:tc>
          <w:tcPr>
            <w:tcW w:w="193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3B5FB53" w14:textId="77777777" w:rsidR="00BF1107" w:rsidRDefault="001A6F63">
            <w:pPr>
              <w:jc w:val="center"/>
            </w:pPr>
            <w:r>
              <w:t>18</w:t>
            </w:r>
          </w:p>
        </w:tc>
        <w:tc>
          <w:tcPr>
            <w:tcW w:w="193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77756C0" w14:textId="77777777" w:rsidR="00BF1107" w:rsidRDefault="001A6F63">
            <w:pPr>
              <w:jc w:val="center"/>
            </w:pPr>
            <w:r>
              <w:t>-</w:t>
            </w:r>
          </w:p>
        </w:tc>
      </w:tr>
      <w:tr w:rsidR="00BF1107" w14:paraId="4FE80FE9"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50A45" w14:textId="77777777" w:rsidR="00BF1107" w:rsidRDefault="001A6F63">
            <w:r>
              <w:t>In behandeling</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7DBE5" w14:textId="77777777" w:rsidR="00BF1107" w:rsidRDefault="001A6F63">
            <w:pPr>
              <w:jc w:val="center"/>
            </w:pPr>
            <w:r>
              <w:t>7</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BD06E" w14:textId="77777777" w:rsidR="00BF1107" w:rsidRDefault="001A6F63">
            <w:pPr>
              <w:jc w:val="center"/>
            </w:pPr>
            <w:r>
              <w:t>-</w:t>
            </w:r>
          </w:p>
        </w:tc>
      </w:tr>
      <w:tr w:rsidR="00BF1107" w14:paraId="12A183A4" w14:textId="77777777">
        <w:tc>
          <w:tcPr>
            <w:tcW w:w="5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4B7328B" w14:textId="77777777" w:rsidR="00BF1107" w:rsidRDefault="001A6F63">
            <w:r>
              <w:t>Geen uitvoering</w:t>
            </w:r>
          </w:p>
        </w:tc>
        <w:tc>
          <w:tcPr>
            <w:tcW w:w="193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31AAA41" w14:textId="77777777" w:rsidR="00BF1107" w:rsidRDefault="001A6F63">
            <w:pPr>
              <w:jc w:val="center"/>
            </w:pPr>
            <w:r>
              <w:t>6</w:t>
            </w:r>
          </w:p>
        </w:tc>
        <w:tc>
          <w:tcPr>
            <w:tcW w:w="193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1025C73" w14:textId="77777777" w:rsidR="00BF1107" w:rsidRDefault="001A6F63">
            <w:pPr>
              <w:jc w:val="center"/>
            </w:pPr>
            <w:r>
              <w:t>-</w:t>
            </w:r>
          </w:p>
        </w:tc>
      </w:tr>
      <w:tr w:rsidR="00BF1107" w14:paraId="570C69A7"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3F894" w14:textId="77777777" w:rsidR="00BF1107" w:rsidRDefault="001A6F63">
            <w:r>
              <w:t>Nieuwe voorstellen (selectie)</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422FB" w14:textId="77777777" w:rsidR="00BF1107" w:rsidRDefault="001A6F63">
            <w:pPr>
              <w:jc w:val="center"/>
            </w:pPr>
            <w:r>
              <w:t>-</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EA928" w14:textId="77777777" w:rsidR="00BF1107" w:rsidRDefault="001A6F63">
            <w:pPr>
              <w:jc w:val="center"/>
            </w:pPr>
            <w:r>
              <w:t>3 (van 59)</w:t>
            </w:r>
          </w:p>
        </w:tc>
      </w:tr>
      <w:tr w:rsidR="00BF1107" w14:paraId="354D75D0" w14:textId="77777777">
        <w:tc>
          <w:tcPr>
            <w:tcW w:w="5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23E0AE8" w14:textId="77777777" w:rsidR="00BF1107" w:rsidRDefault="001A6F63">
            <w:r>
              <w:t>Federale bevoegdheid</w:t>
            </w:r>
          </w:p>
        </w:tc>
        <w:tc>
          <w:tcPr>
            <w:tcW w:w="193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1351496" w14:textId="77777777" w:rsidR="00BF1107" w:rsidRDefault="001A6F63">
            <w:pPr>
              <w:jc w:val="center"/>
            </w:pPr>
            <w:r>
              <w:t>-</w:t>
            </w:r>
          </w:p>
        </w:tc>
        <w:tc>
          <w:tcPr>
            <w:tcW w:w="193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C63A213" w14:textId="77777777" w:rsidR="00BF1107" w:rsidRDefault="001A6F63">
            <w:pPr>
              <w:jc w:val="center"/>
            </w:pPr>
            <w:r>
              <w:t>18</w:t>
            </w:r>
          </w:p>
        </w:tc>
      </w:tr>
      <w:tr w:rsidR="00BF1107" w14:paraId="6E078D56" w14:textId="77777777">
        <w:tc>
          <w:tcPr>
            <w:tcW w:w="5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7AD8E44" w14:textId="77777777" w:rsidR="00BF1107" w:rsidRDefault="001A6F63">
            <w:r>
              <w:rPr>
                <w:b/>
                <w:bCs/>
              </w:rPr>
              <w:t>Totaal in dit rapport</w:t>
            </w:r>
          </w:p>
        </w:tc>
        <w:tc>
          <w:tcPr>
            <w:tcW w:w="1930" w:type="dxa"/>
            <w:gridSpan w:val="2"/>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837C182" w14:textId="77777777" w:rsidR="00BF1107" w:rsidRDefault="001A6F63">
            <w:pPr>
              <w:jc w:val="center"/>
            </w:pPr>
            <w:r>
              <w:rPr>
                <w:b/>
                <w:bCs/>
              </w:rPr>
              <w:t>47 + 59 = 106 voorstellen</w:t>
            </w:r>
          </w:p>
        </w:tc>
      </w:tr>
    </w:tbl>
    <w:p w14:paraId="32C618C6" w14:textId="4D0C932E" w:rsidR="00BF1107" w:rsidRDefault="001A6F63">
      <w:r>
        <w:br w:type="page"/>
      </w:r>
    </w:p>
    <w:p w14:paraId="76772F23" w14:textId="77777777" w:rsidR="001A6F63" w:rsidRDefault="001A6F63"/>
    <w:p w14:paraId="74B13992" w14:textId="77777777" w:rsidR="00BF1107" w:rsidRDefault="001A6F63">
      <w:pPr>
        <w:pStyle w:val="Kop2"/>
      </w:pPr>
      <w:r>
        <w:t>2. Uitgevoerde Projecten (16)</w:t>
      </w:r>
    </w:p>
    <w:p w14:paraId="4DFA877B" w14:textId="77777777" w:rsidR="00BF1107" w:rsidRDefault="001A6F63">
      <w:pPr>
        <w:spacing w:after="200"/>
      </w:pPr>
      <w:r>
        <w:t>Deze projecten zijn volledig afgerond en hebben concrete resultaten opgeleverd.</w:t>
      </w:r>
    </w:p>
    <w:p w14:paraId="1F2C53D3"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315FB6A6"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02988CD7" w14:textId="77777777" w:rsidR="00BF1107" w:rsidRDefault="001A6F63">
            <w:r>
              <w:rPr>
                <w:b/>
                <w:bCs/>
                <w:color w:val="FFFFFF"/>
                <w:sz w:val="24"/>
                <w:szCs w:val="24"/>
              </w:rPr>
              <w:t>RR005 - Dienstencheques via Mijn Burgerprofiel</w:t>
            </w:r>
          </w:p>
        </w:tc>
      </w:tr>
      <w:tr w:rsidR="00BF1107" w14:paraId="36DB33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FEECE08"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2DD93" w14:textId="77777777" w:rsidR="00BF1107" w:rsidRDefault="001A6F63">
            <w:r>
              <w:t xml:space="preserve">Matthias </w:t>
            </w:r>
            <w:proofErr w:type="spellStart"/>
            <w:r>
              <w:t>Diependaele</w:t>
            </w:r>
            <w:proofErr w:type="spellEnd"/>
            <w:r>
              <w:t xml:space="preserve">, </w:t>
            </w:r>
            <w:proofErr w:type="spellStart"/>
            <w:r>
              <w:t>Zuhal</w:t>
            </w:r>
            <w:proofErr w:type="spellEnd"/>
            <w:r>
              <w:t xml:space="preserve"> Demir</w:t>
            </w:r>
          </w:p>
        </w:tc>
      </w:tr>
      <w:tr w:rsidR="00BF1107" w14:paraId="075039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2660D63"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C4356" w14:textId="77777777" w:rsidR="00BF1107" w:rsidRDefault="001A6F63">
            <w:r>
              <w:t>Digitalisering</w:t>
            </w:r>
          </w:p>
        </w:tc>
      </w:tr>
      <w:tr w:rsidR="00BF1107" w14:paraId="50D8F0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BAE1B70"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F51FB" w14:textId="77777777" w:rsidR="00BF1107" w:rsidRDefault="001A6F63">
            <w:r>
              <w:t>Sinds juni 2025 is de dienstencheques-module in Mijn Burgerprofiel beschikbaar.</w:t>
            </w:r>
          </w:p>
        </w:tc>
      </w:tr>
      <w:tr w:rsidR="00BF1107" w14:paraId="2BCB20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D8236E7"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105DE" w14:textId="77777777" w:rsidR="00BF1107" w:rsidRDefault="001A6F63">
            <w:r>
              <w:t>Burgers kunnen nu eenvoudig dienstencheques beheren via één centraal digitaal platform, wat administratieve drempels verlaagt.</w:t>
            </w:r>
          </w:p>
        </w:tc>
      </w:tr>
    </w:tbl>
    <w:p w14:paraId="2AAD2B86"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491299A2"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506B8D25" w14:textId="77777777" w:rsidR="00BF1107" w:rsidRDefault="001A6F63">
            <w:r>
              <w:rPr>
                <w:b/>
                <w:bCs/>
                <w:color w:val="FFFFFF"/>
                <w:sz w:val="24"/>
                <w:szCs w:val="24"/>
              </w:rPr>
              <w:t>RR006 - Digitaal ondertekenen</w:t>
            </w:r>
          </w:p>
        </w:tc>
      </w:tr>
      <w:tr w:rsidR="00BF1107" w14:paraId="580F26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99CC9D8"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8562F" w14:textId="77777777" w:rsidR="00BF1107" w:rsidRDefault="001A6F63">
            <w:r>
              <w:t xml:space="preserve">Matthias </w:t>
            </w:r>
            <w:proofErr w:type="spellStart"/>
            <w:r>
              <w:t>Diependaele</w:t>
            </w:r>
            <w:proofErr w:type="spellEnd"/>
            <w:r>
              <w:t xml:space="preserve"> (Minister-president)</w:t>
            </w:r>
          </w:p>
        </w:tc>
      </w:tr>
      <w:tr w:rsidR="00BF1107" w14:paraId="3BA073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842569A"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12977" w14:textId="77777777" w:rsidR="00BF1107" w:rsidRDefault="001A6F63">
            <w:r>
              <w:t>Digitalisering</w:t>
            </w:r>
          </w:p>
        </w:tc>
      </w:tr>
      <w:tr w:rsidR="00BF1107" w14:paraId="460CD85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5838015"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5683D" w14:textId="77777777" w:rsidR="00BF1107" w:rsidRDefault="001A6F63">
            <w:r>
              <w:t>Begin oktober 2025 werd mobiel ondertekenen via webapplicatie beschikbaar gemaakt.</w:t>
            </w:r>
          </w:p>
        </w:tc>
      </w:tr>
      <w:tr w:rsidR="00BF1107" w14:paraId="0925DB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5D4FFFC"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D5A17" w14:textId="77777777" w:rsidR="00BF1107" w:rsidRDefault="001A6F63">
            <w:r>
              <w:t>Vereenvoudiging voor burgers en ondernemers: documenten kunnen nu mobiel digitaal worden ondertekend zonder fysieke aanwezigheid.</w:t>
            </w:r>
          </w:p>
        </w:tc>
      </w:tr>
    </w:tbl>
    <w:p w14:paraId="0C5FD1D9"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1366E47F"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53021EDD" w14:textId="77777777" w:rsidR="00BF1107" w:rsidRDefault="001A6F63">
            <w:r>
              <w:rPr>
                <w:b/>
                <w:bCs/>
                <w:color w:val="FFFFFF"/>
                <w:sz w:val="24"/>
                <w:szCs w:val="24"/>
              </w:rPr>
              <w:t>RR016 - Aanpassing platform Centaurus2020 (taxi)</w:t>
            </w:r>
          </w:p>
        </w:tc>
      </w:tr>
      <w:tr w:rsidR="00BF1107" w14:paraId="416F33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D58984D"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7BCB4" w14:textId="77777777" w:rsidR="00BF1107" w:rsidRDefault="001A6F63">
            <w:r>
              <w:t>Annick De Ridder</w:t>
            </w:r>
          </w:p>
        </w:tc>
      </w:tr>
      <w:tr w:rsidR="00BF1107" w14:paraId="5EBB90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21BC901"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B0354" w14:textId="77777777" w:rsidR="00BF1107" w:rsidRDefault="001A6F63">
            <w:r>
              <w:t>Transparantie &amp; Toegang</w:t>
            </w:r>
          </w:p>
        </w:tc>
      </w:tr>
      <w:tr w:rsidR="00BF1107" w14:paraId="252671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CAEAF6F"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D208C" w14:textId="77777777" w:rsidR="00BF1107" w:rsidRDefault="001A6F63">
            <w:r>
              <w:t>Chauffeurs hebben nu toegang tot hun dossier in Centaurus2020. De manier waarop een dossier geraadpleegd kan worden, werd verduidelijkt via de taxi-nieuwsbrief.</w:t>
            </w:r>
          </w:p>
        </w:tc>
      </w:tr>
      <w:tr w:rsidR="00BF1107" w14:paraId="349AC3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EED6D7C"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E0677" w14:textId="77777777" w:rsidR="00BF1107" w:rsidRDefault="001A6F63">
            <w:r>
              <w:t>Taxichauffeurs kunnen nu zelf hun vergunnings- en bestuurderspasdossiers raadplegen, wat de transparantie verhoogt en onnodige contacten met de administratie vermindert.</w:t>
            </w:r>
          </w:p>
        </w:tc>
      </w:tr>
    </w:tbl>
    <w:p w14:paraId="304E792F"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06651804"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4D8BC72E" w14:textId="77777777" w:rsidR="00BF1107" w:rsidRDefault="001A6F63">
            <w:r>
              <w:rPr>
                <w:b/>
                <w:bCs/>
                <w:color w:val="FFFFFF"/>
                <w:sz w:val="24"/>
                <w:szCs w:val="24"/>
              </w:rPr>
              <w:t>RR017 - Vrijstelling verkeersbelasting taxivoertuig - automatiseren</w:t>
            </w:r>
          </w:p>
        </w:tc>
      </w:tr>
      <w:tr w:rsidR="00BF1107" w14:paraId="5D5C0A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F56FEEF"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EFA7A" w14:textId="77777777" w:rsidR="00BF1107" w:rsidRDefault="001A6F63">
            <w:r>
              <w:t xml:space="preserve">Ben </w:t>
            </w:r>
            <w:proofErr w:type="spellStart"/>
            <w:r>
              <w:t>Weyts</w:t>
            </w:r>
            <w:proofErr w:type="spellEnd"/>
            <w:r>
              <w:t>, Annick De Ridder</w:t>
            </w:r>
          </w:p>
        </w:tc>
      </w:tr>
      <w:tr w:rsidR="00BF1107" w14:paraId="75386F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F10F3D8"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77D23" w14:textId="77777777" w:rsidR="00BF1107" w:rsidRDefault="001A6F63">
            <w:r>
              <w:t>Automatisering</w:t>
            </w:r>
          </w:p>
        </w:tc>
      </w:tr>
      <w:tr w:rsidR="00BF1107" w14:paraId="0A33A1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10BD613"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05A44" w14:textId="77777777" w:rsidR="00BF1107" w:rsidRDefault="001A6F63">
            <w:r>
              <w:t>De vrijstelling van verkeersbelasting voor taxi's wordt ambtshalve verleend. VLABEL past een semiautomatische stopzetting toe bij schrapping in DIV.</w:t>
            </w:r>
          </w:p>
        </w:tc>
      </w:tr>
      <w:tr w:rsidR="00BF1107" w14:paraId="387069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9C740DA" w14:textId="77777777" w:rsidR="00BF1107" w:rsidRDefault="001A6F63">
            <w:r>
              <w:rPr>
                <w:b/>
                <w:bCs/>
              </w:rPr>
              <w:lastRenderedPageBreak/>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FE27B" w14:textId="77777777" w:rsidR="00BF1107" w:rsidRDefault="001A6F63">
            <w:r>
              <w:t>Taxibedrijven hoeven niet langer zelf vrijstelling aan te vragen - dit gebeurt automatisch, wat administratieve last aanzienlijk vermindert.</w:t>
            </w:r>
          </w:p>
        </w:tc>
      </w:tr>
    </w:tbl>
    <w:p w14:paraId="4B7D750C"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4A4BD3F3"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27001C56" w14:textId="77777777" w:rsidR="00BF1107" w:rsidRDefault="001A6F63">
            <w:r>
              <w:rPr>
                <w:b/>
                <w:bCs/>
                <w:color w:val="FFFFFF"/>
                <w:sz w:val="24"/>
                <w:szCs w:val="24"/>
              </w:rPr>
              <w:t>RR023 - Eenduidig vaststellen PAS-referentie 2030</w:t>
            </w:r>
          </w:p>
        </w:tc>
      </w:tr>
      <w:tr w:rsidR="00BF1107" w14:paraId="0DFFD7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A0F00C5"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D6A33" w14:textId="77777777" w:rsidR="00BF1107" w:rsidRDefault="001A6F63">
            <w:r>
              <w:t xml:space="preserve">Jo </w:t>
            </w:r>
            <w:proofErr w:type="spellStart"/>
            <w:r>
              <w:t>Brouns</w:t>
            </w:r>
            <w:proofErr w:type="spellEnd"/>
          </w:p>
        </w:tc>
      </w:tr>
      <w:tr w:rsidR="00BF1107" w14:paraId="59AB2F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B07CDCA"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E75D4" w14:textId="77777777" w:rsidR="00BF1107" w:rsidRDefault="001A6F63">
            <w:r>
              <w:t>Digitale tools</w:t>
            </w:r>
          </w:p>
        </w:tc>
      </w:tr>
      <w:tr w:rsidR="00BF1107" w14:paraId="081B5D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7534AD1"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9EFA4" w14:textId="77777777" w:rsidR="00BF1107" w:rsidRDefault="001A6F63">
            <w:r>
              <w:t>De PAS-referentietool is beschikbaar sinds 28 april 2025.</w:t>
            </w:r>
          </w:p>
        </w:tc>
      </w:tr>
      <w:tr w:rsidR="00BF1107" w14:paraId="756135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CECC7B8"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6AEEB" w14:textId="77777777" w:rsidR="00BF1107" w:rsidRDefault="001A6F63">
            <w:r>
              <w:t>Bedrijven en landbouwers kunnen nu eenduidig hun stikstof-referentiewaarde bepalen via een digitale tool, wat onduidelijkheid en discussies voorkomt.</w:t>
            </w:r>
          </w:p>
        </w:tc>
      </w:tr>
    </w:tbl>
    <w:p w14:paraId="2D499312"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49453F65"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7A9BE24B" w14:textId="77777777" w:rsidR="00BF1107" w:rsidRDefault="001A6F63">
            <w:r>
              <w:rPr>
                <w:b/>
                <w:bCs/>
                <w:color w:val="FFFFFF"/>
                <w:sz w:val="24"/>
                <w:szCs w:val="24"/>
              </w:rPr>
              <w:t>RR027 - Sjabloon afwijkende PAS-referentie berekening</w:t>
            </w:r>
          </w:p>
        </w:tc>
      </w:tr>
      <w:tr w:rsidR="00BF1107" w14:paraId="227F0B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09DF21E"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E1601" w14:textId="77777777" w:rsidR="00BF1107" w:rsidRDefault="001A6F63">
            <w:r>
              <w:t xml:space="preserve">Jo </w:t>
            </w:r>
            <w:proofErr w:type="spellStart"/>
            <w:r>
              <w:t>Brouns</w:t>
            </w:r>
            <w:proofErr w:type="spellEnd"/>
          </w:p>
        </w:tc>
      </w:tr>
      <w:tr w:rsidR="00BF1107" w14:paraId="6141DF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EEA9701"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FF475" w14:textId="77777777" w:rsidR="00BF1107" w:rsidRDefault="001A6F63">
            <w:r>
              <w:t>Standaardisatie</w:t>
            </w:r>
          </w:p>
        </w:tc>
      </w:tr>
      <w:tr w:rsidR="00BF1107" w14:paraId="1353B3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73A71DB"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EB7F2" w14:textId="77777777" w:rsidR="00BF1107" w:rsidRDefault="001A6F63">
            <w:r>
              <w:t>De Commissie Afwijkende PAS-referentiesituatie (CAPAS) en het sjabloon zijn operationeel sinds 28 april 2025.</w:t>
            </w:r>
          </w:p>
        </w:tc>
      </w:tr>
      <w:tr w:rsidR="00BF1107" w14:paraId="12A4D7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D1A279F"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EA460" w14:textId="77777777" w:rsidR="00BF1107" w:rsidRDefault="001A6F63">
            <w:r>
              <w:t>Gestandaardiseerd aanvraagproces voor afwijkende berekeningen, wat de doorlooptijd en administratieve last voor aanvragers vermindert.</w:t>
            </w:r>
          </w:p>
        </w:tc>
      </w:tr>
    </w:tbl>
    <w:p w14:paraId="58F601FF"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474EBA3C"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70B76947" w14:textId="77777777" w:rsidR="00BF1107" w:rsidRDefault="001A6F63">
            <w:r>
              <w:rPr>
                <w:b/>
                <w:bCs/>
                <w:color w:val="FFFFFF"/>
                <w:sz w:val="24"/>
                <w:szCs w:val="24"/>
              </w:rPr>
              <w:t>RR030 - Milieueffectenrapport (MER) vereenvoudigen</w:t>
            </w:r>
          </w:p>
        </w:tc>
      </w:tr>
      <w:tr w:rsidR="00BF1107" w14:paraId="38BE7C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24B69F0"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BE35F" w14:textId="77777777" w:rsidR="00BF1107" w:rsidRDefault="001A6F63">
            <w:r>
              <w:t xml:space="preserve">Jo </w:t>
            </w:r>
            <w:proofErr w:type="spellStart"/>
            <w:r>
              <w:t>Brouns</w:t>
            </w:r>
            <w:proofErr w:type="spellEnd"/>
          </w:p>
        </w:tc>
      </w:tr>
      <w:tr w:rsidR="00BF1107" w14:paraId="202380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EB7E497"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97F3F" w14:textId="77777777" w:rsidR="00BF1107" w:rsidRDefault="001A6F63">
            <w:r>
              <w:t>Procesvereenvoudiging</w:t>
            </w:r>
          </w:p>
        </w:tc>
      </w:tr>
      <w:tr w:rsidR="00BF1107" w14:paraId="7A4B0D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D09A9BB"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1223B" w14:textId="77777777" w:rsidR="00BF1107" w:rsidRDefault="001A6F63">
            <w:r>
              <w:t xml:space="preserve">Het decreet treedt in werking op 1 december 2025. Handleidingen worden uitgewerkt, een MER-congres voor ca. 300 deelnemers georganiseerd, en </w:t>
            </w:r>
            <w:proofErr w:type="spellStart"/>
            <w:r>
              <w:t>webinars</w:t>
            </w:r>
            <w:proofErr w:type="spellEnd"/>
            <w:r>
              <w:t xml:space="preserve"> gepland.</w:t>
            </w:r>
          </w:p>
        </w:tc>
      </w:tr>
      <w:tr w:rsidR="00BF1107" w14:paraId="42E549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C470ABE"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3D5FE" w14:textId="77777777" w:rsidR="00BF1107" w:rsidRDefault="001A6F63">
            <w:r>
              <w:t>Fundamentele hervorming van het MER-proces: kortere procedures, minder administratieve last voor initiatiefnemers, betere begeleiding via nieuwe website en handleidingen.</w:t>
            </w:r>
          </w:p>
        </w:tc>
      </w:tr>
    </w:tbl>
    <w:p w14:paraId="71378C70"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39C98619"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7B139860" w14:textId="77777777" w:rsidR="00BF1107" w:rsidRDefault="001A6F63">
            <w:r>
              <w:rPr>
                <w:b/>
                <w:bCs/>
                <w:color w:val="FFFFFF"/>
                <w:sz w:val="24"/>
                <w:szCs w:val="24"/>
              </w:rPr>
              <w:t>RR032 - Formalisering en versterking VIP-cel</w:t>
            </w:r>
          </w:p>
        </w:tc>
      </w:tr>
      <w:tr w:rsidR="00BF1107" w14:paraId="0C8F94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32A443A"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82211" w14:textId="77777777" w:rsidR="00BF1107" w:rsidRDefault="001A6F63">
            <w:r>
              <w:t xml:space="preserve">Matthias </w:t>
            </w:r>
            <w:proofErr w:type="spellStart"/>
            <w:r>
              <w:t>Diependaele</w:t>
            </w:r>
            <w:proofErr w:type="spellEnd"/>
            <w:r>
              <w:t xml:space="preserve">, Jo </w:t>
            </w:r>
            <w:proofErr w:type="spellStart"/>
            <w:r>
              <w:t>Brouns</w:t>
            </w:r>
            <w:proofErr w:type="spellEnd"/>
          </w:p>
        </w:tc>
      </w:tr>
      <w:tr w:rsidR="00BF1107" w14:paraId="7A43B4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B31CDE6"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4FC66" w14:textId="77777777" w:rsidR="00BF1107" w:rsidRDefault="001A6F63">
            <w:r>
              <w:t>Organisatie</w:t>
            </w:r>
          </w:p>
        </w:tc>
      </w:tr>
      <w:tr w:rsidR="00BF1107" w14:paraId="63BF7C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2628FD0"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3E405" w14:textId="77777777" w:rsidR="00BF1107" w:rsidRDefault="001A6F63">
            <w:r>
              <w:t>De Vlaamse Regering bevestigde op 4 april 2025 het engagement van de VIP-werking. Er worden vijf personeelsleden toegevoegd voor de vijf omgevingsgebieden.</w:t>
            </w:r>
          </w:p>
        </w:tc>
      </w:tr>
      <w:tr w:rsidR="00BF1107" w14:paraId="1B2EB7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40F1E7C"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15676" w14:textId="77777777" w:rsidR="00BF1107" w:rsidRDefault="001A6F63">
            <w:r>
              <w:t xml:space="preserve">Snellere vergunningsprocedures voor belangrijke infrastructuurprojecten, hernieuwbare energie en strategische sectoren door </w:t>
            </w:r>
            <w:proofErr w:type="spellStart"/>
            <w:r>
              <w:t>dedicated</w:t>
            </w:r>
            <w:proofErr w:type="spellEnd"/>
            <w:r>
              <w:t xml:space="preserve"> ondersteuning.</w:t>
            </w:r>
          </w:p>
        </w:tc>
      </w:tr>
    </w:tbl>
    <w:p w14:paraId="6A3F79CE"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0BB39BC6"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2030D04B" w14:textId="77777777" w:rsidR="00BF1107" w:rsidRDefault="001A6F63">
            <w:r>
              <w:rPr>
                <w:b/>
                <w:bCs/>
                <w:color w:val="FFFFFF"/>
                <w:sz w:val="24"/>
                <w:szCs w:val="24"/>
              </w:rPr>
              <w:t>RR033 - Hemelwaterverordening - waterinfiltratie</w:t>
            </w:r>
          </w:p>
        </w:tc>
      </w:tr>
      <w:tr w:rsidR="00BF1107" w14:paraId="385760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46BBC32"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F85A8" w14:textId="77777777" w:rsidR="00BF1107" w:rsidRDefault="001A6F63">
            <w:r>
              <w:t xml:space="preserve">Jo </w:t>
            </w:r>
            <w:proofErr w:type="spellStart"/>
            <w:r>
              <w:t>Brouns</w:t>
            </w:r>
            <w:proofErr w:type="spellEnd"/>
          </w:p>
        </w:tc>
      </w:tr>
      <w:tr w:rsidR="00BF1107" w14:paraId="0550E2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B1A88F2"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45581" w14:textId="77777777" w:rsidR="00BF1107" w:rsidRDefault="001A6F63">
            <w:r>
              <w:t>Verduidelijking regelgeving</w:t>
            </w:r>
          </w:p>
        </w:tc>
      </w:tr>
      <w:tr w:rsidR="00BF1107" w14:paraId="4DD85E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AFDACD3"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BDDCA" w14:textId="77777777" w:rsidR="00BF1107" w:rsidRDefault="001A6F63">
            <w:r>
              <w:t xml:space="preserve">Het technisch achtergronddocument werd op 23 juni aangepast. Kabinet </w:t>
            </w:r>
            <w:proofErr w:type="spellStart"/>
            <w:r>
              <w:t>Brouns</w:t>
            </w:r>
            <w:proofErr w:type="spellEnd"/>
            <w:r>
              <w:t xml:space="preserve"> bekijkt hoe gemeenten tot meer pragmatisme kunnen worden aangezet.</w:t>
            </w:r>
          </w:p>
        </w:tc>
      </w:tr>
      <w:tr w:rsidR="00BF1107" w14:paraId="59A6B2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0B334F0"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2849F" w14:textId="77777777" w:rsidR="00BF1107" w:rsidRDefault="001A6F63">
            <w:r>
              <w:t>Duidelijkere richtlijnen voor ondergrondse waterinfiltratievoorzieningen, wat interpretatieverschillen tussen gemeenten vermindert.</w:t>
            </w:r>
          </w:p>
        </w:tc>
      </w:tr>
    </w:tbl>
    <w:p w14:paraId="6B24B08A"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783C2533"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799585D5" w14:textId="77777777" w:rsidR="00BF1107" w:rsidRDefault="001A6F63">
            <w:r>
              <w:rPr>
                <w:b/>
                <w:bCs/>
                <w:color w:val="FFFFFF"/>
                <w:sz w:val="24"/>
                <w:szCs w:val="24"/>
              </w:rPr>
              <w:t>RR034 - Regels watergebruik - waterinfiltratie</w:t>
            </w:r>
          </w:p>
        </w:tc>
      </w:tr>
      <w:tr w:rsidR="00BF1107" w14:paraId="12C55D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66C1A3A"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6F0EB" w14:textId="77777777" w:rsidR="00BF1107" w:rsidRDefault="001A6F63">
            <w:r>
              <w:t xml:space="preserve">Jo </w:t>
            </w:r>
            <w:proofErr w:type="spellStart"/>
            <w:r>
              <w:t>Brouns</w:t>
            </w:r>
            <w:proofErr w:type="spellEnd"/>
          </w:p>
        </w:tc>
      </w:tr>
      <w:tr w:rsidR="00BF1107" w14:paraId="3AA0C0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88DF676"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4D373" w14:textId="77777777" w:rsidR="00BF1107" w:rsidRDefault="001A6F63">
            <w:r>
              <w:t>Verduidelijking regelgeving</w:t>
            </w:r>
          </w:p>
        </w:tc>
      </w:tr>
      <w:tr w:rsidR="00BF1107" w14:paraId="1EFF45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40C0416"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5A107" w14:textId="77777777" w:rsidR="00BF1107" w:rsidRDefault="001A6F63">
            <w:r>
              <w:t>Het technisch achtergronddocument werd op 23 juni aangepast met praktischer toepassingskader.</w:t>
            </w:r>
          </w:p>
        </w:tc>
      </w:tr>
      <w:tr w:rsidR="00BF1107" w14:paraId="5B3C5C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21F4B9E"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4B83A" w14:textId="77777777" w:rsidR="00BF1107" w:rsidRDefault="001A6F63">
            <w:r>
              <w:t>Minder strikte interpretatie van regels, waardoor bedrijven makkelijker kunnen voldoen aan waterinfiltratievereisten.</w:t>
            </w:r>
          </w:p>
        </w:tc>
      </w:tr>
    </w:tbl>
    <w:p w14:paraId="35A2E237"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0E3F5F80"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44CD2CE0" w14:textId="77777777" w:rsidR="00BF1107" w:rsidRDefault="001A6F63">
            <w:r>
              <w:rPr>
                <w:b/>
                <w:bCs/>
                <w:color w:val="FFFFFF"/>
                <w:sz w:val="24"/>
                <w:szCs w:val="24"/>
              </w:rPr>
              <w:t>RR035 - Automatisch stopzetten verkeersbelasting vrachtwagen</w:t>
            </w:r>
          </w:p>
        </w:tc>
      </w:tr>
      <w:tr w:rsidR="00BF1107" w14:paraId="78ADF2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03F67F9"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49753" w14:textId="77777777" w:rsidR="00BF1107" w:rsidRDefault="001A6F63">
            <w:r>
              <w:t xml:space="preserve">Ben </w:t>
            </w:r>
            <w:proofErr w:type="spellStart"/>
            <w:r>
              <w:t>Weyts</w:t>
            </w:r>
            <w:proofErr w:type="spellEnd"/>
            <w:r>
              <w:t>, Annick De Ridder</w:t>
            </w:r>
          </w:p>
        </w:tc>
      </w:tr>
      <w:tr w:rsidR="00BF1107" w14:paraId="021A7C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4480C98"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7FB90" w14:textId="77777777" w:rsidR="00BF1107" w:rsidRDefault="001A6F63">
            <w:r>
              <w:t>Automatisering</w:t>
            </w:r>
          </w:p>
        </w:tc>
      </w:tr>
      <w:tr w:rsidR="00BF1107" w14:paraId="728A34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D2F0AD6"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FA0D8" w14:textId="77777777" w:rsidR="00BF1107" w:rsidRDefault="001A6F63">
            <w:r>
              <w:t>VLABEL zet aangiftes nu ambtshalve stop op basis van DIV-schrappingsoverzichten. De vroegere wachttijd van drie maanden werd afgeschaft.</w:t>
            </w:r>
          </w:p>
        </w:tc>
      </w:tr>
      <w:tr w:rsidR="00BF1107" w14:paraId="7FCD1C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B0F7E0F"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3E821" w14:textId="77777777" w:rsidR="00BF1107" w:rsidRDefault="001A6F63">
            <w:r>
              <w:t>Transportbedrijven worden niet meer onterecht belast na schrapping van nummerplaten. Directe verwerking voorkomt onnodige aanslagbiljetten en bezwaarprocedures.</w:t>
            </w:r>
          </w:p>
        </w:tc>
      </w:tr>
    </w:tbl>
    <w:p w14:paraId="7AC34F12"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491A8599"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31BD600C" w14:textId="77777777" w:rsidR="00BF1107" w:rsidRDefault="001A6F63">
            <w:r>
              <w:rPr>
                <w:b/>
                <w:bCs/>
                <w:color w:val="FFFFFF"/>
                <w:sz w:val="24"/>
                <w:szCs w:val="24"/>
              </w:rPr>
              <w:t>RR039 - Afschaffing dubbele administratie klimaatplan O&amp;O-subsidies</w:t>
            </w:r>
          </w:p>
        </w:tc>
      </w:tr>
      <w:tr w:rsidR="00BF1107" w14:paraId="623030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984253D"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542CA" w14:textId="77777777" w:rsidR="00BF1107" w:rsidRDefault="001A6F63">
            <w:r>
              <w:t xml:space="preserve">Matthias </w:t>
            </w:r>
            <w:proofErr w:type="spellStart"/>
            <w:r>
              <w:t>Diependaele</w:t>
            </w:r>
            <w:proofErr w:type="spellEnd"/>
            <w:r>
              <w:t xml:space="preserve"> (Minister-president)</w:t>
            </w:r>
          </w:p>
        </w:tc>
      </w:tr>
      <w:tr w:rsidR="00BF1107" w14:paraId="604C92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DD3A861"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F8EF7" w14:textId="77777777" w:rsidR="00BF1107" w:rsidRDefault="001A6F63">
            <w:r>
              <w:t>Afschaffing verplichting</w:t>
            </w:r>
          </w:p>
        </w:tc>
      </w:tr>
      <w:tr w:rsidR="00BF1107" w14:paraId="3B31CA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48F4505"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7B7C5" w14:textId="77777777" w:rsidR="00BF1107" w:rsidRDefault="001A6F63">
            <w:r>
              <w:t>Het Beslissingscomité bij FIO heeft op 20 februari 2025 beslist om ondernemingen niet langer te verplichten een 'Toelichting van het klimaatplan' toe te voegen bij innovatiesteun-aanvragen.</w:t>
            </w:r>
          </w:p>
        </w:tc>
      </w:tr>
      <w:tr w:rsidR="00BF1107" w14:paraId="0C1C13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027B564"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67826" w14:textId="77777777" w:rsidR="00BF1107" w:rsidRDefault="001A6F63">
            <w:r>
              <w:t>Lastenverlichting voor innovatieve ondernemingen: één document minder per subsidieaanvraag, geldend voor alle aanvragen vanaf 2025.</w:t>
            </w:r>
          </w:p>
        </w:tc>
      </w:tr>
    </w:tbl>
    <w:p w14:paraId="2C31CC45"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0CE98B99"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0D7642B3" w14:textId="77777777" w:rsidR="00BF1107" w:rsidRDefault="001A6F63">
            <w:r>
              <w:rPr>
                <w:b/>
                <w:bCs/>
                <w:color w:val="FFFFFF"/>
                <w:sz w:val="24"/>
                <w:szCs w:val="24"/>
              </w:rPr>
              <w:lastRenderedPageBreak/>
              <w:t xml:space="preserve">RR042 - </w:t>
            </w:r>
            <w:proofErr w:type="spellStart"/>
            <w:r>
              <w:rPr>
                <w:b/>
                <w:bCs/>
                <w:color w:val="FFFFFF"/>
                <w:sz w:val="24"/>
                <w:szCs w:val="24"/>
              </w:rPr>
              <w:t>Fast</w:t>
            </w:r>
            <w:proofErr w:type="spellEnd"/>
            <w:r>
              <w:rPr>
                <w:b/>
                <w:bCs/>
                <w:color w:val="FFFFFF"/>
                <w:sz w:val="24"/>
                <w:szCs w:val="24"/>
              </w:rPr>
              <w:t xml:space="preserve"> Lane arbeidskaarten hoogopgeleiden</w:t>
            </w:r>
          </w:p>
        </w:tc>
      </w:tr>
      <w:tr w:rsidR="00BF1107" w14:paraId="6192E4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69D1364"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DE6FB" w14:textId="77777777" w:rsidR="00BF1107" w:rsidRDefault="001A6F63">
            <w:proofErr w:type="spellStart"/>
            <w:r>
              <w:t>Zuhal</w:t>
            </w:r>
            <w:proofErr w:type="spellEnd"/>
            <w:r>
              <w:t xml:space="preserve"> Demir</w:t>
            </w:r>
          </w:p>
        </w:tc>
      </w:tr>
      <w:tr w:rsidR="00BF1107" w14:paraId="64CC44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B49817F"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9D77B" w14:textId="77777777" w:rsidR="00BF1107" w:rsidRDefault="001A6F63">
            <w:r>
              <w:t>Procesvereenvoudiging</w:t>
            </w:r>
          </w:p>
        </w:tc>
      </w:tr>
      <w:tr w:rsidR="00BF1107" w14:paraId="68C2E8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B61536A"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9B8CA" w14:textId="77777777" w:rsidR="00BF1107" w:rsidRDefault="001A6F63">
            <w:r>
              <w:t xml:space="preserve">Vanaf 1/5/2025 geldt een versnelde behandeling voor aanvragen voor buitenlands hoogopgeleid personeel binnen 14 dagen. Van mei tot oktober 2025 werden 3.725 aanvragen via </w:t>
            </w:r>
            <w:proofErr w:type="spellStart"/>
            <w:r>
              <w:t>fast</w:t>
            </w:r>
            <w:proofErr w:type="spellEnd"/>
            <w:r>
              <w:t xml:space="preserve"> </w:t>
            </w:r>
            <w:proofErr w:type="spellStart"/>
            <w:r>
              <w:t>lane</w:t>
            </w:r>
            <w:proofErr w:type="spellEnd"/>
            <w:r>
              <w:t xml:space="preserve"> behandeld (27% van totaal).</w:t>
            </w:r>
          </w:p>
        </w:tc>
      </w:tr>
      <w:tr w:rsidR="00BF1107" w14:paraId="1961DF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85CD0DC"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5412B" w14:textId="77777777" w:rsidR="00BF1107" w:rsidRDefault="001A6F63">
            <w:r>
              <w:t>Verkorting van wachttijden voor werkgevers die internationaal talent aantrekken. Categorieën: hooggeschoolden, leidinggevenden, onderzoekers, etc.</w:t>
            </w:r>
          </w:p>
        </w:tc>
      </w:tr>
    </w:tbl>
    <w:p w14:paraId="5AD2578A"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75609E62"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875A"/>
            <w:tcMar>
              <w:top w:w="80" w:type="dxa"/>
              <w:left w:w="120" w:type="dxa"/>
              <w:bottom w:w="80" w:type="dxa"/>
              <w:right w:w="120" w:type="dxa"/>
            </w:tcMar>
          </w:tcPr>
          <w:p w14:paraId="52753434" w14:textId="77777777" w:rsidR="00BF1107" w:rsidRDefault="001A6F63">
            <w:r>
              <w:rPr>
                <w:b/>
                <w:bCs/>
                <w:color w:val="FFFFFF"/>
                <w:sz w:val="24"/>
                <w:szCs w:val="24"/>
              </w:rPr>
              <w:t>RR044 - Premie individueel maatwerk (communicatie)</w:t>
            </w:r>
          </w:p>
        </w:tc>
      </w:tr>
      <w:tr w:rsidR="00BF1107" w14:paraId="3B2C69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6A8FA3C"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4812C" w14:textId="77777777" w:rsidR="00BF1107" w:rsidRDefault="001A6F63">
            <w:r>
              <w:t xml:space="preserve">Hilde </w:t>
            </w:r>
            <w:proofErr w:type="spellStart"/>
            <w:r>
              <w:t>Crevits</w:t>
            </w:r>
            <w:proofErr w:type="spellEnd"/>
          </w:p>
        </w:tc>
      </w:tr>
      <w:tr w:rsidR="00BF1107" w14:paraId="7419EA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1E0B80C"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17609" w14:textId="77777777" w:rsidR="00BF1107" w:rsidRDefault="001A6F63">
            <w:r>
              <w:t>Informatievoorziening</w:t>
            </w:r>
          </w:p>
        </w:tc>
      </w:tr>
      <w:tr w:rsidR="00BF1107" w14:paraId="35B728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13E33D6"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7647E" w14:textId="77777777" w:rsidR="00BF1107" w:rsidRDefault="001A6F63">
            <w:r>
              <w:t>De communicatie over de aanvraag IMV, in het bijzonder over voorschotten IMV, op de website van DWEWIS werd in Q2 van 2025 aangepast.</w:t>
            </w:r>
          </w:p>
        </w:tc>
      </w:tr>
      <w:tr w:rsidR="00BF1107" w14:paraId="57D4A3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E8AC16B"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AFA64" w14:textId="77777777" w:rsidR="00BF1107" w:rsidRDefault="001A6F63">
            <w:r>
              <w:t>Duidelijkere informatie voor sociale economie-werkgevers over voorschotten, wat vragen en onduidelijkheden voorkomt.</w:t>
            </w:r>
          </w:p>
        </w:tc>
      </w:tr>
    </w:tbl>
    <w:p w14:paraId="13A3528A" w14:textId="77777777" w:rsidR="00BF1107" w:rsidRDefault="001A6F63">
      <w:r>
        <w:br w:type="page"/>
      </w:r>
    </w:p>
    <w:p w14:paraId="7BA22BC1" w14:textId="77777777" w:rsidR="00BF1107" w:rsidRDefault="001A6F63">
      <w:pPr>
        <w:pStyle w:val="Kop2"/>
      </w:pPr>
      <w:r>
        <w:lastRenderedPageBreak/>
        <w:t>3. Projecten in Uitvoering (18)</w:t>
      </w:r>
    </w:p>
    <w:p w14:paraId="17759116" w14:textId="77777777" w:rsidR="00BF1107" w:rsidRDefault="001A6F63">
      <w:pPr>
        <w:spacing w:after="200"/>
      </w:pPr>
      <w:r>
        <w:t>Deze projecten zijn goedgekeurd en worden momenteel geïmplementeerd.</w:t>
      </w:r>
    </w:p>
    <w:p w14:paraId="144BCA24"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3E075BCC"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3A96960E" w14:textId="77777777" w:rsidR="00BF1107" w:rsidRDefault="001A6F63">
            <w:r>
              <w:rPr>
                <w:b/>
                <w:bCs/>
                <w:color w:val="FFFFFF"/>
                <w:sz w:val="24"/>
                <w:szCs w:val="24"/>
              </w:rPr>
              <w:t>RR004 - Centrale Webpagina Regeldruk en Regelgevingskwaliteit</w:t>
            </w:r>
          </w:p>
        </w:tc>
      </w:tr>
      <w:tr w:rsidR="00BF1107" w14:paraId="69D23F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B596A3D"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D8AC9" w14:textId="77777777" w:rsidR="00BF1107" w:rsidRDefault="001A6F63">
            <w:r>
              <w:t xml:space="preserve">Matthias </w:t>
            </w:r>
            <w:proofErr w:type="spellStart"/>
            <w:r>
              <w:t>Diependaele</w:t>
            </w:r>
            <w:proofErr w:type="spellEnd"/>
            <w:r>
              <w:t xml:space="preserve"> (Minister-president)</w:t>
            </w:r>
          </w:p>
        </w:tc>
      </w:tr>
      <w:tr w:rsidR="00BF1107" w14:paraId="151FC7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1C99D48"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3988A" w14:textId="77777777" w:rsidR="00BF1107" w:rsidRDefault="001A6F63">
            <w:r>
              <w:t>Informatievoorziening</w:t>
            </w:r>
          </w:p>
        </w:tc>
      </w:tr>
      <w:tr w:rsidR="00BF1107" w14:paraId="32AFE2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F39B802"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52D18" w14:textId="77777777" w:rsidR="00BF1107" w:rsidRDefault="00BF1107"/>
        </w:tc>
      </w:tr>
      <w:tr w:rsidR="00BF1107" w14:paraId="02EEEA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07F57D3"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90A59" w14:textId="77777777" w:rsidR="00BF1107" w:rsidRDefault="001A6F63">
            <w:r>
              <w:t>Conceptversie van updates voor de website over regelgevingskwaliteit is opgesteld. Het stroomschema over het regelgevingsproces is reeds gepubliceerd.</w:t>
            </w:r>
          </w:p>
        </w:tc>
      </w:tr>
      <w:tr w:rsidR="00BF1107" w14:paraId="65FE5E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29C6A25"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0D453" w14:textId="77777777" w:rsidR="00BF1107" w:rsidRDefault="001A6F63">
            <w:r>
              <w:t>Centrale bron voor wetgevingsambtenaren met praktische leidraad voor het opstellen van kwaliteitsvolle regelgeving.</w:t>
            </w:r>
          </w:p>
        </w:tc>
      </w:tr>
      <w:tr w:rsidR="00BF1107" w14:paraId="0A4E6E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A7E1E5D"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FB925" w14:textId="77777777" w:rsidR="00BF1107" w:rsidRDefault="001A6F63">
            <w:r>
              <w:t>Q2 2026: Publicatie geplande updates website regelgevingskwaliteit</w:t>
            </w:r>
          </w:p>
        </w:tc>
      </w:tr>
    </w:tbl>
    <w:p w14:paraId="7DED199C"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rsidRPr="001A6F63" w14:paraId="6EE6E842"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0BFC737B" w14:textId="77777777" w:rsidR="00BF1107" w:rsidRPr="001A6F63" w:rsidRDefault="001A6F63">
            <w:pPr>
              <w:rPr>
                <w:lang w:val="fr-BE"/>
              </w:rPr>
            </w:pPr>
            <w:r w:rsidRPr="001A6F63">
              <w:rPr>
                <w:b/>
                <w:bCs/>
                <w:color w:val="FFFFFF"/>
                <w:sz w:val="24"/>
                <w:szCs w:val="24"/>
                <w:lang w:val="fr-BE"/>
              </w:rPr>
              <w:t xml:space="preserve">RR007 - Digitale assistent (AI </w:t>
            </w:r>
            <w:proofErr w:type="spellStart"/>
            <w:r w:rsidRPr="001A6F63">
              <w:rPr>
                <w:b/>
                <w:bCs/>
                <w:color w:val="FFFFFF"/>
                <w:sz w:val="24"/>
                <w:szCs w:val="24"/>
                <w:lang w:val="fr-BE"/>
              </w:rPr>
              <w:t>chatbot</w:t>
            </w:r>
            <w:proofErr w:type="spellEnd"/>
            <w:r w:rsidRPr="001A6F63">
              <w:rPr>
                <w:b/>
                <w:bCs/>
                <w:color w:val="FFFFFF"/>
                <w:sz w:val="24"/>
                <w:szCs w:val="24"/>
                <w:lang w:val="fr-BE"/>
              </w:rPr>
              <w:t>)</w:t>
            </w:r>
          </w:p>
        </w:tc>
      </w:tr>
      <w:tr w:rsidR="00BF1107" w14:paraId="5814CE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B691D1F"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EEC86" w14:textId="77777777" w:rsidR="00BF1107" w:rsidRDefault="001A6F63">
            <w:r>
              <w:t xml:space="preserve">Matthias </w:t>
            </w:r>
            <w:proofErr w:type="spellStart"/>
            <w:r>
              <w:t>Diependaele</w:t>
            </w:r>
            <w:proofErr w:type="spellEnd"/>
            <w:r>
              <w:t xml:space="preserve"> (Minister-president)</w:t>
            </w:r>
          </w:p>
        </w:tc>
      </w:tr>
      <w:tr w:rsidR="00BF1107" w14:paraId="10F39D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14AE3AD"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D293C" w14:textId="77777777" w:rsidR="00BF1107" w:rsidRDefault="001A6F63">
            <w:r>
              <w:t>Digitalisering &amp; AI</w:t>
            </w:r>
          </w:p>
        </w:tc>
      </w:tr>
      <w:tr w:rsidR="00BF1107" w14:paraId="6C6FCF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CFDFFE8"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F68AE" w14:textId="77777777" w:rsidR="00BF1107" w:rsidRDefault="00BF1107"/>
        </w:tc>
      </w:tr>
      <w:tr w:rsidR="00BF1107" w14:paraId="25AA34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880D75B"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28E4F" w14:textId="77777777" w:rsidR="00BF1107" w:rsidRDefault="001A6F63">
            <w:r>
              <w:t>Opstart pilootprojecten Digitale Assistent met AI-ondersteuning voor burgercontact.</w:t>
            </w:r>
          </w:p>
        </w:tc>
      </w:tr>
      <w:tr w:rsidR="00BF1107" w14:paraId="27B42C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DB7AC75"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FC923" w14:textId="77777777" w:rsidR="00BF1107" w:rsidRDefault="001A6F63">
            <w:r>
              <w:t>AI-chatbots kunnen 24/7 vragen beantwoorden over wonen, energie, onroerende voorheffing, groeipakket en zorgkrediet. Vermindert wachttijden bij contactcenters.</w:t>
            </w:r>
          </w:p>
        </w:tc>
      </w:tr>
      <w:tr w:rsidR="00BF1107" w14:paraId="5E4027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61208E9"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CA9F0" w14:textId="77777777" w:rsidR="00BF1107" w:rsidRDefault="001A6F63">
            <w:r>
              <w:t xml:space="preserve">December 2025: AI e-mailondersteuning 1700 (wonen/energie), testpiloten </w:t>
            </w:r>
            <w:proofErr w:type="spellStart"/>
            <w:r>
              <w:t>chatbot</w:t>
            </w:r>
            <w:proofErr w:type="spellEnd"/>
            <w:r>
              <w:t xml:space="preserve"> | December 2025: </w:t>
            </w:r>
            <w:proofErr w:type="spellStart"/>
            <w:r>
              <w:t>Roadmap</w:t>
            </w:r>
            <w:proofErr w:type="spellEnd"/>
            <w:r>
              <w:t xml:space="preserve"> 2026 aan Centrale Werkgroep</w:t>
            </w:r>
          </w:p>
        </w:tc>
      </w:tr>
    </w:tbl>
    <w:p w14:paraId="5E2975F3"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23166963"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779ED320" w14:textId="77777777" w:rsidR="00BF1107" w:rsidRDefault="001A6F63">
            <w:r>
              <w:rPr>
                <w:b/>
                <w:bCs/>
                <w:color w:val="FFFFFF"/>
                <w:sz w:val="24"/>
                <w:szCs w:val="24"/>
              </w:rPr>
              <w:t>RR008 - Hoofdlokettenstrategie</w:t>
            </w:r>
          </w:p>
        </w:tc>
      </w:tr>
      <w:tr w:rsidR="00BF1107" w14:paraId="72C60A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DD5D10F"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1FAF8" w14:textId="77777777" w:rsidR="00BF1107" w:rsidRDefault="001A6F63">
            <w:r>
              <w:t xml:space="preserve">Matthias </w:t>
            </w:r>
            <w:proofErr w:type="spellStart"/>
            <w:r>
              <w:t>Diependaele</w:t>
            </w:r>
            <w:proofErr w:type="spellEnd"/>
            <w:r>
              <w:t xml:space="preserve"> (Minister-president)</w:t>
            </w:r>
          </w:p>
        </w:tc>
      </w:tr>
      <w:tr w:rsidR="00BF1107" w14:paraId="10ED78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27DA990"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EBC60" w14:textId="77777777" w:rsidR="00BF1107" w:rsidRDefault="001A6F63">
            <w:r>
              <w:t>Dienstverlening</w:t>
            </w:r>
          </w:p>
        </w:tc>
      </w:tr>
      <w:tr w:rsidR="00BF1107" w14:paraId="2793A2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12762BD"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395B8" w14:textId="77777777" w:rsidR="00BF1107" w:rsidRDefault="00BF1107"/>
        </w:tc>
      </w:tr>
      <w:tr w:rsidR="00BF1107" w14:paraId="545879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5C8AC04"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BF450" w14:textId="77777777" w:rsidR="00BF1107" w:rsidRDefault="001A6F63">
            <w:r>
              <w:t>Visiedocument met 4 hoofdloketten uitgewerkt en verfijnd met thematische loketten. Besproken op Voorzitterscollege (juni 2025) en gevalideerd door Vlaams Stuurorgaan ICT (oktober 2025).</w:t>
            </w:r>
          </w:p>
        </w:tc>
      </w:tr>
      <w:tr w:rsidR="00BF1107" w14:paraId="73C235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130846F"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57DA7" w14:textId="77777777" w:rsidR="00BF1107" w:rsidRDefault="001A6F63">
            <w:r>
              <w:t>Burgers en ondernemers krijgen toegang tot overheidsdiensten via enkele centrale ingangen in plaats van versnipperde loketten per administratie.</w:t>
            </w:r>
          </w:p>
        </w:tc>
      </w:tr>
      <w:tr w:rsidR="00BF1107" w14:paraId="2690155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C91142B"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FA0FE" w14:textId="77777777" w:rsidR="00BF1107" w:rsidRDefault="001A6F63">
            <w:r>
              <w:t xml:space="preserve">December 2025: Uitwerking </w:t>
            </w:r>
            <w:proofErr w:type="spellStart"/>
            <w:r>
              <w:t>governance</w:t>
            </w:r>
            <w:proofErr w:type="spellEnd"/>
            <w:r>
              <w:t xml:space="preserve"> model | Q1 2026: Validatie door Vlaamse Regering</w:t>
            </w:r>
          </w:p>
        </w:tc>
      </w:tr>
    </w:tbl>
    <w:p w14:paraId="008FF8D0"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3F821495"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2E48F23F" w14:textId="77777777" w:rsidR="00BF1107" w:rsidRDefault="001A6F63">
            <w:r>
              <w:rPr>
                <w:b/>
                <w:bCs/>
                <w:color w:val="FFFFFF"/>
                <w:sz w:val="24"/>
                <w:szCs w:val="24"/>
              </w:rPr>
              <w:t>RR010 - Digitalisering erkenning/vergunning rijlesverstrekkers</w:t>
            </w:r>
          </w:p>
        </w:tc>
      </w:tr>
      <w:tr w:rsidR="00BF1107" w14:paraId="128F1A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C5C7839"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D0E02" w14:textId="77777777" w:rsidR="00BF1107" w:rsidRDefault="001A6F63">
            <w:r>
              <w:t>Annick De Ridder</w:t>
            </w:r>
          </w:p>
        </w:tc>
      </w:tr>
      <w:tr w:rsidR="00BF1107" w14:paraId="75514E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6F49353"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4A095" w14:textId="77777777" w:rsidR="00BF1107" w:rsidRDefault="001A6F63">
            <w:r>
              <w:t>Digitalisering</w:t>
            </w:r>
          </w:p>
        </w:tc>
      </w:tr>
      <w:tr w:rsidR="00BF1107" w14:paraId="164C82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B34743F"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C844E" w14:textId="77777777" w:rsidR="00BF1107" w:rsidRDefault="00BF1107"/>
        </w:tc>
      </w:tr>
      <w:tr w:rsidR="00BF1107" w14:paraId="4B89D4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023EF6D"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4EFA1" w14:textId="77777777" w:rsidR="00BF1107" w:rsidRDefault="001A6F63">
            <w:r>
              <w:t>Beleidsvisie opgemaakt voor efficiënter en effectiever erkennen en vergunnen van rijlesverstrekkers via digitalisering.</w:t>
            </w:r>
          </w:p>
        </w:tc>
      </w:tr>
      <w:tr w:rsidR="00BF1107" w14:paraId="6E5332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1B65442"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B24E5" w14:textId="77777777" w:rsidR="00BF1107" w:rsidRDefault="001A6F63">
            <w:r>
              <w:t>Rijscholen en instructeurs krijgen digitale aanvraagprocedures in plaats van papieren dossiers. Snellere doorlooptijden en minder administratie.</w:t>
            </w:r>
          </w:p>
        </w:tc>
      </w:tr>
      <w:tr w:rsidR="00BF1107" w14:paraId="725221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8C5F42F"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556DD" w14:textId="77777777" w:rsidR="00BF1107" w:rsidRDefault="001A6F63">
            <w:r>
              <w:t>Nog te bepalen: Conceptnota afwerken, decreet en uitvoeringsbesluiten opmaken, databank en loketten ontwikkelen</w:t>
            </w:r>
          </w:p>
        </w:tc>
      </w:tr>
    </w:tbl>
    <w:p w14:paraId="53CB7FA3"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49B0211E"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40EC70CC" w14:textId="77777777" w:rsidR="00BF1107" w:rsidRDefault="001A6F63">
            <w:r>
              <w:rPr>
                <w:b/>
                <w:bCs/>
                <w:color w:val="FFFFFF"/>
                <w:sz w:val="24"/>
                <w:szCs w:val="24"/>
              </w:rPr>
              <w:t>RR015 - Aanpassing frequentie technische keuring taxi's</w:t>
            </w:r>
          </w:p>
        </w:tc>
      </w:tr>
      <w:tr w:rsidR="00BF1107" w14:paraId="2D4E3D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4F36208"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47020" w14:textId="77777777" w:rsidR="00BF1107" w:rsidRDefault="001A6F63">
            <w:r>
              <w:t>Annick De Ridder</w:t>
            </w:r>
          </w:p>
        </w:tc>
      </w:tr>
      <w:tr w:rsidR="00BF1107" w14:paraId="4A91FD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D93F18C"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65184" w14:textId="77777777" w:rsidR="00BF1107" w:rsidRDefault="001A6F63">
            <w:r>
              <w:t>Deregulering (no gold plating)</w:t>
            </w:r>
          </w:p>
        </w:tc>
      </w:tr>
      <w:tr w:rsidR="00BF1107" w14:paraId="28A35F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DBC1108"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6504D" w14:textId="77777777" w:rsidR="00BF1107" w:rsidRDefault="00BF1107"/>
        </w:tc>
      </w:tr>
      <w:tr w:rsidR="00BF1107" w14:paraId="7A0286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E8567EE"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0E15C" w14:textId="77777777" w:rsidR="00BF1107" w:rsidRDefault="001A6F63">
            <w:r>
              <w:t>Het voorstel werd opgenomen in het ontwerp-BVR 'no gold plating' om overbodige Vlaamse regels die strenger zijn dan Europees vereist te schrappen.</w:t>
            </w:r>
          </w:p>
        </w:tc>
      </w:tr>
      <w:tr w:rsidR="00BF1107" w14:paraId="2A960C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DF659AB"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ACA76" w14:textId="77777777" w:rsidR="00BF1107" w:rsidRDefault="001A6F63">
            <w:r>
              <w:t>Taxibedrijven hoeven minder frequent naar de keuring, wat kosten en tijdverlies bespaart zonder in te boeten op veiligheid.</w:t>
            </w:r>
          </w:p>
        </w:tc>
      </w:tr>
      <w:tr w:rsidR="00BF1107" w14:paraId="72D699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975D8BB"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869FC" w14:textId="77777777" w:rsidR="00BF1107" w:rsidRDefault="001A6F63">
            <w:r>
              <w:t>Q4 2025: BVR 'no gold plating' - eerste principiële goedkeuring Vlaamse Regering</w:t>
            </w:r>
          </w:p>
        </w:tc>
      </w:tr>
    </w:tbl>
    <w:p w14:paraId="2DBF28C4"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21E11004"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198BC3BE" w14:textId="77777777" w:rsidR="00BF1107" w:rsidRDefault="001A6F63">
            <w:r>
              <w:rPr>
                <w:b/>
                <w:bCs/>
                <w:color w:val="FFFFFF"/>
                <w:sz w:val="24"/>
                <w:szCs w:val="24"/>
              </w:rPr>
              <w:t>RR018 - Keuringstermijnen autobussen en autocars versoepelen</w:t>
            </w:r>
          </w:p>
        </w:tc>
      </w:tr>
      <w:tr w:rsidR="00BF1107" w14:paraId="53969E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2302193"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4E01E" w14:textId="77777777" w:rsidR="00BF1107" w:rsidRDefault="001A6F63">
            <w:r>
              <w:t>Annick De Ridder</w:t>
            </w:r>
          </w:p>
        </w:tc>
      </w:tr>
      <w:tr w:rsidR="00BF1107" w14:paraId="69ADB9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45D28D2"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3D7E2" w14:textId="77777777" w:rsidR="00BF1107" w:rsidRDefault="001A6F63">
            <w:r>
              <w:t>Deregulering (no gold plating)</w:t>
            </w:r>
          </w:p>
        </w:tc>
      </w:tr>
      <w:tr w:rsidR="00BF1107" w14:paraId="7DF36D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8B3C510"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BE02A" w14:textId="77777777" w:rsidR="00BF1107" w:rsidRDefault="00BF1107"/>
        </w:tc>
      </w:tr>
      <w:tr w:rsidR="00BF1107" w14:paraId="5FEAFD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EBF4A5C"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4A0D7" w14:textId="77777777" w:rsidR="00BF1107" w:rsidRDefault="001A6F63">
            <w:r>
              <w:t>Het voorstel werd opgenomen in het ontwerp-BVR 'no gold plating'.</w:t>
            </w:r>
          </w:p>
        </w:tc>
      </w:tr>
      <w:tr w:rsidR="00BF1107" w14:paraId="7294F7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50BBD1D"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2E26B" w14:textId="77777777" w:rsidR="00BF1107" w:rsidRDefault="001A6F63">
            <w:r>
              <w:t>Autocarbedrijven krijgen langere intervallen tussen technische keuringen, in lijn met Europese minimumvereisten. Kostenbesparing voor de sector.</w:t>
            </w:r>
          </w:p>
        </w:tc>
      </w:tr>
      <w:tr w:rsidR="00BF1107" w14:paraId="605EFC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7E38CF8"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3F79C" w14:textId="77777777" w:rsidR="00BF1107" w:rsidRDefault="001A6F63">
            <w:r>
              <w:t>Q4 2025: BVR 'no gold plating' - eerste principiële goedkeuring Vlaamse Regering</w:t>
            </w:r>
          </w:p>
        </w:tc>
      </w:tr>
    </w:tbl>
    <w:p w14:paraId="370E87FA"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2021226C"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43835358" w14:textId="77777777" w:rsidR="00BF1107" w:rsidRDefault="001A6F63">
            <w:r>
              <w:rPr>
                <w:b/>
                <w:bCs/>
                <w:color w:val="FFFFFF"/>
                <w:sz w:val="24"/>
                <w:szCs w:val="24"/>
              </w:rPr>
              <w:t>RR021 - Flexibiliteit tonnageverboden emissievrije voertuigen</w:t>
            </w:r>
          </w:p>
        </w:tc>
      </w:tr>
      <w:tr w:rsidR="00BF1107" w14:paraId="5A55C0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2325FB4"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E4765" w14:textId="77777777" w:rsidR="00BF1107" w:rsidRDefault="001A6F63">
            <w:r>
              <w:t>Annick De Ridder</w:t>
            </w:r>
          </w:p>
        </w:tc>
      </w:tr>
      <w:tr w:rsidR="00BF1107" w14:paraId="46B3DE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6CEE9D9" w14:textId="77777777" w:rsidR="00BF1107" w:rsidRDefault="001A6F63">
            <w:r>
              <w:rPr>
                <w:b/>
                <w:bCs/>
              </w:rPr>
              <w:lastRenderedPageBreak/>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DFA9A" w14:textId="77777777" w:rsidR="00BF1107" w:rsidRDefault="001A6F63">
            <w:r>
              <w:t>Facilitering groene transitie</w:t>
            </w:r>
          </w:p>
        </w:tc>
      </w:tr>
      <w:tr w:rsidR="00BF1107" w14:paraId="67E020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D775E39"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6A54B" w14:textId="77777777" w:rsidR="00BF1107" w:rsidRDefault="00BF1107"/>
        </w:tc>
      </w:tr>
      <w:tr w:rsidR="00BF1107" w14:paraId="429615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C465BC4"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B28B9" w14:textId="77777777" w:rsidR="00BF1107" w:rsidRDefault="001A6F63">
            <w:r>
              <w:t>Emissievrije voertuigen zijn zwaarder door batterijen. Verkeersborden zijn federale materie, maar Vlaanderen past massa-regelgeving aan.</w:t>
            </w:r>
          </w:p>
        </w:tc>
      </w:tr>
      <w:tr w:rsidR="00BF1107" w14:paraId="58F6E4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2CC5637"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4470F" w14:textId="77777777" w:rsidR="00BF1107" w:rsidRDefault="001A6F63">
            <w:r>
              <w:t>Elektrische vrachtwagens kunnen dezelfde routes rijden als hun diesel-equivalenten, ondanks hoger gewicht door batterijen.</w:t>
            </w:r>
          </w:p>
        </w:tc>
      </w:tr>
      <w:tr w:rsidR="00BF1107" w14:paraId="1CF021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2A67C4D"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B40C2" w14:textId="77777777" w:rsidR="00BF1107" w:rsidRDefault="001A6F63">
            <w:r>
              <w:t>Q4 2025: BVR massa's - 2e principiële goedkeuring Vlaamse Regering</w:t>
            </w:r>
          </w:p>
        </w:tc>
      </w:tr>
    </w:tbl>
    <w:p w14:paraId="434023DA"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7E06F3C7"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0EAC2B54" w14:textId="77777777" w:rsidR="00BF1107" w:rsidRDefault="001A6F63">
            <w:r>
              <w:rPr>
                <w:b/>
                <w:bCs/>
                <w:color w:val="FFFFFF"/>
                <w:sz w:val="24"/>
                <w:szCs w:val="24"/>
              </w:rPr>
              <w:t>RR022 - Aanleg waterbekkens vlot vergunnen</w:t>
            </w:r>
          </w:p>
        </w:tc>
      </w:tr>
      <w:tr w:rsidR="00BF1107" w14:paraId="7EA315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BC31752"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292B6" w14:textId="77777777" w:rsidR="00BF1107" w:rsidRDefault="001A6F63">
            <w:r>
              <w:t xml:space="preserve">Jo </w:t>
            </w:r>
            <w:proofErr w:type="spellStart"/>
            <w:r>
              <w:t>Brouns</w:t>
            </w:r>
            <w:proofErr w:type="spellEnd"/>
          </w:p>
        </w:tc>
      </w:tr>
      <w:tr w:rsidR="00BF1107" w14:paraId="5803FD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17F90DA"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4DD21" w14:textId="77777777" w:rsidR="00BF1107" w:rsidRDefault="001A6F63">
            <w:r>
              <w:t>Vergunningsvrijstelling</w:t>
            </w:r>
          </w:p>
        </w:tc>
      </w:tr>
      <w:tr w:rsidR="00BF1107" w14:paraId="6B57B5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C332222"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142AD" w14:textId="77777777" w:rsidR="00BF1107" w:rsidRDefault="00BF1107"/>
        </w:tc>
      </w:tr>
      <w:tr w:rsidR="00BF1107" w14:paraId="339621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EEA043C"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136F5" w14:textId="77777777" w:rsidR="00BF1107" w:rsidRDefault="001A6F63">
            <w:r>
              <w:t>Voorstel opgenomen in aanpassing BVR Vrijstellingen (RO). Eerste principiële goedkeuring op 04/07/2025, adviezen ontvangen van SARO-SALV-VVSG-VVP.</w:t>
            </w:r>
          </w:p>
        </w:tc>
      </w:tr>
      <w:tr w:rsidR="00BF1107" w14:paraId="20F971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1931D09"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D95D2" w14:textId="77777777" w:rsidR="00BF1107" w:rsidRDefault="001A6F63">
            <w:r>
              <w:t>Landbouwers en bedrijven kunnen waterbekkens aanleggen met vrijstelling van stedenbouwkundige vergunning. Bevordert wateropvang en klimaatadaptatie.</w:t>
            </w:r>
          </w:p>
        </w:tc>
      </w:tr>
      <w:tr w:rsidR="00BF1107" w14:paraId="186C40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C948CBB"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7B089" w14:textId="77777777" w:rsidR="00BF1107" w:rsidRDefault="001A6F63">
            <w:r>
              <w:t>Verdere behandeling na adviesronde</w:t>
            </w:r>
          </w:p>
        </w:tc>
      </w:tr>
    </w:tbl>
    <w:p w14:paraId="0BE01DBD"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7C9313FE"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2FE1980E" w14:textId="77777777" w:rsidR="00BF1107" w:rsidRDefault="001A6F63">
            <w:r>
              <w:rPr>
                <w:b/>
                <w:bCs/>
                <w:color w:val="FFFFFF"/>
                <w:sz w:val="24"/>
                <w:szCs w:val="24"/>
              </w:rPr>
              <w:t xml:space="preserve">RR026 - </w:t>
            </w:r>
            <w:proofErr w:type="spellStart"/>
            <w:r>
              <w:rPr>
                <w:b/>
                <w:bCs/>
                <w:color w:val="FFFFFF"/>
                <w:sz w:val="24"/>
                <w:szCs w:val="24"/>
              </w:rPr>
              <w:t>Pocketvergisters</w:t>
            </w:r>
            <w:proofErr w:type="spellEnd"/>
            <w:r>
              <w:rPr>
                <w:b/>
                <w:bCs/>
                <w:color w:val="FFFFFF"/>
                <w:sz w:val="24"/>
                <w:szCs w:val="24"/>
              </w:rPr>
              <w:t xml:space="preserve"> vlot vergunnen</w:t>
            </w:r>
          </w:p>
        </w:tc>
      </w:tr>
      <w:tr w:rsidR="00BF1107" w14:paraId="4AB55C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172FF58"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AA76A" w14:textId="77777777" w:rsidR="00BF1107" w:rsidRDefault="001A6F63">
            <w:r>
              <w:t xml:space="preserve">Jo </w:t>
            </w:r>
            <w:proofErr w:type="spellStart"/>
            <w:r>
              <w:t>Brouns</w:t>
            </w:r>
            <w:proofErr w:type="spellEnd"/>
          </w:p>
        </w:tc>
      </w:tr>
      <w:tr w:rsidR="00BF1107" w14:paraId="73661A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A9E4646"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AC50C" w14:textId="77777777" w:rsidR="00BF1107" w:rsidRDefault="001A6F63">
            <w:r>
              <w:t>Vergunningsvrijstelling</w:t>
            </w:r>
          </w:p>
        </w:tc>
      </w:tr>
      <w:tr w:rsidR="00BF1107" w14:paraId="55B158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F052361"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B0D7D" w14:textId="77777777" w:rsidR="00BF1107" w:rsidRDefault="00BF1107"/>
        </w:tc>
      </w:tr>
      <w:tr w:rsidR="00BF1107" w14:paraId="2D8222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FA34D19"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17BAC" w14:textId="77777777" w:rsidR="00BF1107" w:rsidRDefault="001A6F63">
            <w:r>
              <w:t>Voorstel opgenomen in aanpassing BVR Vrijstellingen (RO). Eerste principiële goedkeuring op 04/07/2025, adviezen ontvangen.</w:t>
            </w:r>
          </w:p>
        </w:tc>
      </w:tr>
      <w:tr w:rsidR="00BF1107" w14:paraId="260887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47E81A4"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068FD" w14:textId="77777777" w:rsidR="00BF1107" w:rsidRDefault="001A6F63">
            <w:r>
              <w:t>Landbouwers kunnen kleine biogasinstallaties plaatsen zonder volledige vergunningsprocedure. Stimuleert circulaire economie en hernieuwbare energie.</w:t>
            </w:r>
          </w:p>
        </w:tc>
      </w:tr>
      <w:tr w:rsidR="00BF1107" w14:paraId="4545AB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0509D26"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98450" w14:textId="77777777" w:rsidR="00BF1107" w:rsidRDefault="001A6F63">
            <w:r>
              <w:t>Verdere behandeling na adviesronde</w:t>
            </w:r>
          </w:p>
        </w:tc>
      </w:tr>
    </w:tbl>
    <w:p w14:paraId="1CDCE743"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6EBDA5F6"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61A0BE9E" w14:textId="77777777" w:rsidR="00BF1107" w:rsidRDefault="001A6F63">
            <w:r>
              <w:rPr>
                <w:b/>
                <w:bCs/>
                <w:color w:val="FFFFFF"/>
                <w:sz w:val="24"/>
                <w:szCs w:val="24"/>
              </w:rPr>
              <w:t>RR029 - Vul- en spoelplaatsen vlot vergunnen</w:t>
            </w:r>
          </w:p>
        </w:tc>
      </w:tr>
      <w:tr w:rsidR="00BF1107" w14:paraId="1BDF08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C94C427"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5FAAF" w14:textId="77777777" w:rsidR="00BF1107" w:rsidRDefault="001A6F63">
            <w:r>
              <w:t xml:space="preserve">Jo </w:t>
            </w:r>
            <w:proofErr w:type="spellStart"/>
            <w:r>
              <w:t>Brouns</w:t>
            </w:r>
            <w:proofErr w:type="spellEnd"/>
          </w:p>
        </w:tc>
      </w:tr>
      <w:tr w:rsidR="00BF1107" w14:paraId="161AD0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660A836"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20B5D" w14:textId="77777777" w:rsidR="00BF1107" w:rsidRDefault="001A6F63">
            <w:r>
              <w:t>Vergunningsvrijstelling</w:t>
            </w:r>
          </w:p>
        </w:tc>
      </w:tr>
      <w:tr w:rsidR="00BF1107" w14:paraId="5DB81B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DB4A69C"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86359" w14:textId="77777777" w:rsidR="00BF1107" w:rsidRDefault="00BF1107"/>
        </w:tc>
      </w:tr>
      <w:tr w:rsidR="00BF1107" w14:paraId="5CD72F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B0048F5"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BD996" w14:textId="77777777" w:rsidR="00BF1107" w:rsidRDefault="001A6F63">
            <w:r>
              <w:t>Voorstel opgenomen in aanpassing BVR Vrijstellingen (RO). Eerste principiële goedkeuring op 04/07/2025, adviezen ontvangen.</w:t>
            </w:r>
          </w:p>
        </w:tc>
      </w:tr>
      <w:tr w:rsidR="00BF1107" w14:paraId="60C4C3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64AE8B0" w14:textId="77777777" w:rsidR="00BF1107" w:rsidRDefault="001A6F63">
            <w:r>
              <w:rPr>
                <w:b/>
                <w:bCs/>
              </w:rPr>
              <w:lastRenderedPageBreak/>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D806E" w14:textId="77777777" w:rsidR="00BF1107" w:rsidRDefault="001A6F63">
            <w:r>
              <w:t>Landbouwers kunnen vul- en spoelplaatsen voor landbouwmachines aanleggen met vereenvoudigde procedure. Bevordert proper werken en waterbescherming.</w:t>
            </w:r>
          </w:p>
        </w:tc>
      </w:tr>
      <w:tr w:rsidR="00BF1107" w14:paraId="26632E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784EB16"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B98D6" w14:textId="77777777" w:rsidR="00BF1107" w:rsidRDefault="001A6F63">
            <w:r>
              <w:t>Verdere behandeling na adviesronde</w:t>
            </w:r>
          </w:p>
        </w:tc>
      </w:tr>
    </w:tbl>
    <w:p w14:paraId="460249A9"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41D6B385"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60D0B5AE" w14:textId="77777777" w:rsidR="00BF1107" w:rsidRDefault="001A6F63">
            <w:r>
              <w:rPr>
                <w:b/>
                <w:bCs/>
                <w:color w:val="FFFFFF"/>
                <w:sz w:val="24"/>
                <w:szCs w:val="24"/>
              </w:rPr>
              <w:t xml:space="preserve">RR036 - </w:t>
            </w:r>
            <w:proofErr w:type="spellStart"/>
            <w:r>
              <w:rPr>
                <w:b/>
                <w:bCs/>
                <w:color w:val="FFFFFF"/>
                <w:sz w:val="24"/>
                <w:szCs w:val="24"/>
              </w:rPr>
              <w:t>Only</w:t>
            </w:r>
            <w:proofErr w:type="spellEnd"/>
            <w:r>
              <w:rPr>
                <w:b/>
                <w:bCs/>
                <w:color w:val="FFFFFF"/>
                <w:sz w:val="24"/>
                <w:szCs w:val="24"/>
              </w:rPr>
              <w:t xml:space="preserve"> </w:t>
            </w:r>
            <w:proofErr w:type="spellStart"/>
            <w:r>
              <w:rPr>
                <w:b/>
                <w:bCs/>
                <w:color w:val="FFFFFF"/>
                <w:sz w:val="24"/>
                <w:szCs w:val="24"/>
              </w:rPr>
              <w:t>once</w:t>
            </w:r>
            <w:proofErr w:type="spellEnd"/>
            <w:r>
              <w:rPr>
                <w:b/>
                <w:bCs/>
                <w:color w:val="FFFFFF"/>
                <w:sz w:val="24"/>
                <w:szCs w:val="24"/>
              </w:rPr>
              <w:t xml:space="preserve"> principe digitale dienstverlening bedrijven</w:t>
            </w:r>
          </w:p>
        </w:tc>
      </w:tr>
      <w:tr w:rsidR="00BF1107" w14:paraId="58D2A8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4B1D0F4"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A001A" w14:textId="77777777" w:rsidR="00BF1107" w:rsidRDefault="001A6F63">
            <w:r>
              <w:t xml:space="preserve">Matthias </w:t>
            </w:r>
            <w:proofErr w:type="spellStart"/>
            <w:r>
              <w:t>Diependaele</w:t>
            </w:r>
            <w:proofErr w:type="spellEnd"/>
            <w:r>
              <w:t xml:space="preserve"> (Minister-president)</w:t>
            </w:r>
          </w:p>
        </w:tc>
      </w:tr>
      <w:tr w:rsidR="00BF1107" w14:paraId="68E062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49D0C40"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BB736" w14:textId="77777777" w:rsidR="00BF1107" w:rsidRDefault="001A6F63">
            <w:r>
              <w:t>Gegevensdeling</w:t>
            </w:r>
          </w:p>
        </w:tc>
      </w:tr>
      <w:tr w:rsidR="00BF1107" w14:paraId="6E4557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33AC6DD"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BB9D9" w14:textId="77777777" w:rsidR="00BF1107" w:rsidRDefault="00BF1107"/>
        </w:tc>
      </w:tr>
      <w:tr w:rsidR="00BF1107" w14:paraId="07051B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5437D9C"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6D138" w14:textId="77777777" w:rsidR="00BF1107" w:rsidRDefault="001A6F63">
            <w:r>
              <w:t xml:space="preserve">VLAIO zet in op koppelingen met digitale kluizen zoals het Vastgoedinformatieplatform van </w:t>
            </w:r>
            <w:proofErr w:type="spellStart"/>
            <w:r>
              <w:t>Athumi</w:t>
            </w:r>
            <w:proofErr w:type="spellEnd"/>
            <w:r>
              <w:t>. Ontwikkeling van laagdrempelige formulierentool met SSO en gericht aanmelden.</w:t>
            </w:r>
          </w:p>
        </w:tc>
      </w:tr>
      <w:tr w:rsidR="00BF1107" w14:paraId="1A2700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9FAD6E7"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34ABC" w14:textId="77777777" w:rsidR="00BF1107" w:rsidRDefault="001A6F63">
            <w:r>
              <w:t>Ondernemers hoeven gegevens slechts één keer aan te leveren. Gegevens worden automatisch hergebruikt bij volgende aanvragen.</w:t>
            </w:r>
          </w:p>
        </w:tc>
      </w:tr>
      <w:tr w:rsidR="00BF1107" w14:paraId="7ACFCF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55BCD94"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A912B" w14:textId="77777777" w:rsidR="00BF1107" w:rsidRDefault="001A6F63">
            <w:r>
              <w:t>Voorjaar 2026: Doorlinken naar Vastgoedinformatieplatform via SSO | Q1 2026: MVP aanvraagformulierenmodule | Q2 2026+: Opzetten SDG-formulieren</w:t>
            </w:r>
          </w:p>
        </w:tc>
      </w:tr>
    </w:tbl>
    <w:p w14:paraId="11545F6A"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rsidRPr="001A6F63" w14:paraId="78455687"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6CDD1396" w14:textId="77777777" w:rsidR="00BF1107" w:rsidRPr="001A6F63" w:rsidRDefault="001A6F63">
            <w:pPr>
              <w:rPr>
                <w:lang w:val="en-US"/>
              </w:rPr>
            </w:pPr>
            <w:r w:rsidRPr="001A6F63">
              <w:rPr>
                <w:b/>
                <w:bCs/>
                <w:color w:val="FFFFFF"/>
                <w:sz w:val="24"/>
                <w:szCs w:val="24"/>
                <w:lang w:val="en-US"/>
              </w:rPr>
              <w:t>RR037 - E-</w:t>
            </w:r>
            <w:proofErr w:type="spellStart"/>
            <w:r w:rsidRPr="001A6F63">
              <w:rPr>
                <w:b/>
                <w:bCs/>
                <w:color w:val="FFFFFF"/>
                <w:sz w:val="24"/>
                <w:szCs w:val="24"/>
                <w:lang w:val="en-US"/>
              </w:rPr>
              <w:t>loketondernemers</w:t>
            </w:r>
            <w:proofErr w:type="spellEnd"/>
            <w:r w:rsidRPr="001A6F63">
              <w:rPr>
                <w:b/>
                <w:bCs/>
                <w:color w:val="FFFFFF"/>
                <w:sz w:val="24"/>
                <w:szCs w:val="24"/>
                <w:lang w:val="en-US"/>
              </w:rPr>
              <w:t xml:space="preserve"> </w:t>
            </w:r>
            <w:proofErr w:type="spellStart"/>
            <w:r w:rsidRPr="001A6F63">
              <w:rPr>
                <w:b/>
                <w:bCs/>
                <w:color w:val="FFFFFF"/>
                <w:sz w:val="24"/>
                <w:szCs w:val="24"/>
                <w:lang w:val="en-US"/>
              </w:rPr>
              <w:t>als</w:t>
            </w:r>
            <w:proofErr w:type="spellEnd"/>
            <w:r w:rsidRPr="001A6F63">
              <w:rPr>
                <w:b/>
                <w:bCs/>
                <w:color w:val="FFFFFF"/>
                <w:sz w:val="24"/>
                <w:szCs w:val="24"/>
                <w:lang w:val="en-US"/>
              </w:rPr>
              <w:t xml:space="preserve"> one-stop-shop</w:t>
            </w:r>
          </w:p>
        </w:tc>
      </w:tr>
      <w:tr w:rsidR="00BF1107" w14:paraId="32B639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7156EC2"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6C9BE" w14:textId="77777777" w:rsidR="00BF1107" w:rsidRDefault="001A6F63">
            <w:r>
              <w:t xml:space="preserve">Matthias </w:t>
            </w:r>
            <w:proofErr w:type="spellStart"/>
            <w:r>
              <w:t>Diependaele</w:t>
            </w:r>
            <w:proofErr w:type="spellEnd"/>
            <w:r>
              <w:t xml:space="preserve"> (Minister-president)</w:t>
            </w:r>
          </w:p>
        </w:tc>
      </w:tr>
      <w:tr w:rsidR="00BF1107" w14:paraId="57CDB8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3C95F56"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B2CAD" w14:textId="77777777" w:rsidR="00BF1107" w:rsidRDefault="001A6F63">
            <w:r>
              <w:t>Dienstverlening</w:t>
            </w:r>
          </w:p>
        </w:tc>
      </w:tr>
      <w:tr w:rsidR="00BF1107" w14:paraId="51022E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A373CAF"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FBF7F" w14:textId="77777777" w:rsidR="00BF1107" w:rsidRDefault="00BF1107"/>
        </w:tc>
      </w:tr>
      <w:tr w:rsidR="00BF1107" w14:paraId="5BD6F7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BB603AD"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7F24A" w14:textId="77777777" w:rsidR="00BF1107" w:rsidRDefault="001A6F63">
            <w:r>
              <w:t xml:space="preserve">Voorbereiding afgerond in september 2025: alle Vlaamse administraties en ondernemingsproducten geïnventariseerd, </w:t>
            </w:r>
            <w:proofErr w:type="spellStart"/>
            <w:r>
              <w:t>roadmap</w:t>
            </w:r>
            <w:proofErr w:type="spellEnd"/>
            <w:r>
              <w:t xml:space="preserve"> per product uitgetekend. Ontwerp beslisnota besproken met werkgroep Bedrijven en Stuurorgaan ICT.</w:t>
            </w:r>
          </w:p>
        </w:tc>
      </w:tr>
      <w:tr w:rsidR="00BF1107" w14:paraId="3BAFDF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0D04C11"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317AC" w14:textId="77777777" w:rsidR="00BF1107" w:rsidRDefault="001A6F63">
            <w:r>
              <w:t>Ondernemers krijgen één centraal loket voor alle Vlaamse erkenningen, vergunningen en subsidies in plaats van tientallen verschillende portalen.</w:t>
            </w:r>
          </w:p>
        </w:tc>
      </w:tr>
      <w:tr w:rsidR="00BF1107" w14:paraId="48ABB1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527A06A"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1F047" w14:textId="77777777" w:rsidR="00BF1107" w:rsidRDefault="001A6F63">
            <w:r>
              <w:t>2025+: Overleg met agentschappen | 2026-2027: Implementatie SSO en gericht aanmelden | Q4 2025: Agendering projectaanpak op Vlaamse Regering</w:t>
            </w:r>
          </w:p>
        </w:tc>
      </w:tr>
    </w:tbl>
    <w:p w14:paraId="7DC94AAA"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4480CAA9"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2E426747" w14:textId="77777777" w:rsidR="00BF1107" w:rsidRDefault="001A6F63">
            <w:r>
              <w:rPr>
                <w:b/>
                <w:bCs/>
                <w:color w:val="FFFFFF"/>
                <w:sz w:val="24"/>
                <w:szCs w:val="24"/>
              </w:rPr>
              <w:t>RR038 - E-loketondernemers als Single Digital Gateway</w:t>
            </w:r>
          </w:p>
        </w:tc>
      </w:tr>
      <w:tr w:rsidR="00BF1107" w14:paraId="10B905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BEB9442"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359CE" w14:textId="77777777" w:rsidR="00BF1107" w:rsidRDefault="001A6F63">
            <w:r>
              <w:t xml:space="preserve">Matthias </w:t>
            </w:r>
            <w:proofErr w:type="spellStart"/>
            <w:r>
              <w:t>Diependaele</w:t>
            </w:r>
            <w:proofErr w:type="spellEnd"/>
            <w:r>
              <w:t xml:space="preserve"> (Minister-president)</w:t>
            </w:r>
          </w:p>
        </w:tc>
      </w:tr>
      <w:tr w:rsidR="00BF1107" w14:paraId="3D2B22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51AE55C"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DC068" w14:textId="77777777" w:rsidR="00BF1107" w:rsidRDefault="001A6F63">
            <w:r>
              <w:t>Europese integratie</w:t>
            </w:r>
          </w:p>
        </w:tc>
      </w:tr>
      <w:tr w:rsidR="00BF1107" w14:paraId="2E369D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ACF0F74"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0B32D" w14:textId="77777777" w:rsidR="00BF1107" w:rsidRDefault="00BF1107"/>
        </w:tc>
      </w:tr>
      <w:tr w:rsidR="00BF1107" w14:paraId="18E943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04968D4"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749DC" w14:textId="77777777" w:rsidR="00BF1107" w:rsidRDefault="001A6F63">
            <w:r>
              <w:t>Analyse uitgevoerd voor procedurewizard, Q&amp;A-module en routering in interbestuurlijke context. Afstemming met federale overheid (FOD BOSA) loopt.</w:t>
            </w:r>
          </w:p>
        </w:tc>
      </w:tr>
      <w:tr w:rsidR="00BF1107" w14:paraId="208B3B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7C6F886" w14:textId="77777777" w:rsidR="00BF1107" w:rsidRDefault="001A6F63">
            <w:r>
              <w:rPr>
                <w:b/>
                <w:bCs/>
              </w:rPr>
              <w:lastRenderedPageBreak/>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8FE94" w14:textId="77777777" w:rsidR="00BF1107" w:rsidRDefault="001A6F63">
            <w:r>
              <w:t>Europese en binnenlandse ondernemers kunnen via één platform hun onderneming opstarten in Vlaanderen en erkenningen/vergunningen aanvragen.</w:t>
            </w:r>
          </w:p>
        </w:tc>
      </w:tr>
      <w:tr w:rsidR="00BF1107" w14:paraId="7408F7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87E03E4"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80EB5" w14:textId="77777777" w:rsidR="00BF1107" w:rsidRDefault="001A6F63">
            <w:r>
              <w:t>Lopend: Interbestuurlijke workshops FOD BOSA, afstemming gebruikersflow | 2026: Implementatie procedurewizard en Q&amp;A</w:t>
            </w:r>
          </w:p>
        </w:tc>
      </w:tr>
    </w:tbl>
    <w:p w14:paraId="16FEF60E"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75A32777"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4E322ADC" w14:textId="77777777" w:rsidR="00BF1107" w:rsidRDefault="001A6F63">
            <w:r>
              <w:rPr>
                <w:b/>
                <w:bCs/>
                <w:color w:val="FFFFFF"/>
                <w:sz w:val="24"/>
                <w:szCs w:val="24"/>
              </w:rPr>
              <w:t>RR041 - Startup Tech Visa</w:t>
            </w:r>
          </w:p>
        </w:tc>
      </w:tr>
      <w:tr w:rsidR="00BF1107" w14:paraId="5AEF3B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F2DEF81"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9D14C" w14:textId="77777777" w:rsidR="00BF1107" w:rsidRDefault="001A6F63">
            <w:proofErr w:type="spellStart"/>
            <w:r>
              <w:t>Zuhal</w:t>
            </w:r>
            <w:proofErr w:type="spellEnd"/>
            <w:r>
              <w:t xml:space="preserve"> Demir</w:t>
            </w:r>
          </w:p>
        </w:tc>
      </w:tr>
      <w:tr w:rsidR="00BF1107" w14:paraId="4A0FA6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6CE91D6"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D8121" w14:textId="77777777" w:rsidR="00BF1107" w:rsidRDefault="001A6F63">
            <w:r>
              <w:t>Economische migratie</w:t>
            </w:r>
          </w:p>
        </w:tc>
      </w:tr>
      <w:tr w:rsidR="00BF1107" w14:paraId="2AFA80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56AE315"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68F0C" w14:textId="77777777" w:rsidR="00BF1107" w:rsidRDefault="00BF1107"/>
        </w:tc>
      </w:tr>
      <w:tr w:rsidR="00BF1107" w14:paraId="6FA27B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72DD53B"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A19F3" w14:textId="77777777" w:rsidR="00BF1107" w:rsidRDefault="001A6F63">
            <w:r>
              <w:t xml:space="preserve">Extra impuls aan economisch migratiebeleid voor zelfstandigen: aanvragen via Vlaamse incubatoren/acceleratoren worden via </w:t>
            </w:r>
            <w:proofErr w:type="spellStart"/>
            <w:r>
              <w:t>fast</w:t>
            </w:r>
            <w:proofErr w:type="spellEnd"/>
            <w:r>
              <w:t xml:space="preserve"> </w:t>
            </w:r>
            <w:proofErr w:type="spellStart"/>
            <w:r>
              <w:t>lane</w:t>
            </w:r>
            <w:proofErr w:type="spellEnd"/>
            <w:r>
              <w:t xml:space="preserve"> behandeld. Samenwerking met </w:t>
            </w:r>
            <w:proofErr w:type="spellStart"/>
            <w:r>
              <w:t>Flanders</w:t>
            </w:r>
            <w:proofErr w:type="spellEnd"/>
            <w:r>
              <w:t xml:space="preserve"> Investment &amp; Trade.</w:t>
            </w:r>
          </w:p>
        </w:tc>
      </w:tr>
      <w:tr w:rsidR="00BF1107" w14:paraId="2CBA56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77489B1"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32EE1" w14:textId="77777777" w:rsidR="00BF1107" w:rsidRDefault="001A6F63">
            <w:r>
              <w:t>Innovatief internationaal talent kan sneller een beroepskaart krijgen om een startup te starten in Vlaanderen. Versterkt het innovatie-ecosysteem.</w:t>
            </w:r>
          </w:p>
        </w:tc>
      </w:tr>
      <w:tr w:rsidR="00BF1107" w14:paraId="50D47B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3A60FEE"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DCFAA" w14:textId="77777777" w:rsidR="00BF1107" w:rsidRDefault="001A6F63">
            <w:r>
              <w:t xml:space="preserve">November 2025: Nieuwe benaming beroepskaart | Januari 2026: Infosessies incubatoren | April 2026: Update MB incubatoren | September 2026: </w:t>
            </w:r>
            <w:proofErr w:type="spellStart"/>
            <w:r>
              <w:t>Fast</w:t>
            </w:r>
            <w:proofErr w:type="spellEnd"/>
            <w:r>
              <w:t>-trackprocedure</w:t>
            </w:r>
          </w:p>
        </w:tc>
      </w:tr>
    </w:tbl>
    <w:p w14:paraId="0281C12D"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13AE255E"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46DC7CD7" w14:textId="77777777" w:rsidR="00BF1107" w:rsidRDefault="001A6F63">
            <w:r>
              <w:rPr>
                <w:b/>
                <w:bCs/>
                <w:color w:val="FFFFFF"/>
                <w:sz w:val="24"/>
                <w:szCs w:val="24"/>
              </w:rPr>
              <w:t>RR045 - Procedure individueel maatwerk vereenvoudigen</w:t>
            </w:r>
          </w:p>
        </w:tc>
      </w:tr>
      <w:tr w:rsidR="00BF1107" w14:paraId="4B62E1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ADC48CA"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1255C" w14:textId="77777777" w:rsidR="00BF1107" w:rsidRDefault="001A6F63">
            <w:r>
              <w:t xml:space="preserve">Hilde </w:t>
            </w:r>
            <w:proofErr w:type="spellStart"/>
            <w:r>
              <w:t>Crevits</w:t>
            </w:r>
            <w:proofErr w:type="spellEnd"/>
          </w:p>
        </w:tc>
      </w:tr>
      <w:tr w:rsidR="00BF1107" w14:paraId="628B20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B7E970D"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58C10" w14:textId="77777777" w:rsidR="00BF1107" w:rsidRDefault="001A6F63">
            <w:r>
              <w:t>Sociale economie</w:t>
            </w:r>
          </w:p>
        </w:tc>
      </w:tr>
      <w:tr w:rsidR="00BF1107" w14:paraId="62384A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E689F11"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B06FF" w14:textId="77777777" w:rsidR="00BF1107" w:rsidRDefault="00BF1107"/>
        </w:tc>
      </w:tr>
      <w:tr w:rsidR="00BF1107" w14:paraId="08D375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49BEAA8"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5ECA0" w14:textId="77777777" w:rsidR="00BF1107" w:rsidRDefault="001A6F63">
            <w:r>
              <w:t>Conceptnota 'Vlottere en betere indicering en toeleiding naar de Sociale Economie' geagendeerd op VR 18 juli 2025. 10 beleidsprioriteiten worden geïmplementeerd door VDAB en WEWIS.</w:t>
            </w:r>
          </w:p>
        </w:tc>
      </w:tr>
      <w:tr w:rsidR="00BF1107" w14:paraId="77D61B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34D362F"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48384" w14:textId="77777777" w:rsidR="00BF1107" w:rsidRDefault="001A6F63">
            <w:r>
              <w:t>Snellere toeleiding van mensen met arbeidsbeperking naar sociale economie. Kortere doorlooptijd door aanpassing indiceringsproces (van 4 naar 2 ogen).</w:t>
            </w:r>
          </w:p>
        </w:tc>
      </w:tr>
      <w:tr w:rsidR="00BF1107" w14:paraId="5A18F0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BEF67B9"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B1BDE" w14:textId="77777777" w:rsidR="00BF1107" w:rsidRDefault="001A6F63">
            <w:r>
              <w:t xml:space="preserve">Lopend: Datakoppeling FOD DG Personen met Handicap, versterken indicering, vergroten capaciteit </w:t>
            </w:r>
            <w:proofErr w:type="spellStart"/>
            <w:r>
              <w:t>OCMW's</w:t>
            </w:r>
            <w:proofErr w:type="spellEnd"/>
            <w:r>
              <w:t xml:space="preserve"> | Q4 2025: Evaluatie ICF-</w:t>
            </w:r>
            <w:proofErr w:type="spellStart"/>
            <w:r>
              <w:t>gegevensset</w:t>
            </w:r>
            <w:proofErr w:type="spellEnd"/>
          </w:p>
        </w:tc>
      </w:tr>
    </w:tbl>
    <w:p w14:paraId="09D460A7"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36BFAF8F"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67300"/>
            <w:tcMar>
              <w:top w:w="80" w:type="dxa"/>
              <w:left w:w="120" w:type="dxa"/>
              <w:bottom w:w="80" w:type="dxa"/>
              <w:right w:w="120" w:type="dxa"/>
            </w:tcMar>
          </w:tcPr>
          <w:p w14:paraId="338CAC6D" w14:textId="77777777" w:rsidR="00BF1107" w:rsidRDefault="001A6F63">
            <w:r>
              <w:rPr>
                <w:b/>
                <w:bCs/>
                <w:color w:val="FFFFFF"/>
                <w:sz w:val="24"/>
                <w:szCs w:val="24"/>
              </w:rPr>
              <w:t>RR046 - Verkorting doorlooptijd single permit</w:t>
            </w:r>
          </w:p>
        </w:tc>
      </w:tr>
      <w:tr w:rsidR="00BF1107" w14:paraId="68904F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2BED23E" w14:textId="77777777" w:rsidR="00BF1107" w:rsidRDefault="001A6F63">
            <w:r>
              <w:rPr>
                <w:b/>
                <w:bCs/>
              </w:rPr>
              <w:t>Minister(s)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497CD" w14:textId="77777777" w:rsidR="00BF1107" w:rsidRDefault="001A6F63">
            <w:proofErr w:type="spellStart"/>
            <w:r>
              <w:t>Zuhal</w:t>
            </w:r>
            <w:proofErr w:type="spellEnd"/>
            <w:r>
              <w:t xml:space="preserve"> Demir</w:t>
            </w:r>
          </w:p>
        </w:tc>
      </w:tr>
      <w:tr w:rsidR="00BF1107" w14:paraId="027B0E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3579A6F" w14:textId="77777777" w:rsidR="00BF1107" w:rsidRDefault="001A6F63">
            <w:r>
              <w:rPr>
                <w:b/>
                <w:bCs/>
              </w:rPr>
              <w:t>Categorie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C4B8C" w14:textId="77777777" w:rsidR="00BF1107" w:rsidRDefault="001A6F63">
            <w:r>
              <w:t>Arbeidsmigratie</w:t>
            </w:r>
          </w:p>
        </w:tc>
      </w:tr>
      <w:tr w:rsidR="00BF1107" w14:paraId="4D888F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5EEF45D"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174BE" w14:textId="77777777" w:rsidR="00BF1107" w:rsidRDefault="00BF1107"/>
        </w:tc>
      </w:tr>
      <w:tr w:rsidR="00BF1107" w14:paraId="07EE48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AF6836A" w14:textId="77777777" w:rsidR="00BF1107" w:rsidRDefault="001A6F63">
            <w:r>
              <w:rPr>
                <w:b/>
                <w:bCs/>
              </w:rPr>
              <w:lastRenderedPageBreak/>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C1F6C" w14:textId="77777777" w:rsidR="00BF1107" w:rsidRDefault="001A6F63">
            <w:r>
              <w:t>Engagement genomen voor korte doorlooptijden vanaf 1/1/2026. Gemiddelde behandeltermijn max. 30 dagen, maximaal 45 dagen. Implementatie van EU-Richtlijn 2024/1233.</w:t>
            </w:r>
          </w:p>
        </w:tc>
      </w:tr>
      <w:tr w:rsidR="00BF1107" w14:paraId="293626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B650C86" w14:textId="77777777" w:rsidR="00BF1107" w:rsidRDefault="001A6F63">
            <w:r>
              <w:rPr>
                <w:b/>
                <w:bCs/>
              </w:rPr>
              <w:t>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E47D2" w14:textId="77777777" w:rsidR="00BF1107" w:rsidRDefault="001A6F63">
            <w:r>
              <w:t xml:space="preserve">Werkgevers krijgen sneller duidelijkheid over arbeidskaarten voor buitenlandse werknemers. Belangrijk voor </w:t>
            </w:r>
            <w:proofErr w:type="spellStart"/>
            <w:r>
              <w:t>middengeschoolde</w:t>
            </w:r>
            <w:proofErr w:type="spellEnd"/>
            <w:r>
              <w:t xml:space="preserve"> knelpuntfuncties.</w:t>
            </w:r>
          </w:p>
        </w:tc>
      </w:tr>
      <w:tr w:rsidR="00BF1107" w14:paraId="1C0C5F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D755C3D" w14:textId="77777777" w:rsidR="00BF1107" w:rsidRDefault="001A6F63">
            <w:r>
              <w:rPr>
                <w:b/>
                <w:bCs/>
              </w:rPr>
              <w:t>Geplande acties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050E6" w14:textId="77777777" w:rsidR="00BF1107" w:rsidRDefault="001A6F63">
            <w:r>
              <w:t>Vanaf 1/1/2026: Versnelde behandeling alle categorieën werknemers (niet alleen hoogopgeleiden)</w:t>
            </w:r>
          </w:p>
        </w:tc>
      </w:tr>
    </w:tbl>
    <w:p w14:paraId="21A53581" w14:textId="77777777" w:rsidR="00BF1107" w:rsidRDefault="001A6F63">
      <w:r>
        <w:br w:type="page"/>
      </w:r>
    </w:p>
    <w:p w14:paraId="5A0259AC" w14:textId="77777777" w:rsidR="00BF1107" w:rsidRDefault="001A6F63">
      <w:pPr>
        <w:pStyle w:val="Kop2"/>
      </w:pPr>
      <w:r>
        <w:lastRenderedPageBreak/>
        <w:t>4. Projecten in Behandeling (4 selectie van 7)</w:t>
      </w:r>
    </w:p>
    <w:p w14:paraId="27370416" w14:textId="77777777" w:rsidR="00BF1107" w:rsidRDefault="001A6F63">
      <w:pPr>
        <w:spacing w:after="200"/>
      </w:pPr>
      <w:r>
        <w:t>Deze projecten vereisen nog bijkomende voorbereiding voordat tot uitvoering kan worden overgegaan. Geselecteerd op basis van potentiële impact.</w:t>
      </w:r>
    </w:p>
    <w:p w14:paraId="04A4895A"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2B0B962B"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66CC"/>
            <w:tcMar>
              <w:top w:w="80" w:type="dxa"/>
              <w:left w:w="120" w:type="dxa"/>
              <w:bottom w:w="80" w:type="dxa"/>
              <w:right w:w="120" w:type="dxa"/>
            </w:tcMar>
          </w:tcPr>
          <w:p w14:paraId="3735EE81" w14:textId="77777777" w:rsidR="00BF1107" w:rsidRDefault="001A6F63">
            <w:r>
              <w:rPr>
                <w:b/>
                <w:bCs/>
                <w:color w:val="FFFFFF"/>
                <w:sz w:val="24"/>
                <w:szCs w:val="24"/>
              </w:rPr>
              <w:t>RR071 - Harmonisering inkomens- en gezinsbegrippen Vlaamse steunmaatregelen</w:t>
            </w:r>
          </w:p>
        </w:tc>
      </w:tr>
      <w:tr w:rsidR="00BF1107" w14:paraId="769B4B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68CB826" w14:textId="77777777" w:rsidR="00BF1107" w:rsidRDefault="001A6F63">
            <w:r>
              <w:rPr>
                <w:b/>
                <w:bCs/>
              </w:rPr>
              <w:t>Indiener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1836B" w14:textId="77777777" w:rsidR="00BF1107" w:rsidRDefault="001A6F63">
            <w:r>
              <w:t>Gezinsbond</w:t>
            </w:r>
          </w:p>
        </w:tc>
      </w:tr>
      <w:tr w:rsidR="00BF1107" w14:paraId="14E4CF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EB9DBF0"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755D5" w14:textId="77777777" w:rsidR="00BF1107" w:rsidRDefault="001A6F63">
            <w:r>
              <w:t>Verschillende Vlaamse steunmaatregelen (Groeipakket, kinderopvang, studietoelagen, verbouwpremies, sociale tarieven) hanteren elk andere definities van 'inkomen' en 'gezin'. Dit veroorzaakt verwarring, inefficiëntie en belemmert automatisatie.</w:t>
            </w:r>
          </w:p>
        </w:tc>
      </w:tr>
      <w:tr w:rsidR="00BF1107" w14:paraId="03A6EF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904DC64"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7B7E7" w14:textId="77777777" w:rsidR="00BF1107" w:rsidRDefault="001A6F63">
            <w:r>
              <w:t>Universiteit Antwerpen publiceerde in 2020 al een onderzoeksrapport met aanbevelingen. De problematiek is erkend maar complex: elk systeem heeft specifieke redenen voor andere criteria. Harmonisering heeft potentieel grote budgettaire impact.</w:t>
            </w:r>
          </w:p>
        </w:tc>
      </w:tr>
      <w:tr w:rsidR="00BF1107" w14:paraId="5F15DF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62C149E" w14:textId="77777777" w:rsidR="00BF1107" w:rsidRDefault="001A6F63">
            <w:r>
              <w:rPr>
                <w:b/>
                <w:bCs/>
              </w:rPr>
              <w:t>Relevantie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FB2A9" w14:textId="77777777" w:rsidR="00BF1107" w:rsidRDefault="001A6F63">
            <w:r>
              <w:t>HOOG - Fundamenteel probleem dat meerdere beleidsdomeinen raakt en automatisatie blokkeert</w:t>
            </w:r>
          </w:p>
        </w:tc>
      </w:tr>
    </w:tbl>
    <w:p w14:paraId="65227CA1"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591AD578"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66CC"/>
            <w:tcMar>
              <w:top w:w="80" w:type="dxa"/>
              <w:left w:w="120" w:type="dxa"/>
              <w:bottom w:w="80" w:type="dxa"/>
              <w:right w:w="120" w:type="dxa"/>
            </w:tcMar>
          </w:tcPr>
          <w:p w14:paraId="77141948" w14:textId="77777777" w:rsidR="00BF1107" w:rsidRDefault="001A6F63">
            <w:r>
              <w:rPr>
                <w:b/>
                <w:bCs/>
                <w:color w:val="FFFFFF"/>
                <w:sz w:val="24"/>
                <w:szCs w:val="24"/>
              </w:rPr>
              <w:t>RR087 - Versterk de (semi)automatische toekenning van rechten</w:t>
            </w:r>
          </w:p>
        </w:tc>
      </w:tr>
      <w:tr w:rsidR="00BF1107" w14:paraId="35F487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57C2F3D" w14:textId="77777777" w:rsidR="00BF1107" w:rsidRDefault="001A6F63">
            <w:r>
              <w:rPr>
                <w:b/>
                <w:bCs/>
              </w:rPr>
              <w:t>Indiener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D1E6A" w14:textId="77777777" w:rsidR="00BF1107" w:rsidRDefault="001A6F63">
            <w:r>
              <w:t>Vlaamse Ouderenraad</w:t>
            </w:r>
          </w:p>
        </w:tc>
      </w:tr>
      <w:tr w:rsidR="00BF1107" w14:paraId="680567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105B00C"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F78AD" w14:textId="77777777" w:rsidR="00BF1107" w:rsidRDefault="001A6F63">
            <w:r>
              <w:t xml:space="preserve">Burgers moeten nu zelf actief rechten aanvragen, wat leidt tot 'non-take-up' van sociale voordelen. Automatische rechtentoekenning vereist afstemming van data-infrastructuren (KSZ, Digitaal Vlaanderen, </w:t>
            </w:r>
            <w:proofErr w:type="spellStart"/>
            <w:r>
              <w:t>OCMW's</w:t>
            </w:r>
            <w:proofErr w:type="spellEnd"/>
            <w:r>
              <w:t>) en versterking van Mijn Burgerprofiel.</w:t>
            </w:r>
          </w:p>
        </w:tc>
      </w:tr>
      <w:tr w:rsidR="00BF1107" w14:paraId="381645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2533476"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05EEB" w14:textId="77777777" w:rsidR="00BF1107" w:rsidRDefault="001A6F63">
            <w:r>
              <w:t>Agentschap Binnenlands Bestuur en Digitaal Vlaanderen bekijken mogelijkheden. Voorstel valt deels onder project Vlaams Sociaal Beleid en afstemming met federale en lokale overheden is nodig.</w:t>
            </w:r>
          </w:p>
        </w:tc>
      </w:tr>
      <w:tr w:rsidR="00BF1107" w14:paraId="3BFF15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96A6C1B" w14:textId="77777777" w:rsidR="00BF1107" w:rsidRDefault="001A6F63">
            <w:r>
              <w:rPr>
                <w:b/>
                <w:bCs/>
              </w:rPr>
              <w:t>Relevantie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21DD4" w14:textId="77777777" w:rsidR="00BF1107" w:rsidRDefault="001A6F63">
            <w:r>
              <w:t>HOOG - Directe impact op armoedebestrijding en administratieve last voor burgers</w:t>
            </w:r>
          </w:p>
        </w:tc>
      </w:tr>
    </w:tbl>
    <w:p w14:paraId="43EB6DC9"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5210A967"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66CC"/>
            <w:tcMar>
              <w:top w:w="80" w:type="dxa"/>
              <w:left w:w="120" w:type="dxa"/>
              <w:bottom w:w="80" w:type="dxa"/>
              <w:right w:w="120" w:type="dxa"/>
            </w:tcMar>
          </w:tcPr>
          <w:p w14:paraId="39DF9980" w14:textId="77777777" w:rsidR="00BF1107" w:rsidRDefault="001A6F63">
            <w:r>
              <w:rPr>
                <w:b/>
                <w:bCs/>
                <w:color w:val="FFFFFF"/>
                <w:sz w:val="24"/>
                <w:szCs w:val="24"/>
              </w:rPr>
              <w:t>RR075 - Meer werkbaar kader gegevensdeling persoonsgegevens</w:t>
            </w:r>
          </w:p>
        </w:tc>
      </w:tr>
      <w:tr w:rsidR="00BF1107" w14:paraId="411FB6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43FAF74" w14:textId="77777777" w:rsidR="00BF1107" w:rsidRDefault="001A6F63">
            <w:r>
              <w:rPr>
                <w:b/>
                <w:bCs/>
              </w:rPr>
              <w:t>Indiener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AE993" w14:textId="77777777" w:rsidR="00BF1107" w:rsidRDefault="001A6F63">
            <w:r>
              <w:t>VVSG en VVP</w:t>
            </w:r>
          </w:p>
        </w:tc>
      </w:tr>
      <w:tr w:rsidR="00BF1107" w14:paraId="17CF58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8BA3635"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E765C" w14:textId="77777777" w:rsidR="00BF1107" w:rsidRDefault="001A6F63">
            <w:r>
              <w:t>De AVG-implementatie bemoeilijkt integrale aanpak door lokale besturen. Voor elke samenwerkingsvorm (GBO, LAC, LIVC, etc.) moeten nu individuele verwerkersovereenkomsten worden gesloten. Dit kost enorm veel tijd.</w:t>
            </w:r>
          </w:p>
        </w:tc>
      </w:tr>
      <w:tr w:rsidR="00BF1107" w14:paraId="1645AB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882FF5E"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B7CF6" w14:textId="77777777" w:rsidR="00BF1107" w:rsidRDefault="001A6F63">
            <w:r>
              <w:t>ABB bekijkt met VVSG en VVP waar de knelpunten precies liggen. VVSG en VVP werken concrete knelpunten verder uit.</w:t>
            </w:r>
          </w:p>
        </w:tc>
      </w:tr>
      <w:tr w:rsidR="00BF1107" w14:paraId="17D3C3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9D522AB" w14:textId="77777777" w:rsidR="00BF1107" w:rsidRDefault="001A6F63">
            <w:r>
              <w:rPr>
                <w:b/>
                <w:bCs/>
              </w:rPr>
              <w:t>Relevantie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FA6ED" w14:textId="77777777" w:rsidR="00BF1107" w:rsidRDefault="001A6F63">
            <w:r>
              <w:t>HOOG - Groot tijdverlies bij 300 lokale besturen met elk tientallen samenwerkingsverbanden</w:t>
            </w:r>
          </w:p>
        </w:tc>
      </w:tr>
    </w:tbl>
    <w:p w14:paraId="3209FEBC"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3B3EB7C5"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66CC"/>
            <w:tcMar>
              <w:top w:w="80" w:type="dxa"/>
              <w:left w:w="120" w:type="dxa"/>
              <w:bottom w:w="80" w:type="dxa"/>
              <w:right w:w="120" w:type="dxa"/>
            </w:tcMar>
          </w:tcPr>
          <w:p w14:paraId="447E458B" w14:textId="77777777" w:rsidR="00BF1107" w:rsidRDefault="001A6F63">
            <w:r>
              <w:rPr>
                <w:b/>
                <w:bCs/>
                <w:color w:val="FFFFFF"/>
                <w:sz w:val="24"/>
                <w:szCs w:val="24"/>
              </w:rPr>
              <w:lastRenderedPageBreak/>
              <w:t xml:space="preserve">RR031 - Ruimere toepassing </w:t>
            </w:r>
            <w:proofErr w:type="spellStart"/>
            <w:r>
              <w:rPr>
                <w:b/>
                <w:bCs/>
                <w:color w:val="FFFFFF"/>
                <w:sz w:val="24"/>
                <w:szCs w:val="24"/>
              </w:rPr>
              <w:t>brownfieldonderhandelaar</w:t>
            </w:r>
            <w:proofErr w:type="spellEnd"/>
          </w:p>
        </w:tc>
      </w:tr>
      <w:tr w:rsidR="00BF1107" w14:paraId="72A883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01CC4F9" w14:textId="77777777" w:rsidR="00BF1107" w:rsidRDefault="001A6F63">
            <w:r>
              <w:rPr>
                <w:b/>
                <w:bCs/>
              </w:rPr>
              <w:t>Indiener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D7E71" w14:textId="77777777" w:rsidR="00BF1107" w:rsidRDefault="001A6F63">
            <w:proofErr w:type="spellStart"/>
            <w:r>
              <w:t>Voka</w:t>
            </w:r>
            <w:proofErr w:type="spellEnd"/>
          </w:p>
        </w:tc>
      </w:tr>
      <w:tr w:rsidR="00BF1107" w14:paraId="50ED87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5D525A4"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1DA39" w14:textId="77777777" w:rsidR="00BF1107" w:rsidRDefault="001A6F63">
            <w:r>
              <w:t xml:space="preserve">De </w:t>
            </w:r>
            <w:proofErr w:type="spellStart"/>
            <w:r>
              <w:t>brownfieldonderhandelaar</w:t>
            </w:r>
            <w:proofErr w:type="spellEnd"/>
            <w:r>
              <w:t xml:space="preserve"> helpt complexe herontwikkelingsprojecten vlotter te laten verlopen. Het voorstel is om dit instrument breder in te zetten, ook voor bouwshift-ondersteunende projecten.</w:t>
            </w:r>
          </w:p>
        </w:tc>
      </w:tr>
      <w:tr w:rsidR="00BF1107" w14:paraId="2418D4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37F0402"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9A055" w14:textId="77777777" w:rsidR="00BF1107" w:rsidRDefault="001A6F63">
            <w:r>
              <w:t>VLAIO heeft opdracht gegeven voor evaluatie tegen juni 2026. Gesprekken lopen over koppeling met bouwshiftconvenant.</w:t>
            </w:r>
          </w:p>
        </w:tc>
      </w:tr>
      <w:tr w:rsidR="00BF1107" w14:paraId="1B6307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798CF60" w14:textId="77777777" w:rsidR="00BF1107" w:rsidRDefault="001A6F63">
            <w:r>
              <w:rPr>
                <w:b/>
                <w:bCs/>
              </w:rPr>
              <w:t>Relevantie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887EA" w14:textId="77777777" w:rsidR="00BF1107" w:rsidRDefault="001A6F63">
            <w:r>
              <w:t>MIDDEL - Specifieke doelgroep maar kan vergunningsprocedures significant versnellen</w:t>
            </w:r>
          </w:p>
        </w:tc>
      </w:tr>
    </w:tbl>
    <w:p w14:paraId="411EF951" w14:textId="77777777" w:rsidR="00BF1107" w:rsidRDefault="001A6F63">
      <w:r>
        <w:br w:type="page"/>
      </w:r>
    </w:p>
    <w:p w14:paraId="5C4F738A" w14:textId="77777777" w:rsidR="00BF1107" w:rsidRDefault="001A6F63">
      <w:pPr>
        <w:pStyle w:val="Kop2"/>
      </w:pPr>
      <w:r>
        <w:lastRenderedPageBreak/>
        <w:t>5. Nieuwe Voorstellen uit Rapport 2 (3 selectie van 59)</w:t>
      </w:r>
    </w:p>
    <w:p w14:paraId="6F104A2D" w14:textId="77777777" w:rsidR="00BF1107" w:rsidRDefault="001A6F63">
      <w:pPr>
        <w:spacing w:after="200"/>
      </w:pPr>
      <w:r>
        <w:t>Van de 59 nieuwe voorstellen in het tweede Regelrecht-rapport zijn onderstaande geselecteerd als meest relevant voor administratieve vereenvoudiging.</w:t>
      </w:r>
    </w:p>
    <w:p w14:paraId="5EFA8067"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2F5E013B"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7B2D8E"/>
            <w:tcMar>
              <w:top w:w="80" w:type="dxa"/>
              <w:left w:w="120" w:type="dxa"/>
              <w:bottom w:w="80" w:type="dxa"/>
              <w:right w:w="120" w:type="dxa"/>
            </w:tcMar>
          </w:tcPr>
          <w:p w14:paraId="4B1CEA86" w14:textId="77777777" w:rsidR="00BF1107" w:rsidRDefault="001A6F63">
            <w:r>
              <w:rPr>
                <w:b/>
                <w:bCs/>
                <w:color w:val="FFFFFF"/>
                <w:sz w:val="24"/>
                <w:szCs w:val="24"/>
              </w:rPr>
              <w:t>RR090 - Administratieve vereenvoudiging binnen CJSM</w:t>
            </w:r>
          </w:p>
        </w:tc>
      </w:tr>
      <w:tr w:rsidR="00BF1107" w14:paraId="0003B3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461F326" w14:textId="77777777" w:rsidR="00BF1107" w:rsidRDefault="001A6F63">
            <w:r>
              <w:rPr>
                <w:b/>
                <w:bCs/>
              </w:rPr>
              <w:t>Indiener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9D3EA" w14:textId="77777777" w:rsidR="00BF1107" w:rsidRDefault="001A6F63">
            <w:r>
              <w:t xml:space="preserve">De Federatie, </w:t>
            </w:r>
            <w:proofErr w:type="spellStart"/>
            <w:r>
              <w:t>Regulitis</w:t>
            </w:r>
            <w:proofErr w:type="spellEnd"/>
          </w:p>
        </w:tc>
      </w:tr>
      <w:tr w:rsidR="00BF1107" w14:paraId="35DE6F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906C9A4"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27425" w14:textId="77777777" w:rsidR="00BF1107" w:rsidRDefault="001A6F63">
            <w:r>
              <w:t>Cultuur-, jeugd- en sportverenigingen ervaren te complexe subsidieaanvraagprocedures. Inconsistenties in regelgeving zorgen voor verwarring. Digitale tools schieten soms tekort.</w:t>
            </w:r>
          </w:p>
        </w:tc>
      </w:tr>
      <w:tr w:rsidR="00BF1107" w14:paraId="11A15B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1643D83"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9537" w14:textId="77777777" w:rsidR="00BF1107" w:rsidRDefault="001A6F63">
            <w:r>
              <w:t>Project opgestart. Werkgroep rapporteert regelmatig over voortgang. Dit is geselecteerd als prioriteit in het eerste werkpakket.</w:t>
            </w:r>
          </w:p>
        </w:tc>
      </w:tr>
      <w:tr w:rsidR="00BF1107" w14:paraId="459670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64EE582" w14:textId="77777777" w:rsidR="00BF1107" w:rsidRDefault="001A6F63">
            <w:r>
              <w:rPr>
                <w:b/>
                <w:bCs/>
              </w:rPr>
              <w:t>Relevantie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7A875" w14:textId="77777777" w:rsidR="00BF1107" w:rsidRDefault="001A6F63">
            <w:r>
              <w:t>HOOG - Treft duizenden verenigingen in cultuur, jeugd en sport</w:t>
            </w:r>
          </w:p>
        </w:tc>
      </w:tr>
    </w:tbl>
    <w:p w14:paraId="376BF8C7"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10C4605B"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7B2D8E"/>
            <w:tcMar>
              <w:top w:w="80" w:type="dxa"/>
              <w:left w:w="120" w:type="dxa"/>
              <w:bottom w:w="80" w:type="dxa"/>
              <w:right w:w="120" w:type="dxa"/>
            </w:tcMar>
          </w:tcPr>
          <w:p w14:paraId="4433C2C9" w14:textId="77777777" w:rsidR="00BF1107" w:rsidRDefault="001A6F63">
            <w:r>
              <w:rPr>
                <w:b/>
                <w:bCs/>
                <w:color w:val="FFFFFF"/>
                <w:sz w:val="24"/>
                <w:szCs w:val="24"/>
              </w:rPr>
              <w:t>RR092 - Vereenvoudiging voor autonome vrijwilligersorganisaties (Zorg)</w:t>
            </w:r>
          </w:p>
        </w:tc>
      </w:tr>
      <w:tr w:rsidR="00BF1107" w14:paraId="7071F7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8B13389" w14:textId="77777777" w:rsidR="00BF1107" w:rsidRDefault="001A6F63">
            <w:r>
              <w:rPr>
                <w:b/>
                <w:bCs/>
              </w:rPr>
              <w:t>Indiener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2FC9E" w14:textId="77777777" w:rsidR="00BF1107" w:rsidRDefault="001A6F63">
            <w:r>
              <w:t>Departement Zorg</w:t>
            </w:r>
          </w:p>
        </w:tc>
      </w:tr>
      <w:tr w:rsidR="00BF1107" w14:paraId="279B99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F3CCC2A"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14CC9" w14:textId="77777777" w:rsidR="00BF1107" w:rsidRDefault="001A6F63">
            <w:r>
              <w:t>Erkende organisaties voor autonoom vrijwilligerswerk moeten jaarlijks een sjabloon invullen voor inhoudelijke en financiële verantwoording. Dit wordt handmatig verwerkt en kost veel tijd.</w:t>
            </w:r>
          </w:p>
        </w:tc>
      </w:tr>
      <w:tr w:rsidR="00BF1107" w14:paraId="799EC0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75FA573"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AE8B8" w14:textId="77777777" w:rsidR="00BF1107" w:rsidRDefault="001A6F63">
            <w:r>
              <w:t>Departement Zorg ontwikkelt een rapporteringstool die de planlast moet verminderen. Engagement om tool te verbeteren in deze beleidsperiode.</w:t>
            </w:r>
          </w:p>
        </w:tc>
      </w:tr>
      <w:tr w:rsidR="00BF1107" w14:paraId="63645B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A525A8D" w14:textId="77777777" w:rsidR="00BF1107" w:rsidRDefault="001A6F63">
            <w:r>
              <w:rPr>
                <w:b/>
                <w:bCs/>
              </w:rPr>
              <w:t>Relevantie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8CBEF" w14:textId="77777777" w:rsidR="00BF1107" w:rsidRDefault="001A6F63">
            <w:r>
              <w:t>MIDDEL - Concrete vereenvoudiging met meetbare tijdsbesparing</w:t>
            </w:r>
          </w:p>
        </w:tc>
      </w:tr>
    </w:tbl>
    <w:p w14:paraId="1C0BA964" w14:textId="77777777" w:rsidR="00BF1107" w:rsidRDefault="00BF110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107" w14:paraId="4C45A4C9"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7B2D8E"/>
            <w:tcMar>
              <w:top w:w="80" w:type="dxa"/>
              <w:left w:w="120" w:type="dxa"/>
              <w:bottom w:w="80" w:type="dxa"/>
              <w:right w:w="120" w:type="dxa"/>
            </w:tcMar>
          </w:tcPr>
          <w:p w14:paraId="066E3075" w14:textId="77777777" w:rsidR="00BF1107" w:rsidRDefault="001A6F63">
            <w:r>
              <w:rPr>
                <w:b/>
                <w:bCs/>
                <w:color w:val="FFFFFF"/>
                <w:sz w:val="24"/>
                <w:szCs w:val="24"/>
              </w:rPr>
              <w:t>RR091 - Invoeren term '</w:t>
            </w:r>
            <w:proofErr w:type="spellStart"/>
            <w:r>
              <w:rPr>
                <w:b/>
                <w:bCs/>
                <w:color w:val="FFFFFF"/>
                <w:sz w:val="24"/>
                <w:szCs w:val="24"/>
              </w:rPr>
              <w:t>subvereniging</w:t>
            </w:r>
            <w:proofErr w:type="spellEnd"/>
            <w:r>
              <w:rPr>
                <w:b/>
                <w:bCs/>
                <w:color w:val="FFFFFF"/>
                <w:sz w:val="24"/>
                <w:szCs w:val="24"/>
              </w:rPr>
              <w:t>' in regelgeving</w:t>
            </w:r>
          </w:p>
        </w:tc>
      </w:tr>
      <w:tr w:rsidR="00BF1107" w14:paraId="09289C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6CF9A46" w14:textId="77777777" w:rsidR="00BF1107" w:rsidRDefault="001A6F63">
            <w:r>
              <w:rPr>
                <w:b/>
                <w:bCs/>
              </w:rPr>
              <w:t>Indiener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E2E73" w14:textId="77777777" w:rsidR="00BF1107" w:rsidRDefault="001A6F63">
            <w:r>
              <w:t>Departement Cultuur, Jeugd en Media</w:t>
            </w:r>
          </w:p>
        </w:tc>
      </w:tr>
      <w:tr w:rsidR="00BF1107" w14:paraId="6FFBB5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5F6F030" w14:textId="77777777" w:rsidR="00BF1107" w:rsidRDefault="001A6F63">
            <w:r>
              <w:rPr>
                <w:b/>
                <w:bCs/>
              </w:rPr>
              <w:t>Beschrijving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9695C" w14:textId="77777777" w:rsidR="00BF1107" w:rsidRDefault="001A6F63">
            <w:r>
              <w:t>Er is onduidelijkheid over entiteiten die functioneren als zelfstandige verenigingen maar deel uitmaken van een groter geheel. Dit leidt tot rechtsonzekerheid over aansprakelijkheid.</w:t>
            </w:r>
          </w:p>
        </w:tc>
      </w:tr>
      <w:tr w:rsidR="00BF1107" w14:paraId="217B08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65EA51F" w14:textId="77777777" w:rsidR="00BF1107" w:rsidRDefault="001A6F63">
            <w:r>
              <w:rPr>
                <w:b/>
                <w:bCs/>
              </w:rPr>
              <w:t>Stand van zaken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15C9F" w14:textId="77777777" w:rsidR="00BF1107" w:rsidRDefault="001A6F63">
            <w:r>
              <w:t>Projectplan wordt uitgewerkt om problematiek te schetsen en oplossingsrichtingen te analyseren. Afstemming met federaal niveau (Wetboek vennootschappen) is wenselijk.</w:t>
            </w:r>
          </w:p>
        </w:tc>
      </w:tr>
      <w:tr w:rsidR="00BF1107" w14:paraId="15708D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80B37B8" w14:textId="77777777" w:rsidR="00BF1107" w:rsidRDefault="001A6F63">
            <w:r>
              <w:rPr>
                <w:b/>
                <w:bCs/>
              </w:rPr>
              <w:t>Relevantie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54764" w14:textId="77777777" w:rsidR="00BF1107" w:rsidRDefault="001A6F63">
            <w:r>
              <w:t>MIDDEL - Verduidelijking voor heel het verenigingslandschap</w:t>
            </w:r>
          </w:p>
        </w:tc>
      </w:tr>
    </w:tbl>
    <w:p w14:paraId="1A03E167" w14:textId="77777777" w:rsidR="00BF1107" w:rsidRDefault="001A6F63">
      <w:r>
        <w:br w:type="page"/>
      </w:r>
    </w:p>
    <w:p w14:paraId="21EAF2A1" w14:textId="77777777" w:rsidR="00BF1107" w:rsidRDefault="001A6F63">
      <w:pPr>
        <w:pStyle w:val="Kop2"/>
      </w:pPr>
      <w:r>
        <w:lastRenderedPageBreak/>
        <w:t>6. Projecten onder Federale Bevoegdheid (18)</w:t>
      </w:r>
    </w:p>
    <w:p w14:paraId="4D6AC588" w14:textId="77777777" w:rsidR="00BF1107" w:rsidRDefault="001A6F63">
      <w:pPr>
        <w:spacing w:after="200"/>
      </w:pPr>
      <w:r>
        <w:t>Deze projecten zijn overgemaakt aan de federale overheid en vallen buiten de Vlaamse besluitvorming.</w:t>
      </w:r>
    </w:p>
    <w:p w14:paraId="1428D158" w14:textId="77777777" w:rsidR="00BF1107" w:rsidRDefault="001A6F63">
      <w:pPr>
        <w:pStyle w:val="Kop3"/>
      </w:pPr>
      <w:r>
        <w:t>6.1 De verenigingssector onder druk</w:t>
      </w:r>
    </w:p>
    <w:p w14:paraId="7CF3D5C3" w14:textId="77777777" w:rsidR="00BF1107" w:rsidRDefault="001A6F63">
      <w:pPr>
        <w:spacing w:after="100"/>
      </w:pPr>
      <w:r>
        <w:t>Vijftien van de achttien federale voorstellen betreffen vzw's en vrijwilligerswerk. Twee problemen zijn existentieel:</w:t>
      </w:r>
    </w:p>
    <w:p w14:paraId="315C8DE8" w14:textId="77777777" w:rsidR="00BF1107" w:rsidRDefault="001A6F63">
      <w:pPr>
        <w:pStyle w:val="Lijstalinea"/>
        <w:numPr>
          <w:ilvl w:val="0"/>
          <w:numId w:val="2"/>
        </w:numPr>
      </w:pPr>
      <w:r>
        <w:rPr>
          <w:b/>
          <w:bCs/>
        </w:rPr>
        <w:t xml:space="preserve">FED017 - Verdwenen bijverdienstatuut 'verenigingswerk': </w:t>
      </w:r>
      <w:r>
        <w:t>Met de afschaffing van Artikel 17 is er geen werkbaar alternatief meer voor occasionele vergoedingen aan trainers, monitoren, lesgevers en technici. Tienduizenden occasionele medewerkers in sport, cultuur en jeugd worden hierdoor geraakt.</w:t>
      </w:r>
    </w:p>
    <w:p w14:paraId="46BCBEB2" w14:textId="77777777" w:rsidR="00BF1107" w:rsidRDefault="001A6F63">
      <w:pPr>
        <w:pStyle w:val="Lijstalinea"/>
        <w:numPr>
          <w:ilvl w:val="0"/>
          <w:numId w:val="2"/>
        </w:numPr>
      </w:pPr>
      <w:r>
        <w:rPr>
          <w:b/>
          <w:bCs/>
        </w:rPr>
        <w:t xml:space="preserve">FED012 - Toegang tot bankdiensten: </w:t>
      </w:r>
      <w:r>
        <w:t>Vzw's ondervinden steeds meer problemen om een bankrekening te openen of te behouden. Banken hanteren strenge compliance-vereisten die niet zijn aangepast aan het verenigingsleven.</w:t>
      </w:r>
    </w:p>
    <w:p w14:paraId="51EC7C18" w14:textId="77777777" w:rsidR="00BF1107" w:rsidRDefault="001A6F63">
      <w:pPr>
        <w:pStyle w:val="Kop3"/>
      </w:pPr>
      <w:r>
        <w:t>6.2 Fiscale complexiteit</w:t>
      </w:r>
    </w:p>
    <w:p w14:paraId="78617EDB" w14:textId="77777777" w:rsidR="00BF1107" w:rsidRDefault="001A6F63">
      <w:pPr>
        <w:spacing w:after="100"/>
      </w:pPr>
      <w:r>
        <w:t>Zeven federale voorstellen gaan over fiscaliteit:</w:t>
      </w:r>
    </w:p>
    <w:p w14:paraId="4F4C851A" w14:textId="77777777" w:rsidR="00BF1107" w:rsidRDefault="001A6F63">
      <w:pPr>
        <w:pStyle w:val="Lijstalinea"/>
        <w:numPr>
          <w:ilvl w:val="0"/>
          <w:numId w:val="2"/>
        </w:numPr>
      </w:pPr>
      <w:r>
        <w:rPr>
          <w:b/>
          <w:bCs/>
        </w:rPr>
        <w:t xml:space="preserve">FED009 - </w:t>
      </w:r>
      <w:proofErr w:type="spellStart"/>
      <w:r>
        <w:rPr>
          <w:b/>
          <w:bCs/>
        </w:rPr>
        <w:t>BTW-regelgeving</w:t>
      </w:r>
      <w:proofErr w:type="spellEnd"/>
      <w:r>
        <w:rPr>
          <w:b/>
          <w:bCs/>
        </w:rPr>
        <w:t xml:space="preserve"> voor vzw's: </w:t>
      </w:r>
      <w:r>
        <w:t xml:space="preserve">Uiterst complex - veel vzw's weten niet of ze </w:t>
      </w:r>
      <w:proofErr w:type="spellStart"/>
      <w:r>
        <w:t>BTW-plichtig</w:t>
      </w:r>
      <w:proofErr w:type="spellEnd"/>
      <w:r>
        <w:t xml:space="preserve"> zijn.</w:t>
      </w:r>
    </w:p>
    <w:p w14:paraId="459B25DD" w14:textId="77777777" w:rsidR="00BF1107" w:rsidRDefault="001A6F63">
      <w:pPr>
        <w:pStyle w:val="Lijstalinea"/>
        <w:numPr>
          <w:ilvl w:val="0"/>
          <w:numId w:val="2"/>
        </w:numPr>
      </w:pPr>
      <w:r>
        <w:rPr>
          <w:b/>
          <w:bCs/>
        </w:rPr>
        <w:t xml:space="preserve">FED011 - </w:t>
      </w:r>
      <w:proofErr w:type="spellStart"/>
      <w:r>
        <w:rPr>
          <w:b/>
          <w:bCs/>
        </w:rPr>
        <w:t>Nulaangifte</w:t>
      </w:r>
      <w:proofErr w:type="spellEnd"/>
      <w:r>
        <w:rPr>
          <w:b/>
          <w:bCs/>
        </w:rPr>
        <w:t xml:space="preserve"> rechtspersonenbelasting: </w:t>
      </w:r>
      <w:r>
        <w:t>Jaarlijks puur administratief werk zonder meerwaarde.</w:t>
      </w:r>
    </w:p>
    <w:p w14:paraId="6C086CF1" w14:textId="77777777" w:rsidR="00BF1107" w:rsidRDefault="001A6F63">
      <w:pPr>
        <w:pStyle w:val="Lijstalinea"/>
        <w:numPr>
          <w:ilvl w:val="0"/>
          <w:numId w:val="2"/>
        </w:numPr>
      </w:pPr>
      <w:r>
        <w:rPr>
          <w:b/>
          <w:bCs/>
        </w:rPr>
        <w:t xml:space="preserve">FED006 - Fiscale attesten voor giften: </w:t>
      </w:r>
      <w:r>
        <w:t>Vereist het opvragen van rijksregisternummers - complex vanuit GDPR-perspectief.</w:t>
      </w:r>
    </w:p>
    <w:p w14:paraId="1A485BB4" w14:textId="77777777" w:rsidR="00BF1107" w:rsidRDefault="001A6F63">
      <w:pPr>
        <w:pStyle w:val="Kop3"/>
      </w:pPr>
      <w:r>
        <w:t>6.3 Vrijwilligerswerk gehinderd</w:t>
      </w:r>
    </w:p>
    <w:p w14:paraId="64F2CF7F" w14:textId="77777777" w:rsidR="00BF1107" w:rsidRDefault="001A6F63">
      <w:pPr>
        <w:pStyle w:val="Lijstalinea"/>
        <w:numPr>
          <w:ilvl w:val="0"/>
          <w:numId w:val="2"/>
        </w:numPr>
      </w:pPr>
      <w:r>
        <w:rPr>
          <w:b/>
          <w:bCs/>
        </w:rPr>
        <w:t xml:space="preserve">FED004 - RSZ-melding: </w:t>
      </w:r>
      <w:r>
        <w:t>Organisaties moeten vrijwilligers melden bij de RSZ, ook zonder vergoeding.</w:t>
      </w:r>
    </w:p>
    <w:p w14:paraId="520F2370" w14:textId="77777777" w:rsidR="00BF1107" w:rsidRDefault="001A6F63">
      <w:pPr>
        <w:pStyle w:val="Lijstalinea"/>
        <w:numPr>
          <w:ilvl w:val="0"/>
          <w:numId w:val="2"/>
        </w:numPr>
      </w:pPr>
      <w:r>
        <w:rPr>
          <w:b/>
          <w:bCs/>
        </w:rPr>
        <w:t xml:space="preserve">FED005 - Voorafgaande toestemming: </w:t>
      </w:r>
      <w:r>
        <w:t>Werklozen en langdurig zieken moeten vooraf toestemming vragen om vrijwilligerswerk te mogen doen.</w:t>
      </w:r>
    </w:p>
    <w:p w14:paraId="29CF5389" w14:textId="77777777" w:rsidR="00BF1107" w:rsidRDefault="001A6F63">
      <w:pPr>
        <w:pStyle w:val="Kop3"/>
      </w:pPr>
      <w:r>
        <w:t>6.4 De taxisector</w:t>
      </w:r>
    </w:p>
    <w:p w14:paraId="11C46C10" w14:textId="77777777" w:rsidR="00BF1107" w:rsidRDefault="001A6F63">
      <w:pPr>
        <w:spacing w:after="100"/>
      </w:pPr>
      <w:r>
        <w:t>Drie voorstellen betreffen specifiek de taxisector:</w:t>
      </w:r>
    </w:p>
    <w:p w14:paraId="37726B9E" w14:textId="77777777" w:rsidR="00BF1107" w:rsidRDefault="001A6F63">
      <w:pPr>
        <w:pStyle w:val="Lijstalinea"/>
        <w:numPr>
          <w:ilvl w:val="0"/>
          <w:numId w:val="2"/>
        </w:numPr>
      </w:pPr>
      <w:r>
        <w:rPr>
          <w:b/>
          <w:bCs/>
        </w:rPr>
        <w:t xml:space="preserve">FED001: </w:t>
      </w:r>
      <w:r>
        <w:t>Afschaffing afwijkingsregister voor deeltijdse werknemers</w:t>
      </w:r>
    </w:p>
    <w:p w14:paraId="3B976304" w14:textId="77777777" w:rsidR="00BF1107" w:rsidRDefault="001A6F63">
      <w:pPr>
        <w:pStyle w:val="Lijstalinea"/>
        <w:numPr>
          <w:ilvl w:val="0"/>
          <w:numId w:val="2"/>
        </w:numPr>
      </w:pPr>
      <w:r>
        <w:rPr>
          <w:b/>
          <w:bCs/>
        </w:rPr>
        <w:t xml:space="preserve">FED002: </w:t>
      </w:r>
      <w:r>
        <w:t>Beperking statistische enquêtes</w:t>
      </w:r>
    </w:p>
    <w:p w14:paraId="39BE6965" w14:textId="77777777" w:rsidR="00BF1107" w:rsidRDefault="001A6F63">
      <w:pPr>
        <w:pStyle w:val="Lijstalinea"/>
        <w:numPr>
          <w:ilvl w:val="0"/>
          <w:numId w:val="2"/>
        </w:numPr>
      </w:pPr>
      <w:r>
        <w:rPr>
          <w:b/>
          <w:bCs/>
        </w:rPr>
        <w:t xml:space="preserve">FED003: </w:t>
      </w:r>
      <w:r>
        <w:t>Afschaffing verplichte herkeuring taxameters na tariefaanpassing (</w:t>
      </w:r>
      <w:proofErr w:type="spellStart"/>
      <w:r>
        <w:t>quick</w:t>
      </w:r>
      <w:proofErr w:type="spellEnd"/>
      <w:r>
        <w:t xml:space="preserve"> win: moderne taxameters kunnen digitaal worden aangepast)</w:t>
      </w:r>
    </w:p>
    <w:p w14:paraId="58DE1278" w14:textId="77777777" w:rsidR="00BF1107" w:rsidRDefault="001A6F63">
      <w:r>
        <w:br w:type="page"/>
      </w:r>
    </w:p>
    <w:p w14:paraId="5A776A12" w14:textId="77777777" w:rsidR="00BF1107" w:rsidRDefault="001A6F63">
      <w:pPr>
        <w:pStyle w:val="Kop2"/>
      </w:pPr>
      <w:r>
        <w:lastRenderedPageBreak/>
        <w:t>7. Realisaties buiten Regelrecht</w:t>
      </w:r>
    </w:p>
    <w:p w14:paraId="322D24A2" w14:textId="77777777" w:rsidR="00BF1107" w:rsidRDefault="001A6F63">
      <w:pPr>
        <w:spacing w:after="200"/>
      </w:pPr>
      <w:r>
        <w:t>Naast de Regelrecht-werkgroepen zijn diverse vereenvoudigingen gerealiseerd: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320"/>
        <w:gridCol w:w="1920"/>
      </w:tblGrid>
      <w:tr w:rsidR="00BF1107" w14:paraId="7D1FEF7A" w14:textId="77777777">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08E32A81" w14:textId="77777777" w:rsidR="00BF1107" w:rsidRDefault="001A6F63">
            <w:r>
              <w:rPr>
                <w:b/>
                <w:bCs/>
                <w:color w:val="FFFFFF"/>
              </w:rPr>
              <w:t>Realisatie</w:t>
            </w:r>
          </w:p>
        </w:tc>
        <w:tc>
          <w:tcPr>
            <w:tcW w:w="43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0DE24D90" w14:textId="77777777" w:rsidR="00BF1107" w:rsidRDefault="001A6F63">
            <w:r>
              <w:rPr>
                <w:b/>
                <w:bCs/>
                <w:color w:val="FFFFFF"/>
              </w:rPr>
              <w:t>Impact</w:t>
            </w:r>
          </w:p>
        </w:tc>
        <w:tc>
          <w:tcPr>
            <w:tcW w:w="19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3DC657B7" w14:textId="77777777" w:rsidR="00BF1107" w:rsidRDefault="001A6F63">
            <w:r>
              <w:rPr>
                <w:b/>
                <w:bCs/>
                <w:color w:val="FFFFFF"/>
              </w:rPr>
              <w:t>Status</w:t>
            </w:r>
          </w:p>
        </w:tc>
      </w:tr>
      <w:tr w:rsidR="00BF1107" w14:paraId="7148AB4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32005" w14:textId="77777777" w:rsidR="00BF1107" w:rsidRDefault="001A6F63">
            <w:r>
              <w:rPr>
                <w:b/>
                <w:bCs/>
              </w:rPr>
              <w:t>Vrijstellingen stedenbouwkundige handelingen uitgebreid</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02DAB" w14:textId="77777777" w:rsidR="00BF1107" w:rsidRDefault="001A6F63">
            <w:r>
              <w:t>Burgers hoeven voor veel kleine verbouwingen geen vergunning meer aan te vragen</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4C866" w14:textId="77777777" w:rsidR="00BF1107" w:rsidRDefault="001A6F63">
            <w:r>
              <w:t>1e principiële goedkeuring 4/7/2025</w:t>
            </w:r>
          </w:p>
        </w:tc>
      </w:tr>
      <w:tr w:rsidR="00BF1107" w14:paraId="406110F0"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BDF7B71" w14:textId="77777777" w:rsidR="00BF1107" w:rsidRDefault="001A6F63">
            <w:r>
              <w:rPr>
                <w:b/>
                <w:bCs/>
              </w:rPr>
              <w:t>E-loketten WVG sterk vereenvoudigd</w:t>
            </w:r>
          </w:p>
        </w:tc>
        <w:tc>
          <w:tcPr>
            <w:tcW w:w="43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78F5DD1" w14:textId="77777777" w:rsidR="00BF1107" w:rsidRDefault="001A6F63">
            <w:r>
              <w:t>Administratieve vereenvoudiging voor organisaties én administratie</w:t>
            </w:r>
          </w:p>
        </w:tc>
        <w:tc>
          <w:tcPr>
            <w:tcW w:w="19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20EE481" w14:textId="77777777" w:rsidR="00BF1107" w:rsidRDefault="001A6F63">
            <w:r>
              <w:t>Gerealiseerd</w:t>
            </w:r>
          </w:p>
        </w:tc>
      </w:tr>
      <w:tr w:rsidR="00BF1107" w14:paraId="36CA17F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3AC90" w14:textId="77777777" w:rsidR="00BF1107" w:rsidRDefault="001A6F63">
            <w:r>
              <w:rPr>
                <w:b/>
                <w:bCs/>
              </w:rPr>
              <w:t>Meldingsformulier ouderenzorg geïntegreerd</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0074C" w14:textId="77777777" w:rsidR="00BF1107" w:rsidRDefault="001A6F63">
            <w:r>
              <w:t>Eén formulier in plaats van twee aparte meldingsprocedures</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4D988" w14:textId="77777777" w:rsidR="00BF1107" w:rsidRDefault="001A6F63">
            <w:r>
              <w:t>Gerealiseerd</w:t>
            </w:r>
          </w:p>
        </w:tc>
      </w:tr>
      <w:tr w:rsidR="00BF1107" w14:paraId="6884498B"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2062564" w14:textId="77777777" w:rsidR="00BF1107" w:rsidRDefault="001A6F63">
            <w:r>
              <w:rPr>
                <w:b/>
                <w:bCs/>
              </w:rPr>
              <w:t xml:space="preserve">Financiering ouderenzorg: </w:t>
            </w:r>
            <w:proofErr w:type="spellStart"/>
            <w:r>
              <w:rPr>
                <w:b/>
                <w:bCs/>
              </w:rPr>
              <w:t>eCalcura</w:t>
            </w:r>
            <w:proofErr w:type="spellEnd"/>
            <w:r>
              <w:rPr>
                <w:b/>
                <w:bCs/>
              </w:rPr>
              <w:t xml:space="preserve"> verbeterd</w:t>
            </w:r>
          </w:p>
        </w:tc>
        <w:tc>
          <w:tcPr>
            <w:tcW w:w="43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0D52BD2" w14:textId="77777777" w:rsidR="00BF1107" w:rsidRDefault="001A6F63">
            <w:r>
              <w:t>Minder handmatige invoer, minder fouten, minder juridische geschillen</w:t>
            </w:r>
          </w:p>
        </w:tc>
        <w:tc>
          <w:tcPr>
            <w:tcW w:w="192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CFEDD80" w14:textId="77777777" w:rsidR="00BF1107" w:rsidRDefault="001A6F63">
            <w:r>
              <w:t>Gerealiseerd</w:t>
            </w:r>
          </w:p>
        </w:tc>
      </w:tr>
      <w:tr w:rsidR="00BF1107" w14:paraId="7E1D395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655BA" w14:textId="77777777" w:rsidR="00BF1107" w:rsidRDefault="001A6F63">
            <w:r>
              <w:rPr>
                <w:b/>
                <w:bCs/>
              </w:rPr>
              <w:t>Centrale stooktoestellen: 80% automatisch</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3A08E" w14:textId="77777777" w:rsidR="00BF1107" w:rsidRDefault="001A6F63">
            <w:r>
              <w:t>Installateurs hoeven gegevens niet opnieuw in te vullen bij herhalingsbezoeken</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33537" w14:textId="77777777" w:rsidR="00BF1107" w:rsidRDefault="001A6F63">
            <w:r>
              <w:t>Sinds sept. 2023</w:t>
            </w:r>
          </w:p>
        </w:tc>
      </w:tr>
    </w:tbl>
    <w:p w14:paraId="422DF847" w14:textId="77777777" w:rsidR="00BF1107" w:rsidRDefault="001A6F63">
      <w:r>
        <w:br w:type="page"/>
      </w:r>
    </w:p>
    <w:p w14:paraId="789A99D3" w14:textId="77777777" w:rsidR="00BF1107" w:rsidRDefault="001A6F63">
      <w:pPr>
        <w:pStyle w:val="Kop2"/>
      </w:pPr>
      <w:r>
        <w:lastRenderedPageBreak/>
        <w:t>8. Niet in detail opgenomen</w:t>
      </w:r>
    </w:p>
    <w:p w14:paraId="5E0C3248" w14:textId="77777777" w:rsidR="00BF1107" w:rsidRDefault="001A6F63">
      <w:pPr>
        <w:spacing w:after="100"/>
      </w:pPr>
      <w:r>
        <w:t>De volgende categorieën zijn bewust niet gedetailleerd opgenomen:</w:t>
      </w:r>
    </w:p>
    <w:p w14:paraId="14F1CD19" w14:textId="77777777" w:rsidR="00BF1107" w:rsidRDefault="001A6F63">
      <w:pPr>
        <w:pStyle w:val="Lijstalinea"/>
        <w:numPr>
          <w:ilvl w:val="0"/>
          <w:numId w:val="2"/>
        </w:numPr>
      </w:pPr>
      <w:r>
        <w:rPr>
          <w:b/>
          <w:bCs/>
        </w:rPr>
        <w:t xml:space="preserve">Projecten 'geen uitvoering' (6 stuks): </w:t>
      </w:r>
      <w:r>
        <w:t>Afgewezen om diverse redenen (veiligheid, praktische belemmeringen, onvoldoende draagvlak).</w:t>
      </w:r>
    </w:p>
    <w:p w14:paraId="1B5602DD" w14:textId="77777777" w:rsidR="00BF1107" w:rsidRDefault="001A6F63">
      <w:pPr>
        <w:pStyle w:val="Lijstalinea"/>
        <w:numPr>
          <w:ilvl w:val="0"/>
          <w:numId w:val="2"/>
        </w:numPr>
      </w:pPr>
      <w:r>
        <w:rPr>
          <w:b/>
          <w:bCs/>
        </w:rPr>
        <w:t xml:space="preserve">Nieuwe voorstellen zonder concrete actie: </w:t>
      </w:r>
      <w:r>
        <w:t>Veel van de 59 nieuwe voorstellen zijn pas besproken en wachten op verdere analyse of besluitvorming.</w:t>
      </w:r>
    </w:p>
    <w:p w14:paraId="4DB89666" w14:textId="77777777" w:rsidR="00BF1107" w:rsidRDefault="001A6F63">
      <w:pPr>
        <w:pStyle w:val="Kop2"/>
      </w:pPr>
      <w:r>
        <w:t>9. Conclusie</w:t>
      </w:r>
    </w:p>
    <w:p w14:paraId="3D6EB726" w14:textId="77777777" w:rsidR="00BF1107" w:rsidRDefault="001A6F63">
      <w:pPr>
        <w:spacing w:after="100"/>
      </w:pPr>
      <w:r>
        <w:t>Het Regelrecht-programma toont concrete vooruitgang op het vlak van administratieve vereenvoudiging. De belangrijkste thema's zijn:</w:t>
      </w:r>
    </w:p>
    <w:p w14:paraId="5B74FC74" w14:textId="77777777" w:rsidR="00BF1107" w:rsidRDefault="001A6F63">
      <w:pPr>
        <w:pStyle w:val="Lijstalinea"/>
        <w:numPr>
          <w:ilvl w:val="0"/>
          <w:numId w:val="2"/>
        </w:numPr>
      </w:pPr>
      <w:r>
        <w:rPr>
          <w:b/>
          <w:bCs/>
        </w:rPr>
        <w:t xml:space="preserve">Digitalisering: </w:t>
      </w:r>
      <w:r>
        <w:t>Dienstencheques via Mijn Burgerprofiel, digitaal ondertekenen, AI-chatbots, PAS-referentietool</w:t>
      </w:r>
    </w:p>
    <w:p w14:paraId="3205CB34" w14:textId="77777777" w:rsidR="00BF1107" w:rsidRDefault="001A6F63">
      <w:pPr>
        <w:pStyle w:val="Lijstalinea"/>
        <w:numPr>
          <w:ilvl w:val="0"/>
          <w:numId w:val="2"/>
        </w:numPr>
      </w:pPr>
      <w:r>
        <w:rPr>
          <w:b/>
          <w:bCs/>
        </w:rPr>
        <w:t xml:space="preserve">Automatisering: </w:t>
      </w:r>
      <w:r>
        <w:t>Automatische vrijstellingen verkeersbelasting voor taxi's en vrachtwagens</w:t>
      </w:r>
    </w:p>
    <w:p w14:paraId="2351544C" w14:textId="77777777" w:rsidR="00BF1107" w:rsidRDefault="001A6F63">
      <w:pPr>
        <w:pStyle w:val="Lijstalinea"/>
        <w:numPr>
          <w:ilvl w:val="0"/>
          <w:numId w:val="2"/>
        </w:numPr>
      </w:pPr>
      <w:r>
        <w:rPr>
          <w:b/>
          <w:bCs/>
        </w:rPr>
        <w:t xml:space="preserve">Procesvereenvoudiging: </w:t>
      </w:r>
      <w:r>
        <w:t xml:space="preserve">MER-hervorming, </w:t>
      </w:r>
      <w:proofErr w:type="spellStart"/>
      <w:r>
        <w:t>Fast</w:t>
      </w:r>
      <w:proofErr w:type="spellEnd"/>
      <w:r>
        <w:t xml:space="preserve"> Lane arbeidskaarten, VIP-cel versterking</w:t>
      </w:r>
    </w:p>
    <w:p w14:paraId="021BA940" w14:textId="77777777" w:rsidR="00BF1107" w:rsidRDefault="001A6F63">
      <w:pPr>
        <w:pStyle w:val="Lijstalinea"/>
        <w:numPr>
          <w:ilvl w:val="0"/>
          <w:numId w:val="2"/>
        </w:numPr>
      </w:pPr>
      <w:r>
        <w:rPr>
          <w:b/>
          <w:bCs/>
        </w:rPr>
        <w:t xml:space="preserve">Deregulering: </w:t>
      </w:r>
      <w:r>
        <w:t>Schrappen van overbodige regels en vergunningsplichten (no gold plating)</w:t>
      </w:r>
    </w:p>
    <w:p w14:paraId="7A38B438" w14:textId="77777777" w:rsidR="00BF1107" w:rsidRDefault="001A6F63">
      <w:pPr>
        <w:pStyle w:val="Lijstalinea"/>
        <w:numPr>
          <w:ilvl w:val="0"/>
          <w:numId w:val="2"/>
        </w:numPr>
      </w:pPr>
      <w:r>
        <w:rPr>
          <w:b/>
          <w:bCs/>
        </w:rPr>
        <w:t xml:space="preserve">Integratie: </w:t>
      </w:r>
      <w:r>
        <w:t>Eén loket, één aanvraag, gegevens slechts één keer aanleveren</w:t>
      </w:r>
    </w:p>
    <w:p w14:paraId="6C66BC7C" w14:textId="77777777" w:rsidR="00BF1107" w:rsidRDefault="001A6F63">
      <w:pPr>
        <w:spacing w:before="200"/>
      </w:pPr>
      <w:r>
        <w:t>Kritieke aandachtspunten die nog voortgang vereisen:</w:t>
      </w:r>
    </w:p>
    <w:p w14:paraId="3C59C06E" w14:textId="77777777" w:rsidR="00BF1107" w:rsidRDefault="001A6F63">
      <w:pPr>
        <w:pStyle w:val="Lijstalinea"/>
        <w:numPr>
          <w:ilvl w:val="0"/>
          <w:numId w:val="2"/>
        </w:numPr>
      </w:pPr>
      <w:r>
        <w:rPr>
          <w:b/>
          <w:bCs/>
        </w:rPr>
        <w:t xml:space="preserve">RR071 - Harmonisering inkomens-/gezinsbegrippen: </w:t>
      </w:r>
      <w:r>
        <w:t>Blokkeert momenteel automatisatie van sociale voordelen over beleidsdomeinen heen.</w:t>
      </w:r>
    </w:p>
    <w:p w14:paraId="5A381EA4" w14:textId="77777777" w:rsidR="00BF1107" w:rsidRDefault="001A6F63">
      <w:pPr>
        <w:pStyle w:val="Lijstalinea"/>
        <w:numPr>
          <w:ilvl w:val="0"/>
          <w:numId w:val="2"/>
        </w:numPr>
      </w:pPr>
      <w:r>
        <w:rPr>
          <w:b/>
          <w:bCs/>
        </w:rPr>
        <w:t xml:space="preserve">RR087 - Automatische rechtentoekenning: </w:t>
      </w:r>
      <w:r>
        <w:t>Kan non-take-up van sociale voordelen structureel aanpakken.</w:t>
      </w:r>
    </w:p>
    <w:p w14:paraId="35FC5BE3" w14:textId="77777777" w:rsidR="00BF1107" w:rsidRDefault="001A6F63">
      <w:pPr>
        <w:pStyle w:val="Lijstalinea"/>
        <w:numPr>
          <w:ilvl w:val="0"/>
          <w:numId w:val="2"/>
        </w:numPr>
      </w:pPr>
      <w:r>
        <w:rPr>
          <w:b/>
          <w:bCs/>
        </w:rPr>
        <w:t xml:space="preserve">RR075 - Gegevensdeling lokale besturen: </w:t>
      </w:r>
      <w:r>
        <w:t>Kan enorme tijdsbesparing opleveren bij 300 gemeenten.</w:t>
      </w:r>
    </w:p>
    <w:p w14:paraId="2D5DD2EE" w14:textId="77777777" w:rsidR="00BF1107" w:rsidRDefault="001A6F63">
      <w:pPr>
        <w:pStyle w:val="Lijstalinea"/>
        <w:numPr>
          <w:ilvl w:val="0"/>
          <w:numId w:val="2"/>
        </w:numPr>
      </w:pPr>
      <w:r>
        <w:rPr>
          <w:b/>
          <w:bCs/>
        </w:rPr>
        <w:t xml:space="preserve">Federale dossiers: </w:t>
      </w:r>
      <w:r>
        <w:t>De 18 federale voorstellen, met name rond verenigingswerk en fiscaliteit, vereisen interbestuurlijke samenwerking.</w:t>
      </w:r>
    </w:p>
    <w:sectPr w:rsidR="00BF1107">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164418"/>
    <w:multiLevelType w:val="hybridMultilevel"/>
    <w:tmpl w:val="3E40A910"/>
    <w:lvl w:ilvl="0" w:tplc="68DE7CA6">
      <w:start w:val="1"/>
      <w:numFmt w:val="bullet"/>
      <w:lvlText w:val="●"/>
      <w:lvlJc w:val="left"/>
      <w:pPr>
        <w:ind w:left="720" w:hanging="360"/>
      </w:pPr>
    </w:lvl>
    <w:lvl w:ilvl="1" w:tplc="596292E8">
      <w:start w:val="1"/>
      <w:numFmt w:val="bullet"/>
      <w:lvlText w:val="○"/>
      <w:lvlJc w:val="left"/>
      <w:pPr>
        <w:ind w:left="1440" w:hanging="360"/>
      </w:pPr>
    </w:lvl>
    <w:lvl w:ilvl="2" w:tplc="54E68CE6">
      <w:start w:val="1"/>
      <w:numFmt w:val="bullet"/>
      <w:lvlText w:val="■"/>
      <w:lvlJc w:val="left"/>
      <w:pPr>
        <w:ind w:left="2160" w:hanging="360"/>
      </w:pPr>
    </w:lvl>
    <w:lvl w:ilvl="3" w:tplc="F91436E8">
      <w:start w:val="1"/>
      <w:numFmt w:val="bullet"/>
      <w:lvlText w:val="●"/>
      <w:lvlJc w:val="left"/>
      <w:pPr>
        <w:ind w:left="2880" w:hanging="360"/>
      </w:pPr>
    </w:lvl>
    <w:lvl w:ilvl="4" w:tplc="E96682F0">
      <w:start w:val="1"/>
      <w:numFmt w:val="bullet"/>
      <w:lvlText w:val="○"/>
      <w:lvlJc w:val="left"/>
      <w:pPr>
        <w:ind w:left="3600" w:hanging="360"/>
      </w:pPr>
    </w:lvl>
    <w:lvl w:ilvl="5" w:tplc="D3644EEA">
      <w:start w:val="1"/>
      <w:numFmt w:val="bullet"/>
      <w:lvlText w:val="■"/>
      <w:lvlJc w:val="left"/>
      <w:pPr>
        <w:ind w:left="4320" w:hanging="360"/>
      </w:pPr>
    </w:lvl>
    <w:lvl w:ilvl="6" w:tplc="B9B4B71C">
      <w:start w:val="1"/>
      <w:numFmt w:val="bullet"/>
      <w:lvlText w:val="●"/>
      <w:lvlJc w:val="left"/>
      <w:pPr>
        <w:ind w:left="5040" w:hanging="360"/>
      </w:pPr>
    </w:lvl>
    <w:lvl w:ilvl="7" w:tplc="4BB61A30">
      <w:start w:val="1"/>
      <w:numFmt w:val="bullet"/>
      <w:lvlText w:val="●"/>
      <w:lvlJc w:val="left"/>
      <w:pPr>
        <w:ind w:left="5760" w:hanging="360"/>
      </w:pPr>
    </w:lvl>
    <w:lvl w:ilvl="8" w:tplc="1C5C7AF8">
      <w:start w:val="1"/>
      <w:numFmt w:val="bullet"/>
      <w:lvlText w:val="●"/>
      <w:lvlJc w:val="left"/>
      <w:pPr>
        <w:ind w:left="6480" w:hanging="360"/>
      </w:pPr>
    </w:lvl>
  </w:abstractNum>
  <w:abstractNum w:abstractNumId="1" w15:restartNumberingAfterBreak="0">
    <w:nsid w:val="718E326B"/>
    <w:multiLevelType w:val="hybridMultilevel"/>
    <w:tmpl w:val="F42E3C44"/>
    <w:lvl w:ilvl="0" w:tplc="56381E2C">
      <w:start w:val="1"/>
      <w:numFmt w:val="bullet"/>
      <w:lvlText w:val="•"/>
      <w:lvlJc w:val="left"/>
      <w:pPr>
        <w:ind w:left="720" w:hanging="360"/>
      </w:pPr>
    </w:lvl>
    <w:lvl w:ilvl="1" w:tplc="090C863E">
      <w:numFmt w:val="decimal"/>
      <w:lvlText w:val=""/>
      <w:lvlJc w:val="left"/>
    </w:lvl>
    <w:lvl w:ilvl="2" w:tplc="6846A8FE">
      <w:numFmt w:val="decimal"/>
      <w:lvlText w:val=""/>
      <w:lvlJc w:val="left"/>
    </w:lvl>
    <w:lvl w:ilvl="3" w:tplc="98D6F29A">
      <w:numFmt w:val="decimal"/>
      <w:lvlText w:val=""/>
      <w:lvlJc w:val="left"/>
    </w:lvl>
    <w:lvl w:ilvl="4" w:tplc="BFA82258">
      <w:numFmt w:val="decimal"/>
      <w:lvlText w:val=""/>
      <w:lvlJc w:val="left"/>
    </w:lvl>
    <w:lvl w:ilvl="5" w:tplc="0CFA2C38">
      <w:numFmt w:val="decimal"/>
      <w:lvlText w:val=""/>
      <w:lvlJc w:val="left"/>
    </w:lvl>
    <w:lvl w:ilvl="6" w:tplc="A94EB632">
      <w:numFmt w:val="decimal"/>
      <w:lvlText w:val=""/>
      <w:lvlJc w:val="left"/>
    </w:lvl>
    <w:lvl w:ilvl="7" w:tplc="47E8248A">
      <w:numFmt w:val="decimal"/>
      <w:lvlText w:val=""/>
      <w:lvlJc w:val="left"/>
    </w:lvl>
    <w:lvl w:ilvl="8" w:tplc="4988626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107"/>
    <w:rsid w:val="001A6F63"/>
    <w:rsid w:val="00915ABF"/>
    <w:rsid w:val="00BF1107"/>
    <w:rsid w:val="00F938F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6DB9A"/>
  <w15:docId w15:val="{4335C5DA-93B2-452C-ABB1-99D971A1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200"/>
      <w:outlineLvl w:val="0"/>
    </w:pPr>
    <w:rPr>
      <w:b/>
      <w:bCs/>
      <w:color w:val="2E5C8A"/>
      <w:sz w:val="36"/>
      <w:szCs w:val="36"/>
    </w:rPr>
  </w:style>
  <w:style w:type="paragraph" w:styleId="Kop2">
    <w:name w:val="heading 2"/>
    <w:uiPriority w:val="9"/>
    <w:unhideWhenUsed/>
    <w:qFormat/>
    <w:pPr>
      <w:spacing w:before="300" w:after="150"/>
      <w:outlineLvl w:val="1"/>
    </w:pPr>
    <w:rPr>
      <w:b/>
      <w:bCs/>
      <w:color w:val="2E5C8A"/>
      <w:sz w:val="28"/>
      <w:szCs w:val="28"/>
    </w:rPr>
  </w:style>
  <w:style w:type="paragraph" w:styleId="Kop3">
    <w:name w:val="heading 3"/>
    <w:uiPriority w:val="9"/>
    <w:unhideWhenUsed/>
    <w:qFormat/>
    <w:pPr>
      <w:spacing w:before="200" w:after="100"/>
      <w:outlineLvl w:val="2"/>
    </w:pPr>
    <w:rPr>
      <w:b/>
      <w:bCs/>
      <w:color w:val="444444"/>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3767</Words>
  <Characters>20723</Characters>
  <Application>Microsoft Office Word</Application>
  <DocSecurity>0</DocSecurity>
  <Lines>172</Lines>
  <Paragraphs>48</Paragraphs>
  <ScaleCrop>false</ScaleCrop>
  <Company>UHasselt</Company>
  <LinksUpToDate>false</LinksUpToDate>
  <CharactersWithSpaces>24442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HOLSTEYNS Jolien</cp:lastModifiedBy>
  <cp:revision>2</cp:revision>
  <dcterms:created xsi:type="dcterms:W3CDTF">2026-02-05T07:56:00Z</dcterms:created>
  <dcterms:modified xsi:type="dcterms:W3CDTF">2026-02-05T07:56:00Z</dcterms:modified>
</cp:coreProperties>
</file>