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25BFB7" w14:textId="77777777" w:rsidR="00B6404F" w:rsidRDefault="00B6404F">
      <w:pPr>
        <w:pStyle w:val="Heading1"/>
        <w:rPr>
          <w:b/>
          <w:color w:val="002060"/>
          <w:sz w:val="40"/>
          <w:szCs w:val="40"/>
        </w:rPr>
      </w:pPr>
    </w:p>
    <w:p w14:paraId="1E388342" w14:textId="77777777" w:rsidR="00B6404F" w:rsidRDefault="00B6404F">
      <w:pPr>
        <w:pStyle w:val="Heading1"/>
        <w:rPr>
          <w:b/>
          <w:color w:val="002060"/>
          <w:sz w:val="40"/>
          <w:szCs w:val="40"/>
        </w:rPr>
      </w:pPr>
    </w:p>
    <w:p w14:paraId="79104228" w14:textId="77777777" w:rsidR="00B6404F" w:rsidRDefault="00B6404F">
      <w:pPr>
        <w:pStyle w:val="Heading1"/>
        <w:rPr>
          <w:b/>
          <w:color w:val="002060"/>
          <w:sz w:val="40"/>
          <w:szCs w:val="40"/>
        </w:rPr>
      </w:pPr>
    </w:p>
    <w:p w14:paraId="7FC6E7CC" w14:textId="77777777" w:rsidR="00B6404F" w:rsidRDefault="00B6404F">
      <w:pPr>
        <w:pStyle w:val="Heading1"/>
        <w:rPr>
          <w:rFonts w:ascii="Verdana" w:eastAsia="Verdana" w:hAnsi="Verdana" w:cs="Verdana"/>
          <w:b/>
          <w:color w:val="002060"/>
          <w:sz w:val="56"/>
          <w:szCs w:val="56"/>
        </w:rPr>
      </w:pPr>
    </w:p>
    <w:p w14:paraId="0CB77346" w14:textId="77777777" w:rsidR="00B6404F" w:rsidRDefault="00650687">
      <w:pPr>
        <w:pStyle w:val="Heading1"/>
        <w:rPr>
          <w:rFonts w:ascii="Verdana" w:eastAsia="Verdana" w:hAnsi="Verdana" w:cs="Verdana"/>
          <w:b/>
          <w:color w:val="002060"/>
          <w:sz w:val="56"/>
          <w:szCs w:val="56"/>
        </w:rPr>
      </w:pPr>
      <w:r>
        <w:rPr>
          <w:rFonts w:ascii="Verdana" w:eastAsia="Verdana" w:hAnsi="Verdana" w:cs="Verdana"/>
          <w:b/>
          <w:color w:val="002060"/>
          <w:sz w:val="56"/>
          <w:szCs w:val="56"/>
        </w:rPr>
        <w:t>Opdrachtbrief AVSA 24</w:t>
      </w:r>
    </w:p>
    <w:p w14:paraId="74CE0923" w14:textId="7DE7B11F" w:rsidR="00B6404F" w:rsidRDefault="00650687">
      <w:pPr>
        <w:pStyle w:val="Heading1"/>
        <w:rPr>
          <w:rFonts w:ascii="Verdana" w:eastAsia="Verdana" w:hAnsi="Verdana" w:cs="Verdana"/>
          <w:b/>
          <w:color w:val="002060"/>
          <w:sz w:val="52"/>
          <w:szCs w:val="52"/>
        </w:rPr>
      </w:pPr>
      <w:r>
        <w:rPr>
          <w:rFonts w:ascii="Verdana" w:eastAsia="Verdana" w:hAnsi="Verdana" w:cs="Verdana"/>
          <w:b/>
          <w:color w:val="002060"/>
          <w:sz w:val="52"/>
          <w:szCs w:val="52"/>
        </w:rPr>
        <w:t>Nr. 202</w:t>
      </w:r>
      <w:r w:rsidR="00D574A0">
        <w:rPr>
          <w:rFonts w:ascii="Verdana" w:eastAsia="Verdana" w:hAnsi="Verdana" w:cs="Verdana"/>
          <w:b/>
          <w:color w:val="002060"/>
          <w:sz w:val="52"/>
          <w:szCs w:val="52"/>
        </w:rPr>
        <w:t>5</w:t>
      </w:r>
      <w:r>
        <w:rPr>
          <w:rFonts w:ascii="Verdana" w:eastAsia="Verdana" w:hAnsi="Verdana" w:cs="Verdana"/>
          <w:b/>
          <w:color w:val="002060"/>
          <w:sz w:val="52"/>
          <w:szCs w:val="52"/>
        </w:rPr>
        <w:t>-01</w:t>
      </w:r>
    </w:p>
    <w:p w14:paraId="1F417336" w14:textId="77777777" w:rsidR="00B6404F" w:rsidRDefault="00B6404F"/>
    <w:p w14:paraId="2CED9CE2" w14:textId="37D4E5D3" w:rsidR="00B6404F" w:rsidRPr="002C5612" w:rsidRDefault="00650687">
      <w:pPr>
        <w:rPr>
          <w:color w:val="C00000"/>
          <w:sz w:val="36"/>
          <w:szCs w:val="36"/>
        </w:rPr>
      </w:pPr>
      <w:r w:rsidRPr="002C5612">
        <w:rPr>
          <w:color w:val="C00000"/>
          <w:sz w:val="36"/>
          <w:szCs w:val="36"/>
        </w:rPr>
        <w:t xml:space="preserve">“AVSA 24: </w:t>
      </w:r>
      <w:r w:rsidR="00511B56">
        <w:rPr>
          <w:color w:val="C00000"/>
          <w:sz w:val="36"/>
          <w:szCs w:val="36"/>
        </w:rPr>
        <w:t>werklast in 2025 voor periode van 6 maanden ingaand vanaf datum van goedkeuring</w:t>
      </w:r>
      <w:r w:rsidR="002C5612" w:rsidRPr="002C5612">
        <w:rPr>
          <w:color w:val="C00000"/>
          <w:sz w:val="36"/>
          <w:szCs w:val="36"/>
        </w:rPr>
        <w:t>”</w:t>
      </w:r>
    </w:p>
    <w:p w14:paraId="32A861C5" w14:textId="77777777" w:rsidR="00B6404F" w:rsidRDefault="00650687">
      <w:pPr>
        <w:rPr>
          <w:color w:val="002060"/>
          <w:sz w:val="28"/>
          <w:szCs w:val="28"/>
        </w:rPr>
      </w:pPr>
      <w:r>
        <w:rPr>
          <w:color w:val="002060"/>
          <w:sz w:val="28"/>
          <w:szCs w:val="28"/>
        </w:rPr>
        <w:t>Opgesteld door Universiteit Hasselt op</w:t>
      </w:r>
    </w:p>
    <w:p w14:paraId="00BB89FA" w14:textId="6BC6A43F" w:rsidR="00B6404F" w:rsidRDefault="00511B56">
      <w:pPr>
        <w:rPr>
          <w:color w:val="002060"/>
          <w:sz w:val="28"/>
          <w:szCs w:val="28"/>
        </w:rPr>
      </w:pPr>
      <w:r>
        <w:rPr>
          <w:color w:val="002060"/>
          <w:sz w:val="28"/>
          <w:szCs w:val="28"/>
        </w:rPr>
        <w:t>0</w:t>
      </w:r>
      <w:r w:rsidR="00A661B7">
        <w:rPr>
          <w:color w:val="002060"/>
          <w:sz w:val="28"/>
          <w:szCs w:val="28"/>
        </w:rPr>
        <w:t>9</w:t>
      </w:r>
      <w:r w:rsidR="00D574A0">
        <w:rPr>
          <w:color w:val="002060"/>
          <w:sz w:val="28"/>
          <w:szCs w:val="28"/>
        </w:rPr>
        <w:t>/0</w:t>
      </w:r>
      <w:r>
        <w:rPr>
          <w:color w:val="002060"/>
          <w:sz w:val="28"/>
          <w:szCs w:val="28"/>
        </w:rPr>
        <w:t>4</w:t>
      </w:r>
      <w:r w:rsidR="00650687">
        <w:rPr>
          <w:color w:val="002060"/>
          <w:sz w:val="28"/>
          <w:szCs w:val="28"/>
        </w:rPr>
        <w:t>/20</w:t>
      </w:r>
      <w:r w:rsidR="00D574A0">
        <w:rPr>
          <w:color w:val="002060"/>
          <w:sz w:val="28"/>
          <w:szCs w:val="28"/>
        </w:rPr>
        <w:t>25</w:t>
      </w:r>
    </w:p>
    <w:p w14:paraId="35A8F345" w14:textId="77777777" w:rsidR="00B6404F" w:rsidRDefault="00650687">
      <w:pPr>
        <w:pStyle w:val="Heading1"/>
        <w:rPr>
          <w:b/>
          <w:sz w:val="24"/>
          <w:szCs w:val="24"/>
        </w:rPr>
      </w:pPr>
      <w:r>
        <w:br w:type="page"/>
      </w:r>
    </w:p>
    <w:p w14:paraId="2D89616E" w14:textId="77777777" w:rsidR="00B6404F" w:rsidRDefault="00650687">
      <w:pPr>
        <w:pStyle w:val="Heading2"/>
        <w:numPr>
          <w:ilvl w:val="0"/>
          <w:numId w:val="4"/>
        </w:numPr>
      </w:pPr>
      <w:r>
        <w:lastRenderedPageBreak/>
        <w:t>Context</w:t>
      </w:r>
    </w:p>
    <w:p w14:paraId="0A6B8338" w14:textId="77777777" w:rsidR="00B6404F" w:rsidRDefault="00650687" w:rsidP="00A971B2">
      <w:pPr>
        <w:spacing w:before="0" w:after="120"/>
      </w:pPr>
      <w:r>
        <w:t>Om de evolutie van de administratieve lasten en de impact van verschillende wetgevings- en vereenvoudigingsinitiatieven op een kwantitatieve manier te kunnen evalueren, werd door de Dienst Administratieve Vereenvoudiging in 2007 een meetbureau opgericht. In september 2022 werd de DAV geïntegreerd binnen het Directoraat-generaal Vereenvoudiging en Digitalisering van de Federale overheidsdienst Beleid en Ondersteuning (DG V&amp;D, FOD BOSA). De activiteiten van het Meetbureau werden</w:t>
      </w:r>
      <w:r>
        <w:rPr>
          <w:color w:val="FF0000"/>
        </w:rPr>
        <w:t xml:space="preserve"> </w:t>
      </w:r>
      <w:r>
        <w:t>verdergezet in het Domein Administratieve Vereenvoudiging (DAV).</w:t>
      </w:r>
    </w:p>
    <w:p w14:paraId="4B3FEA98" w14:textId="77777777" w:rsidR="009C3B3D" w:rsidRDefault="00650687" w:rsidP="00A971B2">
      <w:pPr>
        <w:pStyle w:val="NormalWeb"/>
        <w:spacing w:before="0" w:beforeAutospacing="0" w:after="120" w:afterAutospacing="0" w:line="360" w:lineRule="auto"/>
        <w:jc w:val="both"/>
        <w:rPr>
          <w:rFonts w:ascii="Verdana" w:eastAsia="Verdana" w:hAnsi="Verdana" w:cs="Verdana"/>
          <w:sz w:val="18"/>
          <w:szCs w:val="18"/>
        </w:rPr>
      </w:pPr>
      <w:r w:rsidRPr="009C3B3D">
        <w:rPr>
          <w:rFonts w:ascii="Verdana" w:eastAsia="Verdana" w:hAnsi="Verdana" w:cs="Verdana"/>
          <w:sz w:val="18"/>
          <w:szCs w:val="18"/>
        </w:rPr>
        <w:t xml:space="preserve">Het Meetbureau berekent op basis van een eigen meetmethodologie (het </w:t>
      </w:r>
      <w:proofErr w:type="spellStart"/>
      <w:r w:rsidRPr="009C3B3D">
        <w:rPr>
          <w:rFonts w:ascii="Verdana" w:eastAsia="Verdana" w:hAnsi="Verdana" w:cs="Verdana"/>
          <w:sz w:val="18"/>
          <w:szCs w:val="18"/>
        </w:rPr>
        <w:t>Kafka</w:t>
      </w:r>
      <w:proofErr w:type="spellEnd"/>
      <w:r w:rsidRPr="009C3B3D">
        <w:rPr>
          <w:rFonts w:ascii="Verdana" w:eastAsia="Verdana" w:hAnsi="Verdana" w:cs="Verdana"/>
          <w:sz w:val="18"/>
          <w:szCs w:val="18"/>
        </w:rPr>
        <w:t>-meetmodel), gebaseerd op het Standaard kostenmodel, de administratieve lasten van regelgeving. De</w:t>
      </w:r>
      <w:r w:rsidR="00784B45" w:rsidRPr="009C3B3D">
        <w:rPr>
          <w:rFonts w:ascii="Verdana" w:eastAsia="Verdana" w:hAnsi="Verdana" w:cs="Verdana"/>
          <w:sz w:val="18"/>
          <w:szCs w:val="18"/>
        </w:rPr>
        <w:t xml:space="preserve"> </w:t>
      </w:r>
      <w:proofErr w:type="spellStart"/>
      <w:r w:rsidR="00784B45" w:rsidRPr="009C3B3D">
        <w:rPr>
          <w:rFonts w:ascii="Verdana" w:eastAsia="Verdana" w:hAnsi="Verdana" w:cs="Verdana"/>
          <w:sz w:val="18"/>
          <w:szCs w:val="18"/>
        </w:rPr>
        <w:t>Kafka</w:t>
      </w:r>
      <w:proofErr w:type="spellEnd"/>
      <w:r w:rsidRPr="009C3B3D">
        <w:rPr>
          <w:rFonts w:ascii="Verdana" w:eastAsia="Verdana" w:hAnsi="Verdana" w:cs="Verdana"/>
          <w:sz w:val="18"/>
          <w:szCs w:val="18"/>
        </w:rPr>
        <w:t xml:space="preserve"> methodiek wordt ook gebruikt om de ‘interne administratieve lasten’ van de overheid, ook wel beheerskosten genoemd, te meten. </w:t>
      </w:r>
    </w:p>
    <w:p w14:paraId="5BE6AECC" w14:textId="7E801D1B" w:rsidR="009C3B3D" w:rsidRPr="009C3B3D" w:rsidRDefault="009C3B3D" w:rsidP="00A971B2">
      <w:pPr>
        <w:pStyle w:val="NormalWeb"/>
        <w:spacing w:before="0" w:beforeAutospacing="0" w:after="120" w:afterAutospacing="0" w:line="360" w:lineRule="auto"/>
        <w:jc w:val="both"/>
        <w:rPr>
          <w:rFonts w:ascii="Verdana" w:eastAsia="Verdana" w:hAnsi="Verdana" w:cs="Verdana"/>
          <w:sz w:val="18"/>
          <w:szCs w:val="18"/>
        </w:rPr>
      </w:pPr>
      <w:r w:rsidRPr="009C3B3D">
        <w:rPr>
          <w:rFonts w:ascii="Verdana" w:eastAsia="Verdana" w:hAnsi="Verdana" w:cs="Verdana"/>
          <w:sz w:val="18"/>
          <w:szCs w:val="18"/>
        </w:rPr>
        <w:t xml:space="preserve">Onder het raamcontract AVSA 24 zal een team van </w:t>
      </w:r>
      <w:proofErr w:type="spellStart"/>
      <w:r w:rsidRPr="009C3B3D">
        <w:rPr>
          <w:rFonts w:ascii="Verdana" w:eastAsia="Verdana" w:hAnsi="Verdana" w:cs="Verdana"/>
          <w:sz w:val="18"/>
          <w:szCs w:val="18"/>
        </w:rPr>
        <w:t>UHasselt</w:t>
      </w:r>
      <w:proofErr w:type="spellEnd"/>
      <w:r w:rsidRPr="009C3B3D">
        <w:rPr>
          <w:rFonts w:ascii="Verdana" w:eastAsia="Verdana" w:hAnsi="Verdana" w:cs="Verdana"/>
          <w:sz w:val="18"/>
          <w:szCs w:val="18"/>
        </w:rPr>
        <w:t xml:space="preserve">-medewerkers, ondersteund door </w:t>
      </w:r>
      <w:proofErr w:type="spellStart"/>
      <w:r w:rsidRPr="009C3B3D">
        <w:rPr>
          <w:rFonts w:ascii="Verdana" w:eastAsia="Verdana" w:hAnsi="Verdana" w:cs="Verdana"/>
          <w:sz w:val="18"/>
          <w:szCs w:val="18"/>
        </w:rPr>
        <w:t>BPact</w:t>
      </w:r>
      <w:proofErr w:type="spellEnd"/>
      <w:r w:rsidRPr="009C3B3D">
        <w:rPr>
          <w:rFonts w:ascii="Verdana" w:eastAsia="Verdana" w:hAnsi="Verdana" w:cs="Verdana"/>
          <w:sz w:val="18"/>
          <w:szCs w:val="18"/>
        </w:rPr>
        <w:t xml:space="preserve">, de metingen en </w:t>
      </w:r>
      <w:r w:rsidR="00422D7F">
        <w:rPr>
          <w:rFonts w:ascii="Verdana" w:eastAsia="Verdana" w:hAnsi="Verdana" w:cs="Verdana"/>
          <w:sz w:val="18"/>
          <w:szCs w:val="18"/>
        </w:rPr>
        <w:t xml:space="preserve">toegewezen </w:t>
      </w:r>
      <w:r w:rsidRPr="009C3B3D">
        <w:rPr>
          <w:rFonts w:ascii="Verdana" w:eastAsia="Verdana" w:hAnsi="Verdana" w:cs="Verdana"/>
          <w:sz w:val="18"/>
          <w:szCs w:val="18"/>
        </w:rPr>
        <w:t xml:space="preserve">taken uitvoeren van het DAV Meetbureau. </w:t>
      </w:r>
      <w:proofErr w:type="spellStart"/>
      <w:r w:rsidRPr="009C3B3D">
        <w:rPr>
          <w:rFonts w:ascii="Verdana" w:eastAsia="Verdana" w:hAnsi="Verdana" w:cs="Verdana"/>
          <w:sz w:val="18"/>
          <w:szCs w:val="18"/>
        </w:rPr>
        <w:t>UHasselt</w:t>
      </w:r>
      <w:proofErr w:type="spellEnd"/>
      <w:r w:rsidRPr="009C3B3D">
        <w:rPr>
          <w:rFonts w:ascii="Verdana" w:eastAsia="Verdana" w:hAnsi="Verdana" w:cs="Verdana"/>
          <w:sz w:val="18"/>
          <w:szCs w:val="18"/>
        </w:rPr>
        <w:t xml:space="preserve"> bouwt hiervoor verder op het bestaande rapporteringssysteem dat ontwikkeld werd om de evolutie van de administratieve lasten voor burgers en ondernemingen jaarlijks op te volgen. Dit gebeurt aan de hand van metingen van federale wetgeving en realisaties, al dan niet gepubliceerd in het Belgisch Staatsblad, die na een grondige screening een significante impact blijken te hebben op de administratieve lasten en/of beheerskosten.</w:t>
      </w:r>
    </w:p>
    <w:p w14:paraId="3BCCABFD" w14:textId="77777777" w:rsidR="009C3B3D" w:rsidRPr="009C3B3D" w:rsidRDefault="009C3B3D" w:rsidP="00A971B2">
      <w:pPr>
        <w:pStyle w:val="NormalWeb"/>
        <w:spacing w:before="0" w:beforeAutospacing="0" w:after="120" w:afterAutospacing="0" w:line="360" w:lineRule="auto"/>
        <w:jc w:val="both"/>
        <w:rPr>
          <w:rFonts w:ascii="Verdana" w:eastAsia="Verdana" w:hAnsi="Verdana" w:cs="Verdana"/>
          <w:sz w:val="18"/>
          <w:szCs w:val="18"/>
        </w:rPr>
      </w:pPr>
      <w:r w:rsidRPr="009C3B3D">
        <w:rPr>
          <w:rFonts w:ascii="Verdana" w:eastAsia="Verdana" w:hAnsi="Verdana" w:cs="Verdana"/>
          <w:sz w:val="18"/>
          <w:szCs w:val="18"/>
        </w:rPr>
        <w:t xml:space="preserve">De projecten opgenomen in het Federale Actieplan Administratieve Vereenvoudiging 2022-2025 (FAAV) worden verder onderzocht, en waar mogelijk worden hun administratieve lasten geraamd. In het nieuwe federale actieplan voor de huidige legislatuur zal bovendien expliciet ingezet worden op het meten van de administratieve lasten van projecten, als onderdeel van een bredere strategie om </w:t>
      </w:r>
      <w:proofErr w:type="spellStart"/>
      <w:r w:rsidRPr="009C3B3D">
        <w:rPr>
          <w:rFonts w:ascii="Verdana" w:eastAsia="Verdana" w:hAnsi="Verdana" w:cs="Verdana"/>
          <w:sz w:val="18"/>
          <w:szCs w:val="18"/>
        </w:rPr>
        <w:t>evidence-based</w:t>
      </w:r>
      <w:proofErr w:type="spellEnd"/>
      <w:r w:rsidRPr="009C3B3D">
        <w:rPr>
          <w:rFonts w:ascii="Verdana" w:eastAsia="Verdana" w:hAnsi="Verdana" w:cs="Verdana"/>
          <w:sz w:val="18"/>
          <w:szCs w:val="18"/>
        </w:rPr>
        <w:t xml:space="preserve"> beleidsvoering en lastenreductie te ondersteunen.</w:t>
      </w:r>
    </w:p>
    <w:p w14:paraId="35EEE79F" w14:textId="77777777" w:rsidR="009C3B3D" w:rsidRPr="009C3B3D" w:rsidRDefault="009C3B3D" w:rsidP="00A971B2">
      <w:pPr>
        <w:pStyle w:val="NormalWeb"/>
        <w:spacing w:before="0" w:beforeAutospacing="0" w:after="120" w:afterAutospacing="0" w:line="360" w:lineRule="auto"/>
        <w:jc w:val="both"/>
        <w:rPr>
          <w:rFonts w:ascii="Verdana" w:eastAsia="Verdana" w:hAnsi="Verdana" w:cs="Verdana"/>
          <w:sz w:val="18"/>
          <w:szCs w:val="18"/>
        </w:rPr>
      </w:pPr>
      <w:r w:rsidRPr="009C3B3D">
        <w:rPr>
          <w:rFonts w:ascii="Verdana" w:eastAsia="Verdana" w:hAnsi="Verdana" w:cs="Verdana"/>
          <w:sz w:val="18"/>
          <w:szCs w:val="18"/>
        </w:rPr>
        <w:t>Daarnaast rapporteert het Meetbureau over de voortgang in het gebruik door burgers en ondernemingen van diverse e-</w:t>
      </w:r>
      <w:proofErr w:type="spellStart"/>
      <w:r w:rsidRPr="009C3B3D">
        <w:rPr>
          <w:rFonts w:ascii="Verdana" w:eastAsia="Verdana" w:hAnsi="Verdana" w:cs="Verdana"/>
          <w:sz w:val="18"/>
          <w:szCs w:val="18"/>
        </w:rPr>
        <w:t>governmenttoepassingen</w:t>
      </w:r>
      <w:proofErr w:type="spellEnd"/>
      <w:r w:rsidRPr="009C3B3D">
        <w:rPr>
          <w:rFonts w:ascii="Verdana" w:eastAsia="Verdana" w:hAnsi="Verdana" w:cs="Verdana"/>
          <w:sz w:val="18"/>
          <w:szCs w:val="18"/>
        </w:rPr>
        <w:t xml:space="preserve"> (</w:t>
      </w:r>
      <w:proofErr w:type="spellStart"/>
      <w:r w:rsidRPr="009C3B3D">
        <w:rPr>
          <w:rFonts w:ascii="Verdana" w:eastAsia="Verdana" w:hAnsi="Verdana" w:cs="Verdana"/>
          <w:sz w:val="18"/>
          <w:szCs w:val="18"/>
        </w:rPr>
        <w:t>eGovs</w:t>
      </w:r>
      <w:proofErr w:type="spellEnd"/>
      <w:r w:rsidRPr="009C3B3D">
        <w:rPr>
          <w:rFonts w:ascii="Verdana" w:eastAsia="Verdana" w:hAnsi="Verdana" w:cs="Verdana"/>
          <w:sz w:val="18"/>
          <w:szCs w:val="18"/>
        </w:rPr>
        <w:t xml:space="preserve">), evenals over de evolutie in het gebruik van e-facturatie. Naast deze </w:t>
      </w:r>
      <w:proofErr w:type="spellStart"/>
      <w:r w:rsidRPr="009C3B3D">
        <w:rPr>
          <w:rFonts w:ascii="Verdana" w:eastAsia="Verdana" w:hAnsi="Verdana" w:cs="Verdana"/>
          <w:sz w:val="18"/>
          <w:szCs w:val="18"/>
        </w:rPr>
        <w:t>recurrente</w:t>
      </w:r>
      <w:proofErr w:type="spellEnd"/>
      <w:r w:rsidRPr="009C3B3D">
        <w:rPr>
          <w:rFonts w:ascii="Verdana" w:eastAsia="Verdana" w:hAnsi="Verdana" w:cs="Verdana"/>
          <w:sz w:val="18"/>
          <w:szCs w:val="18"/>
        </w:rPr>
        <w:t xml:space="preserve"> werkzaamheden worden ook impactanalyses uitgevoerd van voorstellen of bestaande regelgeving. Deze analyses gebeuren op basis van bevragingen van belanghebbenden en met toepassing van de RIA-methodiek (</w:t>
      </w:r>
      <w:proofErr w:type="spellStart"/>
      <w:r w:rsidRPr="009C3B3D">
        <w:rPr>
          <w:rFonts w:ascii="Verdana" w:eastAsia="Verdana" w:hAnsi="Verdana" w:cs="Verdana"/>
          <w:sz w:val="18"/>
          <w:szCs w:val="18"/>
        </w:rPr>
        <w:t>regelgevingsimpactanalyses</w:t>
      </w:r>
      <w:proofErr w:type="spellEnd"/>
      <w:r w:rsidRPr="009C3B3D">
        <w:rPr>
          <w:rFonts w:ascii="Verdana" w:eastAsia="Verdana" w:hAnsi="Verdana" w:cs="Verdana"/>
          <w:sz w:val="18"/>
          <w:szCs w:val="18"/>
        </w:rPr>
        <w:t>).</w:t>
      </w:r>
    </w:p>
    <w:p w14:paraId="01ED176F" w14:textId="77777777" w:rsidR="00B6404F" w:rsidRDefault="00650687">
      <w:pPr>
        <w:pStyle w:val="Heading2"/>
        <w:numPr>
          <w:ilvl w:val="0"/>
          <w:numId w:val="4"/>
        </w:numPr>
      </w:pPr>
      <w:r>
        <w:t>Doel en verwachte eindresultaat</w:t>
      </w:r>
      <w:r>
        <w:rPr>
          <w:vertAlign w:val="superscript"/>
        </w:rPr>
        <w:footnoteReference w:id="1"/>
      </w:r>
    </w:p>
    <w:p w14:paraId="7FA8A64E" w14:textId="77777777" w:rsidR="00B6404F" w:rsidRDefault="00650687" w:rsidP="0082270C">
      <w:pPr>
        <w:spacing w:before="0" w:after="120"/>
      </w:pPr>
      <w:bookmarkStart w:id="0" w:name="_Hlk153861479"/>
      <w:r>
        <w:t>De doelstelling van deze opdracht is, conform het bestek AVSA 24, om een efficiënte en flexibele ondersteuning te bieden aan het Domein Administratieve Vereenvoudiging (DG Vereenvoudiging en Digitalisering, FOD BOSA) bij de evaluatie van:</w:t>
      </w:r>
    </w:p>
    <w:p w14:paraId="04010C42" w14:textId="1B7159CD" w:rsidR="00B6404F" w:rsidRDefault="00650687" w:rsidP="0082270C">
      <w:pPr>
        <w:numPr>
          <w:ilvl w:val="0"/>
          <w:numId w:val="9"/>
        </w:numPr>
        <w:pBdr>
          <w:top w:val="nil"/>
          <w:left w:val="nil"/>
          <w:bottom w:val="nil"/>
          <w:right w:val="nil"/>
          <w:between w:val="nil"/>
        </w:pBdr>
        <w:spacing w:before="0" w:after="120"/>
      </w:pPr>
      <w:r>
        <w:rPr>
          <w:color w:val="000000"/>
        </w:rPr>
        <w:lastRenderedPageBreak/>
        <w:t>kosten</w:t>
      </w:r>
      <w:r w:rsidR="0082270C">
        <w:rPr>
          <w:color w:val="000000"/>
        </w:rPr>
        <w:t xml:space="preserve"> </w:t>
      </w:r>
      <w:r>
        <w:rPr>
          <w:color w:val="000000"/>
        </w:rPr>
        <w:t>verbonden aan nieuwe wetgeving (nl.</w:t>
      </w:r>
      <w:r>
        <w:t xml:space="preserve"> </w:t>
      </w:r>
      <w:r>
        <w:rPr>
          <w:color w:val="000000"/>
        </w:rPr>
        <w:t>administratieve, nalevings- en toepassingskosten, etc.)</w:t>
      </w:r>
    </w:p>
    <w:p w14:paraId="373FE537" w14:textId="7A4CB0CB" w:rsidR="00B6404F" w:rsidRDefault="00650687" w:rsidP="0082270C">
      <w:pPr>
        <w:numPr>
          <w:ilvl w:val="0"/>
          <w:numId w:val="9"/>
        </w:numPr>
        <w:pBdr>
          <w:top w:val="nil"/>
          <w:left w:val="nil"/>
          <w:bottom w:val="nil"/>
          <w:right w:val="nil"/>
          <w:between w:val="nil"/>
        </w:pBdr>
        <w:spacing w:before="0" w:after="120"/>
      </w:pPr>
      <w:r>
        <w:rPr>
          <w:color w:val="000000"/>
        </w:rPr>
        <w:t>regeldruk verbonden aan clusters regelgeving (thematisch of voor specifieke doelgroepen)</w:t>
      </w:r>
    </w:p>
    <w:p w14:paraId="29495363" w14:textId="7C43611E" w:rsidR="00B6404F" w:rsidRDefault="00650687" w:rsidP="0082270C">
      <w:pPr>
        <w:numPr>
          <w:ilvl w:val="0"/>
          <w:numId w:val="9"/>
        </w:numPr>
        <w:pBdr>
          <w:top w:val="nil"/>
          <w:left w:val="nil"/>
          <w:bottom w:val="nil"/>
          <w:right w:val="nil"/>
          <w:between w:val="nil"/>
        </w:pBdr>
        <w:spacing w:before="0" w:after="120"/>
      </w:pPr>
      <w:r>
        <w:t>vereenvoudiging</w:t>
      </w:r>
      <w:r w:rsidR="000A6939">
        <w:t>s</w:t>
      </w:r>
      <w:r>
        <w:t>inspanningen</w:t>
      </w:r>
      <w:r>
        <w:rPr>
          <w:color w:val="000000"/>
        </w:rPr>
        <w:t xml:space="preserve"> van een overheidsdienst (vb. gebruik en impact eGovs)</w:t>
      </w:r>
    </w:p>
    <w:p w14:paraId="7D10BFB9" w14:textId="77777777" w:rsidR="00B6404F" w:rsidRDefault="00650687" w:rsidP="0082270C">
      <w:pPr>
        <w:numPr>
          <w:ilvl w:val="0"/>
          <w:numId w:val="9"/>
        </w:numPr>
        <w:pBdr>
          <w:top w:val="nil"/>
          <w:left w:val="nil"/>
          <w:bottom w:val="nil"/>
          <w:right w:val="nil"/>
          <w:between w:val="nil"/>
        </w:pBdr>
        <w:spacing w:before="0" w:after="120"/>
      </w:pPr>
      <w:r>
        <w:rPr>
          <w:color w:val="000000"/>
        </w:rPr>
        <w:t>de impact van ontwerpregelgevingen</w:t>
      </w:r>
    </w:p>
    <w:p w14:paraId="06981658" w14:textId="77777777" w:rsidR="00B6404F" w:rsidRDefault="00650687" w:rsidP="0082270C">
      <w:pPr>
        <w:numPr>
          <w:ilvl w:val="0"/>
          <w:numId w:val="9"/>
        </w:numPr>
        <w:pBdr>
          <w:top w:val="nil"/>
          <w:left w:val="nil"/>
          <w:bottom w:val="nil"/>
          <w:right w:val="nil"/>
          <w:between w:val="nil"/>
        </w:pBdr>
        <w:spacing w:before="0" w:after="120"/>
      </w:pPr>
      <w:r>
        <w:rPr>
          <w:color w:val="000000"/>
        </w:rPr>
        <w:t>efficiëntie van processen en procedures</w:t>
      </w:r>
    </w:p>
    <w:p w14:paraId="139DE472" w14:textId="77777777" w:rsidR="00B6404F" w:rsidRDefault="00650687" w:rsidP="0082270C">
      <w:pPr>
        <w:numPr>
          <w:ilvl w:val="0"/>
          <w:numId w:val="9"/>
        </w:numPr>
        <w:pBdr>
          <w:top w:val="nil"/>
          <w:left w:val="nil"/>
          <w:bottom w:val="nil"/>
          <w:right w:val="nil"/>
          <w:between w:val="nil"/>
        </w:pBdr>
        <w:spacing w:before="0" w:after="120"/>
      </w:pPr>
      <w:r>
        <w:rPr>
          <w:color w:val="000000"/>
        </w:rPr>
        <w:t>werklast voor de overheid verbonden aan regelgeving</w:t>
      </w:r>
    </w:p>
    <w:p w14:paraId="2B519EEA" w14:textId="791AF94D" w:rsidR="00B6404F" w:rsidRDefault="00650687" w:rsidP="0082270C">
      <w:pPr>
        <w:spacing w:before="0" w:after="120"/>
      </w:pPr>
      <w:r>
        <w:t>Om de ondersteuning te bieden bij de in het bestek voorgeschreven evaluaties</w:t>
      </w:r>
      <w:r w:rsidR="00784B45">
        <w:rPr>
          <w:rStyle w:val="FootnoteReference"/>
        </w:rPr>
        <w:footnoteReference w:id="2"/>
      </w:r>
      <w:r>
        <w:t xml:space="preserve"> </w:t>
      </w:r>
      <w:r w:rsidR="002C5612">
        <w:t>dient</w:t>
      </w:r>
      <w:r>
        <w:t xml:space="preserve"> het Meetbureau metingen en bevragingen uit</w:t>
      </w:r>
      <w:r w:rsidR="002C5612">
        <w:t xml:space="preserve"> te </w:t>
      </w:r>
      <w:r>
        <w:t xml:space="preserve">voeren met rapportering naar DAV en </w:t>
      </w:r>
      <w:r w:rsidR="004B365F">
        <w:t xml:space="preserve">naar </w:t>
      </w:r>
      <w:r>
        <w:t>betrokkenen</w:t>
      </w:r>
      <w:r w:rsidR="004B365F">
        <w:t xml:space="preserve"> (o.a. sturingscomité administratieve vereenvoudiging)</w:t>
      </w:r>
      <w:r>
        <w:t xml:space="preserve">. </w:t>
      </w:r>
    </w:p>
    <w:p w14:paraId="7E493F97" w14:textId="2CEF8A49" w:rsidR="002C5612" w:rsidRDefault="002C5612" w:rsidP="0082270C">
      <w:pPr>
        <w:spacing w:before="0" w:after="120"/>
      </w:pPr>
      <w:r>
        <w:t xml:space="preserve">Concreet voorziet het AVSA 24 bestek in zeven (7) </w:t>
      </w:r>
      <w:proofErr w:type="spellStart"/>
      <w:r>
        <w:t>activiteitsdomeinen</w:t>
      </w:r>
      <w:proofErr w:type="spellEnd"/>
      <w:r>
        <w:t xml:space="preserve"> waarvoor acties kunnen geraamd en ontplooid worden, met name:</w:t>
      </w:r>
    </w:p>
    <w:p w14:paraId="2840FDC4" w14:textId="77777777" w:rsidR="0084311C" w:rsidRPr="007F1B4E" w:rsidRDefault="0084311C" w:rsidP="0082270C">
      <w:pPr>
        <w:pStyle w:val="Default"/>
        <w:numPr>
          <w:ilvl w:val="0"/>
          <w:numId w:val="14"/>
        </w:numPr>
        <w:spacing w:after="120" w:line="360" w:lineRule="auto"/>
        <w:rPr>
          <w:rFonts w:ascii="Verdana" w:hAnsi="Verdana"/>
          <w:sz w:val="18"/>
          <w:szCs w:val="18"/>
        </w:rPr>
      </w:pPr>
      <w:r w:rsidRPr="007F1B4E">
        <w:rPr>
          <w:rFonts w:ascii="Verdana" w:hAnsi="Verdana"/>
          <w:sz w:val="18"/>
          <w:szCs w:val="18"/>
        </w:rPr>
        <w:t xml:space="preserve">het uitvoeren van ex post-metingen van nieuwe federale regelgeving die jaarlijks in het Belgisch Staatsblad wordt gepubliceerd; </w:t>
      </w:r>
    </w:p>
    <w:p w14:paraId="60541A8C" w14:textId="77777777" w:rsidR="0084311C" w:rsidRPr="007F1B4E" w:rsidRDefault="0084311C" w:rsidP="0082270C">
      <w:pPr>
        <w:pStyle w:val="Default"/>
        <w:numPr>
          <w:ilvl w:val="0"/>
          <w:numId w:val="14"/>
        </w:numPr>
        <w:spacing w:after="120" w:line="360" w:lineRule="auto"/>
        <w:rPr>
          <w:rFonts w:ascii="Verdana" w:hAnsi="Verdana"/>
          <w:sz w:val="18"/>
          <w:szCs w:val="18"/>
        </w:rPr>
      </w:pPr>
      <w:r w:rsidRPr="007F1B4E">
        <w:rPr>
          <w:rFonts w:ascii="Verdana" w:hAnsi="Verdana"/>
          <w:sz w:val="18"/>
          <w:szCs w:val="18"/>
        </w:rPr>
        <w:t xml:space="preserve">het uitvoeren van ex post-metingen van nieuwe regelgeving die geleidelijk wordt ingevoerd en </w:t>
      </w:r>
      <w:proofErr w:type="spellStart"/>
      <w:r w:rsidRPr="007F1B4E">
        <w:rPr>
          <w:rFonts w:ascii="Verdana" w:hAnsi="Verdana"/>
          <w:sz w:val="18"/>
          <w:szCs w:val="18"/>
        </w:rPr>
        <w:t>e</w:t>
      </w:r>
      <w:r>
        <w:rPr>
          <w:rFonts w:ascii="Verdana" w:hAnsi="Verdana"/>
          <w:sz w:val="18"/>
          <w:szCs w:val="18"/>
        </w:rPr>
        <w:t>G</w:t>
      </w:r>
      <w:r w:rsidRPr="007F1B4E">
        <w:rPr>
          <w:rFonts w:ascii="Verdana" w:hAnsi="Verdana"/>
          <w:sz w:val="18"/>
          <w:szCs w:val="18"/>
        </w:rPr>
        <w:t>ov</w:t>
      </w:r>
      <w:proofErr w:type="spellEnd"/>
      <w:r w:rsidRPr="007F1B4E">
        <w:rPr>
          <w:rFonts w:ascii="Verdana" w:hAnsi="Verdana"/>
          <w:sz w:val="18"/>
          <w:szCs w:val="18"/>
        </w:rPr>
        <w:t xml:space="preserve">-projecten; </w:t>
      </w:r>
    </w:p>
    <w:p w14:paraId="158B5E9A" w14:textId="77777777" w:rsidR="0084311C" w:rsidRPr="007F1B4E" w:rsidRDefault="0084311C" w:rsidP="0082270C">
      <w:pPr>
        <w:pStyle w:val="Default"/>
        <w:numPr>
          <w:ilvl w:val="0"/>
          <w:numId w:val="14"/>
        </w:numPr>
        <w:spacing w:after="120" w:line="360" w:lineRule="auto"/>
        <w:rPr>
          <w:rFonts w:ascii="Verdana" w:hAnsi="Verdana"/>
          <w:sz w:val="18"/>
          <w:szCs w:val="18"/>
        </w:rPr>
      </w:pPr>
      <w:r w:rsidRPr="007F1B4E">
        <w:rPr>
          <w:rFonts w:ascii="Verdana" w:hAnsi="Verdana"/>
          <w:sz w:val="18"/>
          <w:szCs w:val="18"/>
        </w:rPr>
        <w:t>het uitvoeren van ex post-metingen van grote vereenvoudigingsprojecten (bv. e-facturatie</w:t>
      </w:r>
      <w:r>
        <w:rPr>
          <w:rFonts w:ascii="Verdana" w:hAnsi="Verdana"/>
          <w:sz w:val="18"/>
          <w:szCs w:val="18"/>
        </w:rPr>
        <w:t>, Single Digital Gateway</w:t>
      </w:r>
      <w:r w:rsidRPr="007F1B4E">
        <w:rPr>
          <w:rFonts w:ascii="Verdana" w:hAnsi="Verdana"/>
          <w:sz w:val="18"/>
          <w:szCs w:val="18"/>
        </w:rPr>
        <w:t xml:space="preserve">); </w:t>
      </w:r>
    </w:p>
    <w:p w14:paraId="1EB90972" w14:textId="6E845F1B" w:rsidR="0084311C" w:rsidRPr="007F1B4E" w:rsidRDefault="0084311C" w:rsidP="0082270C">
      <w:pPr>
        <w:pStyle w:val="Default"/>
        <w:numPr>
          <w:ilvl w:val="0"/>
          <w:numId w:val="14"/>
        </w:numPr>
        <w:spacing w:after="120" w:line="360" w:lineRule="auto"/>
        <w:rPr>
          <w:rFonts w:ascii="Verdana" w:hAnsi="Verdana"/>
          <w:sz w:val="18"/>
          <w:szCs w:val="18"/>
        </w:rPr>
      </w:pPr>
      <w:r w:rsidRPr="007F1B4E">
        <w:rPr>
          <w:rFonts w:ascii="Verdana" w:hAnsi="Verdana"/>
          <w:sz w:val="18"/>
          <w:szCs w:val="18"/>
        </w:rPr>
        <w:t>het uitvoeren van ex ante-metingen</w:t>
      </w:r>
      <w:r w:rsidR="00FF582C">
        <w:rPr>
          <w:rFonts w:ascii="Verdana" w:hAnsi="Verdana"/>
          <w:sz w:val="18"/>
          <w:szCs w:val="18"/>
        </w:rPr>
        <w:t xml:space="preserve"> </w:t>
      </w:r>
      <w:r w:rsidR="009F3710">
        <w:rPr>
          <w:rFonts w:ascii="Verdana" w:hAnsi="Verdana"/>
          <w:sz w:val="18"/>
          <w:szCs w:val="18"/>
        </w:rPr>
        <w:t>door</w:t>
      </w:r>
      <w:r w:rsidR="00FF582C">
        <w:rPr>
          <w:rFonts w:ascii="Verdana" w:hAnsi="Verdana"/>
          <w:sz w:val="18"/>
          <w:szCs w:val="18"/>
        </w:rPr>
        <w:t xml:space="preserve"> </w:t>
      </w:r>
      <w:proofErr w:type="spellStart"/>
      <w:r w:rsidR="00FF582C">
        <w:rPr>
          <w:rFonts w:ascii="Verdana" w:hAnsi="Verdana"/>
          <w:sz w:val="18"/>
          <w:szCs w:val="18"/>
        </w:rPr>
        <w:t>regelgevingsimpactanalyse</w:t>
      </w:r>
      <w:proofErr w:type="spellEnd"/>
      <w:r w:rsidR="00FF582C">
        <w:rPr>
          <w:rFonts w:ascii="Verdana" w:hAnsi="Verdana"/>
          <w:sz w:val="18"/>
          <w:szCs w:val="18"/>
        </w:rPr>
        <w:t xml:space="preserve"> (RIA)</w:t>
      </w:r>
      <w:r w:rsidRPr="007F1B4E">
        <w:rPr>
          <w:rFonts w:ascii="Verdana" w:hAnsi="Verdana"/>
          <w:sz w:val="18"/>
          <w:szCs w:val="18"/>
        </w:rPr>
        <w:t>;</w:t>
      </w:r>
    </w:p>
    <w:p w14:paraId="3BAC298A" w14:textId="77777777" w:rsidR="0084311C" w:rsidRPr="007F1B4E" w:rsidRDefault="0084311C" w:rsidP="0082270C">
      <w:pPr>
        <w:pStyle w:val="Default"/>
        <w:numPr>
          <w:ilvl w:val="0"/>
          <w:numId w:val="14"/>
        </w:numPr>
        <w:spacing w:after="120" w:line="360" w:lineRule="auto"/>
        <w:rPr>
          <w:rFonts w:ascii="Verdana" w:hAnsi="Verdana"/>
          <w:sz w:val="18"/>
          <w:szCs w:val="18"/>
        </w:rPr>
      </w:pPr>
      <w:r w:rsidRPr="007F1B4E">
        <w:rPr>
          <w:rFonts w:ascii="Verdana" w:hAnsi="Verdana"/>
          <w:sz w:val="18"/>
          <w:szCs w:val="18"/>
        </w:rPr>
        <w:t xml:space="preserve">het opmaken van een jaarlijks verslag over de evaluatie van de administratieve lasten; </w:t>
      </w:r>
    </w:p>
    <w:p w14:paraId="56C265C7" w14:textId="77777777" w:rsidR="0084311C" w:rsidRPr="007F1B4E" w:rsidRDefault="0084311C" w:rsidP="0082270C">
      <w:pPr>
        <w:pStyle w:val="Default"/>
        <w:numPr>
          <w:ilvl w:val="0"/>
          <w:numId w:val="14"/>
        </w:numPr>
        <w:spacing w:after="120" w:line="360" w:lineRule="auto"/>
        <w:rPr>
          <w:rFonts w:ascii="Verdana" w:hAnsi="Verdana"/>
          <w:sz w:val="18"/>
          <w:szCs w:val="18"/>
        </w:rPr>
      </w:pPr>
      <w:r w:rsidRPr="007F1B4E">
        <w:rPr>
          <w:rFonts w:ascii="Verdana" w:hAnsi="Verdana"/>
          <w:sz w:val="18"/>
          <w:szCs w:val="18"/>
        </w:rPr>
        <w:t xml:space="preserve">het opsporen van de jaarlijks in het Belgisch Staatsblad gepubliceerde federale regelgeving die een impact heeft op de administratieve lasten; </w:t>
      </w:r>
    </w:p>
    <w:p w14:paraId="7AC76A8A" w14:textId="79BFEDE5" w:rsidR="0084311C" w:rsidRPr="00EE74F1" w:rsidRDefault="0084311C" w:rsidP="0082270C">
      <w:pPr>
        <w:pStyle w:val="Default"/>
        <w:numPr>
          <w:ilvl w:val="0"/>
          <w:numId w:val="14"/>
        </w:numPr>
        <w:spacing w:after="120" w:line="360" w:lineRule="auto"/>
        <w:rPr>
          <w:rFonts w:ascii="Verdana" w:hAnsi="Verdana"/>
          <w:color w:val="auto"/>
          <w:sz w:val="18"/>
          <w:szCs w:val="18"/>
        </w:rPr>
      </w:pPr>
      <w:r w:rsidRPr="007F1B4E">
        <w:rPr>
          <w:rFonts w:ascii="Verdana" w:hAnsi="Verdana"/>
          <w:color w:val="auto"/>
          <w:sz w:val="18"/>
          <w:szCs w:val="18"/>
        </w:rPr>
        <w:t xml:space="preserve">het uitvoeren van kwaliteitscontrole en het updaten van de database van lopende en voltooide </w:t>
      </w:r>
      <w:r w:rsidRPr="00EE74F1">
        <w:rPr>
          <w:rFonts w:ascii="Verdana" w:hAnsi="Verdana"/>
          <w:color w:val="auto"/>
          <w:sz w:val="18"/>
          <w:szCs w:val="18"/>
        </w:rPr>
        <w:t>metingen.</w:t>
      </w:r>
      <w:r w:rsidRPr="00EE74F1">
        <w:rPr>
          <w:rStyle w:val="FootnoteReference"/>
          <w:rFonts w:ascii="Verdana" w:hAnsi="Verdana"/>
          <w:color w:val="auto"/>
          <w:sz w:val="18"/>
          <w:szCs w:val="18"/>
        </w:rPr>
        <w:footnoteReference w:id="3"/>
      </w:r>
    </w:p>
    <w:p w14:paraId="42E2C7F7" w14:textId="77777777" w:rsidR="00A971B2" w:rsidRPr="00A971B2" w:rsidRDefault="00A971B2" w:rsidP="00B957D2">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In het kader van de ex-post metingen (punt 1, zie hoger) worden er metingen voorzien die voortvloeien uit het bestaande Federale Actieplan Administratieve Vereenvoudiging (FAAV), specifiek voor projecten die in 2024 en 2025 worden afgerond. Voorbeelden hiervan zijn de digitalisering van exportcertificering, de digitalisering van scheepvaartbrevetten, de verkorting van de doorlooptijden voor publicaties in het Belgisch Staatsblad, en de vereenvoudiging en digitalisering van aanvragen voor tijdelijke werkloosheid (e-C1).</w:t>
      </w:r>
    </w:p>
    <w:p w14:paraId="111E2ECB" w14:textId="77777777" w:rsidR="00A971B2" w:rsidRPr="00A971B2" w:rsidRDefault="00A971B2" w:rsidP="00B957D2">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 xml:space="preserve">Daarnaast wordt verder ingezet op de meting van de zesentwintig (26) zogenaamde </w:t>
      </w:r>
      <w:proofErr w:type="spellStart"/>
      <w:r w:rsidRPr="00A971B2">
        <w:rPr>
          <w:rFonts w:ascii="Verdana" w:eastAsia="Verdana" w:hAnsi="Verdana" w:cs="Verdana"/>
          <w:sz w:val="18"/>
          <w:szCs w:val="18"/>
        </w:rPr>
        <w:t>JustApps</w:t>
      </w:r>
      <w:proofErr w:type="spellEnd"/>
      <w:r w:rsidRPr="00A971B2">
        <w:rPr>
          <w:rFonts w:ascii="Verdana" w:eastAsia="Verdana" w:hAnsi="Verdana" w:cs="Verdana"/>
          <w:sz w:val="18"/>
          <w:szCs w:val="18"/>
        </w:rPr>
        <w:t xml:space="preserve"> van de FOD Justitie. Binnen deze reeks toepassingen bieden onder meer het digitaal dossier – waaronder </w:t>
      </w:r>
      <w:proofErr w:type="spellStart"/>
      <w:r w:rsidRPr="00A971B2">
        <w:rPr>
          <w:rFonts w:ascii="Verdana" w:eastAsia="Verdana" w:hAnsi="Verdana" w:cs="Verdana"/>
          <w:sz w:val="18"/>
          <w:szCs w:val="18"/>
        </w:rPr>
        <w:lastRenderedPageBreak/>
        <w:t>JustJudgement</w:t>
      </w:r>
      <w:proofErr w:type="spellEnd"/>
      <w:r w:rsidRPr="00A971B2">
        <w:rPr>
          <w:rFonts w:ascii="Verdana" w:eastAsia="Verdana" w:hAnsi="Verdana" w:cs="Verdana"/>
          <w:sz w:val="18"/>
          <w:szCs w:val="18"/>
        </w:rPr>
        <w:t xml:space="preserve">, </w:t>
      </w:r>
      <w:proofErr w:type="spellStart"/>
      <w:r w:rsidRPr="00A971B2">
        <w:rPr>
          <w:rFonts w:ascii="Verdana" w:eastAsia="Verdana" w:hAnsi="Verdana" w:cs="Verdana"/>
          <w:sz w:val="18"/>
          <w:szCs w:val="18"/>
        </w:rPr>
        <w:t>JustConsult</w:t>
      </w:r>
      <w:proofErr w:type="spellEnd"/>
      <w:r w:rsidRPr="00A971B2">
        <w:rPr>
          <w:rFonts w:ascii="Verdana" w:eastAsia="Verdana" w:hAnsi="Verdana" w:cs="Verdana"/>
          <w:sz w:val="18"/>
          <w:szCs w:val="18"/>
        </w:rPr>
        <w:t xml:space="preserve"> en </w:t>
      </w:r>
      <w:proofErr w:type="spellStart"/>
      <w:r w:rsidRPr="00A971B2">
        <w:rPr>
          <w:rFonts w:ascii="Verdana" w:eastAsia="Verdana" w:hAnsi="Verdana" w:cs="Verdana"/>
          <w:sz w:val="18"/>
          <w:szCs w:val="18"/>
        </w:rPr>
        <w:t>JustDeposit</w:t>
      </w:r>
      <w:proofErr w:type="spellEnd"/>
      <w:r w:rsidRPr="00A971B2">
        <w:rPr>
          <w:rFonts w:ascii="Verdana" w:eastAsia="Verdana" w:hAnsi="Verdana" w:cs="Verdana"/>
          <w:sz w:val="18"/>
          <w:szCs w:val="18"/>
        </w:rPr>
        <w:t xml:space="preserve"> – potentieel om in aanmerking te komen voor meting van hun impact op de administratieve lasten.</w:t>
      </w:r>
    </w:p>
    <w:p w14:paraId="4DF5CFFA" w14:textId="77777777" w:rsidR="00A971B2" w:rsidRPr="00A971B2" w:rsidRDefault="00A971B2" w:rsidP="00B957D2">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Naast deze geplande metingen wordt ook ruimte voorzien voor drie tot vier bijkomende metingen die voortvloeien uit de screening van publicaties in het Belgisch Staatsblad, of die op verzoek van federale overheidsdiensten of het Sturingscomité Administratieve Vereenvoudiging worden opgestart.</w:t>
      </w:r>
    </w:p>
    <w:p w14:paraId="6A38866E" w14:textId="77777777" w:rsidR="00A971B2" w:rsidRPr="00A971B2" w:rsidRDefault="00A971B2" w:rsidP="00B957D2">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Ten slotte zullen ook projecten uit het nieuwe Federale Actieplan, dat vanaf juni 2025 vaste vorm zal krijgen, in aanmerking komen voor meting. Deze projecten zullen na selectie worden geëvalueerd op hun potentiële impact op de administratieve lasten, met het oog op verdere onderbouwde beleidsopvolging.</w:t>
      </w:r>
    </w:p>
    <w:p w14:paraId="158A1749" w14:textId="77777777" w:rsidR="00A971B2" w:rsidRPr="00A971B2" w:rsidRDefault="00A971B2" w:rsidP="00B957D2">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 xml:space="preserve">In het kader van punt 2 (het uitvoeren van ex post-metingen van nieuwe regelgeving die geleidelijk wordt ingevoerd en </w:t>
      </w:r>
      <w:proofErr w:type="spellStart"/>
      <w:r w:rsidRPr="00A971B2">
        <w:rPr>
          <w:rFonts w:ascii="Verdana" w:eastAsia="Verdana" w:hAnsi="Verdana" w:cs="Verdana"/>
          <w:sz w:val="18"/>
          <w:szCs w:val="18"/>
        </w:rPr>
        <w:t>eGov</w:t>
      </w:r>
      <w:proofErr w:type="spellEnd"/>
      <w:r w:rsidRPr="00A971B2">
        <w:rPr>
          <w:rFonts w:ascii="Verdana" w:eastAsia="Verdana" w:hAnsi="Verdana" w:cs="Verdana"/>
          <w:sz w:val="18"/>
          <w:szCs w:val="18"/>
        </w:rPr>
        <w:t>-projecten) worden er minder middelen voorzien voor de analyse van nieuwe regelgeving. Wel worden negentien (19) e-</w:t>
      </w:r>
      <w:proofErr w:type="spellStart"/>
      <w:r w:rsidRPr="00A971B2">
        <w:rPr>
          <w:rFonts w:ascii="Verdana" w:eastAsia="Verdana" w:hAnsi="Verdana" w:cs="Verdana"/>
          <w:sz w:val="18"/>
          <w:szCs w:val="18"/>
        </w:rPr>
        <w:t>governmenttoepassingen</w:t>
      </w:r>
      <w:proofErr w:type="spellEnd"/>
      <w:r w:rsidRPr="00A971B2">
        <w:rPr>
          <w:rFonts w:ascii="Verdana" w:eastAsia="Verdana" w:hAnsi="Verdana" w:cs="Verdana"/>
          <w:sz w:val="18"/>
          <w:szCs w:val="18"/>
        </w:rPr>
        <w:t xml:space="preserve"> (</w:t>
      </w:r>
      <w:proofErr w:type="spellStart"/>
      <w:r w:rsidRPr="00A971B2">
        <w:rPr>
          <w:rFonts w:ascii="Verdana" w:eastAsia="Verdana" w:hAnsi="Verdana" w:cs="Verdana"/>
          <w:sz w:val="18"/>
          <w:szCs w:val="18"/>
        </w:rPr>
        <w:t>eGovs</w:t>
      </w:r>
      <w:proofErr w:type="spellEnd"/>
      <w:r w:rsidRPr="00A971B2">
        <w:rPr>
          <w:rFonts w:ascii="Verdana" w:eastAsia="Verdana" w:hAnsi="Verdana" w:cs="Verdana"/>
          <w:sz w:val="18"/>
          <w:szCs w:val="18"/>
        </w:rPr>
        <w:t xml:space="preserve">) opgevolgd en gemeten. De lijst van op te volgen eGovs wordt geactualiseerd: toepassingen die een volledig gebruiksniveau bereikt hebben, worden uit de monitoring gehaald, terwijl nieuwe eGovs systematisch onder meer op basis van een doorlichting van federale formulieren in kaart worden gebracht en geëvalueerd aan de hand van een vaste set indicatoren. Concreet worden stappen gezet om de volgende eGovs aan de lijst van opvolging toe te voegen: Beldrive (rijbewijzen), </w:t>
      </w:r>
      <w:proofErr w:type="spellStart"/>
      <w:r w:rsidRPr="00A971B2">
        <w:rPr>
          <w:rFonts w:ascii="Verdana" w:eastAsia="Verdana" w:hAnsi="Verdana" w:cs="Verdana"/>
          <w:sz w:val="18"/>
          <w:szCs w:val="18"/>
        </w:rPr>
        <w:t>eConsul</w:t>
      </w:r>
      <w:proofErr w:type="spellEnd"/>
      <w:r w:rsidRPr="00A971B2">
        <w:rPr>
          <w:rFonts w:ascii="Verdana" w:eastAsia="Verdana" w:hAnsi="Verdana" w:cs="Verdana"/>
          <w:sz w:val="18"/>
          <w:szCs w:val="18"/>
        </w:rPr>
        <w:t xml:space="preserve"> (consulaire attesten), </w:t>
      </w:r>
      <w:proofErr w:type="spellStart"/>
      <w:r w:rsidRPr="00A971B2">
        <w:rPr>
          <w:rFonts w:ascii="Verdana" w:eastAsia="Verdana" w:hAnsi="Verdana" w:cs="Verdana"/>
          <w:sz w:val="18"/>
          <w:szCs w:val="18"/>
        </w:rPr>
        <w:t>FoodWeb</w:t>
      </w:r>
      <w:proofErr w:type="spellEnd"/>
      <w:r w:rsidRPr="00A971B2">
        <w:rPr>
          <w:rFonts w:ascii="Verdana" w:eastAsia="Verdana" w:hAnsi="Verdana" w:cs="Verdana"/>
          <w:sz w:val="18"/>
          <w:szCs w:val="18"/>
        </w:rPr>
        <w:t xml:space="preserve"> (vergunningen FAVV), </w:t>
      </w:r>
      <w:proofErr w:type="spellStart"/>
      <w:r w:rsidRPr="00A971B2">
        <w:rPr>
          <w:rFonts w:ascii="Verdana" w:eastAsia="Verdana" w:hAnsi="Verdana" w:cs="Verdana"/>
          <w:sz w:val="18"/>
          <w:szCs w:val="18"/>
        </w:rPr>
        <w:t>Fytolicenties</w:t>
      </w:r>
      <w:proofErr w:type="spellEnd"/>
      <w:r w:rsidRPr="00A971B2">
        <w:rPr>
          <w:rFonts w:ascii="Verdana" w:eastAsia="Verdana" w:hAnsi="Verdana" w:cs="Verdana"/>
          <w:sz w:val="18"/>
          <w:szCs w:val="18"/>
        </w:rPr>
        <w:t xml:space="preserve"> en de toepassing voor de vordering van onderhoudsgelden via DAVO.</w:t>
      </w:r>
    </w:p>
    <w:p w14:paraId="6DABFF84" w14:textId="77777777" w:rsidR="00A971B2" w:rsidRPr="00A971B2" w:rsidRDefault="00A971B2" w:rsidP="00B957D2">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In het kader van punt 3 (grote vereenvoudigingsprojecten met een peiling) wordt een bevraging over e-facturatie gepland bij een representatieve steekproef van duizend (1.000) Belgische ondernemingen voor de zomer van 2025. Tevens worden voorbereidingen getroffen voor een herhaalde peiling in het najaar 2025. Gezien de nakende verplichting tot e-facturatie tussen ondernemingen vanaf 2026, en de tot nu toe eerder beperkte adoptie van e-facturatie, in het bijzonder bij kleinere ondernemingen, is een duidelijke stand van zaken essentieel om beleidsbijsturing mogelijk te maken.</w:t>
      </w:r>
    </w:p>
    <w:p w14:paraId="7A766D66" w14:textId="77777777" w:rsidR="00A971B2" w:rsidRPr="00A971B2" w:rsidRDefault="00A971B2" w:rsidP="00B957D2">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 xml:space="preserve">Er wordt rekening gehouden met de mogelijkheid dat nieuwe projecten uit het Federale Actieplan Administratieve Vereenvoudiging en/of andere nieuwe regeringsinitiatieven aanleiding geven tot een voorafgaande analyse van de beleidseffecten. In dit verband worden onder punt 4 middelen voorzien voor twee (2) ex ante </w:t>
      </w:r>
      <w:proofErr w:type="spellStart"/>
      <w:r w:rsidRPr="00A971B2">
        <w:rPr>
          <w:rFonts w:ascii="Verdana" w:eastAsia="Verdana" w:hAnsi="Verdana" w:cs="Verdana"/>
          <w:sz w:val="18"/>
          <w:szCs w:val="18"/>
        </w:rPr>
        <w:t>regelgevingsimpactanalyses</w:t>
      </w:r>
      <w:proofErr w:type="spellEnd"/>
      <w:r w:rsidRPr="00A971B2">
        <w:rPr>
          <w:rFonts w:ascii="Verdana" w:eastAsia="Verdana" w:hAnsi="Verdana" w:cs="Verdana"/>
          <w:sz w:val="18"/>
          <w:szCs w:val="18"/>
        </w:rPr>
        <w:t xml:space="preserve"> of voorbereidende studies.</w:t>
      </w:r>
    </w:p>
    <w:p w14:paraId="2C4FEB66" w14:textId="77777777" w:rsidR="00A971B2" w:rsidRPr="00A971B2" w:rsidRDefault="00A971B2" w:rsidP="00B957D2">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Wat betreft punt 5 (de opmaak van een jaarlijks verslag) zijn er binnen deze opdrachtbrief geen specifieke middelen voorzien. Aangezien de looptijd van de opdracht zes (6) maanden bedraagt en deze naar alle waarschijnlijkheid niet tot aan het jaareinde reikt, wordt er nog geen jaarrapportering verwacht of gebudgetteerd binnen deze periode.</w:t>
      </w:r>
    </w:p>
    <w:p w14:paraId="11067FF3" w14:textId="77777777" w:rsidR="00A971B2" w:rsidRPr="00A971B2" w:rsidRDefault="00A971B2" w:rsidP="00B957D2">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 xml:space="preserve">Voor punt 6 (het opsporen van regelgeving in het Belgisch Staatsblad) zal er een digitale screening uitgevoerd worden. Deze beoogt het in kaart brengen van toegevoegde of gewijzigde regelgevingen met een impact op administratieve lasten. Dit gebeurt zowel voor het volledige kalenderjaar 2024 </w:t>
      </w:r>
      <w:r w:rsidRPr="00A971B2">
        <w:rPr>
          <w:rFonts w:ascii="Verdana" w:eastAsia="Verdana" w:hAnsi="Verdana" w:cs="Verdana"/>
          <w:sz w:val="18"/>
          <w:szCs w:val="18"/>
        </w:rPr>
        <w:lastRenderedPageBreak/>
        <w:t>als voor het eerste en tweede kwartaal van 2025, om zo een globaal overzicht te verkrijgen van de evolutie in regeldruk.</w:t>
      </w:r>
    </w:p>
    <w:p w14:paraId="4167433A" w14:textId="723E2916" w:rsidR="00A971B2" w:rsidRPr="00A971B2" w:rsidRDefault="00A971B2" w:rsidP="007B5ECA">
      <w:pPr>
        <w:pStyle w:val="NormalWeb"/>
        <w:spacing w:before="0" w:beforeAutospacing="0" w:after="120" w:afterAutospacing="0" w:line="360" w:lineRule="auto"/>
        <w:jc w:val="both"/>
        <w:rPr>
          <w:rFonts w:ascii="Verdana" w:eastAsia="Verdana" w:hAnsi="Verdana" w:cs="Verdana"/>
          <w:sz w:val="18"/>
          <w:szCs w:val="18"/>
        </w:rPr>
      </w:pPr>
      <w:r w:rsidRPr="00A971B2">
        <w:rPr>
          <w:rFonts w:ascii="Verdana" w:eastAsia="Verdana" w:hAnsi="Verdana" w:cs="Verdana"/>
          <w:sz w:val="18"/>
          <w:szCs w:val="18"/>
        </w:rPr>
        <w:t>Tot slot worden onder punt 7 (kwaliteitscontrole, beheer, database, zie hoger) middelen voorzien voor taken inzake kwaliteitscontrole, beheer en databaseondersteuning. Dit omvat de voorbereiding van en deelname aan het Sturingscomité Administratieve Vereenvoudiging, het wekelijkse statusoverleg met het beleidsdomein, het opstellen van antwoorden op parlementaire vragen, bijdragen aan beleidsdocumenten, het actualiseren van handleidingen en standaardtarieven, en het beheer en de presentatie van onderzoeksresultaten in databestanden en beleidsfora.</w:t>
      </w:r>
    </w:p>
    <w:bookmarkEnd w:id="0"/>
    <w:p w14:paraId="30157640" w14:textId="77777777" w:rsidR="00B6404F" w:rsidRPr="00EE74F1" w:rsidRDefault="00650687" w:rsidP="0082270C">
      <w:pPr>
        <w:pStyle w:val="Heading2"/>
        <w:numPr>
          <w:ilvl w:val="0"/>
          <w:numId w:val="4"/>
        </w:numPr>
        <w:spacing w:before="0" w:after="120"/>
      </w:pPr>
      <w:r w:rsidRPr="00EE74F1">
        <w:t>Tijdsperiode</w:t>
      </w:r>
    </w:p>
    <w:p w14:paraId="4266311E" w14:textId="09681D3F" w:rsidR="00B6404F" w:rsidRDefault="00650687" w:rsidP="0082270C">
      <w:pPr>
        <w:spacing w:before="0" w:after="120"/>
      </w:pPr>
      <w:r w:rsidRPr="00EE74F1">
        <w:t>Deze opdrachtbrief heeft betrekking op het werk en de metingen zoals beschreven in punt 2, voor</w:t>
      </w:r>
      <w:r>
        <w:t xml:space="preserve"> </w:t>
      </w:r>
      <w:r w:rsidR="002C5337">
        <w:t>een</w:t>
      </w:r>
      <w:r>
        <w:t xml:space="preserve"> periode </w:t>
      </w:r>
      <w:r w:rsidR="002C5337" w:rsidRPr="00FA6A14">
        <w:t xml:space="preserve">van </w:t>
      </w:r>
      <w:r w:rsidR="00FA6A14" w:rsidRPr="00FA6A14">
        <w:t>zes (6)</w:t>
      </w:r>
      <w:r w:rsidR="002C5337" w:rsidRPr="00FA6A14">
        <w:t xml:space="preserve"> maanden</w:t>
      </w:r>
      <w:r w:rsidR="00891762">
        <w:t xml:space="preserve"> </w:t>
      </w:r>
      <w:r w:rsidR="00A971B2">
        <w:t>ingaand na goedkeuring</w:t>
      </w:r>
      <w:r w:rsidR="00891762">
        <w:t xml:space="preserve">. Ten gevolge van </w:t>
      </w:r>
      <w:r w:rsidR="00A971B2">
        <w:t xml:space="preserve">de begrotingsbehoedzaamheid </w:t>
      </w:r>
      <w:r w:rsidR="00891762">
        <w:t xml:space="preserve">wordt er afgeweken van de gebruikelijke jaarlijkse opdrachtbrief en wordt er een opdrachtbrief vooropgesteld met een duur van </w:t>
      </w:r>
      <w:r w:rsidR="00FA6A14">
        <w:t>zes (6)</w:t>
      </w:r>
      <w:r w:rsidR="00891762">
        <w:t xml:space="preserve"> maanden.</w:t>
      </w:r>
    </w:p>
    <w:p w14:paraId="65772AC1" w14:textId="4CC71FFF" w:rsidR="00B6404F" w:rsidRDefault="00650687" w:rsidP="0082270C">
      <w:pPr>
        <w:pStyle w:val="Heading2"/>
        <w:numPr>
          <w:ilvl w:val="0"/>
          <w:numId w:val="4"/>
        </w:numPr>
        <w:spacing w:before="0" w:after="120"/>
      </w:pPr>
      <w:r>
        <w:t>Plan van aanpak</w:t>
      </w:r>
      <w:r w:rsidR="00891762">
        <w:t xml:space="preserve"> </w:t>
      </w:r>
    </w:p>
    <w:p w14:paraId="27B02CAB" w14:textId="441BC52B" w:rsidR="00B6404F" w:rsidRDefault="00650687" w:rsidP="0082270C">
      <w:pPr>
        <w:spacing w:before="0" w:after="120"/>
      </w:pPr>
      <w:r>
        <w:t xml:space="preserve">Voor de uitvoering van de reeds beschreven activiteiten gebruiken we reeds bestaande tools van het DAV Meetbureau (Access Database, SKM-model) en volgen we de werkwijze beschreven in onze offerte, namelijk, het </w:t>
      </w:r>
      <w:proofErr w:type="spellStart"/>
      <w:r>
        <w:t>Kafka</w:t>
      </w:r>
      <w:proofErr w:type="spellEnd"/>
      <w:r>
        <w:t>-meetmodel en de bijbehorende 10-stappen aanpak (met rol junior, senior en manager).</w:t>
      </w:r>
    </w:p>
    <w:tbl>
      <w:tblPr>
        <w:tblStyle w:val="a"/>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812"/>
        <w:gridCol w:w="851"/>
      </w:tblGrid>
      <w:tr w:rsidR="00B6404F" w14:paraId="629A33B5" w14:textId="77777777">
        <w:trPr>
          <w:trHeight w:val="282"/>
        </w:trPr>
        <w:tc>
          <w:tcPr>
            <w:tcW w:w="2268" w:type="dxa"/>
            <w:shd w:val="clear" w:color="auto" w:fill="333F50"/>
          </w:tcPr>
          <w:p w14:paraId="2CAE6DF2" w14:textId="77777777" w:rsidR="00B6404F" w:rsidRDefault="00650687">
            <w:pPr>
              <w:rPr>
                <w:b/>
                <w:color w:val="FFFFFF"/>
              </w:rPr>
            </w:pPr>
            <w:r>
              <w:rPr>
                <w:b/>
                <w:color w:val="FFFFFF"/>
              </w:rPr>
              <w:t xml:space="preserve">Stappen </w:t>
            </w:r>
          </w:p>
        </w:tc>
        <w:tc>
          <w:tcPr>
            <w:tcW w:w="5812" w:type="dxa"/>
            <w:shd w:val="clear" w:color="auto" w:fill="333F50"/>
          </w:tcPr>
          <w:p w14:paraId="3ABC9DE1" w14:textId="77777777" w:rsidR="00B6404F" w:rsidRDefault="00650687">
            <w:pPr>
              <w:rPr>
                <w:b/>
                <w:color w:val="FFFFFF"/>
              </w:rPr>
            </w:pPr>
            <w:r>
              <w:rPr>
                <w:b/>
                <w:color w:val="FFFFFF"/>
              </w:rPr>
              <w:t>Acties</w:t>
            </w:r>
          </w:p>
        </w:tc>
        <w:tc>
          <w:tcPr>
            <w:tcW w:w="851" w:type="dxa"/>
            <w:shd w:val="clear" w:color="auto" w:fill="333F50"/>
          </w:tcPr>
          <w:p w14:paraId="710186B8" w14:textId="77777777" w:rsidR="00B6404F" w:rsidRDefault="00650687">
            <w:pPr>
              <w:rPr>
                <w:b/>
                <w:color w:val="FFFFFF"/>
              </w:rPr>
            </w:pPr>
            <w:r>
              <w:rPr>
                <w:b/>
                <w:color w:val="FFFFFF"/>
              </w:rPr>
              <w:t>Rol</w:t>
            </w:r>
          </w:p>
        </w:tc>
      </w:tr>
      <w:tr w:rsidR="00B6404F" w14:paraId="30F1C9D5" w14:textId="77777777">
        <w:trPr>
          <w:trHeight w:val="554"/>
        </w:trPr>
        <w:tc>
          <w:tcPr>
            <w:tcW w:w="2268" w:type="dxa"/>
          </w:tcPr>
          <w:p w14:paraId="50BE9220" w14:textId="77777777" w:rsidR="00B6404F" w:rsidRDefault="00650687">
            <w:r>
              <w:t xml:space="preserve">1 </w:t>
            </w:r>
            <w:proofErr w:type="spellStart"/>
            <w:r>
              <w:rPr>
                <w:i/>
              </w:rPr>
              <w:t>Quickscan</w:t>
            </w:r>
            <w:proofErr w:type="spellEnd"/>
          </w:p>
        </w:tc>
        <w:tc>
          <w:tcPr>
            <w:tcW w:w="5812" w:type="dxa"/>
          </w:tcPr>
          <w:p w14:paraId="39F8BAA1" w14:textId="77777777" w:rsidR="00B6404F" w:rsidRDefault="00650687" w:rsidP="0058405C">
            <w:pPr>
              <w:widowControl/>
              <w:numPr>
                <w:ilvl w:val="0"/>
                <w:numId w:val="10"/>
              </w:numPr>
              <w:pBdr>
                <w:top w:val="nil"/>
                <w:left w:val="nil"/>
                <w:bottom w:val="nil"/>
                <w:right w:val="nil"/>
                <w:between w:val="nil"/>
              </w:pBdr>
              <w:spacing w:before="0"/>
              <w:jc w:val="left"/>
            </w:pPr>
            <w:r>
              <w:rPr>
                <w:color w:val="000000"/>
              </w:rPr>
              <w:t xml:space="preserve">Inschatting impact en </w:t>
            </w:r>
            <w:r>
              <w:t>diepgang meting</w:t>
            </w:r>
          </w:p>
          <w:p w14:paraId="161C86A3" w14:textId="77777777" w:rsidR="00B6404F" w:rsidRDefault="00650687" w:rsidP="0058405C">
            <w:pPr>
              <w:widowControl/>
              <w:numPr>
                <w:ilvl w:val="0"/>
                <w:numId w:val="10"/>
              </w:numPr>
              <w:pBdr>
                <w:top w:val="nil"/>
                <w:left w:val="nil"/>
                <w:bottom w:val="nil"/>
                <w:right w:val="nil"/>
                <w:between w:val="nil"/>
              </w:pBdr>
              <w:spacing w:before="0"/>
              <w:jc w:val="left"/>
            </w:pPr>
            <w:r>
              <w:rPr>
                <w:color w:val="000000"/>
              </w:rPr>
              <w:t>Terugkoppeling DAV bij beperkte impact</w:t>
            </w:r>
          </w:p>
        </w:tc>
        <w:tc>
          <w:tcPr>
            <w:tcW w:w="851" w:type="dxa"/>
          </w:tcPr>
          <w:p w14:paraId="5F65CE04" w14:textId="77777777" w:rsidR="00B6404F" w:rsidRDefault="00650687" w:rsidP="0058405C">
            <w:pPr>
              <w:spacing w:before="0"/>
              <w:jc w:val="center"/>
            </w:pPr>
            <w:r>
              <w:t>JR</w:t>
            </w:r>
          </w:p>
          <w:p w14:paraId="5F9D4F23" w14:textId="77777777" w:rsidR="00B6404F" w:rsidRDefault="00650687" w:rsidP="0058405C">
            <w:pPr>
              <w:spacing w:before="0"/>
              <w:jc w:val="center"/>
            </w:pPr>
            <w:r>
              <w:t>SR</w:t>
            </w:r>
          </w:p>
        </w:tc>
      </w:tr>
      <w:tr w:rsidR="00B6404F" w14:paraId="42BC058F" w14:textId="77777777">
        <w:trPr>
          <w:trHeight w:val="554"/>
        </w:trPr>
        <w:tc>
          <w:tcPr>
            <w:tcW w:w="2268" w:type="dxa"/>
          </w:tcPr>
          <w:p w14:paraId="46D8BB3B" w14:textId="77777777" w:rsidR="00B6404F" w:rsidRDefault="00650687">
            <w:r>
              <w:t>2 Plan van aanpak</w:t>
            </w:r>
          </w:p>
        </w:tc>
        <w:tc>
          <w:tcPr>
            <w:tcW w:w="5812" w:type="dxa"/>
          </w:tcPr>
          <w:p w14:paraId="0393B1E3" w14:textId="77777777" w:rsidR="00B6404F" w:rsidRDefault="00650687" w:rsidP="0058405C">
            <w:pPr>
              <w:widowControl/>
              <w:numPr>
                <w:ilvl w:val="0"/>
                <w:numId w:val="1"/>
              </w:numPr>
              <w:pBdr>
                <w:top w:val="nil"/>
                <w:left w:val="nil"/>
                <w:bottom w:val="nil"/>
                <w:right w:val="nil"/>
                <w:between w:val="nil"/>
              </w:pBdr>
              <w:spacing w:before="0"/>
              <w:jc w:val="left"/>
            </w:pPr>
            <w:r>
              <w:rPr>
                <w:color w:val="000000"/>
              </w:rPr>
              <w:t>Bepaling, doelgroepen, kerncijfers, consultatie, timing</w:t>
            </w:r>
          </w:p>
          <w:p w14:paraId="541BF0B6" w14:textId="77777777" w:rsidR="00B6404F" w:rsidRDefault="00650687" w:rsidP="0058405C">
            <w:pPr>
              <w:widowControl/>
              <w:numPr>
                <w:ilvl w:val="0"/>
                <w:numId w:val="1"/>
              </w:numPr>
              <w:pBdr>
                <w:top w:val="nil"/>
                <w:left w:val="nil"/>
                <w:bottom w:val="nil"/>
                <w:right w:val="nil"/>
                <w:between w:val="nil"/>
              </w:pBdr>
              <w:spacing w:before="0"/>
              <w:jc w:val="left"/>
            </w:pPr>
            <w:r>
              <w:rPr>
                <w:color w:val="000000"/>
              </w:rPr>
              <w:t>Controle door Senior en beschikbaar stellen aan DAV</w:t>
            </w:r>
          </w:p>
        </w:tc>
        <w:tc>
          <w:tcPr>
            <w:tcW w:w="851" w:type="dxa"/>
          </w:tcPr>
          <w:p w14:paraId="4EEE4624" w14:textId="77777777" w:rsidR="00B6404F" w:rsidRDefault="00650687" w:rsidP="0058405C">
            <w:pPr>
              <w:spacing w:before="0"/>
              <w:jc w:val="center"/>
            </w:pPr>
            <w:r>
              <w:t>JR</w:t>
            </w:r>
          </w:p>
          <w:p w14:paraId="2605AC9F" w14:textId="77777777" w:rsidR="00B6404F" w:rsidRDefault="00650687" w:rsidP="0058405C">
            <w:pPr>
              <w:spacing w:before="0"/>
              <w:jc w:val="center"/>
            </w:pPr>
            <w:r>
              <w:t>SR</w:t>
            </w:r>
          </w:p>
        </w:tc>
      </w:tr>
      <w:tr w:rsidR="00B6404F" w14:paraId="4CBA9303" w14:textId="77777777">
        <w:trPr>
          <w:trHeight w:val="282"/>
        </w:trPr>
        <w:tc>
          <w:tcPr>
            <w:tcW w:w="2268" w:type="dxa"/>
          </w:tcPr>
          <w:p w14:paraId="422E28D3" w14:textId="77777777" w:rsidR="00B6404F" w:rsidRDefault="00650687">
            <w:r>
              <w:t xml:space="preserve">3 &amp; 4 Analyse </w:t>
            </w:r>
          </w:p>
        </w:tc>
        <w:tc>
          <w:tcPr>
            <w:tcW w:w="5812" w:type="dxa"/>
          </w:tcPr>
          <w:p w14:paraId="7FE0F360" w14:textId="77777777" w:rsidR="00B6404F" w:rsidRDefault="00650687" w:rsidP="0058405C">
            <w:pPr>
              <w:widowControl/>
              <w:numPr>
                <w:ilvl w:val="0"/>
                <w:numId w:val="2"/>
              </w:numPr>
              <w:pBdr>
                <w:top w:val="nil"/>
                <w:left w:val="nil"/>
                <w:bottom w:val="nil"/>
                <w:right w:val="nil"/>
                <w:between w:val="nil"/>
              </w:pBdr>
              <w:spacing w:before="0"/>
              <w:jc w:val="left"/>
            </w:pPr>
            <w:r>
              <w:rPr>
                <w:color w:val="000000"/>
              </w:rPr>
              <w:t xml:space="preserve">Ontwikkeling As-is &amp; </w:t>
            </w:r>
            <w:proofErr w:type="spellStart"/>
            <w:r>
              <w:rPr>
                <w:color w:val="000000"/>
              </w:rPr>
              <w:t>To-be</w:t>
            </w:r>
            <w:proofErr w:type="spellEnd"/>
            <w:r>
              <w:rPr>
                <w:color w:val="000000"/>
              </w:rPr>
              <w:t xml:space="preserve"> in </w:t>
            </w:r>
            <w:proofErr w:type="spellStart"/>
            <w:r>
              <w:rPr>
                <w:color w:val="000000"/>
              </w:rPr>
              <w:t>Kafka</w:t>
            </w:r>
            <w:proofErr w:type="spellEnd"/>
            <w:r>
              <w:rPr>
                <w:color w:val="000000"/>
              </w:rPr>
              <w:t>-meetmodel (of ontwikkeling van opties in kader van RIA)</w:t>
            </w:r>
          </w:p>
        </w:tc>
        <w:tc>
          <w:tcPr>
            <w:tcW w:w="851" w:type="dxa"/>
          </w:tcPr>
          <w:p w14:paraId="73E5AA13" w14:textId="77777777" w:rsidR="00B6404F" w:rsidRDefault="00650687" w:rsidP="0058405C">
            <w:pPr>
              <w:spacing w:before="0"/>
              <w:jc w:val="center"/>
            </w:pPr>
            <w:r>
              <w:t>JR</w:t>
            </w:r>
          </w:p>
        </w:tc>
      </w:tr>
      <w:tr w:rsidR="00B6404F" w14:paraId="6A5FBB50" w14:textId="77777777">
        <w:trPr>
          <w:trHeight w:val="827"/>
        </w:trPr>
        <w:tc>
          <w:tcPr>
            <w:tcW w:w="2268" w:type="dxa"/>
          </w:tcPr>
          <w:p w14:paraId="2CA6BA86" w14:textId="77777777" w:rsidR="00B6404F" w:rsidRDefault="00650687">
            <w:r>
              <w:t>5 Dataverzameling</w:t>
            </w:r>
          </w:p>
        </w:tc>
        <w:tc>
          <w:tcPr>
            <w:tcW w:w="5812" w:type="dxa"/>
          </w:tcPr>
          <w:p w14:paraId="134E77C1" w14:textId="77777777" w:rsidR="00B6404F" w:rsidRDefault="00650687" w:rsidP="0058405C">
            <w:pPr>
              <w:widowControl/>
              <w:numPr>
                <w:ilvl w:val="0"/>
                <w:numId w:val="2"/>
              </w:numPr>
              <w:pBdr>
                <w:top w:val="nil"/>
                <w:left w:val="nil"/>
                <w:bottom w:val="nil"/>
                <w:right w:val="nil"/>
                <w:between w:val="nil"/>
              </w:pBdr>
              <w:spacing w:before="0"/>
              <w:jc w:val="left"/>
            </w:pPr>
            <w:r>
              <w:rPr>
                <w:color w:val="000000"/>
              </w:rPr>
              <w:t>Bevraging stakeholders (</w:t>
            </w:r>
            <w:proofErr w:type="spellStart"/>
            <w:r>
              <w:rPr>
                <w:color w:val="000000"/>
              </w:rPr>
              <w:t>bvb</w:t>
            </w:r>
            <w:proofErr w:type="spellEnd"/>
            <w:r>
              <w:rPr>
                <w:color w:val="000000"/>
              </w:rPr>
              <w:t>. ondernemers- en burgerpanels)</w:t>
            </w:r>
          </w:p>
          <w:p w14:paraId="4454EF1F" w14:textId="77777777" w:rsidR="00211D86" w:rsidRDefault="00650687" w:rsidP="00211D86">
            <w:pPr>
              <w:widowControl/>
              <w:numPr>
                <w:ilvl w:val="0"/>
                <w:numId w:val="2"/>
              </w:numPr>
              <w:pBdr>
                <w:top w:val="nil"/>
                <w:left w:val="nil"/>
                <w:bottom w:val="nil"/>
                <w:right w:val="nil"/>
                <w:between w:val="nil"/>
              </w:pBdr>
              <w:spacing w:before="0"/>
              <w:jc w:val="left"/>
            </w:pPr>
            <w:r>
              <w:rPr>
                <w:color w:val="000000"/>
              </w:rPr>
              <w:t>Hergebruik/opvragen bestaande data</w:t>
            </w:r>
          </w:p>
          <w:p w14:paraId="09664118" w14:textId="77777777" w:rsidR="00B6404F" w:rsidRPr="00211D86" w:rsidRDefault="00650687" w:rsidP="00211D86">
            <w:pPr>
              <w:widowControl/>
              <w:numPr>
                <w:ilvl w:val="0"/>
                <w:numId w:val="2"/>
              </w:numPr>
              <w:pBdr>
                <w:top w:val="nil"/>
                <w:left w:val="nil"/>
                <w:bottom w:val="nil"/>
                <w:right w:val="nil"/>
                <w:between w:val="nil"/>
              </w:pBdr>
              <w:spacing w:before="0"/>
              <w:jc w:val="left"/>
            </w:pPr>
            <w:r w:rsidRPr="00211D86">
              <w:rPr>
                <w:color w:val="000000"/>
              </w:rPr>
              <w:t xml:space="preserve">Verslag consultatie </w:t>
            </w:r>
          </w:p>
        </w:tc>
        <w:tc>
          <w:tcPr>
            <w:tcW w:w="851" w:type="dxa"/>
          </w:tcPr>
          <w:p w14:paraId="32DBFE7A" w14:textId="77777777" w:rsidR="00B6404F" w:rsidRDefault="00650687" w:rsidP="0058405C">
            <w:pPr>
              <w:spacing w:before="0"/>
              <w:jc w:val="center"/>
            </w:pPr>
            <w:r>
              <w:t>SR</w:t>
            </w:r>
          </w:p>
          <w:p w14:paraId="7468A430" w14:textId="77777777" w:rsidR="0078620B" w:rsidRDefault="0078620B" w:rsidP="0058405C">
            <w:pPr>
              <w:spacing w:before="0"/>
              <w:jc w:val="center"/>
            </w:pPr>
          </w:p>
          <w:p w14:paraId="3CBE501C" w14:textId="19B94A6B" w:rsidR="00B6404F" w:rsidRDefault="00650687" w:rsidP="0058405C">
            <w:pPr>
              <w:spacing w:before="0"/>
              <w:jc w:val="center"/>
            </w:pPr>
            <w:r>
              <w:t>JR</w:t>
            </w:r>
          </w:p>
          <w:p w14:paraId="5786D329" w14:textId="77777777" w:rsidR="00B6404F" w:rsidRDefault="00650687" w:rsidP="0058405C">
            <w:pPr>
              <w:spacing w:before="0"/>
              <w:jc w:val="center"/>
            </w:pPr>
            <w:r>
              <w:t>JR</w:t>
            </w:r>
          </w:p>
        </w:tc>
      </w:tr>
      <w:tr w:rsidR="00B6404F" w14:paraId="0A312B0E" w14:textId="77777777">
        <w:trPr>
          <w:trHeight w:val="837"/>
        </w:trPr>
        <w:tc>
          <w:tcPr>
            <w:tcW w:w="2268" w:type="dxa"/>
          </w:tcPr>
          <w:p w14:paraId="75A1C9B8" w14:textId="77777777" w:rsidR="00B6404F" w:rsidRDefault="00650687">
            <w:pPr>
              <w:jc w:val="left"/>
            </w:pPr>
            <w:r>
              <w:t>6 Berekening administratieve lasten</w:t>
            </w:r>
          </w:p>
        </w:tc>
        <w:tc>
          <w:tcPr>
            <w:tcW w:w="5812" w:type="dxa"/>
          </w:tcPr>
          <w:p w14:paraId="5AC499FE"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 xml:space="preserve">Toepassing </w:t>
            </w:r>
            <w:proofErr w:type="spellStart"/>
            <w:r>
              <w:rPr>
                <w:color w:val="000000"/>
              </w:rPr>
              <w:t>Kafka</w:t>
            </w:r>
            <w:proofErr w:type="spellEnd"/>
            <w:r>
              <w:rPr>
                <w:color w:val="000000"/>
              </w:rPr>
              <w:t>-meetmodel (of berekening impact opties in kader van RIA)</w:t>
            </w:r>
          </w:p>
          <w:p w14:paraId="435492BE" w14:textId="796E68E6" w:rsidR="00B6404F" w:rsidRDefault="00650687" w:rsidP="0058405C">
            <w:pPr>
              <w:widowControl/>
              <w:numPr>
                <w:ilvl w:val="0"/>
                <w:numId w:val="3"/>
              </w:numPr>
              <w:pBdr>
                <w:top w:val="nil"/>
                <w:left w:val="nil"/>
                <w:bottom w:val="nil"/>
                <w:right w:val="nil"/>
                <w:between w:val="nil"/>
              </w:pBdr>
              <w:spacing w:before="0"/>
              <w:jc w:val="left"/>
            </w:pPr>
            <w:r>
              <w:rPr>
                <w:color w:val="000000"/>
              </w:rPr>
              <w:t>Identificatie van</w:t>
            </w:r>
            <w:r w:rsidR="008D190A">
              <w:rPr>
                <w:color w:val="000000"/>
              </w:rPr>
              <w:t xml:space="preserve"> </w:t>
            </w:r>
            <w:r>
              <w:rPr>
                <w:color w:val="000000"/>
              </w:rPr>
              <w:t xml:space="preserve">mogelijke inbreuken op </w:t>
            </w:r>
            <w:proofErr w:type="spellStart"/>
            <w:r>
              <w:rPr>
                <w:i/>
                <w:color w:val="000000"/>
              </w:rPr>
              <w:t>Only</w:t>
            </w:r>
            <w:proofErr w:type="spellEnd"/>
            <w:r>
              <w:rPr>
                <w:i/>
                <w:color w:val="000000"/>
              </w:rPr>
              <w:t xml:space="preserve"> </w:t>
            </w:r>
            <w:proofErr w:type="spellStart"/>
            <w:r>
              <w:rPr>
                <w:i/>
                <w:color w:val="000000"/>
              </w:rPr>
              <w:t>Once</w:t>
            </w:r>
            <w:proofErr w:type="spellEnd"/>
            <w:r>
              <w:rPr>
                <w:color w:val="000000"/>
              </w:rPr>
              <w:t xml:space="preserve"> principe</w:t>
            </w:r>
          </w:p>
        </w:tc>
        <w:tc>
          <w:tcPr>
            <w:tcW w:w="851" w:type="dxa"/>
          </w:tcPr>
          <w:p w14:paraId="1E8E6B53" w14:textId="77777777" w:rsidR="00B6404F" w:rsidRDefault="00650687" w:rsidP="0058405C">
            <w:pPr>
              <w:spacing w:before="0"/>
              <w:jc w:val="center"/>
            </w:pPr>
            <w:r>
              <w:t>JR</w:t>
            </w:r>
          </w:p>
          <w:p w14:paraId="58B822FF" w14:textId="77777777" w:rsidR="005C0EA8" w:rsidRDefault="005C0EA8" w:rsidP="0058405C">
            <w:pPr>
              <w:spacing w:before="0"/>
              <w:jc w:val="center"/>
            </w:pPr>
          </w:p>
          <w:p w14:paraId="2B23744B" w14:textId="77777777" w:rsidR="00B6404F" w:rsidRDefault="00650687" w:rsidP="0058405C">
            <w:pPr>
              <w:spacing w:before="0"/>
              <w:jc w:val="center"/>
            </w:pPr>
            <w:r>
              <w:t>JR</w:t>
            </w:r>
          </w:p>
        </w:tc>
      </w:tr>
      <w:tr w:rsidR="00B6404F" w14:paraId="01BBEC37" w14:textId="77777777">
        <w:trPr>
          <w:trHeight w:val="837"/>
        </w:trPr>
        <w:tc>
          <w:tcPr>
            <w:tcW w:w="2268" w:type="dxa"/>
          </w:tcPr>
          <w:p w14:paraId="1B4D6858" w14:textId="77777777" w:rsidR="00B6404F" w:rsidRDefault="00650687">
            <w:r>
              <w:t xml:space="preserve">7 Vereenvoudiging </w:t>
            </w:r>
          </w:p>
        </w:tc>
        <w:tc>
          <w:tcPr>
            <w:tcW w:w="5812" w:type="dxa"/>
          </w:tcPr>
          <w:p w14:paraId="03A8AA8D"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Ontwikkeling vereenvoudigingsvoorstel(</w:t>
            </w:r>
            <w:proofErr w:type="spellStart"/>
            <w:r>
              <w:rPr>
                <w:color w:val="000000"/>
              </w:rPr>
              <w:t>len</w:t>
            </w:r>
            <w:proofErr w:type="spellEnd"/>
            <w:r>
              <w:rPr>
                <w:color w:val="000000"/>
              </w:rPr>
              <w:t>)</w:t>
            </w:r>
          </w:p>
          <w:p w14:paraId="78A387A2"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Opstellen ontwerprapport (</w:t>
            </w:r>
            <w:proofErr w:type="spellStart"/>
            <w:r>
              <w:rPr>
                <w:color w:val="000000"/>
              </w:rPr>
              <w:t>Kafka</w:t>
            </w:r>
            <w:proofErr w:type="spellEnd"/>
            <w:r>
              <w:rPr>
                <w:color w:val="000000"/>
              </w:rPr>
              <w:t xml:space="preserve"> en vereenvoudigingsvoorstel)</w:t>
            </w:r>
          </w:p>
        </w:tc>
        <w:tc>
          <w:tcPr>
            <w:tcW w:w="851" w:type="dxa"/>
          </w:tcPr>
          <w:p w14:paraId="34975CB2" w14:textId="77777777" w:rsidR="00B6404F" w:rsidRDefault="00650687" w:rsidP="0058405C">
            <w:pPr>
              <w:spacing w:before="0"/>
              <w:jc w:val="center"/>
            </w:pPr>
            <w:r>
              <w:t>JR</w:t>
            </w:r>
          </w:p>
          <w:p w14:paraId="2DCBE278" w14:textId="77777777" w:rsidR="00B6404F" w:rsidRDefault="00650687" w:rsidP="0058405C">
            <w:pPr>
              <w:spacing w:before="0"/>
              <w:jc w:val="center"/>
            </w:pPr>
            <w:r>
              <w:t>JR</w:t>
            </w:r>
          </w:p>
        </w:tc>
      </w:tr>
      <w:tr w:rsidR="00B6404F" w14:paraId="52FE4D2C" w14:textId="77777777">
        <w:trPr>
          <w:trHeight w:val="837"/>
        </w:trPr>
        <w:tc>
          <w:tcPr>
            <w:tcW w:w="2268" w:type="dxa"/>
          </w:tcPr>
          <w:p w14:paraId="2161AC8F" w14:textId="77777777" w:rsidR="00B6404F" w:rsidRDefault="00650687">
            <w:r>
              <w:t xml:space="preserve">8 Kwaliteitscontrole </w:t>
            </w:r>
          </w:p>
        </w:tc>
        <w:tc>
          <w:tcPr>
            <w:tcW w:w="5812" w:type="dxa"/>
          </w:tcPr>
          <w:p w14:paraId="3B25B4BB" w14:textId="77777777" w:rsidR="00B6404F" w:rsidRDefault="00650687" w:rsidP="0058405C">
            <w:pPr>
              <w:widowControl/>
              <w:numPr>
                <w:ilvl w:val="0"/>
                <w:numId w:val="5"/>
              </w:numPr>
              <w:pBdr>
                <w:top w:val="nil"/>
                <w:left w:val="nil"/>
                <w:bottom w:val="nil"/>
                <w:right w:val="nil"/>
                <w:between w:val="nil"/>
              </w:pBdr>
              <w:spacing w:before="0"/>
              <w:jc w:val="left"/>
            </w:pPr>
            <w:r>
              <w:rPr>
                <w:color w:val="000000"/>
              </w:rPr>
              <w:t>Controle informatieverplichtingen en handelingen, data, consultatie, berekening en vereenvoudigingsvoorstel</w:t>
            </w:r>
          </w:p>
          <w:p w14:paraId="30933F0E" w14:textId="77777777" w:rsidR="00B6404F" w:rsidRDefault="00650687" w:rsidP="0058405C">
            <w:pPr>
              <w:widowControl/>
              <w:numPr>
                <w:ilvl w:val="0"/>
                <w:numId w:val="5"/>
              </w:numPr>
              <w:pBdr>
                <w:top w:val="nil"/>
                <w:left w:val="nil"/>
                <w:bottom w:val="nil"/>
                <w:right w:val="nil"/>
                <w:between w:val="nil"/>
              </w:pBdr>
              <w:spacing w:before="0"/>
              <w:jc w:val="left"/>
            </w:pPr>
            <w:r>
              <w:rPr>
                <w:color w:val="000000"/>
              </w:rPr>
              <w:t>Controle volledigheid ontwerprapport</w:t>
            </w:r>
          </w:p>
        </w:tc>
        <w:tc>
          <w:tcPr>
            <w:tcW w:w="851" w:type="dxa"/>
          </w:tcPr>
          <w:p w14:paraId="1BE6BCC0" w14:textId="77777777" w:rsidR="00B6404F" w:rsidRDefault="00650687" w:rsidP="0058405C">
            <w:pPr>
              <w:spacing w:before="0"/>
              <w:jc w:val="center"/>
            </w:pPr>
            <w:r>
              <w:t>MA</w:t>
            </w:r>
          </w:p>
          <w:p w14:paraId="7DE3E238" w14:textId="77777777" w:rsidR="005C0EA8" w:rsidRDefault="005C0EA8" w:rsidP="0058405C">
            <w:pPr>
              <w:spacing w:before="0"/>
              <w:jc w:val="center"/>
            </w:pPr>
          </w:p>
          <w:p w14:paraId="2A6A81B2" w14:textId="77777777" w:rsidR="00B6404F" w:rsidRDefault="00650687" w:rsidP="0058405C">
            <w:pPr>
              <w:spacing w:before="0"/>
              <w:jc w:val="center"/>
            </w:pPr>
            <w:r>
              <w:t>MA</w:t>
            </w:r>
          </w:p>
        </w:tc>
      </w:tr>
      <w:tr w:rsidR="00B6404F" w14:paraId="214E2993" w14:textId="77777777">
        <w:trPr>
          <w:trHeight w:val="554"/>
        </w:trPr>
        <w:tc>
          <w:tcPr>
            <w:tcW w:w="2268" w:type="dxa"/>
          </w:tcPr>
          <w:p w14:paraId="00E38414" w14:textId="77777777" w:rsidR="00B6404F" w:rsidRDefault="00650687">
            <w:r>
              <w:t>9 Rapportering</w:t>
            </w:r>
          </w:p>
        </w:tc>
        <w:tc>
          <w:tcPr>
            <w:tcW w:w="5812" w:type="dxa"/>
          </w:tcPr>
          <w:p w14:paraId="334EA6BE"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Indiening ontwerprapport (Word en Excel bestand)</w:t>
            </w:r>
          </w:p>
          <w:p w14:paraId="6B5F98B2" w14:textId="77777777" w:rsidR="00B6404F" w:rsidRDefault="00650687" w:rsidP="0058405C">
            <w:pPr>
              <w:widowControl/>
              <w:pBdr>
                <w:top w:val="nil"/>
                <w:left w:val="nil"/>
                <w:bottom w:val="nil"/>
                <w:right w:val="nil"/>
                <w:between w:val="nil"/>
              </w:pBdr>
              <w:spacing w:before="0" w:line="360" w:lineRule="auto"/>
              <w:ind w:left="360"/>
              <w:jc w:val="left"/>
              <w:rPr>
                <w:color w:val="000000"/>
              </w:rPr>
            </w:pPr>
            <w:r>
              <w:rPr>
                <w:color w:val="000000"/>
              </w:rPr>
              <w:t>Bij omvangrijke meting ‘</w:t>
            </w:r>
            <w:proofErr w:type="spellStart"/>
            <w:r>
              <w:rPr>
                <w:i/>
                <w:color w:val="000000"/>
              </w:rPr>
              <w:t>one</w:t>
            </w:r>
            <w:proofErr w:type="spellEnd"/>
            <w:r>
              <w:rPr>
                <w:i/>
                <w:color w:val="000000"/>
              </w:rPr>
              <w:t>-pager</w:t>
            </w:r>
            <w:r>
              <w:rPr>
                <w:color w:val="000000"/>
              </w:rPr>
              <w:t>’ samenvatting</w:t>
            </w:r>
          </w:p>
        </w:tc>
        <w:tc>
          <w:tcPr>
            <w:tcW w:w="851" w:type="dxa"/>
          </w:tcPr>
          <w:p w14:paraId="4D71C98E" w14:textId="77777777" w:rsidR="00B6404F" w:rsidRDefault="00650687" w:rsidP="0058405C">
            <w:pPr>
              <w:spacing w:before="0"/>
              <w:jc w:val="center"/>
            </w:pPr>
            <w:r>
              <w:t>MA</w:t>
            </w:r>
          </w:p>
        </w:tc>
      </w:tr>
      <w:tr w:rsidR="00B6404F" w14:paraId="3ADBF295" w14:textId="77777777">
        <w:trPr>
          <w:trHeight w:val="1109"/>
        </w:trPr>
        <w:tc>
          <w:tcPr>
            <w:tcW w:w="2268" w:type="dxa"/>
          </w:tcPr>
          <w:p w14:paraId="4E9DAFD6" w14:textId="77777777" w:rsidR="00B6404F" w:rsidRDefault="00650687">
            <w:r>
              <w:lastRenderedPageBreak/>
              <w:t xml:space="preserve">10 Validering </w:t>
            </w:r>
          </w:p>
        </w:tc>
        <w:tc>
          <w:tcPr>
            <w:tcW w:w="5812" w:type="dxa"/>
          </w:tcPr>
          <w:p w14:paraId="126F90DE"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Verwerking van commentaren DAV</w:t>
            </w:r>
          </w:p>
          <w:p w14:paraId="5D154C3E" w14:textId="77777777" w:rsidR="00B6404F" w:rsidRDefault="00650687" w:rsidP="0058405C">
            <w:pPr>
              <w:widowControl/>
              <w:numPr>
                <w:ilvl w:val="0"/>
                <w:numId w:val="6"/>
              </w:numPr>
              <w:pBdr>
                <w:top w:val="nil"/>
                <w:left w:val="nil"/>
                <w:bottom w:val="nil"/>
                <w:right w:val="nil"/>
                <w:between w:val="nil"/>
              </w:pBdr>
              <w:spacing w:before="0"/>
              <w:jc w:val="left"/>
            </w:pPr>
            <w:proofErr w:type="spellStart"/>
            <w:r>
              <w:rPr>
                <w:color w:val="000000"/>
              </w:rPr>
              <w:t>Finalisering</w:t>
            </w:r>
            <w:proofErr w:type="spellEnd"/>
            <w:r>
              <w:rPr>
                <w:color w:val="000000"/>
              </w:rPr>
              <w:t xml:space="preserve"> rapport</w:t>
            </w:r>
          </w:p>
          <w:p w14:paraId="151ADE30"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Invoering rapport databank</w:t>
            </w:r>
          </w:p>
          <w:p w14:paraId="42CA8DFC"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Verspreiding en toelichting (op verzoek)</w:t>
            </w:r>
          </w:p>
        </w:tc>
        <w:tc>
          <w:tcPr>
            <w:tcW w:w="851" w:type="dxa"/>
          </w:tcPr>
          <w:p w14:paraId="6FB5DF60" w14:textId="77777777" w:rsidR="00B6404F" w:rsidRDefault="00650687" w:rsidP="0058405C">
            <w:pPr>
              <w:spacing w:before="0"/>
              <w:jc w:val="center"/>
            </w:pPr>
            <w:r>
              <w:t>JR</w:t>
            </w:r>
          </w:p>
          <w:p w14:paraId="2F47561E" w14:textId="77777777" w:rsidR="00B6404F" w:rsidRDefault="00650687" w:rsidP="0058405C">
            <w:pPr>
              <w:spacing w:before="0"/>
              <w:jc w:val="center"/>
            </w:pPr>
            <w:r>
              <w:t>JR</w:t>
            </w:r>
          </w:p>
          <w:p w14:paraId="5EBF9AA2" w14:textId="77777777" w:rsidR="00B6404F" w:rsidRDefault="00650687" w:rsidP="0058405C">
            <w:pPr>
              <w:spacing w:before="0"/>
              <w:jc w:val="center"/>
            </w:pPr>
            <w:r>
              <w:t>JR</w:t>
            </w:r>
          </w:p>
          <w:p w14:paraId="779C1B9B" w14:textId="77777777" w:rsidR="00B6404F" w:rsidRDefault="00650687" w:rsidP="0058405C">
            <w:pPr>
              <w:spacing w:before="0"/>
              <w:jc w:val="center"/>
            </w:pPr>
            <w:r>
              <w:t>Allen</w:t>
            </w:r>
          </w:p>
        </w:tc>
      </w:tr>
    </w:tbl>
    <w:p w14:paraId="22F61FEA" w14:textId="742C686A" w:rsidR="00B6404F" w:rsidRDefault="00650687" w:rsidP="003072C8">
      <w:pPr>
        <w:spacing w:after="120"/>
      </w:pPr>
      <w:r>
        <w:t xml:space="preserve">Voor meer detail verwijzen we naar de offerte van </w:t>
      </w:r>
      <w:proofErr w:type="spellStart"/>
      <w:r>
        <w:t>UHasselt</w:t>
      </w:r>
      <w:proofErr w:type="spellEnd"/>
      <w:r>
        <w:t xml:space="preserve"> ingevolge bestek AVSA 24.</w:t>
      </w:r>
    </w:p>
    <w:p w14:paraId="287BD548" w14:textId="77777777" w:rsidR="00B6404F" w:rsidRDefault="00650687" w:rsidP="0082270C">
      <w:pPr>
        <w:pStyle w:val="Heading2"/>
        <w:numPr>
          <w:ilvl w:val="0"/>
          <w:numId w:val="4"/>
        </w:numPr>
        <w:spacing w:before="0" w:after="120"/>
      </w:pPr>
      <w:r>
        <w:t>Betrokken personen &amp; projectstructuur</w:t>
      </w:r>
    </w:p>
    <w:p w14:paraId="31B1F9AF" w14:textId="517AF8A8" w:rsidR="00B6404F" w:rsidRDefault="00650687" w:rsidP="0082270C">
      <w:pPr>
        <w:spacing w:before="0" w:after="120"/>
      </w:pPr>
      <w:r>
        <w:t>Het basisteam zal bestaan uit de volgende personen:</w:t>
      </w:r>
    </w:p>
    <w:p w14:paraId="13C46FD7" w14:textId="77777777" w:rsidR="00B6404F" w:rsidRDefault="00650687" w:rsidP="0082270C">
      <w:pPr>
        <w:numPr>
          <w:ilvl w:val="0"/>
          <w:numId w:val="8"/>
        </w:numPr>
        <w:pBdr>
          <w:top w:val="nil"/>
          <w:left w:val="nil"/>
          <w:bottom w:val="nil"/>
          <w:right w:val="nil"/>
          <w:between w:val="nil"/>
        </w:pBdr>
        <w:spacing w:before="0" w:after="120"/>
      </w:pPr>
      <w:r>
        <w:rPr>
          <w:b/>
          <w:color w:val="000000"/>
        </w:rPr>
        <w:t xml:space="preserve">Prof. dr. Wim </w:t>
      </w:r>
      <w:proofErr w:type="spellStart"/>
      <w:r>
        <w:rPr>
          <w:b/>
          <w:color w:val="000000"/>
        </w:rPr>
        <w:t>Marneffe</w:t>
      </w:r>
      <w:proofErr w:type="spellEnd"/>
      <w:r>
        <w:rPr>
          <w:b/>
          <w:color w:val="000000"/>
        </w:rPr>
        <w:t>:</w:t>
      </w:r>
      <w:r>
        <w:rPr>
          <w:color w:val="000000"/>
        </w:rPr>
        <w:t xml:space="preserve"> Hij zal in het project optreden als </w:t>
      </w:r>
      <w:r>
        <w:rPr>
          <w:b/>
          <w:color w:val="000000"/>
        </w:rPr>
        <w:t>“manager”</w:t>
      </w:r>
      <w:r>
        <w:rPr>
          <w:color w:val="000000"/>
        </w:rPr>
        <w:t xml:space="preserve"> en eindverantwoordelijke zijn voor de hoofdcontractant. Hij is het klankbord voor het team en de klant (enkele uren per maand).</w:t>
      </w:r>
    </w:p>
    <w:p w14:paraId="72034699" w14:textId="0B6BAD11" w:rsidR="00B6404F" w:rsidRPr="00D574A0" w:rsidRDefault="00650687" w:rsidP="0082270C">
      <w:pPr>
        <w:numPr>
          <w:ilvl w:val="0"/>
          <w:numId w:val="8"/>
        </w:numPr>
        <w:pBdr>
          <w:top w:val="nil"/>
          <w:left w:val="nil"/>
          <w:bottom w:val="nil"/>
          <w:right w:val="nil"/>
          <w:between w:val="nil"/>
        </w:pBdr>
        <w:spacing w:before="0" w:after="120"/>
      </w:pPr>
      <w:r>
        <w:rPr>
          <w:b/>
          <w:color w:val="000000"/>
        </w:rPr>
        <w:t>Dr. Theo Jans:</w:t>
      </w:r>
      <w:r>
        <w:rPr>
          <w:color w:val="000000"/>
        </w:rPr>
        <w:t xml:space="preserve"> Hij zal in het project optreden als </w:t>
      </w:r>
      <w:r>
        <w:rPr>
          <w:b/>
          <w:color w:val="000000"/>
        </w:rPr>
        <w:t>“expert/senior”</w:t>
      </w:r>
      <w:r>
        <w:rPr>
          <w:color w:val="000000"/>
        </w:rPr>
        <w:t xml:space="preserve"> inzake administratieve vereenvoudiging en kosten van regelgeving. Hij zal het eerste aanspreekpunt zijn voor de klant en samen met de manager de opdrachten mee reviewen, sturen en opvolgen.</w:t>
      </w:r>
    </w:p>
    <w:p w14:paraId="1B0F587E" w14:textId="36F24433" w:rsidR="00D574A0" w:rsidRDefault="00D574A0" w:rsidP="0082270C">
      <w:pPr>
        <w:numPr>
          <w:ilvl w:val="0"/>
          <w:numId w:val="8"/>
        </w:numPr>
        <w:pBdr>
          <w:top w:val="nil"/>
          <w:left w:val="nil"/>
          <w:bottom w:val="nil"/>
          <w:right w:val="nil"/>
          <w:between w:val="nil"/>
        </w:pBdr>
        <w:spacing w:before="0" w:after="120"/>
      </w:pPr>
      <w:r>
        <w:rPr>
          <w:b/>
          <w:color w:val="000000"/>
        </w:rPr>
        <w:t>Dr.</w:t>
      </w:r>
      <w:r>
        <w:t xml:space="preserve"> </w:t>
      </w:r>
      <w:r>
        <w:rPr>
          <w:b/>
          <w:bCs/>
        </w:rPr>
        <w:t xml:space="preserve">Tom </w:t>
      </w:r>
      <w:proofErr w:type="spellStart"/>
      <w:r>
        <w:rPr>
          <w:b/>
          <w:bCs/>
        </w:rPr>
        <w:t>Vandersteegen</w:t>
      </w:r>
      <w:proofErr w:type="spellEnd"/>
      <w:r>
        <w:rPr>
          <w:b/>
          <w:bCs/>
        </w:rPr>
        <w:t xml:space="preserve">: </w:t>
      </w:r>
      <w:r>
        <w:rPr>
          <w:color w:val="000000"/>
        </w:rPr>
        <w:t xml:space="preserve">Hij is doctor in de Toegepaste Economische Wetenschappen aan de </w:t>
      </w:r>
      <w:proofErr w:type="spellStart"/>
      <w:r>
        <w:rPr>
          <w:color w:val="000000"/>
        </w:rPr>
        <w:t>UHasselt</w:t>
      </w:r>
      <w:proofErr w:type="spellEnd"/>
      <w:r>
        <w:rPr>
          <w:color w:val="000000"/>
        </w:rPr>
        <w:t xml:space="preserve">. Hij zal in het project optreden als </w:t>
      </w:r>
      <w:r w:rsidRPr="00C43D40">
        <w:rPr>
          <w:b/>
          <w:bCs/>
          <w:color w:val="000000"/>
        </w:rPr>
        <w:t>“</w:t>
      </w:r>
      <w:r>
        <w:rPr>
          <w:b/>
          <w:color w:val="000000"/>
        </w:rPr>
        <w:t>expert/senior”</w:t>
      </w:r>
      <w:r>
        <w:rPr>
          <w:color w:val="000000"/>
        </w:rPr>
        <w:t xml:space="preserve"> omtrent het meten van administratieve lasten en kosten van regelgeving.</w:t>
      </w:r>
    </w:p>
    <w:p w14:paraId="02B83DF8" w14:textId="5A72C46F" w:rsidR="00B6404F" w:rsidRDefault="00650687" w:rsidP="0082270C">
      <w:pPr>
        <w:numPr>
          <w:ilvl w:val="0"/>
          <w:numId w:val="8"/>
        </w:numPr>
        <w:pBdr>
          <w:top w:val="nil"/>
          <w:left w:val="nil"/>
          <w:bottom w:val="nil"/>
          <w:right w:val="nil"/>
          <w:between w:val="nil"/>
        </w:pBdr>
        <w:spacing w:before="0" w:after="120"/>
      </w:pPr>
      <w:r>
        <w:rPr>
          <w:b/>
          <w:color w:val="000000"/>
        </w:rPr>
        <w:t xml:space="preserve">Jo </w:t>
      </w:r>
      <w:proofErr w:type="spellStart"/>
      <w:r>
        <w:rPr>
          <w:b/>
          <w:color w:val="000000"/>
        </w:rPr>
        <w:t>Steyaert</w:t>
      </w:r>
      <w:proofErr w:type="spellEnd"/>
      <w:r>
        <w:rPr>
          <w:b/>
          <w:color w:val="000000"/>
        </w:rPr>
        <w:t xml:space="preserve"> (</w:t>
      </w:r>
      <w:proofErr w:type="spellStart"/>
      <w:r>
        <w:rPr>
          <w:b/>
          <w:color w:val="000000"/>
        </w:rPr>
        <w:t>Bpact</w:t>
      </w:r>
      <w:proofErr w:type="spellEnd"/>
      <w:r>
        <w:rPr>
          <w:b/>
          <w:color w:val="000000"/>
        </w:rPr>
        <w:t xml:space="preserve">): </w:t>
      </w:r>
      <w:r w:rsidR="00EA5F80" w:rsidRPr="00EA5F80">
        <w:rPr>
          <w:bCs/>
          <w:color w:val="000000"/>
        </w:rPr>
        <w:t>Hij</w:t>
      </w:r>
      <w:r w:rsidR="00EA5F80">
        <w:rPr>
          <w:b/>
          <w:color w:val="000000"/>
        </w:rPr>
        <w:t xml:space="preserve"> </w:t>
      </w:r>
      <w:r>
        <w:rPr>
          <w:color w:val="000000"/>
        </w:rPr>
        <w:t xml:space="preserve">is </w:t>
      </w:r>
      <w:r w:rsidRPr="00C43D40">
        <w:rPr>
          <w:b/>
          <w:bCs/>
          <w:color w:val="000000"/>
        </w:rPr>
        <w:t>“</w:t>
      </w:r>
      <w:r>
        <w:rPr>
          <w:b/>
          <w:color w:val="000000"/>
        </w:rPr>
        <w:t>expert/senior”</w:t>
      </w:r>
      <w:r>
        <w:rPr>
          <w:color w:val="000000"/>
        </w:rPr>
        <w:t xml:space="preserve"> en staat als bedrijfsvoerder van </w:t>
      </w:r>
      <w:proofErr w:type="spellStart"/>
      <w:r>
        <w:rPr>
          <w:color w:val="000000"/>
        </w:rPr>
        <w:t>BPact</w:t>
      </w:r>
      <w:proofErr w:type="spellEnd"/>
      <w:r>
        <w:rPr>
          <w:color w:val="000000"/>
        </w:rPr>
        <w:t xml:space="preserve"> </w:t>
      </w:r>
      <w:r w:rsidR="00B53160">
        <w:rPr>
          <w:color w:val="000000"/>
        </w:rPr>
        <w:t xml:space="preserve">in </w:t>
      </w:r>
      <w:r>
        <w:rPr>
          <w:color w:val="000000"/>
        </w:rPr>
        <w:t xml:space="preserve">voor de ondersteuning van de </w:t>
      </w:r>
      <w:proofErr w:type="spellStart"/>
      <w:r>
        <w:rPr>
          <w:color w:val="000000"/>
        </w:rPr>
        <w:t>U</w:t>
      </w:r>
      <w:r w:rsidR="00C43D40">
        <w:rPr>
          <w:color w:val="000000"/>
        </w:rPr>
        <w:t>H</w:t>
      </w:r>
      <w:r>
        <w:rPr>
          <w:color w:val="000000"/>
        </w:rPr>
        <w:t>asselt</w:t>
      </w:r>
      <w:proofErr w:type="spellEnd"/>
      <w:r>
        <w:rPr>
          <w:color w:val="000000"/>
        </w:rPr>
        <w:t xml:space="preserve"> bij steekproeven, uitgebreide bevragingen en vereenvoudigingspanels.</w:t>
      </w:r>
    </w:p>
    <w:p w14:paraId="4BC8DECB" w14:textId="29BDE8FE" w:rsidR="00B6404F" w:rsidRDefault="00D574A0" w:rsidP="0082270C">
      <w:pPr>
        <w:numPr>
          <w:ilvl w:val="0"/>
          <w:numId w:val="8"/>
        </w:numPr>
        <w:pBdr>
          <w:top w:val="nil"/>
          <w:left w:val="nil"/>
          <w:bottom w:val="nil"/>
          <w:right w:val="nil"/>
          <w:between w:val="nil"/>
        </w:pBdr>
        <w:spacing w:before="0" w:after="120"/>
      </w:pPr>
      <w:r>
        <w:rPr>
          <w:b/>
          <w:color w:val="000000"/>
        </w:rPr>
        <w:t xml:space="preserve">Jolien </w:t>
      </w:r>
      <w:proofErr w:type="spellStart"/>
      <w:r>
        <w:rPr>
          <w:b/>
          <w:color w:val="000000"/>
        </w:rPr>
        <w:t>Holsteyns</w:t>
      </w:r>
      <w:proofErr w:type="spellEnd"/>
      <w:r w:rsidR="00650687">
        <w:rPr>
          <w:b/>
          <w:color w:val="000000"/>
        </w:rPr>
        <w:t xml:space="preserve">: </w:t>
      </w:r>
      <w:r w:rsidR="00C43D40">
        <w:rPr>
          <w:bCs/>
          <w:color w:val="000000"/>
        </w:rPr>
        <w:t>Z</w:t>
      </w:r>
      <w:r w:rsidR="00650687" w:rsidRPr="005302B9">
        <w:rPr>
          <w:bCs/>
          <w:color w:val="000000"/>
        </w:rPr>
        <w:t>ij za</w:t>
      </w:r>
      <w:r w:rsidR="00650687">
        <w:rPr>
          <w:color w:val="000000"/>
        </w:rPr>
        <w:t xml:space="preserve">l in het project optreden als </w:t>
      </w:r>
      <w:r w:rsidR="00650687" w:rsidRPr="00C43D40">
        <w:rPr>
          <w:b/>
          <w:bCs/>
          <w:color w:val="000000"/>
        </w:rPr>
        <w:t>“</w:t>
      </w:r>
      <w:r w:rsidR="00650687">
        <w:rPr>
          <w:b/>
          <w:color w:val="000000"/>
        </w:rPr>
        <w:t xml:space="preserve">navorser” (junior) </w:t>
      </w:r>
      <w:r w:rsidR="00650687">
        <w:rPr>
          <w:color w:val="000000"/>
        </w:rPr>
        <w:t xml:space="preserve">bij het uitvoeren van SKM-metingen, </w:t>
      </w:r>
      <w:proofErr w:type="spellStart"/>
      <w:r w:rsidR="00650687">
        <w:rPr>
          <w:color w:val="000000"/>
        </w:rPr>
        <w:t>RIA’s</w:t>
      </w:r>
      <w:proofErr w:type="spellEnd"/>
      <w:r w:rsidR="00650687">
        <w:rPr>
          <w:color w:val="000000"/>
        </w:rPr>
        <w:t xml:space="preserve"> en efficiëntie van processen (3-4 dagen per week beschikbaar).</w:t>
      </w:r>
    </w:p>
    <w:p w14:paraId="7417F04E" w14:textId="429D5B21" w:rsidR="00B6404F" w:rsidRDefault="00650687" w:rsidP="0082270C">
      <w:pPr>
        <w:numPr>
          <w:ilvl w:val="0"/>
          <w:numId w:val="8"/>
        </w:numPr>
        <w:pBdr>
          <w:top w:val="nil"/>
          <w:left w:val="nil"/>
          <w:bottom w:val="nil"/>
          <w:right w:val="nil"/>
          <w:between w:val="nil"/>
        </w:pBdr>
        <w:spacing w:before="0" w:after="120"/>
      </w:pPr>
      <w:proofErr w:type="spellStart"/>
      <w:r>
        <w:rPr>
          <w:b/>
          <w:color w:val="000000"/>
        </w:rPr>
        <w:t>Ulrike</w:t>
      </w:r>
      <w:proofErr w:type="spellEnd"/>
      <w:r>
        <w:rPr>
          <w:b/>
          <w:color w:val="000000"/>
        </w:rPr>
        <w:t xml:space="preserve"> </w:t>
      </w:r>
      <w:proofErr w:type="spellStart"/>
      <w:r>
        <w:rPr>
          <w:b/>
          <w:color w:val="000000"/>
        </w:rPr>
        <w:t>Uitdebroeks</w:t>
      </w:r>
      <w:proofErr w:type="spellEnd"/>
      <w:r>
        <w:rPr>
          <w:b/>
          <w:color w:val="000000"/>
        </w:rPr>
        <w:t>:</w:t>
      </w:r>
      <w:r>
        <w:rPr>
          <w:color w:val="000000"/>
        </w:rPr>
        <w:t xml:space="preserve"> </w:t>
      </w:r>
      <w:r w:rsidR="00C43D40">
        <w:rPr>
          <w:color w:val="000000"/>
        </w:rPr>
        <w:t>Z</w:t>
      </w:r>
      <w:r>
        <w:rPr>
          <w:color w:val="000000"/>
        </w:rPr>
        <w:t xml:space="preserve">ij zal in het project optreden als </w:t>
      </w:r>
      <w:r w:rsidRPr="00C43D40">
        <w:rPr>
          <w:b/>
          <w:bCs/>
          <w:color w:val="000000"/>
        </w:rPr>
        <w:t>“</w:t>
      </w:r>
      <w:r>
        <w:rPr>
          <w:b/>
          <w:color w:val="000000"/>
        </w:rPr>
        <w:t>navorser” (junior)</w:t>
      </w:r>
      <w:r w:rsidR="00E96FA7">
        <w:rPr>
          <w:color w:val="000000"/>
        </w:rPr>
        <w:t xml:space="preserve"> </w:t>
      </w:r>
      <w:r>
        <w:rPr>
          <w:color w:val="000000"/>
        </w:rPr>
        <w:t xml:space="preserve">bij het uitvoeren van SKM-metingen, </w:t>
      </w:r>
      <w:proofErr w:type="spellStart"/>
      <w:r>
        <w:rPr>
          <w:color w:val="000000"/>
        </w:rPr>
        <w:t>RIA’s</w:t>
      </w:r>
      <w:proofErr w:type="spellEnd"/>
      <w:r>
        <w:rPr>
          <w:color w:val="000000"/>
        </w:rPr>
        <w:t xml:space="preserve"> en efficiëntie van processen (3-4 dagen per week beschikbaar).</w:t>
      </w:r>
    </w:p>
    <w:p w14:paraId="556AC304" w14:textId="13D0C47D" w:rsidR="00B6404F" w:rsidRDefault="00650687" w:rsidP="0082270C">
      <w:pPr>
        <w:numPr>
          <w:ilvl w:val="0"/>
          <w:numId w:val="8"/>
        </w:numPr>
        <w:pBdr>
          <w:top w:val="nil"/>
          <w:left w:val="nil"/>
          <w:bottom w:val="nil"/>
          <w:right w:val="nil"/>
          <w:between w:val="nil"/>
        </w:pBdr>
        <w:spacing w:before="0" w:after="120"/>
      </w:pPr>
      <w:r>
        <w:rPr>
          <w:b/>
          <w:color w:val="000000"/>
        </w:rPr>
        <w:t xml:space="preserve">Cato </w:t>
      </w:r>
      <w:proofErr w:type="spellStart"/>
      <w:r>
        <w:rPr>
          <w:b/>
          <w:color w:val="000000"/>
        </w:rPr>
        <w:t>Thommis</w:t>
      </w:r>
      <w:proofErr w:type="spellEnd"/>
      <w:r>
        <w:rPr>
          <w:b/>
          <w:color w:val="000000"/>
        </w:rPr>
        <w:t>:</w:t>
      </w:r>
      <w:r>
        <w:rPr>
          <w:color w:val="000000"/>
        </w:rPr>
        <w:t xml:space="preserve"> </w:t>
      </w:r>
      <w:r w:rsidR="00C43D40">
        <w:rPr>
          <w:color w:val="000000"/>
        </w:rPr>
        <w:t>Z</w:t>
      </w:r>
      <w:r>
        <w:rPr>
          <w:color w:val="000000"/>
        </w:rPr>
        <w:t xml:space="preserve">ij zal in het project optreden als </w:t>
      </w:r>
      <w:r w:rsidRPr="00C43D40">
        <w:rPr>
          <w:b/>
          <w:bCs/>
          <w:color w:val="000000"/>
        </w:rPr>
        <w:t>“</w:t>
      </w:r>
      <w:r>
        <w:rPr>
          <w:b/>
          <w:color w:val="000000"/>
        </w:rPr>
        <w:t>navorser” (junior)</w:t>
      </w:r>
      <w:r>
        <w:rPr>
          <w:color w:val="000000"/>
        </w:rPr>
        <w:t xml:space="preserve"> bij het uitvoeren van SKM-metingen, </w:t>
      </w:r>
      <w:proofErr w:type="spellStart"/>
      <w:r>
        <w:rPr>
          <w:color w:val="000000"/>
        </w:rPr>
        <w:t>RIA’s</w:t>
      </w:r>
      <w:proofErr w:type="spellEnd"/>
      <w:r>
        <w:rPr>
          <w:color w:val="000000"/>
        </w:rPr>
        <w:t xml:space="preserve"> en efficiëntie van processen (3-4 dagen per week beschikbaar).</w:t>
      </w:r>
    </w:p>
    <w:p w14:paraId="7BC852D5" w14:textId="77777777" w:rsidR="00B6404F" w:rsidRDefault="00650687" w:rsidP="0082270C">
      <w:pPr>
        <w:spacing w:before="0" w:after="120"/>
        <w:sectPr w:rsidR="00B6404F">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624" w:footer="454" w:gutter="0"/>
          <w:pgNumType w:start="1"/>
          <w:cols w:space="708"/>
        </w:sectPr>
      </w:pPr>
      <w:r>
        <w:t xml:space="preserve">Voor meer detail over de betrokken profielen verwijzen we naar de offerte van </w:t>
      </w:r>
      <w:proofErr w:type="spellStart"/>
      <w:r>
        <w:t>UHasselt</w:t>
      </w:r>
      <w:proofErr w:type="spellEnd"/>
      <w:r>
        <w:t xml:space="preserve"> ingevolge bestek AVSA 24.</w:t>
      </w:r>
    </w:p>
    <w:p w14:paraId="4F1EA22D" w14:textId="77777777" w:rsidR="00B6404F" w:rsidRDefault="00650687" w:rsidP="0082270C">
      <w:pPr>
        <w:pStyle w:val="Heading2"/>
        <w:numPr>
          <w:ilvl w:val="0"/>
          <w:numId w:val="4"/>
        </w:numPr>
        <w:spacing w:before="0" w:after="120"/>
      </w:pPr>
      <w:r>
        <w:lastRenderedPageBreak/>
        <w:t>Budget &amp; Facturatie</w:t>
      </w:r>
    </w:p>
    <w:p w14:paraId="6540684B" w14:textId="35A40025" w:rsidR="00E00E55" w:rsidRDefault="00650687" w:rsidP="0082270C">
      <w:pPr>
        <w:spacing w:before="0" w:after="120"/>
      </w:pPr>
      <w:bookmarkStart w:id="1" w:name="_heading=h.gjdgxs" w:colFirst="0" w:colLast="0"/>
      <w:bookmarkEnd w:id="1"/>
      <w:r>
        <w:t xml:space="preserve">In functie van de vastlegging van een budget, wordt het werk (persoonsuren en budget) </w:t>
      </w:r>
      <w:r w:rsidRPr="004B365F">
        <w:t xml:space="preserve">voor </w:t>
      </w:r>
      <w:r w:rsidR="00F84099" w:rsidRPr="004B365F">
        <w:t xml:space="preserve">een periode van </w:t>
      </w:r>
      <w:r w:rsidR="00FA6A14">
        <w:t>zes (6)</w:t>
      </w:r>
      <w:r w:rsidR="00F84099" w:rsidRPr="004B365F">
        <w:t xml:space="preserve"> maanden</w:t>
      </w:r>
      <w:r>
        <w:t xml:space="preserve"> ingeschat</w:t>
      </w:r>
      <w:r>
        <w:rPr>
          <w:vertAlign w:val="superscript"/>
        </w:rPr>
        <w:footnoteReference w:id="4"/>
      </w:r>
      <w:r>
        <w:t>.</w:t>
      </w:r>
    </w:p>
    <w:p w14:paraId="2F3D0AFF" w14:textId="7AF87E97" w:rsidR="00B6404F" w:rsidRPr="00EE74F1" w:rsidRDefault="00650687" w:rsidP="0082270C">
      <w:pPr>
        <w:spacing w:before="0" w:after="120"/>
      </w:pPr>
      <w:r>
        <w:t xml:space="preserve">De uurtarieven </w:t>
      </w:r>
      <w:r w:rsidRPr="00EE74F1">
        <w:t xml:space="preserve">werden geïndexeerd conform de bepalingen in het bestek AVSA 24 </w:t>
      </w:r>
      <w:bookmarkStart w:id="2" w:name="_Hlk153862025"/>
      <w:r w:rsidRPr="00EE74F1">
        <w:t>“</w:t>
      </w:r>
      <w:bookmarkStart w:id="3" w:name="_Hlk153916458"/>
      <w:r w:rsidRPr="00EE74F1">
        <w:rPr>
          <w:i/>
        </w:rPr>
        <w:t>de ondersteuning van</w:t>
      </w:r>
      <w:r w:rsidRPr="00EE74F1">
        <w:t xml:space="preserve"> </w:t>
      </w:r>
      <w:r w:rsidRPr="00EE74F1">
        <w:rPr>
          <w:i/>
        </w:rPr>
        <w:t>de evaluatie van de kosten in verband met regelgeving en de meting van de strategische impact</w:t>
      </w:r>
      <w:r w:rsidRPr="00EE74F1">
        <w:t>”</w:t>
      </w:r>
      <w:bookmarkEnd w:id="2"/>
      <w:bookmarkEnd w:id="3"/>
      <w:r w:rsidR="00D574A0" w:rsidRPr="00EE74F1">
        <w:t xml:space="preserve"> en de prijsherziening die in het</w:t>
      </w:r>
      <w:r w:rsidR="005302B9" w:rsidRPr="00EE74F1">
        <w:t xml:space="preserve"> kader van de opdrachtbrief 2024</w:t>
      </w:r>
      <w:r w:rsidR="0023671C" w:rsidRPr="00EE74F1">
        <w:t>-01</w:t>
      </w:r>
      <w:r w:rsidR="005302B9" w:rsidRPr="00EE74F1">
        <w:t xml:space="preserve"> goedgekeurd werd. </w:t>
      </w:r>
      <w:r w:rsidRPr="00EE74F1">
        <w:t xml:space="preserve">Meer specifiek </w:t>
      </w:r>
      <w:r w:rsidR="005302B9" w:rsidRPr="00EE74F1">
        <w:t>zijn de</w:t>
      </w:r>
      <w:r w:rsidR="0023671C" w:rsidRPr="00EE74F1">
        <w:t xml:space="preserve"> toepasselijke</w:t>
      </w:r>
      <w:r w:rsidR="005302B9" w:rsidRPr="00EE74F1">
        <w:t xml:space="preserve"> </w:t>
      </w:r>
      <w:r w:rsidRPr="00EE74F1">
        <w:t>uurlo</w:t>
      </w:r>
      <w:r w:rsidR="005302B9" w:rsidRPr="00EE74F1">
        <w:t>ne</w:t>
      </w:r>
      <w:r w:rsidRPr="00EE74F1">
        <w:t xml:space="preserve">n </w:t>
      </w:r>
      <w:r w:rsidR="005302B9" w:rsidRPr="00EE74F1">
        <w:t xml:space="preserve">als volgt: </w:t>
      </w:r>
      <w:r w:rsidRPr="00EE74F1">
        <w:t>manager € 154,13</w:t>
      </w:r>
      <w:r w:rsidR="00C80842" w:rsidRPr="00EE74F1">
        <w:t xml:space="preserve"> (excl. btw)</w:t>
      </w:r>
      <w:r w:rsidRPr="00EE74F1">
        <w:t>, senior € 126,61</w:t>
      </w:r>
      <w:r w:rsidR="00C80842" w:rsidRPr="00EE74F1">
        <w:t xml:space="preserve"> (excl. btw)</w:t>
      </w:r>
      <w:r w:rsidRPr="00EE74F1">
        <w:t xml:space="preserve"> en junior € 82,57</w:t>
      </w:r>
      <w:r w:rsidR="00C80842" w:rsidRPr="00EE74F1">
        <w:t xml:space="preserve"> (excl. btw)</w:t>
      </w:r>
      <w:r w:rsidRPr="00EE74F1">
        <w:t>.</w:t>
      </w:r>
    </w:p>
    <w:p w14:paraId="53DB9BD9" w14:textId="27EE899F" w:rsidR="00B6404F" w:rsidRPr="00EE74F1" w:rsidRDefault="00650687" w:rsidP="0082270C">
      <w:pPr>
        <w:spacing w:before="0" w:after="120"/>
      </w:pPr>
      <w:r w:rsidRPr="00EE74F1">
        <w:t xml:space="preserve">Het totaal aantal persoonsuren wordt geschat op </w:t>
      </w:r>
      <w:r w:rsidR="00A74468" w:rsidRPr="00EE74F1">
        <w:rPr>
          <w:b/>
        </w:rPr>
        <w:t>1</w:t>
      </w:r>
      <w:r w:rsidR="006C12CC">
        <w:rPr>
          <w:b/>
        </w:rPr>
        <w:t>.</w:t>
      </w:r>
      <w:bookmarkStart w:id="4" w:name="_GoBack"/>
      <w:bookmarkEnd w:id="4"/>
      <w:r w:rsidR="00A74468" w:rsidRPr="00EE74F1">
        <w:rPr>
          <w:b/>
        </w:rPr>
        <w:t>854,</w:t>
      </w:r>
      <w:r w:rsidR="00F056AB" w:rsidRPr="00EE74F1">
        <w:rPr>
          <w:b/>
        </w:rPr>
        <w:t>4</w:t>
      </w:r>
      <w:r w:rsidRPr="00EE74F1">
        <w:rPr>
          <w:vertAlign w:val="superscript"/>
        </w:rPr>
        <w:footnoteReference w:id="5"/>
      </w:r>
      <w:r w:rsidRPr="00EE74F1">
        <w:t xml:space="preserve">. Omgerekend naar euro komt dit neer op een kost van </w:t>
      </w:r>
      <w:r w:rsidRPr="00EE74F1">
        <w:rPr>
          <w:b/>
        </w:rPr>
        <w:t>€</w:t>
      </w:r>
      <w:r w:rsidR="00C80842" w:rsidRPr="00EE74F1">
        <w:rPr>
          <w:b/>
        </w:rPr>
        <w:t xml:space="preserve"> </w:t>
      </w:r>
      <w:r w:rsidR="004B365F" w:rsidRPr="00EE74F1">
        <w:rPr>
          <w:b/>
        </w:rPr>
        <w:t>1</w:t>
      </w:r>
      <w:r w:rsidR="00A74468" w:rsidRPr="00EE74F1">
        <w:rPr>
          <w:b/>
        </w:rPr>
        <w:t>81.944</w:t>
      </w:r>
      <w:r w:rsidR="00F056AB" w:rsidRPr="00EE74F1">
        <w:rPr>
          <w:b/>
        </w:rPr>
        <w:t>,0</w:t>
      </w:r>
      <w:r w:rsidR="00C80842" w:rsidRPr="00EE74F1">
        <w:rPr>
          <w:b/>
        </w:rPr>
        <w:t xml:space="preserve"> excl. btw</w:t>
      </w:r>
      <w:r w:rsidR="000A2A0E" w:rsidRPr="00EE74F1">
        <w:t xml:space="preserve"> en </w:t>
      </w:r>
      <w:r w:rsidRPr="00EE74F1">
        <w:rPr>
          <w:b/>
        </w:rPr>
        <w:t xml:space="preserve">€ </w:t>
      </w:r>
      <w:r w:rsidR="00A74468" w:rsidRPr="00EE74F1">
        <w:rPr>
          <w:b/>
        </w:rPr>
        <w:t>220.152</w:t>
      </w:r>
      <w:r w:rsidR="004B365F" w:rsidRPr="00EE74F1">
        <w:rPr>
          <w:b/>
        </w:rPr>
        <w:t>,</w:t>
      </w:r>
      <w:r w:rsidR="00A74468" w:rsidRPr="00EE74F1">
        <w:rPr>
          <w:b/>
        </w:rPr>
        <w:t>2</w:t>
      </w:r>
      <w:r w:rsidR="000A2A0E" w:rsidRPr="00EE74F1">
        <w:t xml:space="preserve"> </w:t>
      </w:r>
      <w:r w:rsidR="000A2A0E" w:rsidRPr="00EE74F1">
        <w:rPr>
          <w:b/>
        </w:rPr>
        <w:t>incl. btw.</w:t>
      </w:r>
    </w:p>
    <w:p w14:paraId="2AF6AB0D" w14:textId="1B8392CB" w:rsidR="00E00E55" w:rsidRDefault="00650687" w:rsidP="0082270C">
      <w:pPr>
        <w:spacing w:before="0" w:after="120"/>
      </w:pPr>
      <w:r w:rsidRPr="00EE74F1">
        <w:t xml:space="preserve">Een overschrijding van het aantal voorziene uren is slechts mogelijk mits goedkeuring van DG Vereenvoudiging &amp; Digitalisering (FOD BOSA). </w:t>
      </w:r>
      <w:r w:rsidR="002810B7" w:rsidRPr="00EE74F1">
        <w:t xml:space="preserve">De </w:t>
      </w:r>
      <w:r w:rsidRPr="00EE74F1">
        <w:t>U</w:t>
      </w:r>
      <w:r w:rsidR="002810B7" w:rsidRPr="00EE74F1">
        <w:t xml:space="preserve">niversiteit </w:t>
      </w:r>
      <w:r w:rsidRPr="00EE74F1">
        <w:t xml:space="preserve">Hasselt zal </w:t>
      </w:r>
      <w:r w:rsidR="002810B7" w:rsidRPr="00EE74F1">
        <w:t xml:space="preserve">in overeenstemming met de opdrachtgever op afgesproken tijdstippen (veelal </w:t>
      </w:r>
      <w:r w:rsidRPr="00EE74F1">
        <w:t>maandelijks</w:t>
      </w:r>
      <w:r w:rsidR="002810B7" w:rsidRPr="00EE74F1">
        <w:t>)</w:t>
      </w:r>
      <w:r w:rsidRPr="00EE74F1">
        <w:t xml:space="preserve"> een overzicht bezorgen met de uitgevoerde prestaties.</w:t>
      </w:r>
    </w:p>
    <w:p w14:paraId="540CD5AF" w14:textId="77777777" w:rsidR="00B6404F" w:rsidRDefault="00650687" w:rsidP="0082270C">
      <w:pPr>
        <w:spacing w:before="0" w:after="120"/>
      </w:pPr>
      <w:r>
        <w:br w:type="page"/>
      </w:r>
    </w:p>
    <w:p w14:paraId="0B6E6AC0" w14:textId="5F749E33" w:rsidR="00B6404F" w:rsidRDefault="00650687">
      <w:pPr>
        <w:jc w:val="center"/>
        <w:rPr>
          <w:b/>
          <w:sz w:val="16"/>
          <w:szCs w:val="16"/>
        </w:rPr>
      </w:pPr>
      <w:r>
        <w:rPr>
          <w:b/>
          <w:sz w:val="16"/>
          <w:szCs w:val="16"/>
        </w:rPr>
        <w:lastRenderedPageBreak/>
        <w:t>Tabel 1: AVSA 24</w:t>
      </w:r>
      <w:r w:rsidR="005C0EA8">
        <w:rPr>
          <w:b/>
          <w:sz w:val="16"/>
          <w:szCs w:val="16"/>
        </w:rPr>
        <w:t xml:space="preserve"> </w:t>
      </w:r>
      <w:r w:rsidR="005355D7">
        <w:rPr>
          <w:b/>
          <w:sz w:val="16"/>
          <w:szCs w:val="16"/>
        </w:rPr>
        <w:t xml:space="preserve">persoonsuren en budget </w:t>
      </w:r>
      <w:r w:rsidR="004E73CB">
        <w:rPr>
          <w:b/>
          <w:sz w:val="16"/>
          <w:szCs w:val="16"/>
        </w:rPr>
        <w:t xml:space="preserve">periode </w:t>
      </w:r>
      <w:r w:rsidR="00A971B2">
        <w:rPr>
          <w:b/>
          <w:sz w:val="16"/>
          <w:szCs w:val="16"/>
        </w:rPr>
        <w:t>6 maanden ingaand vanaf goedkeuring (</w:t>
      </w:r>
      <w:r w:rsidR="004E73CB">
        <w:rPr>
          <w:b/>
          <w:sz w:val="16"/>
          <w:szCs w:val="16"/>
        </w:rPr>
        <w:t>2025</w:t>
      </w:r>
      <w:r w:rsidR="00A971B2">
        <w:rPr>
          <w:b/>
          <w:sz w:val="16"/>
          <w:szCs w:val="16"/>
        </w:rPr>
        <w:t>)</w:t>
      </w:r>
    </w:p>
    <w:p w14:paraId="08DE50B0" w14:textId="2C1FC75C" w:rsidR="007236FC" w:rsidRDefault="00A74468" w:rsidP="007236FC">
      <w:pPr>
        <w:jc w:val="left"/>
        <w:rPr>
          <w:bCs/>
          <w:sz w:val="16"/>
          <w:szCs w:val="16"/>
        </w:rPr>
      </w:pPr>
      <w:r w:rsidRPr="00A74468">
        <w:rPr>
          <w:noProof/>
        </w:rPr>
        <w:drawing>
          <wp:inline distT="0" distB="0" distL="0" distR="0" wp14:anchorId="550B3E74" wp14:editId="78645EAF">
            <wp:extent cx="8892540" cy="448437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92540" cy="4484370"/>
                    </a:xfrm>
                    <a:prstGeom prst="rect">
                      <a:avLst/>
                    </a:prstGeom>
                    <a:noFill/>
                    <a:ln>
                      <a:noFill/>
                    </a:ln>
                  </pic:spPr>
                </pic:pic>
              </a:graphicData>
            </a:graphic>
          </wp:inline>
        </w:drawing>
      </w:r>
    </w:p>
    <w:p w14:paraId="2EE5DD8C" w14:textId="77777777" w:rsidR="00A74468" w:rsidRPr="007236FC" w:rsidRDefault="00A74468" w:rsidP="007236FC">
      <w:pPr>
        <w:jc w:val="left"/>
        <w:rPr>
          <w:bCs/>
          <w:sz w:val="16"/>
          <w:szCs w:val="16"/>
        </w:rPr>
      </w:pPr>
    </w:p>
    <w:p w14:paraId="232CB07E" w14:textId="77777777" w:rsidR="005C0EA8" w:rsidRDefault="005C0EA8">
      <w:pPr>
        <w:sectPr w:rsidR="005C0EA8">
          <w:pgSz w:w="16838" w:h="11906" w:orient="landscape"/>
          <w:pgMar w:top="1417" w:right="1417" w:bottom="1417" w:left="1417" w:header="680" w:footer="567" w:gutter="0"/>
          <w:cols w:space="708"/>
        </w:sectPr>
      </w:pPr>
    </w:p>
    <w:p w14:paraId="047B9AFB" w14:textId="77777777" w:rsidR="00B6404F" w:rsidRDefault="00650687" w:rsidP="0082270C">
      <w:pPr>
        <w:pStyle w:val="Heading2"/>
        <w:numPr>
          <w:ilvl w:val="0"/>
          <w:numId w:val="4"/>
        </w:numPr>
        <w:spacing w:before="0" w:after="120"/>
      </w:pPr>
      <w:r>
        <w:lastRenderedPageBreak/>
        <w:t>Opmerkingen &amp; randvoorwaarden</w:t>
      </w:r>
    </w:p>
    <w:p w14:paraId="14F5546C" w14:textId="77777777" w:rsidR="00B6404F" w:rsidRDefault="00650687" w:rsidP="0082270C">
      <w:pPr>
        <w:spacing w:before="0" w:after="120"/>
      </w:pPr>
      <w:r>
        <w:t xml:space="preserve">Voor meer detail verwijzen we naar de offerte van </w:t>
      </w:r>
      <w:proofErr w:type="spellStart"/>
      <w:r>
        <w:t>UHasselt</w:t>
      </w:r>
      <w:proofErr w:type="spellEnd"/>
      <w:r>
        <w:t xml:space="preserve"> ingevolge bestek AVSA 24.</w:t>
      </w:r>
    </w:p>
    <w:p w14:paraId="7CE3B0A6" w14:textId="77777777" w:rsidR="00B6404F" w:rsidRDefault="00650687" w:rsidP="0082270C">
      <w:pPr>
        <w:pStyle w:val="Heading2"/>
        <w:numPr>
          <w:ilvl w:val="0"/>
          <w:numId w:val="4"/>
        </w:numPr>
        <w:spacing w:before="0" w:after="120"/>
      </w:pPr>
      <w:r>
        <w:t xml:space="preserve">Ondertekening </w:t>
      </w:r>
    </w:p>
    <w:p w14:paraId="45FCD0F5" w14:textId="77777777" w:rsidR="00B6404F" w:rsidRDefault="00650687" w:rsidP="0082270C">
      <w:pPr>
        <w:spacing w:before="0" w:after="120"/>
      </w:pPr>
      <w:r>
        <w:t xml:space="preserve">Ondertekening </w:t>
      </w:r>
      <w:r w:rsidR="00750AC7">
        <w:t xml:space="preserve">gebeurt </w:t>
      </w:r>
      <w:r>
        <w:t xml:space="preserve">namens de dienstverlener door prof. dr. Bernard </w:t>
      </w:r>
      <w:proofErr w:type="spellStart"/>
      <w:r>
        <w:t>Vanheusden</w:t>
      </w:r>
      <w:proofErr w:type="spellEnd"/>
      <w:r>
        <w:t xml:space="preserve"> (rector </w:t>
      </w:r>
      <w:proofErr w:type="spellStart"/>
      <w:r>
        <w:t>UHasselt</w:t>
      </w:r>
      <w:proofErr w:type="spellEnd"/>
      <w:r>
        <w:t xml:space="preserve">) en prof. dr. Wim </w:t>
      </w:r>
      <w:proofErr w:type="spellStart"/>
      <w:r>
        <w:t>Marneffe</w:t>
      </w:r>
      <w:proofErr w:type="spellEnd"/>
      <w:r>
        <w:t xml:space="preserve"> (promotor </w:t>
      </w:r>
      <w:proofErr w:type="spellStart"/>
      <w:r>
        <w:t>UHasselt</w:t>
      </w:r>
      <w:proofErr w:type="spellEnd"/>
      <w:r>
        <w:t>).</w:t>
      </w:r>
    </w:p>
    <w:p w14:paraId="0EE91C33" w14:textId="77777777" w:rsidR="0045444B" w:rsidRDefault="0045444B" w:rsidP="0082270C">
      <w:pPr>
        <w:spacing w:before="0" w:after="120"/>
      </w:pPr>
      <w:r>
        <w:t xml:space="preserve">Bij goedkeuring door de opdrachtgever volgt een gunningsbrief van de Federale overheidsdienst Beleid en Ondersteuning (FOD BOSA) ondertekend door dhr. Jack </w:t>
      </w:r>
      <w:proofErr w:type="spellStart"/>
      <w:r>
        <w:t>Hamande</w:t>
      </w:r>
      <w:proofErr w:type="spellEnd"/>
      <w:r>
        <w:t xml:space="preserve"> (Directeur-generaal van het DG Vereenvoudiging &amp; Digitalisering, FOD BOSA).</w:t>
      </w:r>
    </w:p>
    <w:p w14:paraId="1FEB9829" w14:textId="77777777" w:rsidR="00B6404F" w:rsidRDefault="00B6404F" w:rsidP="0082270C">
      <w:pPr>
        <w:spacing w:before="0" w:after="120"/>
      </w:pPr>
    </w:p>
    <w:p w14:paraId="2C39293F" w14:textId="77777777" w:rsidR="00B6404F" w:rsidRDefault="00B6404F" w:rsidP="0082270C">
      <w:pPr>
        <w:spacing w:before="0" w:after="120"/>
      </w:pPr>
    </w:p>
    <w:p w14:paraId="27F03340" w14:textId="77777777" w:rsidR="00B6404F" w:rsidRDefault="00B6404F" w:rsidP="0082270C">
      <w:pPr>
        <w:spacing w:before="0" w:after="120"/>
      </w:pPr>
    </w:p>
    <w:tbl>
      <w:tblPr>
        <w:tblStyle w:val="a2"/>
        <w:tblpPr w:leftFromText="141" w:rightFromText="141" w:vertAnchor="text" w:horzAnchor="margin" w:tblpY="177"/>
        <w:tblW w:w="4535" w:type="dxa"/>
        <w:tblLayout w:type="fixed"/>
        <w:tblLook w:val="0400" w:firstRow="0" w:lastRow="0" w:firstColumn="0" w:lastColumn="0" w:noHBand="0" w:noVBand="1"/>
      </w:tblPr>
      <w:tblGrid>
        <w:gridCol w:w="4535"/>
      </w:tblGrid>
      <w:tr w:rsidR="0045444B" w14:paraId="0159C8C7" w14:textId="77777777" w:rsidTr="0045444B">
        <w:tc>
          <w:tcPr>
            <w:tcW w:w="4535" w:type="dxa"/>
            <w:shd w:val="clear" w:color="auto" w:fill="auto"/>
          </w:tcPr>
          <w:p w14:paraId="44EADE2A" w14:textId="77777777" w:rsidR="0045444B" w:rsidRDefault="0045444B" w:rsidP="0082270C">
            <w:pPr>
              <w:spacing w:before="0" w:after="120" w:line="360" w:lineRule="auto"/>
              <w:ind w:right="284"/>
              <w:rPr>
                <w:i/>
              </w:rPr>
            </w:pPr>
            <w:r>
              <w:rPr>
                <w:i/>
              </w:rPr>
              <w:t>Namens de opdrachtnemer</w:t>
            </w:r>
          </w:p>
        </w:tc>
      </w:tr>
      <w:tr w:rsidR="0045444B" w14:paraId="5A66A5E4" w14:textId="77777777" w:rsidTr="0045444B">
        <w:trPr>
          <w:trHeight w:val="567"/>
        </w:trPr>
        <w:tc>
          <w:tcPr>
            <w:tcW w:w="4535" w:type="dxa"/>
            <w:shd w:val="clear" w:color="auto" w:fill="auto"/>
          </w:tcPr>
          <w:p w14:paraId="6C7833C3" w14:textId="77777777" w:rsidR="0045444B" w:rsidRDefault="0045444B" w:rsidP="0082270C">
            <w:pPr>
              <w:spacing w:before="0" w:after="120" w:line="360" w:lineRule="auto"/>
              <w:ind w:right="284"/>
            </w:pPr>
          </w:p>
        </w:tc>
      </w:tr>
      <w:tr w:rsidR="0045444B" w14:paraId="049AF037" w14:textId="77777777" w:rsidTr="0045444B">
        <w:tc>
          <w:tcPr>
            <w:tcW w:w="4535" w:type="dxa"/>
            <w:shd w:val="clear" w:color="auto" w:fill="auto"/>
          </w:tcPr>
          <w:p w14:paraId="2EF71058" w14:textId="77777777" w:rsidR="0045444B" w:rsidRDefault="0045444B" w:rsidP="0082270C">
            <w:pPr>
              <w:spacing w:before="0" w:after="120" w:line="360" w:lineRule="auto"/>
              <w:rPr>
                <w:b/>
              </w:rPr>
            </w:pPr>
            <w:r>
              <w:rPr>
                <w:b/>
              </w:rPr>
              <w:t xml:space="preserve">Prof. Dr. Bernard </w:t>
            </w:r>
            <w:proofErr w:type="spellStart"/>
            <w:r>
              <w:rPr>
                <w:b/>
              </w:rPr>
              <w:t>Vanheusden</w:t>
            </w:r>
            <w:proofErr w:type="spellEnd"/>
          </w:p>
          <w:p w14:paraId="573AC4C0" w14:textId="596E4EB5" w:rsidR="0045444B" w:rsidRDefault="0045444B" w:rsidP="0082270C">
            <w:pPr>
              <w:spacing w:before="0" w:after="120" w:line="360" w:lineRule="auto"/>
              <w:ind w:right="284"/>
            </w:pPr>
            <w:r>
              <w:t>Rector U</w:t>
            </w:r>
            <w:r w:rsidR="00AE7AE8">
              <w:t xml:space="preserve">niversiteit </w:t>
            </w:r>
            <w:r>
              <w:t>Hasselt</w:t>
            </w:r>
          </w:p>
        </w:tc>
      </w:tr>
      <w:tr w:rsidR="0045444B" w14:paraId="1F562BAB" w14:textId="77777777" w:rsidTr="0045444B">
        <w:trPr>
          <w:trHeight w:val="1701"/>
        </w:trPr>
        <w:tc>
          <w:tcPr>
            <w:tcW w:w="4535" w:type="dxa"/>
            <w:shd w:val="clear" w:color="auto" w:fill="auto"/>
            <w:vAlign w:val="center"/>
          </w:tcPr>
          <w:p w14:paraId="46FE2820" w14:textId="77777777" w:rsidR="0045444B" w:rsidRDefault="0045444B" w:rsidP="0082270C">
            <w:pPr>
              <w:spacing w:before="0" w:after="120" w:line="360" w:lineRule="auto"/>
              <w:ind w:right="284"/>
            </w:pPr>
          </w:p>
        </w:tc>
      </w:tr>
      <w:tr w:rsidR="0045444B" w14:paraId="044E9210" w14:textId="77777777" w:rsidTr="0045444B">
        <w:tc>
          <w:tcPr>
            <w:tcW w:w="4535" w:type="dxa"/>
            <w:shd w:val="clear" w:color="auto" w:fill="auto"/>
          </w:tcPr>
          <w:p w14:paraId="47D60302" w14:textId="77777777" w:rsidR="0045444B" w:rsidRDefault="0045444B" w:rsidP="0082270C">
            <w:pPr>
              <w:spacing w:before="0" w:after="120" w:line="360" w:lineRule="auto"/>
              <w:rPr>
                <w:b/>
              </w:rPr>
            </w:pPr>
            <w:r>
              <w:rPr>
                <w:b/>
              </w:rPr>
              <w:t xml:space="preserve">Prof. Dr. Wim </w:t>
            </w:r>
            <w:proofErr w:type="spellStart"/>
            <w:r>
              <w:rPr>
                <w:b/>
              </w:rPr>
              <w:t>Marneffe</w:t>
            </w:r>
            <w:proofErr w:type="spellEnd"/>
          </w:p>
          <w:p w14:paraId="783E2CEE" w14:textId="37CCAFBB" w:rsidR="0045444B" w:rsidRDefault="0045444B" w:rsidP="0082270C">
            <w:pPr>
              <w:spacing w:before="0" w:after="120" w:line="360" w:lineRule="auto"/>
              <w:ind w:right="284"/>
            </w:pPr>
            <w:r>
              <w:t>Promotor U</w:t>
            </w:r>
            <w:r w:rsidR="00AE7AE8">
              <w:t xml:space="preserve">niversiteit </w:t>
            </w:r>
            <w:r>
              <w:t>Hasselt</w:t>
            </w:r>
          </w:p>
        </w:tc>
      </w:tr>
    </w:tbl>
    <w:p w14:paraId="6A775AE0" w14:textId="77777777" w:rsidR="002C5337" w:rsidRDefault="002C5337" w:rsidP="0082270C">
      <w:pPr>
        <w:spacing w:before="0" w:after="120"/>
      </w:pPr>
    </w:p>
    <w:p w14:paraId="3C9C3A64" w14:textId="77777777" w:rsidR="002C5337" w:rsidRDefault="002C5337" w:rsidP="0082270C">
      <w:pPr>
        <w:spacing w:before="0" w:after="120"/>
      </w:pPr>
    </w:p>
    <w:p w14:paraId="4895151F" w14:textId="77777777" w:rsidR="002C5337" w:rsidRDefault="002C5337" w:rsidP="0082270C">
      <w:pPr>
        <w:spacing w:before="0" w:after="120"/>
      </w:pPr>
    </w:p>
    <w:p w14:paraId="42B48D08" w14:textId="77777777" w:rsidR="002C5337" w:rsidRDefault="002C5337" w:rsidP="0082270C">
      <w:pPr>
        <w:spacing w:before="0" w:after="120"/>
      </w:pPr>
    </w:p>
    <w:p w14:paraId="61A89BEC" w14:textId="77777777" w:rsidR="002C5337" w:rsidRDefault="002C5337" w:rsidP="0082270C">
      <w:pPr>
        <w:spacing w:before="0" w:after="120"/>
      </w:pPr>
    </w:p>
    <w:p w14:paraId="735927C6" w14:textId="77777777" w:rsidR="002C5337" w:rsidRDefault="002C5337" w:rsidP="0082270C">
      <w:pPr>
        <w:spacing w:before="0" w:after="120"/>
      </w:pPr>
    </w:p>
    <w:p w14:paraId="4AD9859E" w14:textId="77777777" w:rsidR="002C5337" w:rsidRDefault="002C5337" w:rsidP="0082270C">
      <w:pPr>
        <w:spacing w:before="0" w:after="120"/>
      </w:pPr>
    </w:p>
    <w:p w14:paraId="78122857" w14:textId="77777777" w:rsidR="002C5337" w:rsidRDefault="002C5337" w:rsidP="0082270C">
      <w:pPr>
        <w:spacing w:before="0" w:after="120"/>
      </w:pPr>
    </w:p>
    <w:p w14:paraId="56CEE339" w14:textId="77777777" w:rsidR="002C5337" w:rsidRDefault="002C5337" w:rsidP="0082270C">
      <w:pPr>
        <w:spacing w:before="0" w:after="120"/>
      </w:pPr>
    </w:p>
    <w:p w14:paraId="0DD73B32" w14:textId="3579A01A" w:rsidR="002C5337" w:rsidRPr="002C5337" w:rsidRDefault="002C5337" w:rsidP="00D574A0"/>
    <w:sectPr w:rsidR="002C5337" w:rsidRPr="002C5337">
      <w:pgSz w:w="11906" w:h="16838"/>
      <w:pgMar w:top="1417" w:right="1417" w:bottom="1417" w:left="1417" w:header="680"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471CDA" w14:textId="77777777" w:rsidR="00B03DFB" w:rsidRDefault="00B03DFB">
      <w:pPr>
        <w:spacing w:before="0" w:line="240" w:lineRule="auto"/>
      </w:pPr>
      <w:r>
        <w:separator/>
      </w:r>
    </w:p>
  </w:endnote>
  <w:endnote w:type="continuationSeparator" w:id="0">
    <w:p w14:paraId="619896DE" w14:textId="77777777" w:rsidR="00B03DFB" w:rsidRDefault="00B03DF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3B7A2" w14:textId="77777777" w:rsidR="00B6404F" w:rsidRDefault="00B6404F">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267B2" w14:textId="77777777" w:rsidR="00B6404F" w:rsidRDefault="00650687">
    <w:pPr>
      <w:pBdr>
        <w:top w:val="nil"/>
        <w:left w:val="nil"/>
        <w:bottom w:val="nil"/>
        <w:right w:val="nil"/>
        <w:between w:val="nil"/>
      </w:pBdr>
      <w:tabs>
        <w:tab w:val="center" w:pos="4536"/>
        <w:tab w:val="right" w:pos="9072"/>
      </w:tabs>
      <w:spacing w:line="240" w:lineRule="auto"/>
      <w:jc w:val="center"/>
      <w:rPr>
        <w:color w:val="000000"/>
      </w:rPr>
    </w:pPr>
    <w:r>
      <w:rPr>
        <w:color w:val="000000"/>
        <w:sz w:val="16"/>
        <w:szCs w:val="16"/>
      </w:rPr>
      <w:fldChar w:fldCharType="begin"/>
    </w:r>
    <w:r>
      <w:rPr>
        <w:color w:val="000000"/>
        <w:sz w:val="16"/>
        <w:szCs w:val="16"/>
      </w:rPr>
      <w:instrText>PAGE</w:instrText>
    </w:r>
    <w:r>
      <w:rPr>
        <w:color w:val="000000"/>
        <w:sz w:val="16"/>
        <w:szCs w:val="16"/>
      </w:rPr>
      <w:fldChar w:fldCharType="separate"/>
    </w:r>
    <w:r w:rsidR="00784B45">
      <w:rPr>
        <w:noProof/>
        <w:color w:val="000000"/>
        <w:sz w:val="16"/>
        <w:szCs w:val="16"/>
      </w:rPr>
      <w:t>1</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7F48A" w14:textId="77777777" w:rsidR="00B6404F" w:rsidRDefault="00B6404F">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123C40" w14:textId="77777777" w:rsidR="00B03DFB" w:rsidRDefault="00B03DFB">
      <w:pPr>
        <w:spacing w:before="0" w:line="240" w:lineRule="auto"/>
      </w:pPr>
      <w:r>
        <w:separator/>
      </w:r>
    </w:p>
  </w:footnote>
  <w:footnote w:type="continuationSeparator" w:id="0">
    <w:p w14:paraId="52B80549" w14:textId="77777777" w:rsidR="00B03DFB" w:rsidRDefault="00B03DFB">
      <w:pPr>
        <w:spacing w:before="0" w:line="240" w:lineRule="auto"/>
      </w:pPr>
      <w:r>
        <w:continuationSeparator/>
      </w:r>
    </w:p>
  </w:footnote>
  <w:footnote w:id="1">
    <w:p w14:paraId="2388460B" w14:textId="77777777" w:rsidR="00B6404F" w:rsidRPr="00444FA7" w:rsidRDefault="00650687" w:rsidP="00847843">
      <w:pPr>
        <w:pBdr>
          <w:top w:val="nil"/>
          <w:left w:val="nil"/>
          <w:bottom w:val="nil"/>
          <w:right w:val="nil"/>
          <w:between w:val="nil"/>
        </w:pBdr>
        <w:spacing w:before="0" w:line="240" w:lineRule="auto"/>
        <w:rPr>
          <w:color w:val="000000"/>
          <w:sz w:val="16"/>
          <w:szCs w:val="16"/>
        </w:rPr>
      </w:pPr>
      <w:r w:rsidRPr="00444FA7">
        <w:rPr>
          <w:sz w:val="16"/>
          <w:szCs w:val="16"/>
          <w:vertAlign w:val="superscript"/>
        </w:rPr>
        <w:footnoteRef/>
      </w:r>
      <w:r w:rsidRPr="00444FA7">
        <w:rPr>
          <w:color w:val="000000"/>
          <w:sz w:val="16"/>
          <w:szCs w:val="16"/>
        </w:rPr>
        <w:t xml:space="preserve"> In zoverre dat de bepalingen in art. I4.76 van het Besluit van de Vlaamse Regering tot codificatie van de decretale bepalingen betreffende het hoger onderwijs van 11 oktober 2013 (Codex Hoger Onderwijs) niet strijdig zijn, is de </w:t>
      </w:r>
      <w:proofErr w:type="spellStart"/>
      <w:r w:rsidRPr="00444FA7">
        <w:rPr>
          <w:color w:val="000000"/>
          <w:sz w:val="16"/>
          <w:szCs w:val="16"/>
        </w:rPr>
        <w:t>UHasselt</w:t>
      </w:r>
      <w:proofErr w:type="spellEnd"/>
      <w:r w:rsidRPr="00444FA7">
        <w:rPr>
          <w:color w:val="000000"/>
          <w:sz w:val="16"/>
          <w:szCs w:val="16"/>
        </w:rPr>
        <w:t xml:space="preserve"> verantwoordelijk voor de kwaliteit van de door haar uitgevoerde diensten. Daarnaast beperkt de Codex Hoger Onderwijs ons met betrekking tot afspraken omtrent garanties op de</w:t>
      </w:r>
      <w:r>
        <w:rPr>
          <w:color w:val="000000"/>
          <w:sz w:val="16"/>
          <w:szCs w:val="16"/>
        </w:rPr>
        <w:t xml:space="preserve"> </w:t>
      </w:r>
      <w:r w:rsidRPr="00444FA7">
        <w:rPr>
          <w:color w:val="000000"/>
          <w:sz w:val="16"/>
          <w:szCs w:val="16"/>
        </w:rPr>
        <w:t>eindresultaten/onderzoeksresultaten. We kunnen enkel de aansprakelijkheid nemen omtrent het uitvoeren van het onderzoek zonder garanties op de geschiktheid van de resultaten te geven.</w:t>
      </w:r>
    </w:p>
  </w:footnote>
  <w:footnote w:id="2">
    <w:p w14:paraId="3DF3D7E2" w14:textId="5B89368B" w:rsidR="00784B45" w:rsidRPr="00444FA7" w:rsidRDefault="00784B45">
      <w:pPr>
        <w:pStyle w:val="FootnoteText"/>
        <w:rPr>
          <w:sz w:val="16"/>
          <w:szCs w:val="16"/>
        </w:rPr>
      </w:pPr>
      <w:r w:rsidRPr="00444FA7">
        <w:rPr>
          <w:rStyle w:val="FootnoteReference"/>
          <w:sz w:val="16"/>
          <w:szCs w:val="16"/>
        </w:rPr>
        <w:footnoteRef/>
      </w:r>
      <w:r w:rsidRPr="00444FA7">
        <w:rPr>
          <w:sz w:val="16"/>
          <w:szCs w:val="16"/>
        </w:rPr>
        <w:t xml:space="preserve"> </w:t>
      </w:r>
      <w:r w:rsidR="00444FA7">
        <w:rPr>
          <w:sz w:val="16"/>
          <w:szCs w:val="16"/>
        </w:rPr>
        <w:t>Z</w:t>
      </w:r>
      <w:r w:rsidRPr="00444FA7">
        <w:rPr>
          <w:sz w:val="16"/>
          <w:szCs w:val="16"/>
        </w:rPr>
        <w:t>ie bestek AVSA 24 “</w:t>
      </w:r>
      <w:r w:rsidRPr="00444FA7">
        <w:rPr>
          <w:i/>
          <w:sz w:val="16"/>
          <w:szCs w:val="16"/>
        </w:rPr>
        <w:t>de ondersteuning van</w:t>
      </w:r>
      <w:r w:rsidRPr="00444FA7">
        <w:rPr>
          <w:sz w:val="16"/>
          <w:szCs w:val="16"/>
        </w:rPr>
        <w:t xml:space="preserve"> </w:t>
      </w:r>
      <w:r w:rsidRPr="00444FA7">
        <w:rPr>
          <w:i/>
          <w:sz w:val="16"/>
          <w:szCs w:val="16"/>
        </w:rPr>
        <w:t>de evaluatie van de kosten in verband met regelgeving en de meting van de strategische impact</w:t>
      </w:r>
      <w:r w:rsidRPr="00444FA7">
        <w:rPr>
          <w:sz w:val="16"/>
          <w:szCs w:val="16"/>
        </w:rPr>
        <w:t>” (</w:t>
      </w:r>
      <w:proofErr w:type="spellStart"/>
      <w:r w:rsidRPr="00444FA7">
        <w:rPr>
          <w:sz w:val="16"/>
          <w:szCs w:val="16"/>
        </w:rPr>
        <w:t>pg</w:t>
      </w:r>
      <w:r w:rsidR="00AE3761" w:rsidRPr="00444FA7">
        <w:rPr>
          <w:sz w:val="16"/>
          <w:szCs w:val="16"/>
        </w:rPr>
        <w:t>s</w:t>
      </w:r>
      <w:proofErr w:type="spellEnd"/>
      <w:r w:rsidRPr="00444FA7">
        <w:rPr>
          <w:sz w:val="16"/>
          <w:szCs w:val="16"/>
        </w:rPr>
        <w:t>. 12-14)</w:t>
      </w:r>
    </w:p>
  </w:footnote>
  <w:footnote w:id="3">
    <w:p w14:paraId="38FD731F" w14:textId="386E1631" w:rsidR="0084311C" w:rsidRPr="0084311C" w:rsidRDefault="0084311C">
      <w:pPr>
        <w:pStyle w:val="FootnoteText"/>
        <w:rPr>
          <w:sz w:val="16"/>
          <w:szCs w:val="16"/>
        </w:rPr>
      </w:pPr>
      <w:r w:rsidRPr="00444FA7">
        <w:rPr>
          <w:rStyle w:val="FootnoteReference"/>
          <w:sz w:val="16"/>
          <w:szCs w:val="16"/>
        </w:rPr>
        <w:footnoteRef/>
      </w:r>
      <w:r w:rsidRPr="00444FA7">
        <w:rPr>
          <w:sz w:val="16"/>
          <w:szCs w:val="16"/>
        </w:rPr>
        <w:t xml:space="preserve"> Zie bestek AVSA 24, pg. 14 tabel.</w:t>
      </w:r>
    </w:p>
  </w:footnote>
  <w:footnote w:id="4">
    <w:p w14:paraId="4EADC24E" w14:textId="75A237BE" w:rsidR="00B6404F" w:rsidRPr="00847843" w:rsidRDefault="00650687" w:rsidP="00847843">
      <w:pPr>
        <w:pBdr>
          <w:top w:val="nil"/>
          <w:left w:val="nil"/>
          <w:bottom w:val="nil"/>
          <w:right w:val="nil"/>
          <w:between w:val="nil"/>
        </w:pBdr>
        <w:spacing w:before="0" w:line="240" w:lineRule="auto"/>
        <w:rPr>
          <w:color w:val="000000"/>
          <w:sz w:val="16"/>
          <w:szCs w:val="16"/>
        </w:rPr>
      </w:pPr>
      <w:r w:rsidRPr="00847843">
        <w:rPr>
          <w:sz w:val="16"/>
          <w:szCs w:val="16"/>
          <w:vertAlign w:val="superscript"/>
        </w:rPr>
        <w:footnoteRef/>
      </w:r>
      <w:r w:rsidRPr="00847843">
        <w:rPr>
          <w:color w:val="000000"/>
          <w:sz w:val="16"/>
          <w:szCs w:val="16"/>
        </w:rPr>
        <w:t xml:space="preserve"> De inschatting is gebeurd </w:t>
      </w:r>
      <w:r w:rsidR="004B365F" w:rsidRPr="00847843">
        <w:rPr>
          <w:color w:val="000000"/>
          <w:sz w:val="16"/>
          <w:szCs w:val="16"/>
        </w:rPr>
        <w:t>in overeenstemming met</w:t>
      </w:r>
      <w:r w:rsidR="00CB6D66" w:rsidRPr="00847843">
        <w:rPr>
          <w:color w:val="000000"/>
          <w:sz w:val="16"/>
          <w:szCs w:val="16"/>
        </w:rPr>
        <w:t xml:space="preserve"> de geraamde hoeveelheden in het</w:t>
      </w:r>
      <w:r w:rsidRPr="00847843">
        <w:rPr>
          <w:color w:val="000000"/>
          <w:sz w:val="16"/>
          <w:szCs w:val="16"/>
        </w:rPr>
        <w:t xml:space="preserve"> bestek AVSA 24.</w:t>
      </w:r>
    </w:p>
  </w:footnote>
  <w:footnote w:id="5">
    <w:p w14:paraId="78D4155D" w14:textId="77777777" w:rsidR="00B6404F" w:rsidRDefault="00650687">
      <w:pPr>
        <w:pBdr>
          <w:top w:val="nil"/>
          <w:left w:val="nil"/>
          <w:bottom w:val="nil"/>
          <w:right w:val="nil"/>
          <w:between w:val="nil"/>
        </w:pBdr>
        <w:spacing w:before="0" w:line="240" w:lineRule="auto"/>
        <w:rPr>
          <w:color w:val="000000"/>
          <w:sz w:val="16"/>
          <w:szCs w:val="16"/>
        </w:rPr>
      </w:pPr>
      <w:r w:rsidRPr="00847843">
        <w:rPr>
          <w:sz w:val="16"/>
          <w:szCs w:val="16"/>
          <w:vertAlign w:val="superscript"/>
        </w:rPr>
        <w:footnoteRef/>
      </w:r>
      <w:r w:rsidRPr="00847843">
        <w:rPr>
          <w:color w:val="000000"/>
          <w:sz w:val="16"/>
          <w:szCs w:val="16"/>
        </w:rPr>
        <w:t xml:space="preserve"> Voor het budget worden enkel persoonsuren toegewezen aan de personen die in het basisteam zitten.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50231" w14:textId="77777777" w:rsidR="00B6404F" w:rsidRDefault="00B6404F">
    <w:pPr>
      <w:pBdr>
        <w:top w:val="nil"/>
        <w:left w:val="nil"/>
        <w:bottom w:val="nil"/>
        <w:right w:val="nil"/>
        <w:between w:val="nil"/>
      </w:pBdr>
      <w:tabs>
        <w:tab w:val="center" w:pos="4536"/>
        <w:tab w:val="right" w:pos="9072"/>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A0490" w14:textId="114CBE03" w:rsidR="00B6404F" w:rsidRDefault="00650687">
    <w:pPr>
      <w:pBdr>
        <w:top w:val="nil"/>
        <w:left w:val="nil"/>
        <w:bottom w:val="nil"/>
        <w:right w:val="nil"/>
        <w:between w:val="nil"/>
      </w:pBdr>
      <w:tabs>
        <w:tab w:val="center" w:pos="4536"/>
        <w:tab w:val="right" w:pos="9072"/>
      </w:tabs>
      <w:spacing w:line="240" w:lineRule="auto"/>
      <w:rPr>
        <w:color w:val="000000"/>
      </w:rPr>
    </w:pPr>
    <w:r>
      <w:rPr>
        <w:noProof/>
      </w:rPr>
      <w:drawing>
        <wp:anchor distT="0" distB="0" distL="0" distR="0" simplePos="0" relativeHeight="251656192" behindDoc="1" locked="0" layoutInCell="1" hidden="0" allowOverlap="1" wp14:anchorId="707BEBF6" wp14:editId="5D183DC4">
          <wp:simplePos x="0" y="0"/>
          <wp:positionH relativeFrom="column">
            <wp:posOffset>4287667</wp:posOffset>
          </wp:positionH>
          <wp:positionV relativeFrom="paragraph">
            <wp:posOffset>-9376</wp:posOffset>
          </wp:positionV>
          <wp:extent cx="1676246" cy="424293"/>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76246" cy="424293"/>
                  </a:xfrm>
                  <a:prstGeom prst="rect">
                    <a:avLst/>
                  </a:prstGeom>
                  <a:ln/>
                </pic:spPr>
              </pic:pic>
            </a:graphicData>
          </a:graphic>
        </wp:anchor>
      </w:drawing>
    </w:r>
    <w:r>
      <w:rPr>
        <w:noProof/>
      </w:rPr>
      <w:drawing>
        <wp:anchor distT="0" distB="0" distL="114300" distR="114300" simplePos="0" relativeHeight="251658240" behindDoc="0" locked="0" layoutInCell="1" hidden="0" allowOverlap="1" wp14:anchorId="7E59E795" wp14:editId="3CD8158C">
          <wp:simplePos x="0" y="0"/>
          <wp:positionH relativeFrom="column">
            <wp:posOffset>-800146</wp:posOffset>
          </wp:positionH>
          <wp:positionV relativeFrom="paragraph">
            <wp:posOffset>-243838</wp:posOffset>
          </wp:positionV>
          <wp:extent cx="2376882" cy="800992"/>
          <wp:effectExtent l="0" t="0" r="0" b="0"/>
          <wp:wrapTopAndBottom distT="0" dist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376882" cy="80099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24AC2" w14:textId="77777777" w:rsidR="00B6404F" w:rsidRDefault="00B6404F">
    <w:pPr>
      <w:pBdr>
        <w:top w:val="nil"/>
        <w:left w:val="nil"/>
        <w:bottom w:val="nil"/>
        <w:right w:val="nil"/>
        <w:between w:val="nil"/>
      </w:pBdr>
      <w:tabs>
        <w:tab w:val="center" w:pos="4536"/>
        <w:tab w:val="right" w:pos="9072"/>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832E7"/>
    <w:multiLevelType w:val="hybridMultilevel"/>
    <w:tmpl w:val="B2306E46"/>
    <w:lvl w:ilvl="0" w:tplc="C7CED316">
      <w:numFmt w:val="bullet"/>
      <w:lvlText w:val="-"/>
      <w:lvlJc w:val="left"/>
      <w:pPr>
        <w:ind w:left="720" w:hanging="360"/>
      </w:pPr>
      <w:rPr>
        <w:rFonts w:ascii="Verdana" w:eastAsia="Verdana" w:hAnsi="Verdana" w:cs="Verdana"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1342F35"/>
    <w:multiLevelType w:val="hybridMultilevel"/>
    <w:tmpl w:val="9FAC161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A2A7057"/>
    <w:multiLevelType w:val="multilevel"/>
    <w:tmpl w:val="F3B03C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B64786A"/>
    <w:multiLevelType w:val="multilevel"/>
    <w:tmpl w:val="80C8E978"/>
    <w:lvl w:ilvl="0">
      <w:start w:val="1"/>
      <w:numFmt w:val="decimal"/>
      <w:lvlText w:val="%1."/>
      <w:lvlJc w:val="left"/>
      <w:pPr>
        <w:ind w:left="791" w:hanging="360"/>
      </w:pPr>
    </w:lvl>
    <w:lvl w:ilvl="1">
      <w:start w:val="1"/>
      <w:numFmt w:val="lowerLetter"/>
      <w:lvlText w:val="%2."/>
      <w:lvlJc w:val="left"/>
      <w:pPr>
        <w:ind w:left="1511" w:hanging="360"/>
      </w:pPr>
    </w:lvl>
    <w:lvl w:ilvl="2">
      <w:start w:val="1"/>
      <w:numFmt w:val="lowerRoman"/>
      <w:lvlText w:val="%3."/>
      <w:lvlJc w:val="right"/>
      <w:pPr>
        <w:ind w:left="2231" w:hanging="180"/>
      </w:pPr>
    </w:lvl>
    <w:lvl w:ilvl="3">
      <w:start w:val="1"/>
      <w:numFmt w:val="decimal"/>
      <w:lvlText w:val="%4."/>
      <w:lvlJc w:val="left"/>
      <w:pPr>
        <w:ind w:left="2951" w:hanging="360"/>
      </w:pPr>
    </w:lvl>
    <w:lvl w:ilvl="4">
      <w:start w:val="1"/>
      <w:numFmt w:val="lowerLetter"/>
      <w:lvlText w:val="%5."/>
      <w:lvlJc w:val="left"/>
      <w:pPr>
        <w:ind w:left="3671" w:hanging="360"/>
      </w:pPr>
    </w:lvl>
    <w:lvl w:ilvl="5">
      <w:start w:val="1"/>
      <w:numFmt w:val="lowerRoman"/>
      <w:lvlText w:val="%6."/>
      <w:lvlJc w:val="right"/>
      <w:pPr>
        <w:ind w:left="4391" w:hanging="180"/>
      </w:pPr>
    </w:lvl>
    <w:lvl w:ilvl="6">
      <w:start w:val="1"/>
      <w:numFmt w:val="decimal"/>
      <w:lvlText w:val="%7."/>
      <w:lvlJc w:val="left"/>
      <w:pPr>
        <w:ind w:left="5111" w:hanging="360"/>
      </w:pPr>
    </w:lvl>
    <w:lvl w:ilvl="7">
      <w:start w:val="1"/>
      <w:numFmt w:val="lowerLetter"/>
      <w:lvlText w:val="%8."/>
      <w:lvlJc w:val="left"/>
      <w:pPr>
        <w:ind w:left="5831" w:hanging="360"/>
      </w:pPr>
    </w:lvl>
    <w:lvl w:ilvl="8">
      <w:start w:val="1"/>
      <w:numFmt w:val="lowerRoman"/>
      <w:lvlText w:val="%9."/>
      <w:lvlJc w:val="right"/>
      <w:pPr>
        <w:ind w:left="6551" w:hanging="180"/>
      </w:pPr>
    </w:lvl>
  </w:abstractNum>
  <w:abstractNum w:abstractNumId="4" w15:restartNumberingAfterBreak="0">
    <w:nsid w:val="20004EEA"/>
    <w:multiLevelType w:val="multilevel"/>
    <w:tmpl w:val="6330C1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03E2743"/>
    <w:multiLevelType w:val="multilevel"/>
    <w:tmpl w:val="C8AE7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25C655B"/>
    <w:multiLevelType w:val="multilevel"/>
    <w:tmpl w:val="29B68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5F800C5"/>
    <w:multiLevelType w:val="multilevel"/>
    <w:tmpl w:val="83B2A4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BC16895"/>
    <w:multiLevelType w:val="multilevel"/>
    <w:tmpl w:val="E034E2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0FE6FE2"/>
    <w:multiLevelType w:val="multilevel"/>
    <w:tmpl w:val="EE8C392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3710A7"/>
    <w:multiLevelType w:val="multilevel"/>
    <w:tmpl w:val="33E667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3EE7129"/>
    <w:multiLevelType w:val="hybridMultilevel"/>
    <w:tmpl w:val="2DCA2D32"/>
    <w:lvl w:ilvl="0" w:tplc="33E68E1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681964C5"/>
    <w:multiLevelType w:val="multilevel"/>
    <w:tmpl w:val="71E283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775B2FD1"/>
    <w:multiLevelType w:val="hybridMultilevel"/>
    <w:tmpl w:val="3BBC0C3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7"/>
  </w:num>
  <w:num w:numId="2">
    <w:abstractNumId w:val="8"/>
  </w:num>
  <w:num w:numId="3">
    <w:abstractNumId w:val="12"/>
  </w:num>
  <w:num w:numId="4">
    <w:abstractNumId w:val="3"/>
  </w:num>
  <w:num w:numId="5">
    <w:abstractNumId w:val="5"/>
  </w:num>
  <w:num w:numId="6">
    <w:abstractNumId w:val="4"/>
  </w:num>
  <w:num w:numId="7">
    <w:abstractNumId w:val="10"/>
  </w:num>
  <w:num w:numId="8">
    <w:abstractNumId w:val="9"/>
  </w:num>
  <w:num w:numId="9">
    <w:abstractNumId w:val="6"/>
  </w:num>
  <w:num w:numId="10">
    <w:abstractNumId w:val="2"/>
  </w:num>
  <w:num w:numId="11">
    <w:abstractNumId w:val="11"/>
  </w:num>
  <w:num w:numId="12">
    <w:abstractNumId w:val="0"/>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04F"/>
    <w:rsid w:val="000105BA"/>
    <w:rsid w:val="000404CB"/>
    <w:rsid w:val="00093F23"/>
    <w:rsid w:val="000A2A0E"/>
    <w:rsid w:val="000A6939"/>
    <w:rsid w:val="000D6FC9"/>
    <w:rsid w:val="00110602"/>
    <w:rsid w:val="00124935"/>
    <w:rsid w:val="00154D82"/>
    <w:rsid w:val="001A40D3"/>
    <w:rsid w:val="001C2CB6"/>
    <w:rsid w:val="001C6CF7"/>
    <w:rsid w:val="00211D86"/>
    <w:rsid w:val="0023671C"/>
    <w:rsid w:val="0024161A"/>
    <w:rsid w:val="00275049"/>
    <w:rsid w:val="002810B7"/>
    <w:rsid w:val="002B4F9F"/>
    <w:rsid w:val="002C5337"/>
    <w:rsid w:val="002C5612"/>
    <w:rsid w:val="002E1756"/>
    <w:rsid w:val="002E77BF"/>
    <w:rsid w:val="003072C8"/>
    <w:rsid w:val="00325900"/>
    <w:rsid w:val="003B39E2"/>
    <w:rsid w:val="003F1299"/>
    <w:rsid w:val="0041771B"/>
    <w:rsid w:val="00422D7F"/>
    <w:rsid w:val="00444FA7"/>
    <w:rsid w:val="0045444B"/>
    <w:rsid w:val="00467323"/>
    <w:rsid w:val="0048782C"/>
    <w:rsid w:val="004A6CE6"/>
    <w:rsid w:val="004B365F"/>
    <w:rsid w:val="004B569E"/>
    <w:rsid w:val="004B687A"/>
    <w:rsid w:val="004E73CB"/>
    <w:rsid w:val="00511B56"/>
    <w:rsid w:val="0052702F"/>
    <w:rsid w:val="005300D1"/>
    <w:rsid w:val="005302B9"/>
    <w:rsid w:val="005355D7"/>
    <w:rsid w:val="005566FC"/>
    <w:rsid w:val="0058405C"/>
    <w:rsid w:val="0059133E"/>
    <w:rsid w:val="005A33B7"/>
    <w:rsid w:val="005C0EA8"/>
    <w:rsid w:val="005C5F49"/>
    <w:rsid w:val="005D7706"/>
    <w:rsid w:val="00636EB2"/>
    <w:rsid w:val="00637595"/>
    <w:rsid w:val="006376EE"/>
    <w:rsid w:val="0064644C"/>
    <w:rsid w:val="00650687"/>
    <w:rsid w:val="006C12CC"/>
    <w:rsid w:val="006F2CD4"/>
    <w:rsid w:val="007236FC"/>
    <w:rsid w:val="00750AC7"/>
    <w:rsid w:val="00784B45"/>
    <w:rsid w:val="0078620B"/>
    <w:rsid w:val="007B5ECA"/>
    <w:rsid w:val="007B7DD4"/>
    <w:rsid w:val="007C5CD1"/>
    <w:rsid w:val="0082270C"/>
    <w:rsid w:val="0083210F"/>
    <w:rsid w:val="0084311C"/>
    <w:rsid w:val="00847290"/>
    <w:rsid w:val="00847843"/>
    <w:rsid w:val="008716E2"/>
    <w:rsid w:val="00891762"/>
    <w:rsid w:val="00894791"/>
    <w:rsid w:val="008D190A"/>
    <w:rsid w:val="008E6492"/>
    <w:rsid w:val="008F1072"/>
    <w:rsid w:val="008F566E"/>
    <w:rsid w:val="009702B0"/>
    <w:rsid w:val="0099477A"/>
    <w:rsid w:val="009C3B3D"/>
    <w:rsid w:val="009C6D0D"/>
    <w:rsid w:val="009D1B3D"/>
    <w:rsid w:val="009E1C89"/>
    <w:rsid w:val="009E4F16"/>
    <w:rsid w:val="009F3710"/>
    <w:rsid w:val="00A20D4B"/>
    <w:rsid w:val="00A22743"/>
    <w:rsid w:val="00A277D6"/>
    <w:rsid w:val="00A661B7"/>
    <w:rsid w:val="00A74468"/>
    <w:rsid w:val="00A931C0"/>
    <w:rsid w:val="00A971B2"/>
    <w:rsid w:val="00AE3761"/>
    <w:rsid w:val="00AE7AE8"/>
    <w:rsid w:val="00B03DFB"/>
    <w:rsid w:val="00B31026"/>
    <w:rsid w:val="00B41C48"/>
    <w:rsid w:val="00B53160"/>
    <w:rsid w:val="00B557B3"/>
    <w:rsid w:val="00B6404F"/>
    <w:rsid w:val="00B957D2"/>
    <w:rsid w:val="00BC3528"/>
    <w:rsid w:val="00BE6D10"/>
    <w:rsid w:val="00BF26EC"/>
    <w:rsid w:val="00C43D40"/>
    <w:rsid w:val="00C57CA5"/>
    <w:rsid w:val="00C80842"/>
    <w:rsid w:val="00CB6D66"/>
    <w:rsid w:val="00CC6F0E"/>
    <w:rsid w:val="00CF40EA"/>
    <w:rsid w:val="00D574A0"/>
    <w:rsid w:val="00DA5A75"/>
    <w:rsid w:val="00DB087B"/>
    <w:rsid w:val="00DB0FAD"/>
    <w:rsid w:val="00DC2FD9"/>
    <w:rsid w:val="00E00E55"/>
    <w:rsid w:val="00E37F1C"/>
    <w:rsid w:val="00E8356D"/>
    <w:rsid w:val="00E96FA7"/>
    <w:rsid w:val="00EA5F80"/>
    <w:rsid w:val="00EC2DC1"/>
    <w:rsid w:val="00EE74F1"/>
    <w:rsid w:val="00F056AB"/>
    <w:rsid w:val="00F81E3C"/>
    <w:rsid w:val="00F84099"/>
    <w:rsid w:val="00FA6A14"/>
    <w:rsid w:val="00FB2E74"/>
    <w:rsid w:val="00FF582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B8DF84"/>
  <w15:docId w15:val="{42C1870F-65E5-4129-8D61-4E0B5012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sz w:val="18"/>
        <w:szCs w:val="18"/>
        <w:lang w:val="nl-BE" w:eastAsia="nl-BE" w:bidi="ar-SA"/>
      </w:rPr>
    </w:rPrDefault>
    <w:pPrDefault>
      <w:pPr>
        <w:spacing w:before="12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unhideWhenUsed/>
    <w:qFormat/>
    <w:pPr>
      <w:keepNext/>
      <w:keepLines/>
      <w:spacing w:before="240"/>
      <w:ind w:left="791" w:hanging="360"/>
      <w:outlineLvl w:val="1"/>
    </w:pPr>
    <w:rPr>
      <w:b/>
      <w:color w:val="002060"/>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line="240" w:lineRule="auto"/>
    </w:pPr>
    <w:tblPr>
      <w:tblStyleRowBandSize w:val="1"/>
      <w:tblStyleColBandSize w:val="1"/>
      <w:tblCellMar>
        <w:left w:w="0" w:type="dxa"/>
        <w:right w:w="0" w:type="dxa"/>
      </w:tblCellMar>
    </w:tblPr>
  </w:style>
  <w:style w:type="table" w:customStyle="1" w:styleId="a0">
    <w:basedOn w:val="TableNormal"/>
    <w:pPr>
      <w:widowControl w:val="0"/>
      <w:spacing w:line="240" w:lineRule="auto"/>
    </w:pPr>
    <w:tblPr>
      <w:tblStyleRowBandSize w:val="1"/>
      <w:tblStyleColBandSize w:val="1"/>
      <w:tblCellMar>
        <w:left w:w="0" w:type="dxa"/>
        <w:right w:w="0" w:type="dxa"/>
      </w:tblCellMar>
    </w:tblPr>
  </w:style>
  <w:style w:type="table" w:customStyle="1" w:styleId="a1">
    <w:basedOn w:val="TableNormal"/>
    <w:pPr>
      <w:widowControl w:val="0"/>
      <w:spacing w:line="240" w:lineRule="auto"/>
    </w:pPr>
    <w:tblPr>
      <w:tblStyleRowBandSize w:val="1"/>
      <w:tblStyleColBandSize w:val="1"/>
      <w:tblCellMar>
        <w:left w:w="0" w:type="dxa"/>
        <w:right w:w="0" w:type="dxa"/>
      </w:tblCellMar>
    </w:tblPr>
  </w:style>
  <w:style w:type="table" w:customStyle="1" w:styleId="a2">
    <w:basedOn w:val="TableNormal"/>
    <w:pPr>
      <w:widowControl w:val="0"/>
      <w:spacing w:line="240" w:lineRule="auto"/>
    </w:pPr>
    <w:tblPr>
      <w:tblStyleRowBandSize w:val="1"/>
      <w:tblStyleColBandSize w:val="1"/>
      <w:tblCellMar>
        <w:left w:w="0" w:type="dxa"/>
        <w:right w:w="0" w:type="dxa"/>
      </w:tblCellMar>
    </w:tblPr>
  </w:style>
  <w:style w:type="paragraph" w:styleId="FootnoteText">
    <w:name w:val="footnote text"/>
    <w:basedOn w:val="Normal"/>
    <w:link w:val="FootnoteTextChar"/>
    <w:uiPriority w:val="99"/>
    <w:semiHidden/>
    <w:unhideWhenUsed/>
    <w:rsid w:val="00784B4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784B45"/>
    <w:rPr>
      <w:sz w:val="20"/>
      <w:szCs w:val="20"/>
    </w:rPr>
  </w:style>
  <w:style w:type="character" w:styleId="FootnoteReference">
    <w:name w:val="footnote reference"/>
    <w:basedOn w:val="DefaultParagraphFont"/>
    <w:uiPriority w:val="99"/>
    <w:semiHidden/>
    <w:unhideWhenUsed/>
    <w:rsid w:val="00784B45"/>
    <w:rPr>
      <w:vertAlign w:val="superscript"/>
    </w:rPr>
  </w:style>
  <w:style w:type="character" w:styleId="Hyperlink">
    <w:name w:val="Hyperlink"/>
    <w:basedOn w:val="DefaultParagraphFont"/>
    <w:uiPriority w:val="99"/>
    <w:unhideWhenUsed/>
    <w:rsid w:val="00784B45"/>
    <w:rPr>
      <w:color w:val="0000FF" w:themeColor="hyperlink"/>
      <w:u w:val="single"/>
    </w:rPr>
  </w:style>
  <w:style w:type="character" w:styleId="UnresolvedMention">
    <w:name w:val="Unresolved Mention"/>
    <w:basedOn w:val="DefaultParagraphFont"/>
    <w:uiPriority w:val="99"/>
    <w:semiHidden/>
    <w:unhideWhenUsed/>
    <w:rsid w:val="00784B45"/>
    <w:rPr>
      <w:color w:val="605E5C"/>
      <w:shd w:val="clear" w:color="auto" w:fill="E1DFDD"/>
    </w:rPr>
  </w:style>
  <w:style w:type="paragraph" w:styleId="ListParagraph">
    <w:name w:val="List Paragraph"/>
    <w:basedOn w:val="Normal"/>
    <w:uiPriority w:val="34"/>
    <w:qFormat/>
    <w:rsid w:val="00211D86"/>
    <w:pPr>
      <w:ind w:left="720"/>
      <w:contextualSpacing/>
    </w:pPr>
  </w:style>
  <w:style w:type="character" w:styleId="FollowedHyperlink">
    <w:name w:val="FollowedHyperlink"/>
    <w:basedOn w:val="DefaultParagraphFont"/>
    <w:uiPriority w:val="99"/>
    <w:semiHidden/>
    <w:unhideWhenUsed/>
    <w:rsid w:val="000A2A0E"/>
    <w:rPr>
      <w:color w:val="800080" w:themeColor="followedHyperlink"/>
      <w:u w:val="single"/>
    </w:rPr>
  </w:style>
  <w:style w:type="table" w:styleId="TableGrid">
    <w:name w:val="Table Grid"/>
    <w:basedOn w:val="TableNormal"/>
    <w:uiPriority w:val="39"/>
    <w:rsid w:val="002C5337"/>
    <w:pPr>
      <w:spacing w:before="0" w:line="240" w:lineRule="auto"/>
      <w:jc w:val="left"/>
    </w:pPr>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4311C"/>
    <w:pPr>
      <w:autoSpaceDE w:val="0"/>
      <w:autoSpaceDN w:val="0"/>
      <w:adjustRightInd w:val="0"/>
      <w:spacing w:before="0" w:line="240" w:lineRule="auto"/>
      <w:jc w:val="left"/>
    </w:pPr>
    <w:rPr>
      <w:rFonts w:ascii="Calibri" w:eastAsiaTheme="minorHAnsi" w:hAnsi="Calibri" w:cs="Calibri"/>
      <w:color w:val="000000"/>
      <w:sz w:val="24"/>
      <w:szCs w:val="24"/>
      <w:lang w:eastAsia="en-US"/>
    </w:rPr>
  </w:style>
  <w:style w:type="character" w:styleId="CommentReference">
    <w:name w:val="annotation reference"/>
    <w:basedOn w:val="DefaultParagraphFont"/>
    <w:uiPriority w:val="99"/>
    <w:semiHidden/>
    <w:unhideWhenUsed/>
    <w:rsid w:val="002B4F9F"/>
    <w:rPr>
      <w:sz w:val="16"/>
      <w:szCs w:val="16"/>
    </w:rPr>
  </w:style>
  <w:style w:type="paragraph" w:styleId="CommentText">
    <w:name w:val="annotation text"/>
    <w:basedOn w:val="Normal"/>
    <w:link w:val="CommentTextChar"/>
    <w:uiPriority w:val="99"/>
    <w:semiHidden/>
    <w:unhideWhenUsed/>
    <w:rsid w:val="002B4F9F"/>
    <w:pPr>
      <w:spacing w:line="240" w:lineRule="auto"/>
    </w:pPr>
    <w:rPr>
      <w:sz w:val="20"/>
      <w:szCs w:val="20"/>
    </w:rPr>
  </w:style>
  <w:style w:type="character" w:customStyle="1" w:styleId="CommentTextChar">
    <w:name w:val="Comment Text Char"/>
    <w:basedOn w:val="DefaultParagraphFont"/>
    <w:link w:val="CommentText"/>
    <w:uiPriority w:val="99"/>
    <w:semiHidden/>
    <w:rsid w:val="002B4F9F"/>
    <w:rPr>
      <w:sz w:val="20"/>
      <w:szCs w:val="20"/>
    </w:rPr>
  </w:style>
  <w:style w:type="paragraph" w:styleId="CommentSubject">
    <w:name w:val="annotation subject"/>
    <w:basedOn w:val="CommentText"/>
    <w:next w:val="CommentText"/>
    <w:link w:val="CommentSubjectChar"/>
    <w:uiPriority w:val="99"/>
    <w:semiHidden/>
    <w:unhideWhenUsed/>
    <w:rsid w:val="002B4F9F"/>
    <w:rPr>
      <w:b/>
      <w:bCs/>
    </w:rPr>
  </w:style>
  <w:style w:type="character" w:customStyle="1" w:styleId="CommentSubjectChar">
    <w:name w:val="Comment Subject Char"/>
    <w:basedOn w:val="CommentTextChar"/>
    <w:link w:val="CommentSubject"/>
    <w:uiPriority w:val="99"/>
    <w:semiHidden/>
    <w:rsid w:val="002B4F9F"/>
    <w:rPr>
      <w:b/>
      <w:bCs/>
      <w:sz w:val="20"/>
      <w:szCs w:val="20"/>
    </w:rPr>
  </w:style>
  <w:style w:type="paragraph" w:styleId="NormalWeb">
    <w:name w:val="Normal (Web)"/>
    <w:basedOn w:val="Normal"/>
    <w:uiPriority w:val="99"/>
    <w:semiHidden/>
    <w:unhideWhenUsed/>
    <w:rsid w:val="009C3B3D"/>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A971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027633">
      <w:bodyDiv w:val="1"/>
      <w:marLeft w:val="0"/>
      <w:marRight w:val="0"/>
      <w:marTop w:val="0"/>
      <w:marBottom w:val="0"/>
      <w:divBdr>
        <w:top w:val="none" w:sz="0" w:space="0" w:color="auto"/>
        <w:left w:val="none" w:sz="0" w:space="0" w:color="auto"/>
        <w:bottom w:val="none" w:sz="0" w:space="0" w:color="auto"/>
        <w:right w:val="none" w:sz="0" w:space="0" w:color="auto"/>
      </w:divBdr>
    </w:div>
    <w:div w:id="611280973">
      <w:bodyDiv w:val="1"/>
      <w:marLeft w:val="0"/>
      <w:marRight w:val="0"/>
      <w:marTop w:val="0"/>
      <w:marBottom w:val="0"/>
      <w:divBdr>
        <w:top w:val="none" w:sz="0" w:space="0" w:color="auto"/>
        <w:left w:val="none" w:sz="0" w:space="0" w:color="auto"/>
        <w:bottom w:val="none" w:sz="0" w:space="0" w:color="auto"/>
        <w:right w:val="none" w:sz="0" w:space="0" w:color="auto"/>
      </w:divBdr>
    </w:div>
    <w:div w:id="676730512">
      <w:bodyDiv w:val="1"/>
      <w:marLeft w:val="0"/>
      <w:marRight w:val="0"/>
      <w:marTop w:val="0"/>
      <w:marBottom w:val="0"/>
      <w:divBdr>
        <w:top w:val="none" w:sz="0" w:space="0" w:color="auto"/>
        <w:left w:val="none" w:sz="0" w:space="0" w:color="auto"/>
        <w:bottom w:val="none" w:sz="0" w:space="0" w:color="auto"/>
        <w:right w:val="none" w:sz="0" w:space="0" w:color="auto"/>
      </w:divBdr>
    </w:div>
    <w:div w:id="730614392">
      <w:bodyDiv w:val="1"/>
      <w:marLeft w:val="0"/>
      <w:marRight w:val="0"/>
      <w:marTop w:val="0"/>
      <w:marBottom w:val="0"/>
      <w:divBdr>
        <w:top w:val="none" w:sz="0" w:space="0" w:color="auto"/>
        <w:left w:val="none" w:sz="0" w:space="0" w:color="auto"/>
        <w:bottom w:val="none" w:sz="0" w:space="0" w:color="auto"/>
        <w:right w:val="none" w:sz="0" w:space="0" w:color="auto"/>
      </w:divBdr>
    </w:div>
    <w:div w:id="743452841">
      <w:bodyDiv w:val="1"/>
      <w:marLeft w:val="0"/>
      <w:marRight w:val="0"/>
      <w:marTop w:val="0"/>
      <w:marBottom w:val="0"/>
      <w:divBdr>
        <w:top w:val="none" w:sz="0" w:space="0" w:color="auto"/>
        <w:left w:val="none" w:sz="0" w:space="0" w:color="auto"/>
        <w:bottom w:val="none" w:sz="0" w:space="0" w:color="auto"/>
        <w:right w:val="none" w:sz="0" w:space="0" w:color="auto"/>
      </w:divBdr>
    </w:div>
    <w:div w:id="776028231">
      <w:bodyDiv w:val="1"/>
      <w:marLeft w:val="0"/>
      <w:marRight w:val="0"/>
      <w:marTop w:val="0"/>
      <w:marBottom w:val="0"/>
      <w:divBdr>
        <w:top w:val="none" w:sz="0" w:space="0" w:color="auto"/>
        <w:left w:val="none" w:sz="0" w:space="0" w:color="auto"/>
        <w:bottom w:val="none" w:sz="0" w:space="0" w:color="auto"/>
        <w:right w:val="none" w:sz="0" w:space="0" w:color="auto"/>
      </w:divBdr>
    </w:div>
    <w:div w:id="1027294159">
      <w:bodyDiv w:val="1"/>
      <w:marLeft w:val="0"/>
      <w:marRight w:val="0"/>
      <w:marTop w:val="0"/>
      <w:marBottom w:val="0"/>
      <w:divBdr>
        <w:top w:val="none" w:sz="0" w:space="0" w:color="auto"/>
        <w:left w:val="none" w:sz="0" w:space="0" w:color="auto"/>
        <w:bottom w:val="none" w:sz="0" w:space="0" w:color="auto"/>
        <w:right w:val="none" w:sz="0" w:space="0" w:color="auto"/>
      </w:divBdr>
    </w:div>
    <w:div w:id="1887257895">
      <w:bodyDiv w:val="1"/>
      <w:marLeft w:val="0"/>
      <w:marRight w:val="0"/>
      <w:marTop w:val="0"/>
      <w:marBottom w:val="0"/>
      <w:divBdr>
        <w:top w:val="none" w:sz="0" w:space="0" w:color="auto"/>
        <w:left w:val="none" w:sz="0" w:space="0" w:color="auto"/>
        <w:bottom w:val="none" w:sz="0" w:space="0" w:color="auto"/>
        <w:right w:val="none" w:sz="0" w:space="0" w:color="auto"/>
      </w:divBdr>
    </w:div>
    <w:div w:id="1894458585">
      <w:bodyDiv w:val="1"/>
      <w:marLeft w:val="0"/>
      <w:marRight w:val="0"/>
      <w:marTop w:val="0"/>
      <w:marBottom w:val="0"/>
      <w:divBdr>
        <w:top w:val="none" w:sz="0" w:space="0" w:color="auto"/>
        <w:left w:val="none" w:sz="0" w:space="0" w:color="auto"/>
        <w:bottom w:val="none" w:sz="0" w:space="0" w:color="auto"/>
        <w:right w:val="none" w:sz="0" w:space="0" w:color="auto"/>
      </w:divBdr>
    </w:div>
    <w:div w:id="19090288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emf"/><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3pQ/sVZ4W78Rsp/tZqOfbIJWgA==">CgMxLjAyCWguMzBqMHpsbDIIaC5namRneHM4AHIhMU10VmktekVnSlBlNHhvOVZsNzlyZVRQUGx5bUl3S1VW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539C213-87A6-4459-B8EE-D4C047E8D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2211</Words>
  <Characters>12162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Universiteit Hasselt</Company>
  <LinksUpToDate>false</LinksUpToDate>
  <CharactersWithSpaces>14345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JANS Theo</dc:creator>
  <cp:lastModifiedBy>VANDERSTEEGEN Tom</cp:lastModifiedBy>
  <cp:revision>18</cp:revision>
  <dcterms:created xsi:type="dcterms:W3CDTF">2025-04-07T15:54:00Z</dcterms:created>
  <dcterms:modified xsi:type="dcterms:W3CDTF">2025-04-09T10:44:00Z</dcterms:modified>
</cp:coreProperties>
</file>