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B9A" w:rsidRPr="00AF7B6D" w:rsidRDefault="0018464D" w:rsidP="00AF7B6D">
      <w:pPr>
        <w:pStyle w:val="Title"/>
        <w:rPr>
          <w:rStyle w:val="BookTitle"/>
          <w:rFonts w:ascii="Times New Roman" w:hAnsi="Times New Roman" w:cs="Times New Roman"/>
          <w:color w:val="000000" w:themeColor="text1"/>
          <w:sz w:val="28"/>
          <w:szCs w:val="28"/>
        </w:rPr>
      </w:pPr>
      <w:r w:rsidRPr="00AF7B6D">
        <w:rPr>
          <w:rStyle w:val="BookTitle"/>
          <w:rFonts w:ascii="Times New Roman" w:hAnsi="Times New Roman" w:cs="Times New Roman"/>
          <w:color w:val="000000" w:themeColor="text1"/>
          <w:sz w:val="28"/>
          <w:szCs w:val="28"/>
        </w:rPr>
        <w:t>OCR FOR MATHEMATICAL EQUATIONS</w:t>
      </w:r>
    </w:p>
    <w:p w:rsidR="0018464D" w:rsidRPr="00AF7B6D" w:rsidRDefault="0018464D" w:rsidP="000702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8464D" w:rsidRPr="00AF7B6D" w:rsidRDefault="00E3660C" w:rsidP="00611F25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Overview</w:t>
      </w:r>
      <w:r w:rsidR="00840EE6">
        <w:rPr>
          <w:rFonts w:ascii="Times New Roman" w:hAnsi="Times New Roman" w:cs="Times New Roman"/>
          <w:b/>
          <w:sz w:val="28"/>
          <w:szCs w:val="28"/>
        </w:rPr>
        <w:t>:</w:t>
      </w:r>
    </w:p>
    <w:p w:rsidR="00CE1110" w:rsidRPr="009C000D" w:rsidRDefault="00E3660C" w:rsidP="009C000D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2473D">
        <w:rPr>
          <w:rFonts w:ascii="Times New Roman" w:hAnsi="Times New Roman" w:cs="Times New Roman"/>
          <w:sz w:val="24"/>
          <w:szCs w:val="24"/>
        </w:rPr>
        <w:t xml:space="preserve">To </w:t>
      </w:r>
      <w:r w:rsidR="001E433A" w:rsidRPr="00B2473D">
        <w:rPr>
          <w:rFonts w:ascii="Times New Roman" w:hAnsi="Times New Roman" w:cs="Times New Roman"/>
          <w:sz w:val="24"/>
          <w:szCs w:val="24"/>
        </w:rPr>
        <w:t>develop</w:t>
      </w:r>
      <w:r w:rsidR="0007025E" w:rsidRPr="00B2473D">
        <w:rPr>
          <w:rFonts w:ascii="Times New Roman" w:hAnsi="Times New Roman" w:cs="Times New Roman"/>
          <w:sz w:val="24"/>
          <w:szCs w:val="24"/>
        </w:rPr>
        <w:t xml:space="preserve"> deep learning algorithm solution package for recognizing and digitizing steps of solving a mathematical equation written by freehand on a paper.</w:t>
      </w:r>
    </w:p>
    <w:p w:rsidR="0018464D" w:rsidRPr="00AF7B6D" w:rsidRDefault="0007025E" w:rsidP="00611F25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F7B6D">
        <w:rPr>
          <w:rFonts w:ascii="Times New Roman" w:hAnsi="Times New Roman" w:cs="Times New Roman"/>
          <w:b/>
          <w:sz w:val="28"/>
          <w:szCs w:val="28"/>
        </w:rPr>
        <w:t>D</w:t>
      </w:r>
      <w:r w:rsidR="00AF7B6D">
        <w:rPr>
          <w:rFonts w:ascii="Times New Roman" w:hAnsi="Times New Roman" w:cs="Times New Roman"/>
          <w:b/>
          <w:sz w:val="28"/>
          <w:szCs w:val="28"/>
        </w:rPr>
        <w:t>ataset:</w:t>
      </w:r>
    </w:p>
    <w:p w:rsidR="005B7161" w:rsidRPr="009C000D" w:rsidRDefault="00462D91" w:rsidP="009C000D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8"/>
        </w:rPr>
      </w:pPr>
      <w:r w:rsidRPr="00B2473D">
        <w:rPr>
          <w:rFonts w:ascii="Times New Roman" w:hAnsi="Times New Roman" w:cs="Times New Roman"/>
          <w:sz w:val="24"/>
          <w:szCs w:val="28"/>
        </w:rPr>
        <w:t>Data</w:t>
      </w:r>
      <w:r w:rsidR="006D1AA7" w:rsidRPr="00B2473D">
        <w:rPr>
          <w:rFonts w:ascii="Times New Roman" w:hAnsi="Times New Roman" w:cs="Times New Roman"/>
          <w:sz w:val="24"/>
          <w:szCs w:val="28"/>
        </w:rPr>
        <w:t>set need to be generated for a specific</w:t>
      </w:r>
      <w:r w:rsidRPr="00B2473D">
        <w:rPr>
          <w:rFonts w:ascii="Times New Roman" w:hAnsi="Times New Roman" w:cs="Times New Roman"/>
          <w:sz w:val="24"/>
          <w:szCs w:val="28"/>
        </w:rPr>
        <w:t xml:space="preserve"> type of </w:t>
      </w:r>
      <w:r w:rsidR="001E433A" w:rsidRPr="00B2473D">
        <w:rPr>
          <w:rFonts w:ascii="Times New Roman" w:hAnsi="Times New Roman" w:cs="Times New Roman"/>
          <w:sz w:val="24"/>
          <w:szCs w:val="28"/>
        </w:rPr>
        <w:t>equation (</w:t>
      </w:r>
      <w:r w:rsidR="00A32A16" w:rsidRPr="00B2473D">
        <w:rPr>
          <w:rFonts w:ascii="Times New Roman" w:hAnsi="Times New Roman" w:cs="Times New Roman"/>
          <w:sz w:val="24"/>
          <w:szCs w:val="28"/>
        </w:rPr>
        <w:t>Binomial Algebraic Equation)</w:t>
      </w:r>
      <w:r w:rsidRPr="00B2473D">
        <w:rPr>
          <w:rFonts w:ascii="Times New Roman" w:hAnsi="Times New Roman" w:cs="Times New Roman"/>
          <w:sz w:val="24"/>
          <w:szCs w:val="28"/>
        </w:rPr>
        <w:t>. We can generate the mathematical expression</w:t>
      </w:r>
      <w:r w:rsidR="006D1AA7" w:rsidRPr="00B2473D">
        <w:rPr>
          <w:rFonts w:ascii="Times New Roman" w:hAnsi="Times New Roman" w:cs="Times New Roman"/>
          <w:sz w:val="24"/>
          <w:szCs w:val="28"/>
        </w:rPr>
        <w:t>s</w:t>
      </w:r>
      <w:r w:rsidRPr="00B2473D">
        <w:rPr>
          <w:rFonts w:ascii="Times New Roman" w:hAnsi="Times New Roman" w:cs="Times New Roman"/>
          <w:sz w:val="24"/>
          <w:szCs w:val="28"/>
        </w:rPr>
        <w:t xml:space="preserve"> by creating equatio</w:t>
      </w:r>
      <w:r w:rsidR="006D1AA7" w:rsidRPr="00B2473D">
        <w:rPr>
          <w:rFonts w:ascii="Times New Roman" w:hAnsi="Times New Roman" w:cs="Times New Roman"/>
          <w:sz w:val="24"/>
          <w:szCs w:val="28"/>
        </w:rPr>
        <w:t>ns of randomly selected</w:t>
      </w:r>
      <w:r w:rsidRPr="00B2473D">
        <w:rPr>
          <w:rFonts w:ascii="Times New Roman" w:hAnsi="Times New Roman" w:cs="Times New Roman"/>
          <w:sz w:val="24"/>
          <w:szCs w:val="28"/>
        </w:rPr>
        <w:t xml:space="preserve"> numbers, variables and operators from hand</w:t>
      </w:r>
      <w:r w:rsidR="006D1AA7" w:rsidRPr="00B2473D">
        <w:rPr>
          <w:rFonts w:ascii="Times New Roman" w:hAnsi="Times New Roman" w:cs="Times New Roman"/>
          <w:sz w:val="24"/>
          <w:szCs w:val="28"/>
        </w:rPr>
        <w:t>written mathematical symbols</w:t>
      </w:r>
      <w:r w:rsidRPr="00B2473D">
        <w:rPr>
          <w:rFonts w:ascii="Times New Roman" w:hAnsi="Times New Roman" w:cs="Times New Roman"/>
          <w:sz w:val="24"/>
          <w:szCs w:val="28"/>
        </w:rPr>
        <w:t xml:space="preserve"> dataset</w:t>
      </w:r>
      <w:r w:rsidR="0007025E" w:rsidRPr="00B2473D">
        <w:rPr>
          <w:rFonts w:ascii="Times New Roman" w:hAnsi="Times New Roman" w:cs="Times New Roman"/>
          <w:sz w:val="24"/>
          <w:szCs w:val="28"/>
        </w:rPr>
        <w:t xml:space="preserve"> from </w:t>
      </w:r>
      <w:r w:rsidR="006D1AA7" w:rsidRPr="00B2473D">
        <w:rPr>
          <w:rFonts w:ascii="Times New Roman" w:hAnsi="Times New Roman" w:cs="Times New Roman"/>
          <w:sz w:val="24"/>
          <w:szCs w:val="28"/>
        </w:rPr>
        <w:t>kaggle</w:t>
      </w:r>
      <w:r w:rsidRPr="00B2473D">
        <w:rPr>
          <w:rFonts w:ascii="Times New Roman" w:hAnsi="Times New Roman" w:cs="Times New Roman"/>
          <w:sz w:val="24"/>
          <w:szCs w:val="28"/>
        </w:rPr>
        <w:t>.</w:t>
      </w:r>
      <w:r w:rsidR="0076044D" w:rsidRPr="00B2473D">
        <w:rPr>
          <w:rFonts w:ascii="Times New Roman" w:hAnsi="Times New Roman" w:cs="Times New Roman"/>
          <w:sz w:val="24"/>
          <w:szCs w:val="28"/>
        </w:rPr>
        <w:t xml:space="preserve"> Worksheet format (background) given can be added to the generated image.</w:t>
      </w:r>
    </w:p>
    <w:p w:rsidR="00462D91" w:rsidRPr="00AF7B6D" w:rsidRDefault="00840EE6" w:rsidP="00611F25">
      <w:pPr>
        <w:pStyle w:val="ListParagraph"/>
        <w:numPr>
          <w:ilvl w:val="1"/>
          <w:numId w:val="4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Solving mathematical e</w:t>
      </w:r>
      <w:r w:rsidR="00462D91" w:rsidRPr="00AF7B6D">
        <w:rPr>
          <w:rFonts w:ascii="Times New Roman" w:hAnsi="Times New Roman" w:cs="Times New Roman"/>
          <w:b/>
          <w:sz w:val="28"/>
          <w:szCs w:val="28"/>
        </w:rPr>
        <w:t>quations</w:t>
      </w:r>
      <w:r w:rsidR="006D1AA7" w:rsidRPr="00AF7B6D">
        <w:rPr>
          <w:rFonts w:ascii="Times New Roman" w:hAnsi="Times New Roman" w:cs="Times New Roman"/>
          <w:b/>
          <w:sz w:val="28"/>
          <w:szCs w:val="28"/>
        </w:rPr>
        <w:t xml:space="preserve"> pipeline</w:t>
      </w:r>
      <w:r w:rsidR="003904C6" w:rsidRPr="00AF7B6D">
        <w:rPr>
          <w:rFonts w:ascii="Times New Roman" w:hAnsi="Times New Roman" w:cs="Times New Roman"/>
          <w:b/>
          <w:sz w:val="28"/>
          <w:szCs w:val="28"/>
        </w:rPr>
        <w:t xml:space="preserve">:  </w:t>
      </w:r>
    </w:p>
    <w:p w:rsidR="003904C6" w:rsidRPr="00B2473D" w:rsidRDefault="003904C6" w:rsidP="00AF7B6D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8"/>
        </w:rPr>
      </w:pPr>
      <w:r w:rsidRPr="00B2473D">
        <w:rPr>
          <w:rFonts w:ascii="Times New Roman" w:hAnsi="Times New Roman" w:cs="Times New Roman"/>
          <w:b/>
          <w:sz w:val="24"/>
          <w:szCs w:val="28"/>
        </w:rPr>
        <w:t>Step 1:</w:t>
      </w:r>
      <w:r w:rsidR="0007025E" w:rsidRPr="00B2473D">
        <w:rPr>
          <w:rFonts w:ascii="Times New Roman" w:hAnsi="Times New Roman" w:cs="Times New Roman"/>
          <w:sz w:val="24"/>
          <w:szCs w:val="28"/>
        </w:rPr>
        <w:t xml:space="preserve"> Detect each line in the image</w:t>
      </w:r>
      <w:r w:rsidR="00CE1110" w:rsidRPr="00B2473D">
        <w:rPr>
          <w:rFonts w:ascii="Times New Roman" w:hAnsi="Times New Roman" w:cs="Times New Roman"/>
          <w:sz w:val="24"/>
          <w:szCs w:val="28"/>
        </w:rPr>
        <w:t xml:space="preserve"> and crop</w:t>
      </w:r>
      <w:r w:rsidR="00840EE6" w:rsidRPr="00B2473D">
        <w:rPr>
          <w:rFonts w:ascii="Times New Roman" w:hAnsi="Times New Roman" w:cs="Times New Roman"/>
          <w:sz w:val="24"/>
          <w:szCs w:val="28"/>
        </w:rPr>
        <w:t xml:space="preserve"> accordingly</w:t>
      </w:r>
      <w:r w:rsidR="0007025E" w:rsidRPr="00B2473D">
        <w:rPr>
          <w:rFonts w:ascii="Times New Roman" w:hAnsi="Times New Roman" w:cs="Times New Roman"/>
          <w:sz w:val="24"/>
          <w:szCs w:val="28"/>
        </w:rPr>
        <w:t>.</w:t>
      </w:r>
    </w:p>
    <w:p w:rsidR="003904C6" w:rsidRPr="00B2473D" w:rsidRDefault="003904C6" w:rsidP="00AF7B6D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8"/>
        </w:rPr>
      </w:pPr>
      <w:r w:rsidRPr="00B2473D">
        <w:rPr>
          <w:rFonts w:ascii="Times New Roman" w:hAnsi="Times New Roman" w:cs="Times New Roman"/>
          <w:b/>
          <w:sz w:val="24"/>
          <w:szCs w:val="28"/>
        </w:rPr>
        <w:t xml:space="preserve">Step 2: </w:t>
      </w:r>
      <w:r w:rsidRPr="00B2473D">
        <w:rPr>
          <w:rFonts w:ascii="Times New Roman" w:hAnsi="Times New Roman" w:cs="Times New Roman"/>
          <w:sz w:val="24"/>
          <w:szCs w:val="28"/>
        </w:rPr>
        <w:t>P</w:t>
      </w:r>
      <w:r w:rsidR="0007025E" w:rsidRPr="00B2473D">
        <w:rPr>
          <w:rFonts w:ascii="Times New Roman" w:hAnsi="Times New Roman" w:cs="Times New Roman"/>
          <w:sz w:val="24"/>
          <w:szCs w:val="28"/>
        </w:rPr>
        <w:t>erform OCR on each detected</w:t>
      </w:r>
      <w:r w:rsidRPr="00B2473D">
        <w:rPr>
          <w:rFonts w:ascii="Times New Roman" w:hAnsi="Times New Roman" w:cs="Times New Roman"/>
          <w:sz w:val="24"/>
          <w:szCs w:val="28"/>
        </w:rPr>
        <w:t xml:space="preserve"> line.</w:t>
      </w:r>
    </w:p>
    <w:p w:rsidR="003904C6" w:rsidRPr="009C000D" w:rsidRDefault="003904C6" w:rsidP="009C000D">
      <w:pPr>
        <w:pStyle w:val="ListParagraph"/>
        <w:ind w:left="1080" w:firstLine="360"/>
        <w:jc w:val="both"/>
        <w:rPr>
          <w:rFonts w:ascii="Times New Roman" w:hAnsi="Times New Roman" w:cs="Times New Roman"/>
          <w:b/>
          <w:sz w:val="24"/>
          <w:szCs w:val="28"/>
        </w:rPr>
      </w:pPr>
      <w:r w:rsidRPr="00B2473D">
        <w:rPr>
          <w:rFonts w:ascii="Times New Roman" w:hAnsi="Times New Roman" w:cs="Times New Roman"/>
          <w:b/>
          <w:sz w:val="24"/>
          <w:szCs w:val="28"/>
        </w:rPr>
        <w:t xml:space="preserve">Step 3: </w:t>
      </w:r>
      <w:r w:rsidRPr="00B2473D">
        <w:rPr>
          <w:rFonts w:ascii="Times New Roman" w:hAnsi="Times New Roman" w:cs="Times New Roman"/>
          <w:sz w:val="24"/>
          <w:szCs w:val="28"/>
        </w:rPr>
        <w:t xml:space="preserve">Evaluate the equation </w:t>
      </w:r>
      <w:r w:rsidR="006D1AA7" w:rsidRPr="00B2473D">
        <w:rPr>
          <w:rFonts w:ascii="Times New Roman" w:hAnsi="Times New Roman" w:cs="Times New Roman"/>
          <w:sz w:val="24"/>
          <w:szCs w:val="28"/>
        </w:rPr>
        <w:t>by solving each line</w:t>
      </w:r>
      <w:r w:rsidR="00FC055A" w:rsidRPr="00B2473D">
        <w:rPr>
          <w:rFonts w:ascii="Times New Roman" w:hAnsi="Times New Roman" w:cs="Times New Roman"/>
          <w:sz w:val="24"/>
          <w:szCs w:val="28"/>
        </w:rPr>
        <w:t xml:space="preserve"> and provide image output wi</w:t>
      </w:r>
      <w:r w:rsidR="0007025E" w:rsidRPr="00B2473D">
        <w:rPr>
          <w:rFonts w:ascii="Times New Roman" w:hAnsi="Times New Roman" w:cs="Times New Roman"/>
          <w:sz w:val="24"/>
          <w:szCs w:val="28"/>
        </w:rPr>
        <w:t>th colored bounding boxes with right or w</w:t>
      </w:r>
      <w:r w:rsidR="00FC055A" w:rsidRPr="00B2473D">
        <w:rPr>
          <w:rFonts w:ascii="Times New Roman" w:hAnsi="Times New Roman" w:cs="Times New Roman"/>
          <w:sz w:val="24"/>
          <w:szCs w:val="28"/>
        </w:rPr>
        <w:t>rong indication.</w:t>
      </w:r>
    </w:p>
    <w:p w:rsidR="00462D91" w:rsidRPr="00AF7B6D" w:rsidRDefault="00CD70FA" w:rsidP="00611F25">
      <w:pPr>
        <w:pStyle w:val="ListParagraph"/>
        <w:numPr>
          <w:ilvl w:val="1"/>
          <w:numId w:val="4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F7B6D">
        <w:rPr>
          <w:rFonts w:ascii="Times New Roman" w:hAnsi="Times New Roman" w:cs="Times New Roman"/>
          <w:b/>
          <w:sz w:val="28"/>
          <w:szCs w:val="28"/>
        </w:rPr>
        <w:t>Training, testing and validation</w:t>
      </w:r>
      <w:r w:rsidR="0007025E" w:rsidRPr="00AF7B6D">
        <w:rPr>
          <w:rFonts w:ascii="Times New Roman" w:hAnsi="Times New Roman" w:cs="Times New Roman"/>
          <w:b/>
          <w:sz w:val="28"/>
          <w:szCs w:val="28"/>
        </w:rPr>
        <w:t xml:space="preserve"> d</w:t>
      </w:r>
      <w:r w:rsidRPr="00AF7B6D">
        <w:rPr>
          <w:rFonts w:ascii="Times New Roman" w:hAnsi="Times New Roman" w:cs="Times New Roman"/>
          <w:b/>
          <w:sz w:val="28"/>
          <w:szCs w:val="28"/>
        </w:rPr>
        <w:t>ata set:</w:t>
      </w:r>
    </w:p>
    <w:p w:rsidR="0076044D" w:rsidRPr="009C000D" w:rsidRDefault="00CD70FA" w:rsidP="009C000D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8"/>
        </w:rPr>
      </w:pPr>
      <w:r w:rsidRPr="00B2473D">
        <w:rPr>
          <w:rFonts w:ascii="Times New Roman" w:hAnsi="Times New Roman" w:cs="Times New Roman"/>
          <w:sz w:val="24"/>
          <w:szCs w:val="28"/>
        </w:rPr>
        <w:t xml:space="preserve">The generated dataset </w:t>
      </w:r>
      <w:r w:rsidR="006D1AA7" w:rsidRPr="00B2473D">
        <w:rPr>
          <w:rFonts w:ascii="Times New Roman" w:hAnsi="Times New Roman" w:cs="Times New Roman"/>
          <w:sz w:val="24"/>
          <w:szCs w:val="28"/>
        </w:rPr>
        <w:t xml:space="preserve">is </w:t>
      </w:r>
      <w:r w:rsidRPr="00B2473D">
        <w:rPr>
          <w:rFonts w:ascii="Times New Roman" w:hAnsi="Times New Roman" w:cs="Times New Roman"/>
          <w:sz w:val="24"/>
          <w:szCs w:val="28"/>
        </w:rPr>
        <w:t xml:space="preserve">split </w:t>
      </w:r>
      <w:r w:rsidR="005B7161" w:rsidRPr="00B2473D">
        <w:rPr>
          <w:rFonts w:ascii="Times New Roman" w:hAnsi="Times New Roman" w:cs="Times New Roman"/>
          <w:sz w:val="24"/>
          <w:szCs w:val="28"/>
        </w:rPr>
        <w:t xml:space="preserve">into </w:t>
      </w:r>
      <w:r w:rsidR="0007025E" w:rsidRPr="00B2473D">
        <w:rPr>
          <w:rFonts w:ascii="Times New Roman" w:hAnsi="Times New Roman" w:cs="Times New Roman"/>
          <w:sz w:val="24"/>
          <w:szCs w:val="28"/>
        </w:rPr>
        <w:t>t</w:t>
      </w:r>
      <w:r w:rsidRPr="00B2473D">
        <w:rPr>
          <w:rFonts w:ascii="Times New Roman" w:hAnsi="Times New Roman" w:cs="Times New Roman"/>
          <w:sz w:val="24"/>
          <w:szCs w:val="28"/>
        </w:rPr>
        <w:t>raini</w:t>
      </w:r>
      <w:r w:rsidR="0007025E" w:rsidRPr="00B2473D">
        <w:rPr>
          <w:rFonts w:ascii="Times New Roman" w:hAnsi="Times New Roman" w:cs="Times New Roman"/>
          <w:sz w:val="24"/>
          <w:szCs w:val="28"/>
        </w:rPr>
        <w:t>ng, testing and validation subsets</w:t>
      </w:r>
      <w:r w:rsidRPr="00B2473D">
        <w:rPr>
          <w:rFonts w:ascii="Times New Roman" w:hAnsi="Times New Roman" w:cs="Times New Roman"/>
          <w:sz w:val="24"/>
          <w:szCs w:val="28"/>
        </w:rPr>
        <w:t xml:space="preserve"> in the ratio of </w:t>
      </w:r>
      <w:r w:rsidR="0007025E" w:rsidRPr="00B2473D">
        <w:rPr>
          <w:rFonts w:ascii="Times New Roman" w:hAnsi="Times New Roman" w:cs="Times New Roman"/>
          <w:sz w:val="24"/>
          <w:szCs w:val="28"/>
        </w:rPr>
        <w:t>8:1:1</w:t>
      </w:r>
    </w:p>
    <w:p w:rsidR="00CE1110" w:rsidRDefault="00CE1110" w:rsidP="00CE1110">
      <w:pPr>
        <w:pStyle w:val="ListParagraph"/>
        <w:numPr>
          <w:ilvl w:val="1"/>
          <w:numId w:val="4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 Preprocessing:</w:t>
      </w:r>
    </w:p>
    <w:p w:rsidR="0076044D" w:rsidRPr="009C000D" w:rsidRDefault="00CE1110" w:rsidP="009C000D">
      <w:pPr>
        <w:pStyle w:val="ListParagraph"/>
        <w:ind w:left="1440"/>
        <w:jc w:val="both"/>
        <w:rPr>
          <w:rStyle w:val="BookTitle"/>
          <w:rFonts w:ascii="Times New Roman" w:hAnsi="Times New Roman" w:cs="Times New Roman"/>
          <w:b w:val="0"/>
          <w:bCs w:val="0"/>
          <w:smallCaps w:val="0"/>
          <w:sz w:val="24"/>
          <w:szCs w:val="28"/>
        </w:rPr>
      </w:pPr>
      <w:r w:rsidRPr="00B2473D">
        <w:rPr>
          <w:rFonts w:ascii="Times New Roman" w:hAnsi="Times New Roman" w:cs="Times New Roman"/>
          <w:sz w:val="24"/>
          <w:szCs w:val="28"/>
        </w:rPr>
        <w:t xml:space="preserve"> </w:t>
      </w:r>
      <w:r w:rsidR="006A616A" w:rsidRPr="00B2473D">
        <w:rPr>
          <w:rFonts w:ascii="Times New Roman" w:hAnsi="Times New Roman" w:cs="Times New Roman"/>
          <w:sz w:val="24"/>
          <w:szCs w:val="28"/>
        </w:rPr>
        <w:t>All the approaches</w:t>
      </w:r>
      <w:r w:rsidR="0076044D" w:rsidRPr="00B2473D">
        <w:rPr>
          <w:rFonts w:ascii="Times New Roman" w:hAnsi="Times New Roman" w:cs="Times New Roman"/>
          <w:sz w:val="24"/>
          <w:szCs w:val="28"/>
        </w:rPr>
        <w:t xml:space="preserve"> </w:t>
      </w:r>
      <w:r w:rsidR="006A616A" w:rsidRPr="00B2473D">
        <w:rPr>
          <w:rFonts w:ascii="Times New Roman" w:hAnsi="Times New Roman" w:cs="Times New Roman"/>
          <w:sz w:val="24"/>
          <w:szCs w:val="28"/>
        </w:rPr>
        <w:t>works best</w:t>
      </w:r>
      <w:r w:rsidRPr="00B2473D">
        <w:rPr>
          <w:rFonts w:ascii="Times New Roman" w:hAnsi="Times New Roman" w:cs="Times New Roman"/>
          <w:sz w:val="24"/>
          <w:szCs w:val="28"/>
        </w:rPr>
        <w:t xml:space="preserve"> on</w:t>
      </w:r>
      <w:r w:rsidR="006A616A" w:rsidRPr="00B2473D">
        <w:rPr>
          <w:rFonts w:ascii="Times New Roman" w:hAnsi="Times New Roman" w:cs="Times New Roman"/>
          <w:sz w:val="24"/>
          <w:szCs w:val="28"/>
        </w:rPr>
        <w:t xml:space="preserve"> preprocessed images</w:t>
      </w:r>
      <w:r w:rsidRPr="00B2473D">
        <w:rPr>
          <w:rFonts w:ascii="Times New Roman" w:hAnsi="Times New Roman" w:cs="Times New Roman"/>
          <w:sz w:val="24"/>
          <w:szCs w:val="28"/>
        </w:rPr>
        <w:t>.</w:t>
      </w:r>
      <w:r w:rsidR="0076044D" w:rsidRPr="00B2473D">
        <w:rPr>
          <w:rFonts w:ascii="Times New Roman" w:hAnsi="Times New Roman" w:cs="Times New Roman"/>
          <w:sz w:val="24"/>
          <w:szCs w:val="28"/>
        </w:rPr>
        <w:t xml:space="preserve"> We need to remove t</w:t>
      </w:r>
      <w:r w:rsidR="006A616A" w:rsidRPr="00B2473D">
        <w:rPr>
          <w:rFonts w:ascii="Times New Roman" w:hAnsi="Times New Roman" w:cs="Times New Roman"/>
          <w:sz w:val="24"/>
          <w:szCs w:val="28"/>
        </w:rPr>
        <w:t>he noise, but the low frequency</w:t>
      </w:r>
      <w:r w:rsidR="0076044D" w:rsidRPr="00B2473D">
        <w:rPr>
          <w:rFonts w:ascii="Times New Roman" w:hAnsi="Times New Roman" w:cs="Times New Roman"/>
          <w:sz w:val="24"/>
          <w:szCs w:val="28"/>
        </w:rPr>
        <w:t xml:space="preserve"> characters like “</w:t>
      </w:r>
      <w:r w:rsidR="0076044D" w:rsidRPr="00B2473D">
        <w:rPr>
          <w:rFonts w:ascii="Times New Roman" w:hAnsi="Times New Roman" w:cs="Times New Roman"/>
          <w:b/>
          <w:sz w:val="24"/>
          <w:szCs w:val="28"/>
        </w:rPr>
        <w:t>.</w:t>
      </w:r>
      <w:r w:rsidR="00840EE6" w:rsidRPr="00B2473D">
        <w:rPr>
          <w:rFonts w:ascii="Times New Roman" w:hAnsi="Times New Roman" w:cs="Times New Roman"/>
          <w:sz w:val="24"/>
          <w:szCs w:val="28"/>
        </w:rPr>
        <w:t>”,</w:t>
      </w:r>
      <w:r w:rsidR="0076044D" w:rsidRPr="00B2473D">
        <w:rPr>
          <w:rFonts w:ascii="Times New Roman" w:hAnsi="Times New Roman" w:cs="Times New Roman"/>
          <w:sz w:val="24"/>
          <w:szCs w:val="28"/>
        </w:rPr>
        <w:t xml:space="preserve"> “-” and “</w:t>
      </w:r>
      <w:r w:rsidR="0076044D" w:rsidRPr="00B2473D">
        <w:rPr>
          <w:rFonts w:ascii="Times New Roman" w:hAnsi="Times New Roman" w:cs="Times New Roman"/>
          <w:b/>
          <w:sz w:val="24"/>
          <w:szCs w:val="28"/>
        </w:rPr>
        <w:t>,</w:t>
      </w:r>
      <w:r w:rsidR="0076044D" w:rsidRPr="00B2473D">
        <w:rPr>
          <w:rFonts w:ascii="Times New Roman" w:hAnsi="Times New Roman" w:cs="Times New Roman"/>
          <w:sz w:val="24"/>
          <w:szCs w:val="28"/>
        </w:rPr>
        <w:t xml:space="preserve">” should be enhanced in </w:t>
      </w:r>
      <w:r w:rsidR="00840EE6" w:rsidRPr="00B2473D">
        <w:rPr>
          <w:rFonts w:ascii="Times New Roman" w:hAnsi="Times New Roman" w:cs="Times New Roman"/>
          <w:sz w:val="24"/>
          <w:szCs w:val="28"/>
        </w:rPr>
        <w:t>such</w:t>
      </w:r>
      <w:r w:rsidR="0076044D" w:rsidRPr="00B2473D">
        <w:rPr>
          <w:rFonts w:ascii="Times New Roman" w:hAnsi="Times New Roman" w:cs="Times New Roman"/>
          <w:sz w:val="24"/>
          <w:szCs w:val="28"/>
        </w:rPr>
        <w:t xml:space="preserve"> a way that it is not lost after multiple pooling layers.</w:t>
      </w:r>
    </w:p>
    <w:p w:rsidR="00AF7B6D" w:rsidRPr="009C000D" w:rsidRDefault="00CC6A36" w:rsidP="009C000D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F7B6D">
        <w:rPr>
          <w:rFonts w:ascii="Times New Roman" w:hAnsi="Times New Roman" w:cs="Times New Roman"/>
          <w:b/>
          <w:sz w:val="28"/>
          <w:szCs w:val="28"/>
        </w:rPr>
        <w:t xml:space="preserve">Approaches </w:t>
      </w:r>
    </w:p>
    <w:p w:rsidR="00CD70FA" w:rsidRPr="00AF7B6D" w:rsidRDefault="00CD70FA" w:rsidP="00AF7B6D">
      <w:pPr>
        <w:pStyle w:val="ListParagraph"/>
        <w:numPr>
          <w:ilvl w:val="1"/>
          <w:numId w:val="4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F7B6D">
        <w:rPr>
          <w:rFonts w:ascii="Times New Roman" w:hAnsi="Times New Roman" w:cs="Times New Roman"/>
          <w:b/>
          <w:sz w:val="28"/>
          <w:szCs w:val="28"/>
        </w:rPr>
        <w:t xml:space="preserve"> Tesseract</w:t>
      </w:r>
      <w:r w:rsidR="005B7161" w:rsidRPr="00AF7B6D">
        <w:rPr>
          <w:rFonts w:ascii="Times New Roman" w:hAnsi="Times New Roman" w:cs="Times New Roman"/>
          <w:b/>
          <w:sz w:val="28"/>
          <w:szCs w:val="28"/>
        </w:rPr>
        <w:t>:</w:t>
      </w:r>
    </w:p>
    <w:p w:rsidR="00CE1110" w:rsidRPr="009C000D" w:rsidRDefault="00234A0B" w:rsidP="009C000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8"/>
        </w:rPr>
      </w:pPr>
      <w:r w:rsidRPr="00B2473D">
        <w:rPr>
          <w:rFonts w:ascii="Times New Roman" w:hAnsi="Times New Roman" w:cs="Times New Roman"/>
          <w:sz w:val="24"/>
          <w:szCs w:val="28"/>
        </w:rPr>
        <w:t>Tesseract 4 adds a new neural net (LSTM) based OCR engine which is focused on line recognition</w:t>
      </w:r>
      <w:r w:rsidR="00FC055A" w:rsidRPr="00B2473D">
        <w:rPr>
          <w:rFonts w:ascii="Times New Roman" w:hAnsi="Times New Roman" w:cs="Times New Roman"/>
          <w:sz w:val="24"/>
          <w:szCs w:val="28"/>
        </w:rPr>
        <w:t>. It also</w:t>
      </w:r>
      <w:r w:rsidR="0007661B" w:rsidRPr="00B2473D">
        <w:rPr>
          <w:rFonts w:ascii="Times New Roman" w:hAnsi="Times New Roman" w:cs="Times New Roman"/>
          <w:sz w:val="24"/>
          <w:szCs w:val="28"/>
        </w:rPr>
        <w:t xml:space="preserve"> has a unique configuration option fo</w:t>
      </w:r>
      <w:r w:rsidR="00CC6A36" w:rsidRPr="00B2473D">
        <w:rPr>
          <w:rFonts w:ascii="Times New Roman" w:hAnsi="Times New Roman" w:cs="Times New Roman"/>
          <w:sz w:val="24"/>
          <w:szCs w:val="28"/>
        </w:rPr>
        <w:t>r detecting equation region in the</w:t>
      </w:r>
      <w:r w:rsidR="0007661B" w:rsidRPr="00B2473D">
        <w:rPr>
          <w:rFonts w:ascii="Times New Roman" w:hAnsi="Times New Roman" w:cs="Times New Roman"/>
          <w:sz w:val="24"/>
          <w:szCs w:val="28"/>
        </w:rPr>
        <w:t xml:space="preserve"> document.</w:t>
      </w:r>
    </w:p>
    <w:p w:rsidR="0000399C" w:rsidRPr="00AF7B6D" w:rsidRDefault="00362B1F" w:rsidP="00AF7B6D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C6A36" w:rsidRPr="00AF7B6D">
        <w:rPr>
          <w:rFonts w:ascii="Times New Roman" w:hAnsi="Times New Roman" w:cs="Times New Roman"/>
          <w:b/>
          <w:sz w:val="28"/>
          <w:szCs w:val="28"/>
        </w:rPr>
        <w:t xml:space="preserve">Drawbacks </w:t>
      </w:r>
      <w:r w:rsidR="0000399C" w:rsidRPr="00AF7B6D">
        <w:rPr>
          <w:rFonts w:ascii="Times New Roman" w:hAnsi="Times New Roman" w:cs="Times New Roman"/>
          <w:b/>
          <w:sz w:val="28"/>
          <w:szCs w:val="28"/>
        </w:rPr>
        <w:t>in tesseract:</w:t>
      </w:r>
    </w:p>
    <w:p w:rsidR="008623C9" w:rsidRPr="00B2473D" w:rsidRDefault="00FC055A" w:rsidP="00AF7B6D">
      <w:pPr>
        <w:pStyle w:val="ListParagraph"/>
        <w:numPr>
          <w:ilvl w:val="2"/>
          <w:numId w:val="47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B2473D">
        <w:rPr>
          <w:rFonts w:ascii="Times New Roman" w:hAnsi="Times New Roman" w:cs="Times New Roman"/>
          <w:sz w:val="24"/>
          <w:szCs w:val="28"/>
        </w:rPr>
        <w:t xml:space="preserve">Works best </w:t>
      </w:r>
      <w:r w:rsidR="008623C9" w:rsidRPr="00B2473D">
        <w:rPr>
          <w:rFonts w:ascii="Times New Roman" w:hAnsi="Times New Roman" w:cs="Times New Roman"/>
          <w:sz w:val="24"/>
          <w:szCs w:val="28"/>
        </w:rPr>
        <w:t xml:space="preserve">on </w:t>
      </w:r>
      <w:r w:rsidR="008623C9" w:rsidRPr="00B2473D">
        <w:rPr>
          <w:rFonts w:ascii="Times New Roman" w:hAnsi="Times New Roman" w:cs="Times New Roman"/>
          <w:iCs/>
          <w:sz w:val="24"/>
          <w:szCs w:val="28"/>
        </w:rPr>
        <w:t>clean</w:t>
      </w:r>
      <w:r w:rsidRPr="00B2473D">
        <w:rPr>
          <w:rFonts w:ascii="Times New Roman" w:hAnsi="Times New Roman" w:cs="Times New Roman"/>
          <w:sz w:val="24"/>
          <w:szCs w:val="28"/>
        </w:rPr>
        <w:t xml:space="preserve"> and computer generated images</w:t>
      </w:r>
      <w:r w:rsidR="008623C9" w:rsidRPr="00B2473D">
        <w:rPr>
          <w:rFonts w:ascii="Times New Roman" w:hAnsi="Times New Roman" w:cs="Times New Roman"/>
          <w:sz w:val="24"/>
          <w:szCs w:val="28"/>
        </w:rPr>
        <w:t>.</w:t>
      </w:r>
    </w:p>
    <w:p w:rsidR="008623C9" w:rsidRPr="00B2473D" w:rsidRDefault="008623C9" w:rsidP="00AF7B6D">
      <w:pPr>
        <w:pStyle w:val="ListParagraph"/>
        <w:numPr>
          <w:ilvl w:val="2"/>
          <w:numId w:val="47"/>
        </w:numPr>
        <w:jc w:val="both"/>
        <w:rPr>
          <w:rFonts w:ascii="Times New Roman" w:hAnsi="Times New Roman" w:cs="Times New Roman"/>
          <w:b/>
          <w:sz w:val="24"/>
          <w:szCs w:val="28"/>
        </w:rPr>
      </w:pPr>
      <w:r w:rsidRPr="00B2473D">
        <w:rPr>
          <w:rFonts w:ascii="Times New Roman" w:hAnsi="Times New Roman" w:cs="Times New Roman"/>
          <w:sz w:val="24"/>
          <w:szCs w:val="28"/>
        </w:rPr>
        <w:t xml:space="preserve">Incorrect detection of </w:t>
      </w:r>
      <w:r w:rsidR="00CC6A36" w:rsidRPr="00B2473D">
        <w:rPr>
          <w:rFonts w:ascii="Times New Roman" w:hAnsi="Times New Roman" w:cs="Times New Roman"/>
          <w:sz w:val="24"/>
          <w:szCs w:val="28"/>
        </w:rPr>
        <w:t>n</w:t>
      </w:r>
      <w:r w:rsidRPr="00B2473D">
        <w:rPr>
          <w:rFonts w:ascii="Times New Roman" w:hAnsi="Times New Roman" w:cs="Times New Roman"/>
          <w:sz w:val="24"/>
          <w:szCs w:val="28"/>
        </w:rPr>
        <w:t>umbers.</w:t>
      </w:r>
    </w:p>
    <w:p w:rsidR="005B7161" w:rsidRPr="00B2473D" w:rsidRDefault="008623C9" w:rsidP="00AF7B6D">
      <w:pPr>
        <w:pStyle w:val="ListParagraph"/>
        <w:numPr>
          <w:ilvl w:val="2"/>
          <w:numId w:val="47"/>
        </w:numPr>
        <w:jc w:val="both"/>
        <w:rPr>
          <w:rFonts w:ascii="Times New Roman" w:hAnsi="Times New Roman" w:cs="Times New Roman"/>
          <w:b/>
          <w:sz w:val="24"/>
          <w:szCs w:val="28"/>
        </w:rPr>
      </w:pPr>
      <w:r w:rsidRPr="00B2473D">
        <w:rPr>
          <w:rFonts w:ascii="Times New Roman" w:hAnsi="Times New Roman" w:cs="Times New Roman"/>
          <w:sz w:val="24"/>
          <w:szCs w:val="28"/>
        </w:rPr>
        <w:t>Unable to recognize the exponents of the base.</w:t>
      </w:r>
    </w:p>
    <w:p w:rsidR="00FC055A" w:rsidRPr="00B2473D" w:rsidRDefault="00CC6A36" w:rsidP="00AF7B6D">
      <w:pPr>
        <w:pStyle w:val="ListParagraph"/>
        <w:numPr>
          <w:ilvl w:val="2"/>
          <w:numId w:val="47"/>
        </w:numPr>
        <w:jc w:val="both"/>
        <w:rPr>
          <w:rFonts w:ascii="Times New Roman" w:hAnsi="Times New Roman" w:cs="Times New Roman"/>
          <w:b/>
          <w:sz w:val="24"/>
          <w:szCs w:val="28"/>
        </w:rPr>
      </w:pPr>
      <w:r w:rsidRPr="00B2473D">
        <w:rPr>
          <w:rFonts w:ascii="Times New Roman" w:hAnsi="Times New Roman" w:cs="Times New Roman"/>
          <w:sz w:val="24"/>
          <w:szCs w:val="28"/>
        </w:rPr>
        <w:t>Operators are recognized as numbers</w:t>
      </w:r>
      <w:r w:rsidR="00FC055A" w:rsidRPr="00B2473D">
        <w:rPr>
          <w:rFonts w:ascii="Times New Roman" w:hAnsi="Times New Roman" w:cs="Times New Roman"/>
          <w:sz w:val="24"/>
          <w:szCs w:val="28"/>
        </w:rPr>
        <w:t>.</w:t>
      </w:r>
    </w:p>
    <w:p w:rsidR="00A32A16" w:rsidRPr="00B2473D" w:rsidRDefault="00A32A16" w:rsidP="00AF7B6D">
      <w:pPr>
        <w:pStyle w:val="ListParagraph"/>
        <w:numPr>
          <w:ilvl w:val="2"/>
          <w:numId w:val="47"/>
        </w:numPr>
        <w:jc w:val="both"/>
        <w:rPr>
          <w:rFonts w:ascii="Times New Roman" w:hAnsi="Times New Roman" w:cs="Times New Roman"/>
          <w:b/>
          <w:sz w:val="24"/>
          <w:szCs w:val="28"/>
        </w:rPr>
      </w:pPr>
      <w:r w:rsidRPr="00B2473D">
        <w:rPr>
          <w:rFonts w:ascii="Times New Roman" w:hAnsi="Times New Roman" w:cs="Times New Roman"/>
          <w:sz w:val="24"/>
          <w:szCs w:val="28"/>
        </w:rPr>
        <w:lastRenderedPageBreak/>
        <w:t>Un</w:t>
      </w:r>
      <w:r w:rsidR="00840EE6" w:rsidRPr="00B2473D">
        <w:rPr>
          <w:rFonts w:ascii="Times New Roman" w:hAnsi="Times New Roman" w:cs="Times New Roman"/>
          <w:sz w:val="24"/>
          <w:szCs w:val="28"/>
        </w:rPr>
        <w:t>able to recognize decimal points</w:t>
      </w:r>
      <w:r w:rsidRPr="00B2473D">
        <w:rPr>
          <w:rFonts w:ascii="Times New Roman" w:hAnsi="Times New Roman" w:cs="Times New Roman"/>
          <w:sz w:val="24"/>
          <w:szCs w:val="28"/>
        </w:rPr>
        <w:t>.</w:t>
      </w:r>
    </w:p>
    <w:p w:rsidR="00CE1110" w:rsidRPr="009C000D" w:rsidRDefault="00CE1110" w:rsidP="009C000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8"/>
        </w:rPr>
      </w:pPr>
      <w:r w:rsidRPr="00B2473D">
        <w:rPr>
          <w:rFonts w:ascii="Times New Roman" w:hAnsi="Times New Roman" w:cs="Times New Roman"/>
          <w:sz w:val="24"/>
          <w:szCs w:val="28"/>
        </w:rPr>
        <w:t>We may need to retrain the tesseract on handwritten mathematical expressions</w:t>
      </w:r>
      <w:r w:rsidR="00FE4DC1" w:rsidRPr="00B2473D">
        <w:rPr>
          <w:rFonts w:ascii="Times New Roman" w:hAnsi="Times New Roman" w:cs="Times New Roman"/>
          <w:sz w:val="24"/>
          <w:szCs w:val="28"/>
        </w:rPr>
        <w:t xml:space="preserve"> to improve accuracy.</w:t>
      </w:r>
    </w:p>
    <w:p w:rsidR="005B7161" w:rsidRPr="00AF7B6D" w:rsidRDefault="005B7161" w:rsidP="00AF7B6D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7B6D">
        <w:rPr>
          <w:rFonts w:ascii="Times New Roman" w:hAnsi="Times New Roman" w:cs="Times New Roman"/>
          <w:b/>
          <w:sz w:val="28"/>
          <w:szCs w:val="28"/>
        </w:rPr>
        <w:t xml:space="preserve">Goals: </w:t>
      </w:r>
    </w:p>
    <w:p w:rsidR="005B7161" w:rsidRPr="00B2473D" w:rsidRDefault="005B7161" w:rsidP="00AF7B6D">
      <w:pPr>
        <w:pStyle w:val="ListParagraph"/>
        <w:numPr>
          <w:ilvl w:val="0"/>
          <w:numId w:val="48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B2473D">
        <w:rPr>
          <w:rFonts w:ascii="Times New Roman" w:hAnsi="Times New Roman" w:cs="Times New Roman"/>
          <w:sz w:val="24"/>
          <w:szCs w:val="28"/>
        </w:rPr>
        <w:t>Split the gener</w:t>
      </w:r>
      <w:r w:rsidR="00840EE6" w:rsidRPr="00B2473D">
        <w:rPr>
          <w:rFonts w:ascii="Times New Roman" w:hAnsi="Times New Roman" w:cs="Times New Roman"/>
          <w:sz w:val="24"/>
          <w:szCs w:val="28"/>
        </w:rPr>
        <w:t>ated datasets into train/ test d</w:t>
      </w:r>
      <w:r w:rsidRPr="00B2473D">
        <w:rPr>
          <w:rFonts w:ascii="Times New Roman" w:hAnsi="Times New Roman" w:cs="Times New Roman"/>
          <w:sz w:val="24"/>
          <w:szCs w:val="28"/>
        </w:rPr>
        <w:t>ataset</w:t>
      </w:r>
    </w:p>
    <w:p w:rsidR="005B7161" w:rsidRPr="00B2473D" w:rsidRDefault="005B7161" w:rsidP="00AF7B6D">
      <w:pPr>
        <w:pStyle w:val="ListParagraph"/>
        <w:numPr>
          <w:ilvl w:val="0"/>
          <w:numId w:val="48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B2473D">
        <w:rPr>
          <w:rFonts w:ascii="Times New Roman" w:hAnsi="Times New Roman" w:cs="Times New Roman"/>
          <w:sz w:val="24"/>
          <w:szCs w:val="28"/>
        </w:rPr>
        <w:t>Run tesserac</w:t>
      </w:r>
      <w:r w:rsidR="006D1AA7" w:rsidRPr="00B2473D">
        <w:rPr>
          <w:rFonts w:ascii="Times New Roman" w:hAnsi="Times New Roman" w:cs="Times New Roman"/>
          <w:sz w:val="24"/>
          <w:szCs w:val="28"/>
        </w:rPr>
        <w:t xml:space="preserve">t on the cropped equation line </w:t>
      </w:r>
      <w:r w:rsidRPr="00B2473D">
        <w:rPr>
          <w:rFonts w:ascii="Times New Roman" w:hAnsi="Times New Roman" w:cs="Times New Roman"/>
          <w:sz w:val="24"/>
          <w:szCs w:val="28"/>
        </w:rPr>
        <w:t xml:space="preserve">images and establish a baseline performance of tesseract without any retraining </w:t>
      </w:r>
      <w:r w:rsidR="005F5047" w:rsidRPr="00B2473D">
        <w:rPr>
          <w:rFonts w:ascii="Times New Roman" w:hAnsi="Times New Roman" w:cs="Times New Roman"/>
          <w:sz w:val="24"/>
          <w:szCs w:val="28"/>
        </w:rPr>
        <w:t>or fine-tuning</w:t>
      </w:r>
    </w:p>
    <w:p w:rsidR="005F5047" w:rsidRPr="00B2473D" w:rsidRDefault="005F5047" w:rsidP="00AF7B6D">
      <w:pPr>
        <w:pStyle w:val="ListParagraph"/>
        <w:numPr>
          <w:ilvl w:val="0"/>
          <w:numId w:val="48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B2473D">
        <w:rPr>
          <w:rFonts w:ascii="Times New Roman" w:hAnsi="Times New Roman" w:cs="Times New Roman"/>
          <w:sz w:val="24"/>
          <w:szCs w:val="28"/>
        </w:rPr>
        <w:t xml:space="preserve">Data files should </w:t>
      </w:r>
      <w:r w:rsidR="00CC6A36" w:rsidRPr="00B2473D">
        <w:rPr>
          <w:rFonts w:ascii="Times New Roman" w:hAnsi="Times New Roman" w:cs="Times New Roman"/>
          <w:sz w:val="24"/>
          <w:szCs w:val="28"/>
        </w:rPr>
        <w:t xml:space="preserve">be </w:t>
      </w:r>
      <w:r w:rsidRPr="00B2473D">
        <w:rPr>
          <w:rFonts w:ascii="Times New Roman" w:hAnsi="Times New Roman" w:cs="Times New Roman"/>
          <w:sz w:val="24"/>
          <w:szCs w:val="28"/>
        </w:rPr>
        <w:t>prepared in the format accepted by tesseract.</w:t>
      </w:r>
    </w:p>
    <w:p w:rsidR="005F5047" w:rsidRPr="00B2473D" w:rsidRDefault="005F5047" w:rsidP="00AF7B6D">
      <w:pPr>
        <w:pStyle w:val="ListParagraph"/>
        <w:numPr>
          <w:ilvl w:val="0"/>
          <w:numId w:val="48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B2473D">
        <w:rPr>
          <w:rFonts w:ascii="Times New Roman" w:hAnsi="Times New Roman" w:cs="Times New Roman"/>
          <w:sz w:val="24"/>
          <w:szCs w:val="28"/>
        </w:rPr>
        <w:t>Re-train</w:t>
      </w:r>
      <w:r w:rsidR="00CC6A36" w:rsidRPr="00B2473D">
        <w:rPr>
          <w:rFonts w:ascii="Times New Roman" w:hAnsi="Times New Roman" w:cs="Times New Roman"/>
          <w:sz w:val="24"/>
          <w:szCs w:val="28"/>
        </w:rPr>
        <w:t xml:space="preserve"> or f</w:t>
      </w:r>
      <w:r w:rsidRPr="00B2473D">
        <w:rPr>
          <w:rFonts w:ascii="Times New Roman" w:hAnsi="Times New Roman" w:cs="Times New Roman"/>
          <w:sz w:val="24"/>
          <w:szCs w:val="28"/>
        </w:rPr>
        <w:t>ine tune tesseract to recognize mathematical expressions.</w:t>
      </w:r>
    </w:p>
    <w:p w:rsidR="00CE1110" w:rsidRPr="009C000D" w:rsidRDefault="005F5047" w:rsidP="009C000D">
      <w:pPr>
        <w:pStyle w:val="ListParagraph"/>
        <w:numPr>
          <w:ilvl w:val="0"/>
          <w:numId w:val="48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B2473D">
        <w:rPr>
          <w:rFonts w:ascii="Times New Roman" w:hAnsi="Times New Roman" w:cs="Times New Roman"/>
          <w:sz w:val="24"/>
          <w:szCs w:val="28"/>
        </w:rPr>
        <w:t>Evaluate the performance of the retrained/ fine-tuned tesseract on the test dataset.</w:t>
      </w:r>
    </w:p>
    <w:p w:rsidR="006D1AA7" w:rsidRPr="00AF7B6D" w:rsidRDefault="00FC055A" w:rsidP="00AF7B6D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7B6D">
        <w:rPr>
          <w:rFonts w:ascii="Times New Roman" w:hAnsi="Times New Roman" w:cs="Times New Roman"/>
          <w:b/>
          <w:sz w:val="28"/>
          <w:szCs w:val="28"/>
        </w:rPr>
        <w:t>File</w:t>
      </w:r>
      <w:r w:rsidR="0007025E" w:rsidRPr="00AF7B6D">
        <w:rPr>
          <w:rFonts w:ascii="Times New Roman" w:hAnsi="Times New Roman" w:cs="Times New Roman"/>
          <w:b/>
          <w:sz w:val="28"/>
          <w:szCs w:val="28"/>
        </w:rPr>
        <w:t xml:space="preserve"> Format accepted</w:t>
      </w:r>
      <w:r w:rsidR="006D1AA7" w:rsidRPr="00AF7B6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C6A36" w:rsidRPr="00AF7B6D">
        <w:rPr>
          <w:rFonts w:ascii="Times New Roman" w:hAnsi="Times New Roman" w:cs="Times New Roman"/>
          <w:b/>
          <w:sz w:val="28"/>
          <w:szCs w:val="28"/>
        </w:rPr>
        <w:t xml:space="preserve">by </w:t>
      </w:r>
      <w:r w:rsidR="006D1AA7" w:rsidRPr="00AF7B6D">
        <w:rPr>
          <w:rFonts w:ascii="Times New Roman" w:hAnsi="Times New Roman" w:cs="Times New Roman"/>
          <w:b/>
          <w:sz w:val="28"/>
          <w:szCs w:val="28"/>
        </w:rPr>
        <w:t>tesseract:</w:t>
      </w:r>
    </w:p>
    <w:p w:rsidR="00840EE6" w:rsidRPr="00B2473D" w:rsidRDefault="006D1AA7" w:rsidP="00AF7B6D">
      <w:pPr>
        <w:pStyle w:val="ListParagraph"/>
        <w:ind w:left="1440" w:firstLine="720"/>
        <w:jc w:val="both"/>
        <w:rPr>
          <w:rFonts w:ascii="Times New Roman" w:hAnsi="Times New Roman" w:cs="Times New Roman"/>
          <w:sz w:val="24"/>
          <w:szCs w:val="28"/>
        </w:rPr>
      </w:pPr>
      <w:r w:rsidRPr="00B2473D">
        <w:rPr>
          <w:rFonts w:ascii="Times New Roman" w:hAnsi="Times New Roman" w:cs="Times New Roman"/>
          <w:sz w:val="24"/>
          <w:szCs w:val="28"/>
        </w:rPr>
        <w:t xml:space="preserve">Images should be converted to .tif format, Tesseract needs a 'box' file to go with each training image. The box file is a text file that lists the characters in the training image, in order, one per line, with the coordinates of the bounding box around the image, we can use OCR-D (a tesseract 4 wrapper) for that. </w:t>
      </w:r>
    </w:p>
    <w:p w:rsidR="005F5047" w:rsidRPr="00362B1F" w:rsidRDefault="00840EE6" w:rsidP="00840EE6">
      <w:pPr>
        <w:ind w:left="720" w:firstLine="720"/>
        <w:jc w:val="both"/>
        <w:rPr>
          <w:rFonts w:ascii="Times New Roman" w:hAnsi="Times New Roman" w:cs="Times New Roman"/>
          <w:sz w:val="24"/>
          <w:szCs w:val="28"/>
        </w:rPr>
      </w:pPr>
      <w:r w:rsidRPr="00362B1F">
        <w:rPr>
          <w:rFonts w:ascii="Times New Roman" w:hAnsi="Times New Roman" w:cs="Times New Roman"/>
          <w:i/>
          <w:sz w:val="24"/>
          <w:szCs w:val="28"/>
        </w:rPr>
        <w:t>*</w:t>
      </w:r>
      <w:r w:rsidR="006D1AA7" w:rsidRPr="00362B1F">
        <w:rPr>
          <w:rFonts w:ascii="Times New Roman" w:hAnsi="Times New Roman" w:cs="Times New Roman"/>
          <w:i/>
          <w:sz w:val="24"/>
          <w:szCs w:val="28"/>
        </w:rPr>
        <w:t>Not sure how to represent exponents in the image</w:t>
      </w:r>
      <w:r w:rsidR="006D1AA7" w:rsidRPr="00362B1F">
        <w:rPr>
          <w:rFonts w:ascii="Times New Roman" w:hAnsi="Times New Roman" w:cs="Times New Roman"/>
          <w:sz w:val="24"/>
          <w:szCs w:val="28"/>
        </w:rPr>
        <w:t>.</w:t>
      </w:r>
    </w:p>
    <w:p w:rsidR="00462D91" w:rsidRDefault="008F119A" w:rsidP="008F119A">
      <w:pPr>
        <w:pStyle w:val="ListParagraph"/>
        <w:numPr>
          <w:ilvl w:val="1"/>
          <w:numId w:val="4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F119A">
        <w:rPr>
          <w:rFonts w:ascii="Times New Roman" w:hAnsi="Times New Roman" w:cs="Times New Roman"/>
          <w:b/>
          <w:sz w:val="28"/>
          <w:szCs w:val="28"/>
        </w:rPr>
        <w:t>Off-Line Math Formula Recognition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CE1110" w:rsidRPr="009C000D" w:rsidRDefault="008F119A" w:rsidP="009C000D">
      <w:pPr>
        <w:ind w:left="10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473D">
        <w:rPr>
          <w:rFonts w:ascii="Times New Roman" w:hAnsi="Times New Roman" w:cs="Times New Roman"/>
          <w:sz w:val="24"/>
          <w:szCs w:val="24"/>
        </w:rPr>
        <w:t xml:space="preserve">This model is based on the paper </w:t>
      </w:r>
      <w:hyperlink r:id="rId6" w:history="1">
        <w:r w:rsidRPr="00B2473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Multi-Scale Attention with Dense Encoder </w:t>
        </w:r>
        <w:bookmarkStart w:id="0" w:name="_GoBack"/>
        <w:bookmarkEnd w:id="0"/>
        <w:r w:rsidRPr="00B2473D">
          <w:rPr>
            <w:rStyle w:val="Hyperlink"/>
            <w:rFonts w:ascii="Times New Roman" w:hAnsi="Times New Roman" w:cs="Times New Roman"/>
            <w:sz w:val="24"/>
            <w:szCs w:val="24"/>
          </w:rPr>
          <w:t>for Handwritten Mathematical Expression Recognition</w:t>
        </w:r>
      </w:hyperlink>
      <w:r w:rsidR="0042209B" w:rsidRPr="00B2473D">
        <w:rPr>
          <w:rFonts w:ascii="Times New Roman" w:hAnsi="Times New Roman" w:cs="Times New Roman"/>
          <w:sz w:val="24"/>
          <w:szCs w:val="24"/>
        </w:rPr>
        <w:t xml:space="preserve"> uses attention based encoder-decoder</w:t>
      </w:r>
      <w:r w:rsidRPr="00B2473D">
        <w:rPr>
          <w:rFonts w:ascii="Times New Roman" w:hAnsi="Times New Roman" w:cs="Times New Roman"/>
          <w:sz w:val="24"/>
          <w:szCs w:val="24"/>
        </w:rPr>
        <w:t xml:space="preserve">. This model has been trained on handwritten mathematical expressions. </w:t>
      </w:r>
      <w:r w:rsidR="00FE4DC1" w:rsidRPr="00B2473D">
        <w:rPr>
          <w:rFonts w:ascii="Times New Roman" w:hAnsi="Times New Roman" w:cs="Times New Roman"/>
          <w:sz w:val="24"/>
          <w:szCs w:val="24"/>
        </w:rPr>
        <w:t>To retrain this model w</w:t>
      </w:r>
      <w:r w:rsidRPr="00B2473D">
        <w:rPr>
          <w:rFonts w:ascii="Times New Roman" w:hAnsi="Times New Roman" w:cs="Times New Roman"/>
          <w:sz w:val="24"/>
          <w:szCs w:val="24"/>
        </w:rPr>
        <w:t>e need GPU and the images need to be normalized to get better results</w:t>
      </w:r>
      <w:r w:rsidR="00E3660C" w:rsidRPr="00B2473D">
        <w:rPr>
          <w:rFonts w:ascii="Times New Roman" w:hAnsi="Times New Roman" w:cs="Times New Roman"/>
          <w:sz w:val="24"/>
          <w:szCs w:val="24"/>
        </w:rPr>
        <w:t xml:space="preserve">. </w:t>
      </w:r>
      <w:r w:rsidR="00E3660C" w:rsidRPr="00B2473D">
        <w:rPr>
          <w:rFonts w:ascii="Times New Roman" w:eastAsia="Times New Roman" w:hAnsi="Times New Roman" w:cs="Times New Roman"/>
          <w:sz w:val="24"/>
          <w:szCs w:val="24"/>
        </w:rPr>
        <w:t xml:space="preserve">Tesseract fails in recognizing characters </w:t>
      </w:r>
      <w:r w:rsidR="006A616A" w:rsidRPr="00B2473D">
        <w:rPr>
          <w:rFonts w:ascii="Times New Roman" w:eastAsia="Times New Roman" w:hAnsi="Times New Roman" w:cs="Times New Roman"/>
          <w:sz w:val="24"/>
          <w:szCs w:val="24"/>
        </w:rPr>
        <w:t xml:space="preserve">with low </w:t>
      </w:r>
      <w:r w:rsidR="00FE4DC1" w:rsidRPr="00B2473D">
        <w:rPr>
          <w:rFonts w:ascii="Times New Roman" w:eastAsia="Times New Roman" w:hAnsi="Times New Roman" w:cs="Times New Roman"/>
          <w:sz w:val="24"/>
          <w:szCs w:val="24"/>
        </w:rPr>
        <w:t>frequency</w:t>
      </w:r>
      <w:r w:rsidR="00E3660C" w:rsidRPr="00B2473D">
        <w:rPr>
          <w:rFonts w:ascii="Times New Roman" w:eastAsia="Times New Roman" w:hAnsi="Times New Roman" w:cs="Times New Roman"/>
          <w:sz w:val="24"/>
          <w:szCs w:val="24"/>
        </w:rPr>
        <w:t xml:space="preserve"> but this approach scores high in such scenarios</w:t>
      </w:r>
      <w:r w:rsidR="006A616A" w:rsidRPr="00B2473D">
        <w:rPr>
          <w:rFonts w:ascii="Times New Roman" w:eastAsia="Times New Roman" w:hAnsi="Times New Roman" w:cs="Times New Roman"/>
          <w:sz w:val="24"/>
          <w:szCs w:val="24"/>
        </w:rPr>
        <w:t xml:space="preserve"> by adding multi-scale attention</w:t>
      </w:r>
      <w:r w:rsidR="00FE4DC1" w:rsidRPr="00B2473D">
        <w:rPr>
          <w:rFonts w:ascii="Times New Roman" w:eastAsia="Times New Roman" w:hAnsi="Times New Roman" w:cs="Times New Roman"/>
          <w:sz w:val="24"/>
          <w:szCs w:val="24"/>
        </w:rPr>
        <w:t xml:space="preserve"> decoder </w:t>
      </w:r>
      <w:r w:rsidR="006A616A" w:rsidRPr="00B2473D">
        <w:rPr>
          <w:rFonts w:ascii="Times New Roman" w:eastAsia="Times New Roman" w:hAnsi="Times New Roman" w:cs="Times New Roman"/>
          <w:sz w:val="24"/>
          <w:szCs w:val="24"/>
        </w:rPr>
        <w:t>with Dense Encoders</w:t>
      </w:r>
      <w:r w:rsidR="00E3660C" w:rsidRPr="00B247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4C94" w:rsidRPr="00BB4C94" w:rsidRDefault="00362B1F" w:rsidP="00BB4C94">
      <w:pPr>
        <w:pStyle w:val="ListParagraph"/>
        <w:numPr>
          <w:ilvl w:val="1"/>
          <w:numId w:val="46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7" w:history="1">
        <w:r w:rsidR="00BB4C94" w:rsidRPr="001E433A">
          <w:rPr>
            <w:rStyle w:val="Hyperlink"/>
            <w:rFonts w:ascii="Times New Roman" w:eastAsia="Times New Roman" w:hAnsi="Times New Roman" w:cs="Times New Roman"/>
            <w:b/>
            <w:sz w:val="28"/>
            <w:szCs w:val="28"/>
          </w:rPr>
          <w:t>Image-to-Markup Generation with Coarse-to-Fine Attention</w:t>
        </w:r>
      </w:hyperlink>
      <w:r w:rsidR="00BB4C94" w:rsidRPr="00BB4C94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BB4C94" w:rsidRPr="00B2473D" w:rsidRDefault="00FE4DC1" w:rsidP="00B2473D">
      <w:pPr>
        <w:ind w:left="1080" w:firstLine="360"/>
        <w:rPr>
          <w:rFonts w:ascii="Times New Roman" w:eastAsia="Times New Roman" w:hAnsi="Times New Roman" w:cs="Times New Roman"/>
          <w:sz w:val="24"/>
          <w:szCs w:val="28"/>
        </w:rPr>
      </w:pPr>
      <w:r w:rsidRPr="00B2473D">
        <w:rPr>
          <w:rFonts w:ascii="Times New Roman" w:eastAsia="Times New Roman" w:hAnsi="Times New Roman" w:cs="Times New Roman"/>
          <w:sz w:val="24"/>
          <w:szCs w:val="28"/>
        </w:rPr>
        <w:t>This</w:t>
      </w:r>
      <w:r w:rsidR="001E433A" w:rsidRPr="00B2473D">
        <w:rPr>
          <w:rFonts w:ascii="Times New Roman" w:eastAsia="Times New Roman" w:hAnsi="Times New Roman" w:cs="Times New Roman"/>
          <w:sz w:val="24"/>
          <w:szCs w:val="28"/>
        </w:rPr>
        <w:t xml:space="preserve"> approach </w:t>
      </w:r>
      <w:r w:rsidR="0042209B" w:rsidRPr="00B2473D">
        <w:rPr>
          <w:rFonts w:ascii="Times New Roman" w:eastAsia="Times New Roman" w:hAnsi="Times New Roman" w:cs="Times New Roman"/>
          <w:sz w:val="24"/>
          <w:szCs w:val="28"/>
        </w:rPr>
        <w:t xml:space="preserve">also </w:t>
      </w:r>
      <w:r w:rsidR="00F16045" w:rsidRPr="00B2473D">
        <w:rPr>
          <w:rFonts w:ascii="Times New Roman" w:eastAsia="Times New Roman" w:hAnsi="Times New Roman" w:cs="Times New Roman"/>
          <w:sz w:val="24"/>
          <w:szCs w:val="28"/>
        </w:rPr>
        <w:t xml:space="preserve">presents </w:t>
      </w:r>
      <w:r w:rsidR="0042209B" w:rsidRPr="00B2473D">
        <w:rPr>
          <w:rFonts w:ascii="Times New Roman" w:hAnsi="Times New Roman" w:cs="Times New Roman"/>
          <w:sz w:val="24"/>
          <w:szCs w:val="28"/>
        </w:rPr>
        <w:t xml:space="preserve">attention based </w:t>
      </w:r>
      <w:r w:rsidR="00F16045" w:rsidRPr="00B2473D">
        <w:rPr>
          <w:rFonts w:ascii="Times New Roman" w:hAnsi="Times New Roman" w:cs="Times New Roman"/>
          <w:sz w:val="24"/>
          <w:szCs w:val="28"/>
        </w:rPr>
        <w:t xml:space="preserve">encoder-decoder </w:t>
      </w:r>
      <w:r w:rsidR="0042209B" w:rsidRPr="00B2473D">
        <w:rPr>
          <w:rFonts w:ascii="Times New Roman" w:hAnsi="Times New Roman" w:cs="Times New Roman"/>
          <w:sz w:val="24"/>
          <w:szCs w:val="28"/>
        </w:rPr>
        <w:t xml:space="preserve">model </w:t>
      </w:r>
      <w:r w:rsidR="00F16045" w:rsidRPr="00B2473D">
        <w:rPr>
          <w:rFonts w:ascii="Times New Roman" w:hAnsi="Times New Roman" w:cs="Times New Roman"/>
          <w:sz w:val="24"/>
          <w:szCs w:val="28"/>
        </w:rPr>
        <w:t xml:space="preserve">to convert images to </w:t>
      </w:r>
      <w:proofErr w:type="spellStart"/>
      <w:r w:rsidR="00840EE6" w:rsidRPr="00B2473D">
        <w:rPr>
          <w:rFonts w:ascii="Times New Roman" w:hAnsi="Times New Roman" w:cs="Times New Roman"/>
          <w:sz w:val="24"/>
          <w:szCs w:val="28"/>
        </w:rPr>
        <w:t>LaTex</w:t>
      </w:r>
      <w:proofErr w:type="spellEnd"/>
      <w:r w:rsidR="00F16045" w:rsidRPr="00B2473D">
        <w:rPr>
          <w:rFonts w:ascii="Times New Roman" w:eastAsia="Times New Roman" w:hAnsi="Times New Roman" w:cs="Times New Roman"/>
          <w:sz w:val="24"/>
          <w:szCs w:val="28"/>
        </w:rPr>
        <w:t xml:space="preserve">. It </w:t>
      </w:r>
      <w:r w:rsidR="001E433A" w:rsidRPr="00B2473D">
        <w:rPr>
          <w:rFonts w:ascii="Times New Roman" w:eastAsia="Times New Roman" w:hAnsi="Times New Roman" w:cs="Times New Roman"/>
          <w:sz w:val="24"/>
          <w:szCs w:val="28"/>
        </w:rPr>
        <w:t>majorly revolves around rendered markup</w:t>
      </w:r>
      <w:r w:rsidR="00F16045" w:rsidRPr="00B2473D">
        <w:rPr>
          <w:rFonts w:ascii="Times New Roman" w:eastAsia="Times New Roman" w:hAnsi="Times New Roman" w:cs="Times New Roman"/>
          <w:sz w:val="24"/>
          <w:szCs w:val="28"/>
        </w:rPr>
        <w:t xml:space="preserve"> images</w:t>
      </w:r>
      <w:r w:rsidR="001E433A" w:rsidRPr="00B2473D">
        <w:rPr>
          <w:rFonts w:ascii="Times New Roman" w:eastAsia="Times New Roman" w:hAnsi="Times New Roman" w:cs="Times New Roman"/>
          <w:sz w:val="24"/>
          <w:szCs w:val="28"/>
        </w:rPr>
        <w:t xml:space="preserve"> and less focus was given to hand written mathematical expression</w:t>
      </w:r>
      <w:r w:rsidR="00F16045" w:rsidRPr="00B2473D">
        <w:rPr>
          <w:rFonts w:ascii="Times New Roman" w:eastAsia="Times New Roman" w:hAnsi="Times New Roman" w:cs="Times New Roman"/>
          <w:sz w:val="24"/>
          <w:szCs w:val="28"/>
        </w:rPr>
        <w:t>s</w:t>
      </w:r>
      <w:r w:rsidRPr="00B2473D">
        <w:rPr>
          <w:rFonts w:ascii="Times New Roman" w:eastAsia="Times New Roman" w:hAnsi="Times New Roman" w:cs="Times New Roman"/>
          <w:sz w:val="24"/>
          <w:szCs w:val="28"/>
        </w:rPr>
        <w:t>, but this approach</w:t>
      </w:r>
      <w:r w:rsidR="00B813F9" w:rsidRPr="00B2473D">
        <w:rPr>
          <w:rFonts w:ascii="Times New Roman" w:eastAsia="Times New Roman" w:hAnsi="Times New Roman" w:cs="Times New Roman"/>
          <w:sz w:val="24"/>
          <w:szCs w:val="28"/>
        </w:rPr>
        <w:t xml:space="preserve"> doesn’t require heavy image preprocessing.</w:t>
      </w:r>
      <w:r w:rsidR="00F16045" w:rsidRPr="00B2473D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</w:p>
    <w:p w:rsidR="00BB4C94" w:rsidRPr="00B2473D" w:rsidRDefault="00D43079" w:rsidP="00B2473D">
      <w:pPr>
        <w:rPr>
          <w:rFonts w:ascii="Times New Roman" w:eastAsia="Times New Roman" w:hAnsi="Times New Roman" w:cs="Times New Roman"/>
          <w:sz w:val="24"/>
          <w:szCs w:val="28"/>
        </w:rPr>
      </w:pPr>
      <w:r w:rsidRPr="00B2473D">
        <w:rPr>
          <w:rFonts w:ascii="Times New Roman" w:eastAsia="Times New Roman" w:hAnsi="Times New Roman" w:cs="Times New Roman"/>
          <w:sz w:val="24"/>
          <w:szCs w:val="28"/>
        </w:rPr>
        <w:t>One of our solution for the given objective is to ensemble the above 3 approaches and rank individual approach to get the optimal result.</w:t>
      </w:r>
    </w:p>
    <w:p w:rsidR="0018464D" w:rsidRPr="00AF7B6D" w:rsidRDefault="0018464D" w:rsidP="0007025E">
      <w:pPr>
        <w:pStyle w:val="Heading2"/>
        <w:jc w:val="both"/>
        <w:rPr>
          <w:rFonts w:ascii="Times New Roman" w:hAnsi="Times New Roman" w:cs="Times New Roman"/>
          <w:sz w:val="28"/>
          <w:szCs w:val="28"/>
        </w:rPr>
      </w:pPr>
    </w:p>
    <w:sectPr w:rsidR="0018464D" w:rsidRPr="00AF7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E1D0C"/>
    <w:multiLevelType w:val="hybridMultilevel"/>
    <w:tmpl w:val="2028F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165E61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A520018"/>
    <w:multiLevelType w:val="hybridMultilevel"/>
    <w:tmpl w:val="9406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4539CE"/>
    <w:multiLevelType w:val="hybridMultilevel"/>
    <w:tmpl w:val="9028F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A40D5"/>
    <w:multiLevelType w:val="hybridMultilevel"/>
    <w:tmpl w:val="BA40C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972788"/>
    <w:multiLevelType w:val="hybridMultilevel"/>
    <w:tmpl w:val="795882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AB7B1A"/>
    <w:multiLevelType w:val="multilevel"/>
    <w:tmpl w:val="DC809E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7" w15:restartNumberingAfterBreak="0">
    <w:nsid w:val="65013286"/>
    <w:multiLevelType w:val="multilevel"/>
    <w:tmpl w:val="DC809E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8" w15:restartNumberingAfterBreak="0">
    <w:nsid w:val="68490FF0"/>
    <w:multiLevelType w:val="hybridMultilevel"/>
    <w:tmpl w:val="397804C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4"/>
  </w:num>
  <w:num w:numId="42">
    <w:abstractNumId w:val="6"/>
  </w:num>
  <w:num w:numId="43">
    <w:abstractNumId w:val="8"/>
  </w:num>
  <w:num w:numId="44">
    <w:abstractNumId w:val="5"/>
  </w:num>
  <w:num w:numId="45">
    <w:abstractNumId w:val="0"/>
  </w:num>
  <w:num w:numId="46">
    <w:abstractNumId w:val="7"/>
  </w:num>
  <w:num w:numId="47">
    <w:abstractNumId w:val="3"/>
  </w:num>
  <w:num w:numId="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64D"/>
    <w:rsid w:val="0000399C"/>
    <w:rsid w:val="0007025E"/>
    <w:rsid w:val="0007661B"/>
    <w:rsid w:val="0018464D"/>
    <w:rsid w:val="001E433A"/>
    <w:rsid w:val="00234A0B"/>
    <w:rsid w:val="0028000F"/>
    <w:rsid w:val="00362B1F"/>
    <w:rsid w:val="003904C6"/>
    <w:rsid w:val="0042209B"/>
    <w:rsid w:val="00450820"/>
    <w:rsid w:val="00462D91"/>
    <w:rsid w:val="00516539"/>
    <w:rsid w:val="005B7161"/>
    <w:rsid w:val="005F5047"/>
    <w:rsid w:val="00611F25"/>
    <w:rsid w:val="006A616A"/>
    <w:rsid w:val="006D1AA7"/>
    <w:rsid w:val="0076044D"/>
    <w:rsid w:val="00840EE6"/>
    <w:rsid w:val="008623C9"/>
    <w:rsid w:val="00875743"/>
    <w:rsid w:val="008F119A"/>
    <w:rsid w:val="009C000D"/>
    <w:rsid w:val="00A32A16"/>
    <w:rsid w:val="00A75461"/>
    <w:rsid w:val="00AF7B6D"/>
    <w:rsid w:val="00B2473D"/>
    <w:rsid w:val="00B813F9"/>
    <w:rsid w:val="00BB4C94"/>
    <w:rsid w:val="00CC6A36"/>
    <w:rsid w:val="00CD70FA"/>
    <w:rsid w:val="00CE1110"/>
    <w:rsid w:val="00D012C6"/>
    <w:rsid w:val="00D43079"/>
    <w:rsid w:val="00DE3E42"/>
    <w:rsid w:val="00E3660C"/>
    <w:rsid w:val="00F16045"/>
    <w:rsid w:val="00F47D1F"/>
    <w:rsid w:val="00FC055A"/>
    <w:rsid w:val="00FE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D8830"/>
  <w15:chartTrackingRefBased/>
  <w15:docId w15:val="{D44C4C7C-915F-4F92-A029-F311A6569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464D"/>
  </w:style>
  <w:style w:type="paragraph" w:styleId="Heading1">
    <w:name w:val="heading 1"/>
    <w:basedOn w:val="Normal"/>
    <w:next w:val="Normal"/>
    <w:link w:val="Heading1Char"/>
    <w:uiPriority w:val="9"/>
    <w:qFormat/>
    <w:rsid w:val="0018464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64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64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64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64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6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6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6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64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64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8464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64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64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64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64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64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64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64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464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8464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8464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64D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64D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18464D"/>
    <w:rPr>
      <w:b/>
      <w:bCs/>
    </w:rPr>
  </w:style>
  <w:style w:type="character" w:styleId="Emphasis">
    <w:name w:val="Emphasis"/>
    <w:basedOn w:val="DefaultParagraphFont"/>
    <w:uiPriority w:val="20"/>
    <w:qFormat/>
    <w:rsid w:val="0018464D"/>
    <w:rPr>
      <w:i/>
      <w:iCs/>
      <w:color w:val="000000" w:themeColor="text1"/>
    </w:rPr>
  </w:style>
  <w:style w:type="paragraph" w:styleId="NoSpacing">
    <w:name w:val="No Spacing"/>
    <w:uiPriority w:val="1"/>
    <w:qFormat/>
    <w:rsid w:val="001846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8464D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8464D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64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64D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8464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8464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8464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8464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8464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464D"/>
    <w:pPr>
      <w:outlineLvl w:val="9"/>
    </w:pPr>
  </w:style>
  <w:style w:type="paragraph" w:styleId="ListParagraph">
    <w:name w:val="List Paragraph"/>
    <w:basedOn w:val="Normal"/>
    <w:uiPriority w:val="34"/>
    <w:qFormat/>
    <w:rsid w:val="001846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119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11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2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6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rxiv.org/pdf/1609.04938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rxiv.org/pdf/1801.03530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4AF73-900B-4C3B-BC23-3D4130D0F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Divyaprabha Murugesan (RBEI/EDS)</dc:creator>
  <cp:keywords/>
  <dc:description/>
  <cp:lastModifiedBy>FIXED-TERM Divyaprabha Murugesan (RBEI/EDS)</cp:lastModifiedBy>
  <cp:revision>9</cp:revision>
  <dcterms:created xsi:type="dcterms:W3CDTF">2019-08-12T03:44:00Z</dcterms:created>
  <dcterms:modified xsi:type="dcterms:W3CDTF">2019-08-13T07:01:00Z</dcterms:modified>
</cp:coreProperties>
</file>