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-1638564375"/>
        <w:docPartObj>
          <w:docPartGallery w:val="Cover Pages"/>
          <w:docPartUnique/>
        </w:docPartObj>
      </w:sdtPr>
      <w:sdtEndPr/>
      <w:sdtContent>
        <w:p w:rsidR="005F2E7C" w:rsidRDefault="005F2E7C"/>
        <w:p w:rsidR="005F2E7C" w:rsidRDefault="005F2E7C" w:rsidP="005F2E7C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E7C" w:rsidRDefault="00484C3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8479706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2E7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Proposal for Intel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67676792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F2E7C" w:rsidRDefault="005F2E7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OCR using computer vision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209423472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F2E7C" w:rsidRDefault="005F2E7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Bijon Guha (RBEI/EDS2)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F2E7C" w:rsidRDefault="00484C3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8479706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F2E7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Proposal for Intel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67676792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F2E7C" w:rsidRDefault="005F2E7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OCR using computer vision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209423472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F2E7C" w:rsidRDefault="005F2E7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Bijon Guha (RBEI/EDS2)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39424367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8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F2E7C" w:rsidRDefault="005F2E7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39424367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8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F2E7C" w:rsidRDefault="005F2E7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4343E" w:rsidRDefault="006770C2" w:rsidP="0044343E">
      <w:pPr>
        <w:pStyle w:val="Title"/>
      </w:pPr>
      <w:r>
        <w:lastRenderedPageBreak/>
        <w:t>Project</w:t>
      </w:r>
      <w:r w:rsidR="0044343E">
        <w:t xml:space="preserve"> </w:t>
      </w:r>
      <w:r>
        <w:t>Overview and Details</w:t>
      </w:r>
    </w:p>
    <w:p w:rsidR="006770C2" w:rsidRPr="006770C2" w:rsidRDefault="006770C2" w:rsidP="006770C2"/>
    <w:p w:rsidR="0044343E" w:rsidRDefault="0044343E" w:rsidP="00EF1A38">
      <w:pPr>
        <w:jc w:val="both"/>
      </w:pPr>
      <w:r w:rsidRPr="0044343E">
        <w:t xml:space="preserve">This section outlines the details related to the project background, proposed scope and perceived technical approach towards attaining the end objective of </w:t>
      </w:r>
      <w:r w:rsidR="0087011D">
        <w:t>optical character recognition of mathematical equation using computer vision</w:t>
      </w:r>
    </w:p>
    <w:p w:rsidR="00EF1A38" w:rsidRDefault="00EF1A38" w:rsidP="00EF1A38">
      <w:pPr>
        <w:pStyle w:val="Heading2"/>
      </w:pPr>
    </w:p>
    <w:p w:rsidR="00EF1A38" w:rsidRPr="00EF1A38" w:rsidRDefault="0044343E" w:rsidP="00EF1A38">
      <w:pPr>
        <w:pStyle w:val="Heading2"/>
      </w:pPr>
      <w:r>
        <w:t>2.1 Background</w:t>
      </w:r>
    </w:p>
    <w:p w:rsidR="00EF1A38" w:rsidRDefault="0044343E" w:rsidP="00EF1A38">
      <w:pPr>
        <w:jc w:val="both"/>
      </w:pPr>
      <w:r>
        <w:t>The overall idea behind this project  is to develop an computer vision algorithm along with solution package for recognizing and digitizing steps of solving a mathematical equation written by freehand on a paper, validating the steps and final answer of the recognized handwritten lines by maintaining the context</w:t>
      </w:r>
    </w:p>
    <w:p w:rsidR="00EF1A38" w:rsidRDefault="00EF1A38" w:rsidP="00EF1A38">
      <w:pPr>
        <w:jc w:val="both"/>
      </w:pPr>
    </w:p>
    <w:p w:rsidR="00EF1A38" w:rsidRDefault="00EF1A38" w:rsidP="00EF1A38">
      <w:pPr>
        <w:pStyle w:val="Heading2"/>
      </w:pPr>
      <w:r>
        <w:t>2.2 Project Scope and Details</w:t>
      </w:r>
    </w:p>
    <w:p w:rsidR="00EF1A38" w:rsidRDefault="00EF1A38" w:rsidP="00EF1A38">
      <w:pPr>
        <w:spacing w:line="276" w:lineRule="auto"/>
      </w:pPr>
      <w:r w:rsidRPr="00EF1A38">
        <w:t>The following are the broad modules which will be catered to, towards the realization of the end objective of the project:</w:t>
      </w:r>
    </w:p>
    <w:p w:rsidR="00C34C33" w:rsidRDefault="00C34C33" w:rsidP="00EF1A38">
      <w:pPr>
        <w:pStyle w:val="ListParagraph"/>
        <w:numPr>
          <w:ilvl w:val="0"/>
          <w:numId w:val="2"/>
        </w:numPr>
      </w:pPr>
      <w:r>
        <w:t>Workspace Detection using valid markers</w:t>
      </w:r>
      <w:r w:rsidR="0087011D">
        <w:t xml:space="preserve"> in the sheet</w:t>
      </w:r>
    </w:p>
    <w:p w:rsidR="00EF1A38" w:rsidRDefault="00EF1A38" w:rsidP="00EF1A38">
      <w:pPr>
        <w:pStyle w:val="ListParagraph"/>
        <w:numPr>
          <w:ilvl w:val="0"/>
          <w:numId w:val="2"/>
        </w:numPr>
      </w:pPr>
      <w:r>
        <w:t>Detecting and localizing each single lines</w:t>
      </w:r>
    </w:p>
    <w:p w:rsidR="00EF1A38" w:rsidRDefault="00EF1A38" w:rsidP="00EF1A38">
      <w:pPr>
        <w:pStyle w:val="ListParagraph"/>
        <w:numPr>
          <w:ilvl w:val="0"/>
          <w:numId w:val="2"/>
        </w:numPr>
      </w:pPr>
      <w:r>
        <w:t>Perform Optical Character Recognition in each detected line</w:t>
      </w:r>
    </w:p>
    <w:p w:rsidR="00002C1E" w:rsidRPr="00002C1E" w:rsidRDefault="00EF1A38" w:rsidP="00002C1E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t>Evaluating each line and Providing feedback in terms of red/green bounding box drawn across it where green represents correct and red represents wrong</w:t>
      </w:r>
      <w:r w:rsidR="00002C1E">
        <w:br/>
      </w:r>
    </w:p>
    <w:p w:rsidR="00002C1E" w:rsidRPr="00002C1E" w:rsidRDefault="00002C1E" w:rsidP="00002C1E">
      <w:pPr>
        <w:pStyle w:val="ListParagraph"/>
        <w:numPr>
          <w:ilvl w:val="0"/>
          <w:numId w:val="7"/>
        </w:numPr>
        <w:spacing w:after="120" w:line="276" w:lineRule="auto"/>
        <w:contextualSpacing w:val="0"/>
      </w:pPr>
      <w:r w:rsidRPr="00002C1E">
        <w:rPr>
          <w:b/>
        </w:rPr>
        <w:t>Estimated Duration</w:t>
      </w:r>
      <w:r w:rsidRPr="00002C1E">
        <w:t xml:space="preserve">: </w:t>
      </w:r>
      <w:r>
        <w:t>2</w:t>
      </w:r>
      <w:r w:rsidRPr="00002C1E">
        <w:t xml:space="preserve"> months from kick-off (timeline to be frozen upon acceptance of proposal)</w:t>
      </w:r>
    </w:p>
    <w:p w:rsidR="00002C1E" w:rsidRPr="00002C1E" w:rsidRDefault="00002C1E" w:rsidP="00002C1E">
      <w:pPr>
        <w:pStyle w:val="ListParagraph"/>
        <w:numPr>
          <w:ilvl w:val="0"/>
          <w:numId w:val="7"/>
        </w:numPr>
        <w:spacing w:after="120" w:line="276" w:lineRule="auto"/>
        <w:contextualSpacing w:val="0"/>
      </w:pPr>
      <w:r w:rsidRPr="00002C1E">
        <w:rPr>
          <w:b/>
        </w:rPr>
        <w:t>Tentative start date</w:t>
      </w:r>
      <w:r w:rsidRPr="00002C1E">
        <w:t xml:space="preserve">: </w:t>
      </w:r>
      <w:r w:rsidRPr="00002C1E">
        <w:rPr>
          <w:strike/>
        </w:rPr>
        <w:t>&lt;blank&gt;</w:t>
      </w:r>
    </w:p>
    <w:p w:rsidR="00002C1E" w:rsidRPr="00002C1E" w:rsidRDefault="00002C1E" w:rsidP="00002C1E">
      <w:pPr>
        <w:pStyle w:val="ListParagraph"/>
        <w:numPr>
          <w:ilvl w:val="0"/>
          <w:numId w:val="7"/>
        </w:numPr>
        <w:spacing w:after="120" w:line="276" w:lineRule="auto"/>
        <w:contextualSpacing w:val="0"/>
      </w:pPr>
      <w:r w:rsidRPr="00002C1E">
        <w:rPr>
          <w:b/>
        </w:rPr>
        <w:t>Location</w:t>
      </w:r>
      <w:r w:rsidRPr="00002C1E">
        <w:t xml:space="preserve">: Delivered from Robert Bosch Engineering and Business Solutions, Bangalore </w:t>
      </w:r>
    </w:p>
    <w:p w:rsidR="00002C1E" w:rsidRPr="00002C1E" w:rsidRDefault="00002C1E" w:rsidP="00002C1E">
      <w:pPr>
        <w:pStyle w:val="ListParagraph"/>
        <w:numPr>
          <w:ilvl w:val="0"/>
          <w:numId w:val="7"/>
        </w:numPr>
        <w:spacing w:after="120" w:line="276" w:lineRule="auto"/>
        <w:contextualSpacing w:val="0"/>
        <w:rPr>
          <w:rStyle w:val="Emphasis"/>
          <w:i w:val="0"/>
          <w:iCs w:val="0"/>
        </w:rPr>
      </w:pPr>
      <w:r w:rsidRPr="00002C1E">
        <w:rPr>
          <w:b/>
        </w:rPr>
        <w:t>Travel</w:t>
      </w:r>
      <w:r w:rsidRPr="00002C1E">
        <w:t>: Currently no travel is planned for the associates involved in the project. (Required travel may be planned on a need basis and billed at actuals)</w:t>
      </w:r>
    </w:p>
    <w:p w:rsidR="00EF1A38" w:rsidRPr="00EF1A38" w:rsidRDefault="00EF1A38" w:rsidP="00EF1A38"/>
    <w:p w:rsidR="004069AF" w:rsidRPr="004069AF" w:rsidRDefault="00002C1E" w:rsidP="004069AF">
      <w:pPr>
        <w:pStyle w:val="Heading2"/>
      </w:pPr>
      <w:r>
        <w:lastRenderedPageBreak/>
        <w:t>2.3 Functional Scope</w:t>
      </w:r>
    </w:p>
    <w:p w:rsidR="00423EAB" w:rsidRDefault="004069AF" w:rsidP="00423EAB">
      <w:pPr>
        <w:keepNext/>
      </w:pPr>
      <w:r w:rsidRPr="004069AF">
        <w:rPr>
          <w:rFonts w:cstheme="minorHAnsi"/>
        </w:rPr>
        <w:t>The primary functional blocks of the project are outlined in the block diagram below:</w:t>
      </w:r>
      <w:r w:rsidRPr="004069AF">
        <w:rPr>
          <w:noProof/>
        </w:rPr>
        <w:t xml:space="preserve"> </w:t>
      </w:r>
      <w:r w:rsidR="00423EAB">
        <w:rPr>
          <w:noProof/>
        </w:rPr>
        <w:br/>
      </w:r>
      <w:r w:rsidR="00423EAB">
        <w:rPr>
          <w:noProof/>
        </w:rPr>
        <w:br/>
      </w:r>
      <w:r w:rsidR="00423EAB">
        <w:rPr>
          <w:noProof/>
        </w:rPr>
        <w:drawing>
          <wp:inline distT="0" distB="0" distL="0" distR="0">
            <wp:extent cx="5943600" cy="1918970"/>
            <wp:effectExtent l="0" t="0" r="0" b="508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F" w:rsidRDefault="00423EAB" w:rsidP="00423EAB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Workflow</w:t>
      </w:r>
    </w:p>
    <w:p w:rsidR="004069AF" w:rsidRDefault="004069AF" w:rsidP="004069AF">
      <w:pPr>
        <w:rPr>
          <w:noProof/>
        </w:rPr>
      </w:pPr>
    </w:p>
    <w:p w:rsidR="004069AF" w:rsidRDefault="00423EAB" w:rsidP="004069AF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4826443</wp:posOffset>
            </wp:positionH>
            <wp:positionV relativeFrom="paragraph">
              <wp:posOffset>210351</wp:posOffset>
            </wp:positionV>
            <wp:extent cx="1117158" cy="1609905"/>
            <wp:effectExtent l="0" t="0" r="6985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sheet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626" cy="1613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9AF">
        <w:rPr>
          <w:rFonts w:cstheme="minorHAnsi"/>
        </w:rPr>
        <w:t xml:space="preserve">As shown the overall solution can be divided into two parts, i.e ‘Workspace Detection’ module and ‘Analysis Module’. </w:t>
      </w:r>
    </w:p>
    <w:p w:rsidR="00423EAB" w:rsidRPr="0087011D" w:rsidRDefault="004069AF" w:rsidP="004069AF">
      <w:pPr>
        <w:rPr>
          <w:rFonts w:cstheme="minorHAnsi"/>
          <w:i/>
        </w:rPr>
      </w:pPr>
      <w:r>
        <w:rPr>
          <w:rFonts w:cstheme="minorHAnsi"/>
        </w:rPr>
        <w:t xml:space="preserve">Workspace Detection module is responsible for detecting multiple workspaces in a </w:t>
      </w:r>
      <w:r w:rsidR="00423EAB">
        <w:rPr>
          <w:rFonts w:cstheme="minorHAnsi"/>
        </w:rPr>
        <w:br/>
      </w:r>
      <w:r>
        <w:rPr>
          <w:rFonts w:cstheme="minorHAnsi"/>
        </w:rPr>
        <w:t>given sheet of paper using pre-defined markers</w:t>
      </w:r>
      <w:r w:rsidRPr="004069AF">
        <w:rPr>
          <w:rFonts w:cstheme="minorHAnsi"/>
        </w:rPr>
        <w:t xml:space="preserve"> </w:t>
      </w:r>
      <w:r w:rsidR="00423EAB">
        <w:rPr>
          <w:rFonts w:cstheme="minorHAnsi"/>
        </w:rPr>
        <w:t xml:space="preserve">as shown in </w:t>
      </w:r>
      <w:r w:rsidR="00423EAB" w:rsidRPr="0087011D">
        <w:rPr>
          <w:rFonts w:cstheme="minorHAnsi"/>
          <w:i/>
        </w:rPr>
        <w:t>image : 1</w:t>
      </w:r>
      <w:r w:rsidR="0087011D">
        <w:rPr>
          <w:rFonts w:cstheme="minorHAnsi"/>
        </w:rPr>
        <w:t xml:space="preserve"> </w:t>
      </w:r>
      <w:r w:rsidR="0087011D">
        <w:rPr>
          <w:rFonts w:cstheme="minorHAnsi"/>
          <w:i/>
        </w:rPr>
        <w:t>Sheet</w:t>
      </w:r>
    </w:p>
    <w:p w:rsidR="006770C2" w:rsidRDefault="00423EAB" w:rsidP="004069AF">
      <w:pPr>
        <w:rPr>
          <w:rFonts w:cstheme="minorHAnsi"/>
        </w:rPr>
      </w:pPr>
      <w:r>
        <w:rPr>
          <w:rFonts w:cstheme="minorHAnsi"/>
        </w:rPr>
        <w:t xml:space="preserve">Analysis module is responsible for detecting and localizing characters in lines in any </w:t>
      </w:r>
      <w:r>
        <w:rPr>
          <w:rFonts w:cstheme="minorHAnsi"/>
        </w:rPr>
        <w:br/>
        <w:t xml:space="preserve">given single workspace, and mathematically analyzing them and then </w:t>
      </w:r>
      <w:r w:rsidR="00E0682A">
        <w:rPr>
          <w:rFonts w:cstheme="minorHAnsi"/>
        </w:rPr>
        <w:t xml:space="preserve">drawing red, </w:t>
      </w:r>
      <w:r>
        <w:rPr>
          <w:rFonts w:cstheme="minorHAnsi"/>
        </w:rPr>
        <w:br/>
        <w:t>green lines depending upon their correctness</w:t>
      </w:r>
    </w:p>
    <w:p w:rsidR="006770C2" w:rsidRDefault="006770C2" w:rsidP="004069AF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9FC771" wp14:editId="1FB30C2D">
                <wp:simplePos x="0" y="0"/>
                <wp:positionH relativeFrom="column">
                  <wp:posOffset>4826000</wp:posOffset>
                </wp:positionH>
                <wp:positionV relativeFrom="paragraph">
                  <wp:posOffset>224128</wp:posOffset>
                </wp:positionV>
                <wp:extent cx="1216025" cy="635"/>
                <wp:effectExtent l="0" t="0" r="317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3EAB" w:rsidRPr="007168FE" w:rsidRDefault="00423EAB" w:rsidP="00423EAB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Image : </w:t>
                            </w:r>
                            <w:fldSimple w:instr=" SEQ Image_: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FC771" id="Text Box 1" o:spid="_x0000_s1028" type="#_x0000_t202" style="position:absolute;margin-left:380pt;margin-top:17.65pt;width:95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" stroked="f">
                <v:textbox style="mso-fit-shape-to-text:t" inset="0,0,0,0">
                  <w:txbxContent>
                    <w:p w:rsidR="00423EAB" w:rsidRPr="007168FE" w:rsidRDefault="00423EAB" w:rsidP="00423EAB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</w:rPr>
                      </w:pPr>
                      <w:r>
                        <w:t xml:space="preserve">Image : </w:t>
                      </w:r>
                      <w:fldSimple w:instr=" SEQ Image_: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Sheet</w:t>
                      </w:r>
                    </w:p>
                  </w:txbxContent>
                </v:textbox>
              </v:shape>
            </w:pict>
          </mc:Fallback>
        </mc:AlternateContent>
      </w:r>
    </w:p>
    <w:p w:rsidR="006770C2" w:rsidRDefault="006770C2" w:rsidP="004069AF">
      <w:pPr>
        <w:rPr>
          <w:rFonts w:cstheme="minorHAnsi"/>
        </w:rPr>
      </w:pPr>
    </w:p>
    <w:p w:rsidR="006770C2" w:rsidRDefault="006770C2" w:rsidP="004069AF">
      <w:pPr>
        <w:rPr>
          <w:rFonts w:cstheme="minorHAnsi"/>
        </w:rPr>
      </w:pPr>
    </w:p>
    <w:p w:rsidR="004D7D51" w:rsidRDefault="006770C2" w:rsidP="004D7D51">
      <w:pPr>
        <w:pStyle w:val="Heading2"/>
      </w:pPr>
      <w:r>
        <w:t>3. Technical Scope</w:t>
      </w:r>
    </w:p>
    <w:p w:rsidR="004D7D51" w:rsidRPr="004D7D51" w:rsidRDefault="004D7D51" w:rsidP="006770C2">
      <w:pPr>
        <w:rPr>
          <w:rFonts w:cstheme="minorHAnsi"/>
        </w:rPr>
      </w:pPr>
      <w:r w:rsidRPr="004D7D51">
        <w:rPr>
          <w:rFonts w:cstheme="minorHAnsi"/>
        </w:rPr>
        <w:t>This section deals with Data requirements, Development, testing, quality and deployment approach</w:t>
      </w:r>
    </w:p>
    <w:p w:rsidR="004D7D51" w:rsidRDefault="004D7D51" w:rsidP="004D7D51">
      <w:pPr>
        <w:pStyle w:val="Heading2"/>
      </w:pPr>
      <w:r>
        <w:br/>
        <w:t>3.1 Data Requirements</w:t>
      </w:r>
    </w:p>
    <w:p w:rsidR="004D7D51" w:rsidRDefault="004D7D51" w:rsidP="004D7D51">
      <w:pPr>
        <w:pStyle w:val="ListParagraph"/>
        <w:numPr>
          <w:ilvl w:val="0"/>
          <w:numId w:val="8"/>
        </w:numPr>
      </w:pPr>
      <w:r>
        <w:t>Clear scanned image</w:t>
      </w:r>
    </w:p>
    <w:p w:rsidR="004D7D51" w:rsidRPr="004D7D51" w:rsidRDefault="00FC69DB" w:rsidP="004D7D51">
      <w:pPr>
        <w:pStyle w:val="ListParagraph"/>
        <w:numPr>
          <w:ilvl w:val="0"/>
          <w:numId w:val="8"/>
        </w:numPr>
      </w:pPr>
      <w:r>
        <w:t>Values of all variables</w:t>
      </w:r>
    </w:p>
    <w:p w:rsidR="00FC69DB" w:rsidRDefault="00FC69DB" w:rsidP="0087011D">
      <w:pPr>
        <w:pStyle w:val="Heading2"/>
      </w:pPr>
      <w:r>
        <w:t>3.2 Approach</w:t>
      </w:r>
    </w:p>
    <w:p w:rsidR="00FC69DB" w:rsidRDefault="00FC69DB" w:rsidP="00FC69DB">
      <w:r>
        <w:t>This section deals with the approach to generate data, training, testing, and quality</w:t>
      </w:r>
    </w:p>
    <w:p w:rsidR="0087011D" w:rsidRDefault="0087011D" w:rsidP="00FC69DB">
      <w:pPr>
        <w:pStyle w:val="Heading2"/>
      </w:pPr>
    </w:p>
    <w:p w:rsidR="001E3006" w:rsidRPr="001E3006" w:rsidRDefault="001E3006" w:rsidP="001E3006"/>
    <w:p w:rsidR="001E3006" w:rsidRPr="001E3006" w:rsidRDefault="00FC69DB" w:rsidP="001E3006">
      <w:pPr>
        <w:pStyle w:val="Heading2"/>
      </w:pPr>
      <w:r>
        <w:lastRenderedPageBreak/>
        <w:t>3.2.1 Data Generation</w:t>
      </w:r>
    </w:p>
    <w:p w:rsidR="0087011D" w:rsidRDefault="0087011D" w:rsidP="0087011D">
      <w:r>
        <w:t>Data Generation will take place in the following two phases :-</w:t>
      </w:r>
    </w:p>
    <w:p w:rsidR="0087011D" w:rsidRDefault="0087011D" w:rsidP="0087011D">
      <w:pPr>
        <w:pStyle w:val="ListParagraph"/>
        <w:numPr>
          <w:ilvl w:val="0"/>
          <w:numId w:val="12"/>
        </w:numPr>
      </w:pPr>
      <w:r>
        <w:t>Electronic data generation using publicly available digits and symbols datasets</w:t>
      </w:r>
    </w:p>
    <w:p w:rsidR="0087011D" w:rsidRPr="00FC69DB" w:rsidRDefault="0087011D" w:rsidP="0087011D">
      <w:pPr>
        <w:pStyle w:val="ListParagraph"/>
        <w:numPr>
          <w:ilvl w:val="0"/>
          <w:numId w:val="12"/>
        </w:numPr>
      </w:pPr>
      <w:r>
        <w:t>Manually data generation by writing by Bosch employees</w:t>
      </w:r>
    </w:p>
    <w:p w:rsidR="001E3006" w:rsidRDefault="00FC69DB" w:rsidP="001E3006">
      <w:pPr>
        <w:pStyle w:val="Heading2"/>
      </w:pPr>
      <w:r>
        <w:t>3.2.2 Training, testing, and Quality</w:t>
      </w:r>
    </w:p>
    <w:p w:rsidR="001E3006" w:rsidRPr="001E3006" w:rsidRDefault="001E3006" w:rsidP="001E3006">
      <w:r>
        <w:t>From the complete dataset, 75% data will be used for training, 5% for validation, and 20% for testing.</w:t>
      </w:r>
      <w:r>
        <w:br/>
        <w:t>Confusion matrix will be used for quality estimation</w:t>
      </w:r>
    </w:p>
    <w:p w:rsidR="00FC69DB" w:rsidRDefault="00FC69DB" w:rsidP="00FC69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C69DB" w:rsidRPr="00FC69DB" w:rsidRDefault="00FC69DB" w:rsidP="00FC69DB">
      <w:pPr>
        <w:pStyle w:val="Heading2"/>
      </w:pPr>
      <w:r w:rsidRPr="00FC69DB">
        <w:t>4.</w:t>
      </w:r>
      <w:r>
        <w:t xml:space="preserve"> Technical Assumption and Dependencies</w:t>
      </w:r>
    </w:p>
    <w:p w:rsidR="00423EAB" w:rsidRDefault="001E3006" w:rsidP="001E3006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Algorithm will be developed based on the images of the publicly available datasets and images captured by Computer Vision  lab set up at RBEI premises, </w:t>
      </w:r>
      <w:r w:rsidRPr="001E3006">
        <w:rPr>
          <w:rFonts w:cstheme="minorHAnsi"/>
        </w:rPr>
        <w:t>there may be a need to validate and fine tune the same for a production environment</w:t>
      </w:r>
    </w:p>
    <w:p w:rsidR="00FC69DB" w:rsidRDefault="001E3006" w:rsidP="004069AF">
      <w:pPr>
        <w:pStyle w:val="ListParagraph"/>
        <w:numPr>
          <w:ilvl w:val="0"/>
          <w:numId w:val="13"/>
        </w:numPr>
        <w:spacing w:after="120" w:line="276" w:lineRule="auto"/>
        <w:contextualSpacing w:val="0"/>
        <w:rPr>
          <w:rFonts w:cstheme="minorHAnsi"/>
        </w:rPr>
      </w:pPr>
      <w:r>
        <w:rPr>
          <w:rFonts w:cstheme="minorHAnsi"/>
        </w:rPr>
        <w:t>There should be proper workspace detection markers as shown in the sample image</w:t>
      </w:r>
      <w:r w:rsidR="009222C2">
        <w:rPr>
          <w:rFonts w:cstheme="minorHAnsi"/>
        </w:rPr>
        <w:t xml:space="preserve"> of the sheet</w:t>
      </w:r>
      <w:r>
        <w:rPr>
          <w:rFonts w:cstheme="minorHAnsi"/>
        </w:rPr>
        <w:t xml:space="preserve"> to identify workspace in every sheet</w:t>
      </w:r>
    </w:p>
    <w:p w:rsidR="009222C2" w:rsidRPr="009222C2" w:rsidRDefault="009222C2" w:rsidP="009222C2">
      <w:pPr>
        <w:pStyle w:val="ListParagraph"/>
        <w:numPr>
          <w:ilvl w:val="0"/>
          <w:numId w:val="13"/>
        </w:numPr>
        <w:spacing w:after="120" w:line="276" w:lineRule="auto"/>
        <w:contextualSpacing w:val="0"/>
        <w:rPr>
          <w:rFonts w:cstheme="minorHAnsi"/>
        </w:rPr>
      </w:pPr>
      <w:r>
        <w:rPr>
          <w:rFonts w:cstheme="minorHAnsi"/>
        </w:rPr>
        <w:t>There should be sufficient gap between the digits. If two or more digits are separated by space, they will be considered as a single integer</w:t>
      </w:r>
    </w:p>
    <w:p w:rsidR="009222C2" w:rsidRDefault="009222C2" w:rsidP="004069AF">
      <w:pPr>
        <w:pStyle w:val="ListParagraph"/>
        <w:numPr>
          <w:ilvl w:val="0"/>
          <w:numId w:val="13"/>
        </w:numPr>
        <w:spacing w:after="120" w:line="276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Multiplication operator is ‘x’ or ‘()’. No division operator will be used. </w:t>
      </w:r>
    </w:p>
    <w:p w:rsidR="009222C2" w:rsidRDefault="009222C2" w:rsidP="004069AF">
      <w:pPr>
        <w:pStyle w:val="ListParagraph"/>
        <w:numPr>
          <w:ilvl w:val="0"/>
          <w:numId w:val="13"/>
        </w:numPr>
        <w:spacing w:after="120" w:line="276" w:lineRule="auto"/>
        <w:contextualSpacing w:val="0"/>
        <w:rPr>
          <w:rFonts w:cstheme="minorHAnsi"/>
        </w:rPr>
      </w:pPr>
      <w:r>
        <w:rPr>
          <w:rFonts w:cstheme="minorHAnsi"/>
        </w:rPr>
        <w:t>Color of the ink is always black</w:t>
      </w:r>
    </w:p>
    <w:p w:rsidR="009222C2" w:rsidRDefault="009222C2" w:rsidP="004069AF">
      <w:pPr>
        <w:pStyle w:val="ListParagraph"/>
        <w:numPr>
          <w:ilvl w:val="0"/>
          <w:numId w:val="13"/>
        </w:numPr>
        <w:spacing w:after="120" w:line="276" w:lineRule="auto"/>
        <w:contextualSpacing w:val="0"/>
        <w:rPr>
          <w:rFonts w:cstheme="minorHAnsi"/>
        </w:rPr>
      </w:pPr>
      <w:r>
        <w:rPr>
          <w:rFonts w:cstheme="minorHAnsi"/>
        </w:rPr>
        <w:t>Only whole numbers are considered for the detection of digits</w:t>
      </w:r>
    </w:p>
    <w:p w:rsidR="009222C2" w:rsidRDefault="00FC69DB" w:rsidP="009222C2">
      <w:pPr>
        <w:pStyle w:val="Heading2"/>
      </w:pPr>
      <w:r w:rsidRPr="00FC69DB">
        <w:t>5.</w:t>
      </w:r>
      <w:r>
        <w:t xml:space="preserve">  Success Measures and Acceptance Criteria</w:t>
      </w:r>
    </w:p>
    <w:p w:rsidR="009222C2" w:rsidRPr="009222C2" w:rsidRDefault="009222C2" w:rsidP="009222C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222C2">
        <w:rPr>
          <w:rFonts w:asciiTheme="minorHAnsi" w:hAnsiTheme="minorHAnsi" w:cstheme="minorHAnsi"/>
          <w:sz w:val="22"/>
          <w:szCs w:val="22"/>
        </w:rPr>
        <w:t xml:space="preserve">Following will be measured </w:t>
      </w:r>
    </w:p>
    <w:p w:rsidR="009222C2" w:rsidRPr="009222C2" w:rsidRDefault="009222C2" w:rsidP="009222C2">
      <w:pPr>
        <w:pStyle w:val="Default"/>
        <w:numPr>
          <w:ilvl w:val="0"/>
          <w:numId w:val="13"/>
        </w:numPr>
        <w:spacing w:after="232"/>
        <w:rPr>
          <w:rFonts w:asciiTheme="minorHAnsi" w:hAnsiTheme="minorHAnsi" w:cstheme="minorHAnsi"/>
          <w:sz w:val="22"/>
          <w:szCs w:val="22"/>
        </w:rPr>
      </w:pPr>
      <w:r w:rsidRPr="009222C2">
        <w:rPr>
          <w:rFonts w:asciiTheme="minorHAnsi" w:hAnsiTheme="minorHAnsi" w:cstheme="minorHAnsi"/>
          <w:sz w:val="22"/>
          <w:szCs w:val="22"/>
        </w:rPr>
        <w:t xml:space="preserve">Intermediate steps are correctly recognized </w:t>
      </w:r>
    </w:p>
    <w:p w:rsidR="009222C2" w:rsidRPr="009222C2" w:rsidRDefault="009222C2" w:rsidP="009222C2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9222C2">
        <w:rPr>
          <w:rFonts w:asciiTheme="minorHAnsi" w:hAnsiTheme="minorHAnsi" w:cstheme="minorHAnsi"/>
          <w:sz w:val="22"/>
          <w:szCs w:val="22"/>
        </w:rPr>
        <w:t xml:space="preserve">Final answer is correctly recognized. </w:t>
      </w:r>
    </w:p>
    <w:p w:rsidR="009222C2" w:rsidRPr="009222C2" w:rsidRDefault="009222C2" w:rsidP="009222C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84C3B" w:rsidRDefault="009222C2" w:rsidP="00484C3B">
      <w:pPr>
        <w:rPr>
          <w:rFonts w:cstheme="minorHAnsi"/>
        </w:rPr>
      </w:pPr>
      <w:r w:rsidRPr="009222C2">
        <w:rPr>
          <w:rFonts w:cstheme="minorHAnsi"/>
        </w:rPr>
        <w:t>An accuracy level of &gt;90% sho</w:t>
      </w:r>
      <w:r>
        <w:rPr>
          <w:rFonts w:cstheme="minorHAnsi"/>
        </w:rPr>
        <w:t>uld be achieved by the solution where accuracy level is defined in terms of confusion matrix.</w:t>
      </w:r>
    </w:p>
    <w:p w:rsidR="00484C3B" w:rsidRDefault="00484C3B" w:rsidP="00484C3B">
      <w:pPr>
        <w:rPr>
          <w:rFonts w:cstheme="minorHAnsi"/>
        </w:rPr>
      </w:pPr>
    </w:p>
    <w:p w:rsidR="00484C3B" w:rsidRDefault="00484C3B" w:rsidP="00484C3B">
      <w:pPr>
        <w:pStyle w:val="Heading2"/>
      </w:pPr>
      <w:r w:rsidRPr="00484C3B">
        <w:t>6.</w:t>
      </w:r>
      <w:r>
        <w:t xml:space="preserve">  Deliverables</w:t>
      </w:r>
      <w:bookmarkStart w:id="0" w:name="_GoBack"/>
      <w:bookmarkEnd w:id="0"/>
    </w:p>
    <w:p w:rsidR="00484C3B" w:rsidRPr="00484C3B" w:rsidRDefault="00484C3B" w:rsidP="00484C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"/>
        </w:rPr>
      </w:pPr>
      <w:r w:rsidRPr="00484C3B">
        <w:rPr>
          <w:rFonts w:cstheme="minorHAnsi"/>
          <w:color w:val="000000"/>
          <w:lang w:val="en"/>
        </w:rPr>
        <w:t xml:space="preserve">Following are minimum deliverables. </w:t>
      </w:r>
    </w:p>
    <w:p w:rsidR="00484C3B" w:rsidRPr="00484C3B" w:rsidRDefault="00484C3B" w:rsidP="00484C3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35" w:line="240" w:lineRule="auto"/>
        <w:rPr>
          <w:rFonts w:cstheme="minorHAnsi"/>
          <w:color w:val="000000"/>
          <w:lang w:val="en"/>
        </w:rPr>
      </w:pPr>
      <w:r w:rsidRPr="00484C3B">
        <w:rPr>
          <w:rFonts w:cstheme="minorHAnsi"/>
          <w:color w:val="000000"/>
          <w:lang w:val="en"/>
        </w:rPr>
        <w:t xml:space="preserve">Sample application in which take image input and provide image output with colored bounding boxes with Right or Wrong indication. Application should also generate detailed log file. </w:t>
      </w:r>
    </w:p>
    <w:p w:rsidR="00484C3B" w:rsidRPr="00484C3B" w:rsidRDefault="00484C3B" w:rsidP="00484C3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35" w:line="240" w:lineRule="auto"/>
        <w:rPr>
          <w:rFonts w:cstheme="minorHAnsi"/>
          <w:color w:val="000000"/>
          <w:lang w:val="en"/>
        </w:rPr>
      </w:pPr>
      <w:r w:rsidRPr="00484C3B">
        <w:rPr>
          <w:rFonts w:cstheme="minorHAnsi"/>
          <w:color w:val="000000"/>
          <w:lang w:val="en"/>
        </w:rPr>
        <w:t xml:space="preserve">Model files and weights. </w:t>
      </w:r>
    </w:p>
    <w:p w:rsidR="00484C3B" w:rsidRPr="00484C3B" w:rsidRDefault="00484C3B" w:rsidP="00484C3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35" w:line="240" w:lineRule="auto"/>
        <w:rPr>
          <w:rFonts w:cstheme="minorHAnsi"/>
          <w:color w:val="000000"/>
          <w:lang w:val="en"/>
        </w:rPr>
      </w:pPr>
      <w:r w:rsidRPr="00484C3B">
        <w:rPr>
          <w:rFonts w:cstheme="minorHAnsi"/>
          <w:color w:val="000000"/>
          <w:lang w:val="en"/>
        </w:rPr>
        <w:t xml:space="preserve">Training Files and Test Results </w:t>
      </w:r>
    </w:p>
    <w:p w:rsidR="00484C3B" w:rsidRDefault="00484C3B" w:rsidP="00484C3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"/>
        </w:rPr>
      </w:pPr>
      <w:r w:rsidRPr="00484C3B">
        <w:rPr>
          <w:rFonts w:cstheme="minorHAnsi"/>
          <w:color w:val="000000"/>
          <w:lang w:val="en"/>
        </w:rPr>
        <w:t xml:space="preserve">User guide along with steps for integrating in a different application software. </w:t>
      </w:r>
    </w:p>
    <w:p w:rsidR="00484C3B" w:rsidRDefault="00484C3B" w:rsidP="00484C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"/>
        </w:rPr>
      </w:pPr>
    </w:p>
    <w:p w:rsidR="00484C3B" w:rsidRPr="00484C3B" w:rsidRDefault="00484C3B" w:rsidP="00484C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"/>
        </w:rPr>
      </w:pPr>
      <w:r>
        <w:rPr>
          <w:rFonts w:cstheme="minorHAnsi"/>
          <w:color w:val="000000"/>
          <w:lang w:val="en"/>
        </w:rPr>
        <w:t>All parts will be hosted on GitHub publicly</w:t>
      </w:r>
    </w:p>
    <w:p w:rsidR="004069AF" w:rsidRPr="004069AF" w:rsidRDefault="004069AF" w:rsidP="004069AF">
      <w:pPr>
        <w:rPr>
          <w:rFonts w:cstheme="minorHAnsi"/>
        </w:rPr>
      </w:pPr>
    </w:p>
    <w:p w:rsidR="0044343E" w:rsidRPr="0044343E" w:rsidRDefault="0044343E" w:rsidP="004069AF"/>
    <w:p w:rsidR="005F2E7C" w:rsidRPr="005F2E7C" w:rsidRDefault="005F2E7C" w:rsidP="005F2E7C"/>
    <w:sectPr w:rsidR="005F2E7C" w:rsidRPr="005F2E7C" w:rsidSect="005F2E7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6EE5"/>
    <w:multiLevelType w:val="hybridMultilevel"/>
    <w:tmpl w:val="A05ED530"/>
    <w:lvl w:ilvl="0" w:tplc="C1CAD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C555E"/>
    <w:multiLevelType w:val="hybridMultilevel"/>
    <w:tmpl w:val="8F74EAE4"/>
    <w:lvl w:ilvl="0" w:tplc="C1CAD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394A"/>
    <w:multiLevelType w:val="hybridMultilevel"/>
    <w:tmpl w:val="FFC82B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7345345"/>
    <w:multiLevelType w:val="hybridMultilevel"/>
    <w:tmpl w:val="9D0C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1216"/>
    <w:multiLevelType w:val="hybridMultilevel"/>
    <w:tmpl w:val="F6C6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B7433"/>
    <w:multiLevelType w:val="hybridMultilevel"/>
    <w:tmpl w:val="96AA738C"/>
    <w:lvl w:ilvl="0" w:tplc="BDB20A1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70758"/>
    <w:multiLevelType w:val="hybridMultilevel"/>
    <w:tmpl w:val="BBB0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53861"/>
    <w:multiLevelType w:val="hybridMultilevel"/>
    <w:tmpl w:val="64C09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96847"/>
    <w:multiLevelType w:val="hybridMultilevel"/>
    <w:tmpl w:val="3C3633C2"/>
    <w:lvl w:ilvl="0" w:tplc="C23AC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175CF3"/>
    <w:multiLevelType w:val="hybridMultilevel"/>
    <w:tmpl w:val="3B8E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E0187"/>
    <w:multiLevelType w:val="hybridMultilevel"/>
    <w:tmpl w:val="AB70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A5203"/>
    <w:multiLevelType w:val="hybridMultilevel"/>
    <w:tmpl w:val="0216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A61E2"/>
    <w:multiLevelType w:val="hybridMultilevel"/>
    <w:tmpl w:val="C822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5615E"/>
    <w:multiLevelType w:val="hybridMultilevel"/>
    <w:tmpl w:val="3D703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D5C95"/>
    <w:multiLevelType w:val="hybridMultilevel"/>
    <w:tmpl w:val="0C1E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408AB"/>
    <w:multiLevelType w:val="hybridMultilevel"/>
    <w:tmpl w:val="63CC0964"/>
    <w:lvl w:ilvl="0" w:tplc="C1CAD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C3F15"/>
    <w:multiLevelType w:val="hybridMultilevel"/>
    <w:tmpl w:val="5802DB7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13"/>
  </w:num>
  <w:num w:numId="10">
    <w:abstractNumId w:val="13"/>
  </w:num>
  <w:num w:numId="11">
    <w:abstractNumId w:val="15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  <w:num w:numId="16">
    <w:abstractNumId w:val="16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7C"/>
    <w:rsid w:val="00002C1E"/>
    <w:rsid w:val="001602FD"/>
    <w:rsid w:val="001E3006"/>
    <w:rsid w:val="004069AF"/>
    <w:rsid w:val="00423EAB"/>
    <w:rsid w:val="0044343E"/>
    <w:rsid w:val="00481C1F"/>
    <w:rsid w:val="00484C3B"/>
    <w:rsid w:val="004D7D51"/>
    <w:rsid w:val="00591957"/>
    <w:rsid w:val="005D0CE2"/>
    <w:rsid w:val="005F2E7C"/>
    <w:rsid w:val="006770C2"/>
    <w:rsid w:val="0087011D"/>
    <w:rsid w:val="008B2C27"/>
    <w:rsid w:val="009222C2"/>
    <w:rsid w:val="00A82B6D"/>
    <w:rsid w:val="00C34C33"/>
    <w:rsid w:val="00E0682A"/>
    <w:rsid w:val="00E76905"/>
    <w:rsid w:val="00EF1A38"/>
    <w:rsid w:val="00FC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BDFD"/>
  <w15:chartTrackingRefBased/>
  <w15:docId w15:val="{D91E7DE4-7594-420A-BA3E-684DC2E4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43E"/>
  </w:style>
  <w:style w:type="paragraph" w:styleId="Heading1">
    <w:name w:val="heading 1"/>
    <w:basedOn w:val="Normal"/>
    <w:next w:val="Normal"/>
    <w:link w:val="Heading1Char"/>
    <w:uiPriority w:val="9"/>
    <w:qFormat/>
    <w:rsid w:val="005F2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2E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2E7C"/>
  </w:style>
  <w:style w:type="character" w:customStyle="1" w:styleId="Heading1Char">
    <w:name w:val="Heading 1 Char"/>
    <w:basedOn w:val="DefaultParagraphFont"/>
    <w:link w:val="Heading1"/>
    <w:uiPriority w:val="9"/>
    <w:rsid w:val="005F2E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F2E7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F2E7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F2E7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F2E7C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F2E7C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F2E7C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F2E7C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F2E7C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F2E7C"/>
    <w:pPr>
      <w:spacing w:after="0"/>
      <w:ind w:left="1760"/>
    </w:pPr>
    <w:rPr>
      <w:rFonts w:cstheme="minorHAns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3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434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F1A3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02C1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02C1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002C1E"/>
    <w:rPr>
      <w:smallCaps/>
      <w:color w:val="5A5A5A" w:themeColor="text1" w:themeTint="A5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02C1E"/>
  </w:style>
  <w:style w:type="paragraph" w:styleId="Caption">
    <w:name w:val="caption"/>
    <w:basedOn w:val="Normal"/>
    <w:next w:val="Normal"/>
    <w:uiPriority w:val="35"/>
    <w:unhideWhenUsed/>
    <w:qFormat/>
    <w:rsid w:val="00423E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9222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28D76B-F3AA-4620-B0C4-FAB4F8476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 Intel</vt:lpstr>
    </vt:vector>
  </TitlesOfParts>
  <Company>BOSCH Group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 Intel</dc:title>
  <dc:subject>OCR using computer vision</dc:subject>
  <dc:creator>Bijon Guha (RBEI/EDS2)</dc:creator>
  <cp:keywords/>
  <dc:description/>
  <cp:lastModifiedBy>Bijon Guha (RBEI/EDS2)</cp:lastModifiedBy>
  <cp:revision>3</cp:revision>
  <dcterms:created xsi:type="dcterms:W3CDTF">2019-08-17T18:14:00Z</dcterms:created>
  <dcterms:modified xsi:type="dcterms:W3CDTF">2019-08-20T12:56:00Z</dcterms:modified>
</cp:coreProperties>
</file>