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014" w14:textId="77777777" w:rsidR="00F31733" w:rsidRPr="00AD13A8" w:rsidRDefault="00F31733" w:rsidP="002C38EA">
      <w:pPr>
        <w:pStyle w:val="Heading1"/>
        <w:spacing w:line="480" w:lineRule="auto"/>
        <w:rPr>
          <w:i/>
          <w:iCs/>
          <w:sz w:val="20"/>
          <w:szCs w:val="20"/>
        </w:rPr>
      </w:pPr>
      <w:r w:rsidRPr="00AD13A8">
        <w:rPr>
          <w:i/>
          <w:iCs/>
          <w:sz w:val="20"/>
          <w:szCs w:val="20"/>
        </w:rPr>
        <w:t>Credit Author Statement</w:t>
      </w:r>
    </w:p>
    <w:p w14:paraId="68E61E31" w14:textId="77777777" w:rsidR="00F31733" w:rsidRPr="00AD13A8" w:rsidRDefault="00F31733" w:rsidP="006C68EF">
      <w:pPr>
        <w:spacing w:line="480" w:lineRule="auto"/>
        <w:rPr>
          <w:rFonts w:eastAsiaTheme="minorHAnsi"/>
          <w:sz w:val="20"/>
          <w:szCs w:val="20"/>
          <w:lang w:bidi="ar-SA"/>
        </w:rPr>
      </w:pPr>
      <w:r w:rsidRPr="00AD13A8">
        <w:rPr>
          <w:rFonts w:eastAsiaTheme="minorHAnsi"/>
          <w:sz w:val="20"/>
          <w:szCs w:val="20"/>
          <w:lang w:bidi="ar-SA"/>
        </w:rPr>
        <w:t xml:space="preserve">Bijesh Mishra: Research conceptualization and advancement, Methodology, data curation, and </w:t>
      </w:r>
      <w:r w:rsidRPr="00AD13A8">
        <w:rPr>
          <w:sz w:val="20"/>
          <w:szCs w:val="20"/>
        </w:rPr>
        <w:t>formal</w:t>
      </w:r>
      <w:r w:rsidRPr="00AD13A8">
        <w:rPr>
          <w:rFonts w:eastAsiaTheme="minorHAnsi"/>
          <w:sz w:val="20"/>
          <w:szCs w:val="20"/>
          <w:lang w:bidi="ar-SA"/>
        </w:rPr>
        <w:t xml:space="preserve"> analysis, write and refine manuscript.</w:t>
      </w:r>
    </w:p>
    <w:p w14:paraId="6B4879BA" w14:textId="77777777" w:rsidR="00DD69FF" w:rsidRPr="00AD13A8" w:rsidRDefault="00DD69FF" w:rsidP="006C68EF">
      <w:pPr>
        <w:spacing w:line="480" w:lineRule="auto"/>
        <w:rPr>
          <w:rFonts w:eastAsiaTheme="minorHAnsi"/>
          <w:sz w:val="20"/>
          <w:szCs w:val="20"/>
          <w:lang w:bidi="ar-SA"/>
        </w:rPr>
      </w:pPr>
    </w:p>
    <w:p w14:paraId="5F21329D" w14:textId="6B424261" w:rsidR="00F31733" w:rsidRPr="00AD13A8" w:rsidRDefault="00F31733" w:rsidP="006C68EF">
      <w:pPr>
        <w:spacing w:line="480" w:lineRule="auto"/>
        <w:rPr>
          <w:sz w:val="20"/>
          <w:szCs w:val="20"/>
        </w:rPr>
      </w:pPr>
      <w:r w:rsidRPr="00AD13A8">
        <w:rPr>
          <w:rFonts w:eastAsiaTheme="minorHAnsi"/>
          <w:sz w:val="20"/>
          <w:szCs w:val="20"/>
          <w:lang w:bidi="ar-SA"/>
        </w:rPr>
        <w:t>Omkar Joshi: Research concept advancement, manuscript review</w:t>
      </w:r>
      <w:r w:rsidR="00C848AA" w:rsidRPr="00AD13A8">
        <w:rPr>
          <w:rFonts w:eastAsiaTheme="minorHAnsi"/>
          <w:sz w:val="20"/>
          <w:szCs w:val="20"/>
          <w:lang w:bidi="ar-SA"/>
        </w:rPr>
        <w:t xml:space="preserve"> and editing</w:t>
      </w:r>
      <w:r w:rsidRPr="00AD13A8">
        <w:rPr>
          <w:rFonts w:eastAsiaTheme="minorHAnsi"/>
          <w:sz w:val="20"/>
          <w:szCs w:val="20"/>
          <w:lang w:bidi="ar-SA"/>
        </w:rPr>
        <w:t>, supervision</w:t>
      </w:r>
      <w:r w:rsidRPr="00AD13A8">
        <w:rPr>
          <w:sz w:val="20"/>
          <w:szCs w:val="20"/>
        </w:rPr>
        <w:t xml:space="preserve">, </w:t>
      </w:r>
      <w:r w:rsidRPr="00AD13A8">
        <w:rPr>
          <w:rFonts w:eastAsiaTheme="minorHAnsi"/>
          <w:sz w:val="20"/>
          <w:szCs w:val="20"/>
          <w:lang w:bidi="ar-SA"/>
        </w:rPr>
        <w:t xml:space="preserve">advising, data curation, </w:t>
      </w:r>
      <w:r w:rsidRPr="00AD13A8">
        <w:rPr>
          <w:sz w:val="20"/>
          <w:szCs w:val="20"/>
        </w:rPr>
        <w:t>formal</w:t>
      </w:r>
      <w:r w:rsidRPr="00AD13A8">
        <w:rPr>
          <w:rFonts w:eastAsiaTheme="minorHAnsi"/>
          <w:sz w:val="20"/>
          <w:szCs w:val="20"/>
          <w:lang w:bidi="ar-SA"/>
        </w:rPr>
        <w:t xml:space="preserve"> </w:t>
      </w:r>
      <w:r w:rsidRPr="00AD13A8">
        <w:rPr>
          <w:sz w:val="20"/>
          <w:szCs w:val="20"/>
        </w:rPr>
        <w:t>analysis,</w:t>
      </w:r>
      <w:r w:rsidRPr="00AD13A8">
        <w:rPr>
          <w:rFonts w:eastAsiaTheme="minorHAnsi"/>
          <w:sz w:val="20"/>
          <w:szCs w:val="20"/>
          <w:lang w:bidi="ar-SA"/>
        </w:rPr>
        <w:t xml:space="preserve"> manuscript quality assurance</w:t>
      </w:r>
      <w:r w:rsidRPr="00AD13A8">
        <w:rPr>
          <w:sz w:val="20"/>
          <w:szCs w:val="20"/>
        </w:rPr>
        <w:t xml:space="preserve">, validation, </w:t>
      </w:r>
      <w:r w:rsidRPr="00AD13A8">
        <w:rPr>
          <w:rFonts w:eastAsiaTheme="minorHAnsi"/>
          <w:sz w:val="20"/>
          <w:szCs w:val="20"/>
          <w:lang w:bidi="ar-SA"/>
        </w:rPr>
        <w:t>funding acquisition,</w:t>
      </w:r>
      <w:r w:rsidRPr="00AD13A8">
        <w:rPr>
          <w:sz w:val="20"/>
          <w:szCs w:val="20"/>
        </w:rPr>
        <w:t xml:space="preserve"> software, resource, and project administration</w:t>
      </w:r>
      <w:r w:rsidRPr="00AD13A8">
        <w:rPr>
          <w:rFonts w:eastAsiaTheme="minorHAnsi"/>
          <w:sz w:val="20"/>
          <w:szCs w:val="20"/>
          <w:lang w:bidi="ar-SA"/>
        </w:rPr>
        <w:t>.</w:t>
      </w:r>
    </w:p>
    <w:p w14:paraId="09F8741E" w14:textId="77777777" w:rsidR="00DD69FF" w:rsidRPr="00AD13A8" w:rsidRDefault="00DD69FF" w:rsidP="006C68EF">
      <w:pPr>
        <w:spacing w:line="480" w:lineRule="auto"/>
        <w:rPr>
          <w:rFonts w:eastAsiaTheme="minorHAnsi"/>
          <w:sz w:val="20"/>
          <w:szCs w:val="20"/>
          <w:lang w:bidi="ar-SA"/>
        </w:rPr>
      </w:pPr>
    </w:p>
    <w:p w14:paraId="179F91B2" w14:textId="5672B78D" w:rsidR="00F31733" w:rsidRPr="00AD13A8" w:rsidRDefault="00F31733" w:rsidP="006C68EF">
      <w:pPr>
        <w:spacing w:line="480" w:lineRule="auto"/>
        <w:rPr>
          <w:rFonts w:eastAsiaTheme="minorHAnsi"/>
          <w:sz w:val="20"/>
          <w:szCs w:val="20"/>
          <w:lang w:bidi="ar-SA"/>
        </w:rPr>
      </w:pPr>
      <w:r w:rsidRPr="00AD13A8">
        <w:rPr>
          <w:rFonts w:eastAsiaTheme="minorHAnsi"/>
          <w:sz w:val="20"/>
          <w:szCs w:val="20"/>
          <w:lang w:bidi="ar-SA"/>
        </w:rPr>
        <w:t xml:space="preserve">Binod </w:t>
      </w:r>
      <w:proofErr w:type="spellStart"/>
      <w:r w:rsidRPr="00AD13A8">
        <w:rPr>
          <w:rFonts w:eastAsiaTheme="minorHAnsi"/>
          <w:sz w:val="20"/>
          <w:szCs w:val="20"/>
          <w:lang w:bidi="ar-SA"/>
        </w:rPr>
        <w:t>Chapagain</w:t>
      </w:r>
      <w:proofErr w:type="spellEnd"/>
      <w:r w:rsidRPr="00AD13A8">
        <w:rPr>
          <w:rFonts w:eastAsiaTheme="minorHAnsi"/>
          <w:sz w:val="20"/>
          <w:szCs w:val="20"/>
          <w:lang w:bidi="ar-SA"/>
        </w:rPr>
        <w:t xml:space="preserve">: Research concept advancement, supervision, </w:t>
      </w:r>
      <w:r w:rsidRPr="00AD13A8">
        <w:rPr>
          <w:sz w:val="20"/>
          <w:szCs w:val="20"/>
        </w:rPr>
        <w:t xml:space="preserve">validation, </w:t>
      </w:r>
      <w:r w:rsidRPr="00AD13A8">
        <w:rPr>
          <w:rFonts w:eastAsiaTheme="minorHAnsi"/>
          <w:sz w:val="20"/>
          <w:szCs w:val="20"/>
          <w:lang w:bidi="ar-SA"/>
        </w:rPr>
        <w:t>report</w:t>
      </w:r>
      <w:r w:rsidRPr="00AD13A8">
        <w:rPr>
          <w:sz w:val="20"/>
          <w:szCs w:val="20"/>
        </w:rPr>
        <w:t>ing</w:t>
      </w:r>
      <w:r w:rsidRPr="00AD13A8">
        <w:rPr>
          <w:rFonts w:eastAsiaTheme="minorHAnsi"/>
          <w:sz w:val="20"/>
          <w:szCs w:val="20"/>
          <w:lang w:bidi="ar-SA"/>
        </w:rPr>
        <w:t xml:space="preserve"> conceptualization, manuscript review and editing, and quality assurance.</w:t>
      </w:r>
    </w:p>
    <w:p w14:paraId="4BDC4E47" w14:textId="77777777" w:rsidR="00DD69FF" w:rsidRPr="00AD13A8" w:rsidRDefault="00DD69FF" w:rsidP="00F01F13">
      <w:pPr>
        <w:spacing w:line="480" w:lineRule="auto"/>
        <w:rPr>
          <w:rFonts w:eastAsiaTheme="minorHAnsi"/>
          <w:sz w:val="20"/>
          <w:szCs w:val="20"/>
          <w:lang w:bidi="ar-SA"/>
        </w:rPr>
      </w:pPr>
    </w:p>
    <w:p w14:paraId="5FA51947" w14:textId="1B8B58D9" w:rsidR="00F31733" w:rsidRPr="00AD13A8" w:rsidRDefault="00F31733" w:rsidP="00F01F13">
      <w:pPr>
        <w:spacing w:line="480" w:lineRule="auto"/>
        <w:rPr>
          <w:rFonts w:eastAsiaTheme="minorHAnsi"/>
          <w:sz w:val="20"/>
          <w:szCs w:val="20"/>
          <w:lang w:bidi="ar-SA"/>
        </w:rPr>
      </w:pPr>
      <w:r w:rsidRPr="00AD13A8">
        <w:rPr>
          <w:rFonts w:eastAsiaTheme="minorHAnsi"/>
          <w:sz w:val="20"/>
          <w:szCs w:val="20"/>
          <w:lang w:bidi="ar-SA"/>
        </w:rPr>
        <w:t xml:space="preserve">Lexia Lambert: Research concept advancement, supervision, manuscript review and editing, </w:t>
      </w:r>
      <w:r w:rsidRPr="00AD13A8">
        <w:rPr>
          <w:sz w:val="20"/>
          <w:szCs w:val="20"/>
        </w:rPr>
        <w:t xml:space="preserve">validation, </w:t>
      </w:r>
      <w:r w:rsidRPr="00AD13A8">
        <w:rPr>
          <w:rFonts w:eastAsiaTheme="minorHAnsi"/>
          <w:sz w:val="20"/>
          <w:szCs w:val="20"/>
          <w:lang w:bidi="ar-SA"/>
        </w:rPr>
        <w:t>quality assurance</w:t>
      </w:r>
      <w:r w:rsidRPr="00AD13A8">
        <w:rPr>
          <w:sz w:val="20"/>
          <w:szCs w:val="20"/>
        </w:rPr>
        <w:t xml:space="preserve">, and </w:t>
      </w:r>
      <w:r w:rsidRPr="00AD13A8">
        <w:rPr>
          <w:rFonts w:eastAsiaTheme="minorHAnsi"/>
          <w:sz w:val="20"/>
          <w:szCs w:val="20"/>
          <w:lang w:bidi="ar-SA"/>
        </w:rPr>
        <w:t>report</w:t>
      </w:r>
      <w:r w:rsidRPr="00AD13A8">
        <w:rPr>
          <w:sz w:val="20"/>
          <w:szCs w:val="20"/>
        </w:rPr>
        <w:t>ing</w:t>
      </w:r>
      <w:r w:rsidRPr="00AD13A8">
        <w:rPr>
          <w:rFonts w:eastAsiaTheme="minorHAnsi"/>
          <w:sz w:val="20"/>
          <w:szCs w:val="20"/>
          <w:lang w:bidi="ar-SA"/>
        </w:rPr>
        <w:t xml:space="preserve"> conceptualization</w:t>
      </w:r>
      <w:r w:rsidRPr="00AD13A8">
        <w:rPr>
          <w:sz w:val="20"/>
          <w:szCs w:val="20"/>
        </w:rPr>
        <w:t>.</w:t>
      </w:r>
    </w:p>
    <w:p w14:paraId="5957422A" w14:textId="77777777" w:rsidR="00DD69FF" w:rsidRPr="00AD13A8" w:rsidRDefault="00DD69FF" w:rsidP="00F01F13">
      <w:pPr>
        <w:spacing w:line="480" w:lineRule="auto"/>
        <w:rPr>
          <w:rFonts w:eastAsiaTheme="minorHAnsi"/>
          <w:sz w:val="20"/>
          <w:szCs w:val="20"/>
          <w:lang w:bidi="ar-SA"/>
        </w:rPr>
      </w:pPr>
    </w:p>
    <w:p w14:paraId="5BC79ACC" w14:textId="352D698D" w:rsidR="00F31733" w:rsidRPr="00AD13A8" w:rsidRDefault="00F31733" w:rsidP="00F01F13">
      <w:pPr>
        <w:spacing w:line="480" w:lineRule="auto"/>
        <w:rPr>
          <w:sz w:val="20"/>
          <w:szCs w:val="20"/>
        </w:rPr>
      </w:pPr>
      <w:r w:rsidRPr="00AD13A8">
        <w:rPr>
          <w:rFonts w:eastAsiaTheme="minorHAnsi"/>
          <w:sz w:val="20"/>
          <w:szCs w:val="20"/>
          <w:lang w:bidi="ar-SA"/>
        </w:rPr>
        <w:t xml:space="preserve">Rodney Will: Research concept advancement, manuscript review and editing, </w:t>
      </w:r>
      <w:r w:rsidR="0048091B" w:rsidRPr="00AD13A8">
        <w:rPr>
          <w:rFonts w:eastAsiaTheme="minorHAnsi"/>
          <w:sz w:val="20"/>
          <w:szCs w:val="20"/>
          <w:lang w:bidi="ar-SA"/>
        </w:rPr>
        <w:t>report</w:t>
      </w:r>
      <w:r w:rsidR="0048091B" w:rsidRPr="00AD13A8">
        <w:rPr>
          <w:sz w:val="20"/>
          <w:szCs w:val="20"/>
        </w:rPr>
        <w:t>ing</w:t>
      </w:r>
      <w:r w:rsidR="0048091B" w:rsidRPr="00AD13A8">
        <w:rPr>
          <w:rFonts w:eastAsiaTheme="minorHAnsi"/>
          <w:sz w:val="20"/>
          <w:szCs w:val="20"/>
          <w:lang w:bidi="ar-SA"/>
        </w:rPr>
        <w:t xml:space="preserve"> conceptualization, </w:t>
      </w:r>
      <w:r w:rsidRPr="00AD13A8">
        <w:rPr>
          <w:rFonts w:eastAsiaTheme="minorHAnsi"/>
          <w:sz w:val="20"/>
          <w:szCs w:val="20"/>
          <w:lang w:bidi="ar-SA"/>
        </w:rPr>
        <w:t>manuscript quality assurance, information validation</w:t>
      </w:r>
      <w:r w:rsidRPr="00AD13A8">
        <w:rPr>
          <w:sz w:val="20"/>
          <w:szCs w:val="20"/>
        </w:rPr>
        <w:t>,</w:t>
      </w:r>
      <w:r w:rsidR="00F222C2" w:rsidRPr="00AD13A8">
        <w:rPr>
          <w:rFonts w:eastAsiaTheme="minorHAnsi"/>
          <w:sz w:val="20"/>
          <w:szCs w:val="20"/>
          <w:lang w:bidi="ar-SA"/>
        </w:rPr>
        <w:t xml:space="preserve"> supervision and advising, </w:t>
      </w:r>
      <w:r w:rsidRPr="00AD13A8">
        <w:rPr>
          <w:rFonts w:eastAsiaTheme="minorHAnsi"/>
          <w:sz w:val="20"/>
          <w:szCs w:val="20"/>
          <w:lang w:bidi="ar-SA"/>
        </w:rPr>
        <w:t>funding acquisition,</w:t>
      </w:r>
      <w:r w:rsidRPr="00AD13A8">
        <w:rPr>
          <w:sz w:val="20"/>
          <w:szCs w:val="20"/>
        </w:rPr>
        <w:t xml:space="preserve"> and project administration</w:t>
      </w:r>
      <w:r w:rsidRPr="00AD13A8">
        <w:rPr>
          <w:rFonts w:eastAsiaTheme="minorHAnsi"/>
          <w:sz w:val="20"/>
          <w:szCs w:val="20"/>
          <w:lang w:bidi="ar-SA"/>
        </w:rPr>
        <w:t>.</w:t>
      </w:r>
    </w:p>
    <w:p w14:paraId="4C6FF809" w14:textId="77777777" w:rsidR="00F31733" w:rsidRPr="00AD13A8" w:rsidRDefault="00F31733" w:rsidP="00F01F13">
      <w:pPr>
        <w:spacing w:line="480" w:lineRule="auto"/>
        <w:rPr>
          <w:rFonts w:eastAsiaTheme="minorHAnsi"/>
          <w:sz w:val="20"/>
          <w:szCs w:val="20"/>
          <w:lang w:bidi="ar-SA"/>
        </w:rPr>
      </w:pPr>
    </w:p>
    <w:p w14:paraId="52122C24" w14:textId="572890FF" w:rsidR="00F31733" w:rsidRPr="00AD13A8" w:rsidRDefault="00F31733" w:rsidP="00FF12A1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</w:p>
    <w:sectPr w:rsidR="00F31733" w:rsidRPr="00AD13A8" w:rsidSect="00DC62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CD75" w14:textId="77777777" w:rsidR="008001BF" w:rsidRDefault="008001BF">
      <w:r>
        <w:separator/>
      </w:r>
    </w:p>
  </w:endnote>
  <w:endnote w:type="continuationSeparator" w:id="0">
    <w:p w14:paraId="1F578111" w14:textId="77777777" w:rsidR="008001BF" w:rsidRDefault="0080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89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F3CDC" w14:textId="77777777" w:rsidR="00E85C83" w:rsidRDefault="00E47034" w:rsidP="00D0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16BE" w14:textId="77777777" w:rsidR="008001BF" w:rsidRDefault="008001BF">
      <w:r>
        <w:separator/>
      </w:r>
    </w:p>
  </w:footnote>
  <w:footnote w:type="continuationSeparator" w:id="0">
    <w:p w14:paraId="15A45B5C" w14:textId="77777777" w:rsidR="008001BF" w:rsidRDefault="00800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00C"/>
    <w:multiLevelType w:val="hybridMultilevel"/>
    <w:tmpl w:val="37AC3BB6"/>
    <w:lvl w:ilvl="0" w:tplc="3D80DD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D7"/>
    <w:multiLevelType w:val="hybridMultilevel"/>
    <w:tmpl w:val="35D0CAC2"/>
    <w:lvl w:ilvl="0" w:tplc="71F89BB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7CF6"/>
    <w:multiLevelType w:val="hybridMultilevel"/>
    <w:tmpl w:val="6ED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61C0"/>
    <w:multiLevelType w:val="hybridMultilevel"/>
    <w:tmpl w:val="81EA649E"/>
    <w:lvl w:ilvl="0" w:tplc="6DF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95F"/>
    <w:multiLevelType w:val="hybridMultilevel"/>
    <w:tmpl w:val="1146F9FE"/>
    <w:lvl w:ilvl="0" w:tplc="3D4E694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E73EA2"/>
    <w:multiLevelType w:val="hybridMultilevel"/>
    <w:tmpl w:val="3B64E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D4702"/>
    <w:multiLevelType w:val="hybridMultilevel"/>
    <w:tmpl w:val="34DE78D2"/>
    <w:lvl w:ilvl="0" w:tplc="10060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25499"/>
    <w:multiLevelType w:val="hybridMultilevel"/>
    <w:tmpl w:val="C924194C"/>
    <w:lvl w:ilvl="0" w:tplc="E71E0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771903">
    <w:abstractNumId w:val="3"/>
  </w:num>
  <w:num w:numId="2" w16cid:durableId="1682658095">
    <w:abstractNumId w:val="1"/>
  </w:num>
  <w:num w:numId="3" w16cid:durableId="833183290">
    <w:abstractNumId w:val="4"/>
  </w:num>
  <w:num w:numId="4" w16cid:durableId="1997680656">
    <w:abstractNumId w:val="8"/>
  </w:num>
  <w:num w:numId="5" w16cid:durableId="215094753">
    <w:abstractNumId w:val="6"/>
  </w:num>
  <w:num w:numId="6" w16cid:durableId="547305613">
    <w:abstractNumId w:val="2"/>
  </w:num>
  <w:num w:numId="7" w16cid:durableId="723480102">
    <w:abstractNumId w:val="5"/>
  </w:num>
  <w:num w:numId="8" w16cid:durableId="315770374">
    <w:abstractNumId w:val="7"/>
  </w:num>
  <w:num w:numId="9" w16cid:durableId="172039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31733"/>
    <w:rsid w:val="00020401"/>
    <w:rsid w:val="000229DA"/>
    <w:rsid w:val="000328FC"/>
    <w:rsid w:val="00032D4E"/>
    <w:rsid w:val="000349D6"/>
    <w:rsid w:val="000614DD"/>
    <w:rsid w:val="00096865"/>
    <w:rsid w:val="000B44D6"/>
    <w:rsid w:val="000C316F"/>
    <w:rsid w:val="000C3611"/>
    <w:rsid w:val="000D13E6"/>
    <w:rsid w:val="000F120C"/>
    <w:rsid w:val="000F3B36"/>
    <w:rsid w:val="0010720E"/>
    <w:rsid w:val="00113F03"/>
    <w:rsid w:val="00140BA2"/>
    <w:rsid w:val="0015230F"/>
    <w:rsid w:val="00153836"/>
    <w:rsid w:val="00176C86"/>
    <w:rsid w:val="001C050F"/>
    <w:rsid w:val="001C4089"/>
    <w:rsid w:val="001C6B23"/>
    <w:rsid w:val="001D5000"/>
    <w:rsid w:val="001F0BD3"/>
    <w:rsid w:val="00222FF9"/>
    <w:rsid w:val="00227FF6"/>
    <w:rsid w:val="002359E7"/>
    <w:rsid w:val="002A5A19"/>
    <w:rsid w:val="002D19E1"/>
    <w:rsid w:val="002E5D61"/>
    <w:rsid w:val="002E61BC"/>
    <w:rsid w:val="003461A9"/>
    <w:rsid w:val="003569EE"/>
    <w:rsid w:val="003612A3"/>
    <w:rsid w:val="003862B0"/>
    <w:rsid w:val="003C0311"/>
    <w:rsid w:val="003E3909"/>
    <w:rsid w:val="00416D24"/>
    <w:rsid w:val="00420C30"/>
    <w:rsid w:val="00436FB8"/>
    <w:rsid w:val="004559EC"/>
    <w:rsid w:val="00472312"/>
    <w:rsid w:val="0048091B"/>
    <w:rsid w:val="004C02C4"/>
    <w:rsid w:val="004D352F"/>
    <w:rsid w:val="004E1FB2"/>
    <w:rsid w:val="00507B17"/>
    <w:rsid w:val="00551C45"/>
    <w:rsid w:val="00565585"/>
    <w:rsid w:val="005F6770"/>
    <w:rsid w:val="005F7DD2"/>
    <w:rsid w:val="006222B2"/>
    <w:rsid w:val="00623C29"/>
    <w:rsid w:val="00631B6E"/>
    <w:rsid w:val="00696F16"/>
    <w:rsid w:val="006B2820"/>
    <w:rsid w:val="006B77E5"/>
    <w:rsid w:val="006E416E"/>
    <w:rsid w:val="006F6428"/>
    <w:rsid w:val="007059CE"/>
    <w:rsid w:val="00723D9C"/>
    <w:rsid w:val="007272F7"/>
    <w:rsid w:val="007452E4"/>
    <w:rsid w:val="00757366"/>
    <w:rsid w:val="0079677E"/>
    <w:rsid w:val="007B63F8"/>
    <w:rsid w:val="007C3C1C"/>
    <w:rsid w:val="007C4DED"/>
    <w:rsid w:val="007C572E"/>
    <w:rsid w:val="007E1ADC"/>
    <w:rsid w:val="007F0B7C"/>
    <w:rsid w:val="008001BF"/>
    <w:rsid w:val="00810DFC"/>
    <w:rsid w:val="00814FC3"/>
    <w:rsid w:val="00822FB3"/>
    <w:rsid w:val="008530DE"/>
    <w:rsid w:val="00895FAD"/>
    <w:rsid w:val="008F3374"/>
    <w:rsid w:val="00916BD5"/>
    <w:rsid w:val="0091718F"/>
    <w:rsid w:val="00917FD8"/>
    <w:rsid w:val="00921E4F"/>
    <w:rsid w:val="00927144"/>
    <w:rsid w:val="009308A7"/>
    <w:rsid w:val="00974F73"/>
    <w:rsid w:val="0098341F"/>
    <w:rsid w:val="009A2F39"/>
    <w:rsid w:val="009D7963"/>
    <w:rsid w:val="009E2AF7"/>
    <w:rsid w:val="00A1353D"/>
    <w:rsid w:val="00A36CBF"/>
    <w:rsid w:val="00A61AA7"/>
    <w:rsid w:val="00A656AF"/>
    <w:rsid w:val="00A7026E"/>
    <w:rsid w:val="00A708A7"/>
    <w:rsid w:val="00A769F3"/>
    <w:rsid w:val="00A8245A"/>
    <w:rsid w:val="00AA5BAD"/>
    <w:rsid w:val="00AB5EF6"/>
    <w:rsid w:val="00AD13A8"/>
    <w:rsid w:val="00AD2E2B"/>
    <w:rsid w:val="00AD323A"/>
    <w:rsid w:val="00AE5189"/>
    <w:rsid w:val="00AE784E"/>
    <w:rsid w:val="00B2719A"/>
    <w:rsid w:val="00B3080C"/>
    <w:rsid w:val="00B57A33"/>
    <w:rsid w:val="00B66FD8"/>
    <w:rsid w:val="00B74410"/>
    <w:rsid w:val="00BD0B9F"/>
    <w:rsid w:val="00BE3FAF"/>
    <w:rsid w:val="00BF07E8"/>
    <w:rsid w:val="00BF2D70"/>
    <w:rsid w:val="00C61074"/>
    <w:rsid w:val="00C848AA"/>
    <w:rsid w:val="00CB1EA6"/>
    <w:rsid w:val="00CB578E"/>
    <w:rsid w:val="00D01994"/>
    <w:rsid w:val="00D169D9"/>
    <w:rsid w:val="00D3394A"/>
    <w:rsid w:val="00D55547"/>
    <w:rsid w:val="00D7264D"/>
    <w:rsid w:val="00DA6690"/>
    <w:rsid w:val="00DB0C4C"/>
    <w:rsid w:val="00DC622F"/>
    <w:rsid w:val="00DD160D"/>
    <w:rsid w:val="00DD40EF"/>
    <w:rsid w:val="00DD69FF"/>
    <w:rsid w:val="00DE55D3"/>
    <w:rsid w:val="00DF257E"/>
    <w:rsid w:val="00DF749A"/>
    <w:rsid w:val="00E06F2D"/>
    <w:rsid w:val="00E47034"/>
    <w:rsid w:val="00E4710C"/>
    <w:rsid w:val="00E61B54"/>
    <w:rsid w:val="00E659E5"/>
    <w:rsid w:val="00E77749"/>
    <w:rsid w:val="00EA282D"/>
    <w:rsid w:val="00EF3D29"/>
    <w:rsid w:val="00F222C2"/>
    <w:rsid w:val="00F31733"/>
    <w:rsid w:val="00F50146"/>
    <w:rsid w:val="00F72957"/>
    <w:rsid w:val="00F74403"/>
    <w:rsid w:val="00F958FB"/>
    <w:rsid w:val="00FC0CDF"/>
    <w:rsid w:val="00FC4757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C0E5D"/>
  <w15:chartTrackingRefBased/>
  <w15:docId w15:val="{7AD9FE0B-43F5-4C45-8A61-87029A87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733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F317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17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31733"/>
    <w:rPr>
      <w:rFonts w:asciiTheme="majorHAnsi" w:eastAsiaTheme="majorEastAsia" w:hAnsiTheme="majorHAnsi" w:cstheme="majorBidi"/>
      <w:color w:val="1F3763" w:themeColor="accent1" w:themeShade="7F"/>
      <w:szCs w:val="24"/>
      <w:lang w:bidi="ar-SA"/>
    </w:rPr>
  </w:style>
  <w:style w:type="table" w:styleId="TableGrid">
    <w:name w:val="Table Grid"/>
    <w:basedOn w:val="TableNormal"/>
    <w:uiPriority w:val="59"/>
    <w:rsid w:val="00F31733"/>
    <w:rPr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733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F3173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bidi="ar-SA"/>
    </w:rPr>
  </w:style>
  <w:style w:type="character" w:styleId="IntenseEmphasis">
    <w:name w:val="Intense Emphasis"/>
    <w:basedOn w:val="DefaultParagraphFont"/>
    <w:uiPriority w:val="21"/>
    <w:qFormat/>
    <w:rsid w:val="00F31733"/>
    <w:rPr>
      <w:i/>
      <w:iCs/>
      <w:color w:val="4472C4" w:themeColor="accent1"/>
    </w:rPr>
  </w:style>
  <w:style w:type="character" w:customStyle="1" w:styleId="title-text">
    <w:name w:val="title-text"/>
    <w:basedOn w:val="DefaultParagraphFont"/>
    <w:rsid w:val="00F31733"/>
  </w:style>
  <w:style w:type="character" w:styleId="CommentReference">
    <w:name w:val="annotation reference"/>
    <w:basedOn w:val="DefaultParagraphFont"/>
    <w:uiPriority w:val="99"/>
    <w:semiHidden/>
    <w:unhideWhenUsed/>
    <w:rsid w:val="00F31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7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73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7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33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31733"/>
    <w:rPr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F3173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733"/>
    <w:rPr>
      <w:color w:val="954F72"/>
      <w:u w:val="single"/>
    </w:rPr>
  </w:style>
  <w:style w:type="paragraph" w:customStyle="1" w:styleId="msonormal0">
    <w:name w:val="msonormal"/>
    <w:basedOn w:val="Normal"/>
    <w:rsid w:val="00F31733"/>
    <w:pPr>
      <w:spacing w:before="100" w:beforeAutospacing="1" w:after="100" w:afterAutospacing="1"/>
    </w:pPr>
    <w:rPr>
      <w:lang w:bidi="ar-SA"/>
    </w:rPr>
  </w:style>
  <w:style w:type="paragraph" w:customStyle="1" w:styleId="xl63">
    <w:name w:val="xl63"/>
    <w:basedOn w:val="Normal"/>
    <w:rsid w:val="00F31733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64">
    <w:name w:val="xl64"/>
    <w:basedOn w:val="Normal"/>
    <w:rsid w:val="00F31733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65">
    <w:name w:val="xl65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6">
    <w:name w:val="xl66"/>
    <w:basedOn w:val="Normal"/>
    <w:rsid w:val="00F31733"/>
    <w:pPr>
      <w:spacing w:before="100" w:beforeAutospacing="1" w:after="100" w:afterAutospacing="1"/>
      <w:textAlignment w:val="center"/>
    </w:pPr>
    <w:rPr>
      <w:b/>
      <w:bCs/>
      <w:lang w:bidi="ar-SA"/>
    </w:rPr>
  </w:style>
  <w:style w:type="paragraph" w:customStyle="1" w:styleId="xl67">
    <w:name w:val="xl67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8">
    <w:name w:val="xl68"/>
    <w:basedOn w:val="Normal"/>
    <w:rsid w:val="00F31733"/>
    <w:pPr>
      <w:spacing w:before="100" w:beforeAutospacing="1" w:after="100" w:afterAutospacing="1"/>
    </w:pPr>
    <w:rPr>
      <w:color w:val="FF0000"/>
      <w:lang w:bidi="ar-SA"/>
    </w:rPr>
  </w:style>
  <w:style w:type="paragraph" w:customStyle="1" w:styleId="xl69">
    <w:name w:val="xl69"/>
    <w:basedOn w:val="Normal"/>
    <w:rsid w:val="00F31733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70">
    <w:name w:val="xl70"/>
    <w:basedOn w:val="Normal"/>
    <w:rsid w:val="00F31733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71">
    <w:name w:val="xl71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2">
    <w:name w:val="xl72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3">
    <w:name w:val="xl73"/>
    <w:basedOn w:val="Normal"/>
    <w:rsid w:val="00F31733"/>
    <w:pPr>
      <w:spacing w:before="100" w:beforeAutospacing="1" w:after="100" w:afterAutospacing="1"/>
      <w:jc w:val="center"/>
    </w:pPr>
    <w:rPr>
      <w:lang w:bidi="ar-SA"/>
    </w:rPr>
  </w:style>
  <w:style w:type="table" w:styleId="PlainTable2">
    <w:name w:val="Plain Table 2"/>
    <w:basedOn w:val="TableNormal"/>
    <w:uiPriority w:val="42"/>
    <w:rsid w:val="00F31733"/>
    <w:rPr>
      <w:szCs w:val="24"/>
      <w:lang w:bidi="ar-S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31733"/>
    <w:rPr>
      <w:color w:val="808080"/>
    </w:rPr>
  </w:style>
  <w:style w:type="paragraph" w:styleId="Header">
    <w:name w:val="header"/>
    <w:basedOn w:val="Normal"/>
    <w:link w:val="HeaderChar"/>
    <w:unhideWhenUsed/>
    <w:rsid w:val="00F317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31733"/>
    <w:rPr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317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F31733"/>
    <w:rPr>
      <w:szCs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1733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1733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3173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31733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F31733"/>
    <w:pPr>
      <w:jc w:val="center"/>
    </w:pPr>
    <w:rPr>
      <w:rFonts w:ascii="Cambria" w:eastAsiaTheme="minorHAnsi" w:hAnsi="Cambria" w:cstheme="minorBidi"/>
      <w:lang w:bidi="ar-S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31733"/>
    <w:rPr>
      <w:rFonts w:ascii="Cambria" w:hAnsi="Cambria"/>
      <w:szCs w:val="24"/>
      <w:lang w:bidi="ar-SA"/>
    </w:rPr>
  </w:style>
  <w:style w:type="paragraph" w:customStyle="1" w:styleId="EndNoteBibliography">
    <w:name w:val="EndNote Bibliography"/>
    <w:basedOn w:val="Normal"/>
    <w:link w:val="EndNoteBibliographyChar"/>
    <w:rsid w:val="00F31733"/>
    <w:pPr>
      <w:spacing w:line="480" w:lineRule="auto"/>
    </w:pPr>
    <w:rPr>
      <w:rFonts w:ascii="Cambria" w:eastAsiaTheme="minorHAnsi" w:hAnsi="Cambria" w:cstheme="minorBidi"/>
      <w:lang w:bidi="ar-SA"/>
    </w:rPr>
  </w:style>
  <w:style w:type="character" w:customStyle="1" w:styleId="EndNoteBibliographyChar">
    <w:name w:val="EndNote Bibliography Char"/>
    <w:basedOn w:val="DefaultParagraphFont"/>
    <w:link w:val="EndNoteBibliography"/>
    <w:rsid w:val="00F31733"/>
    <w:rPr>
      <w:rFonts w:ascii="Cambria" w:hAnsi="Cambria"/>
      <w:szCs w:val="24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F31733"/>
    <w:pPr>
      <w:spacing w:before="120" w:after="120"/>
    </w:pPr>
    <w:rPr>
      <w:rFonts w:asciiTheme="minorHAnsi" w:eastAsiaTheme="minorHAnsi" w:hAnsiTheme="minorHAnsi" w:cstheme="minorBidi"/>
      <w:b/>
      <w:lang w:bidi="ar-S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F31733"/>
    <w:rPr>
      <w:b/>
      <w:szCs w:val="24"/>
      <w:lang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Bijesh Mishra</dc:creator>
  <cp:keywords/>
  <dc:description/>
  <cp:lastModifiedBy>Mishra, Bijesh</cp:lastModifiedBy>
  <cp:revision>99</cp:revision>
  <cp:lastPrinted>2021-07-22T14:29:00Z</cp:lastPrinted>
  <dcterms:created xsi:type="dcterms:W3CDTF">2021-07-22T14:29:00Z</dcterms:created>
  <dcterms:modified xsi:type="dcterms:W3CDTF">2022-10-04T18:56:00Z</dcterms:modified>
</cp:coreProperties>
</file>