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4876cdb6d84e91065baccfe0b81e65af99c7626"/>
    <w:p>
      <w:pPr>
        <w:pStyle w:val="Heading1"/>
      </w:pPr>
      <w:r>
        <w:t xml:space="preserve">Module 6 - Kubernetes Deployments (Blue-Green)</w:t>
      </w:r>
    </w:p>
    <w:p>
      <w:pPr>
        <w:pStyle w:val="FirstParagraph"/>
      </w:pPr>
      <w:r>
        <w:rPr>
          <w:b/>
          <w:bCs/>
        </w:rPr>
        <w:t xml:space="preserve">Goal</w:t>
      </w:r>
      <w:r>
        <w:t xml:space="preserve">: Learn how perform a blue-green deployment using Kubernetes</w:t>
      </w:r>
    </w:p>
    <w:bookmarkStart w:id="21" w:name="steps"/>
    <w:p>
      <w:pPr>
        <w:pStyle w:val="Heading2"/>
      </w:pPr>
      <w:r>
        <w:t xml:space="preserve">Steps</w:t>
      </w:r>
    </w:p>
    <w:p>
      <w:pPr>
        <w:pStyle w:val="Compact"/>
        <w:numPr>
          <w:ilvl w:val="0"/>
          <w:numId w:val="1001"/>
        </w:numPr>
      </w:pPr>
      <w:r>
        <w:t xml:space="preserve">Ensure that the local kubernetes cluster is running:</w:t>
      </w:r>
      <w:r>
        <w:t xml:space="preserve"> </w:t>
      </w:r>
      <w:r>
        <w:rPr>
          <w:rStyle w:val="VerbatimChar"/>
        </w:rPr>
        <w:t xml:space="preserve">kubectl get nodes</w:t>
      </w:r>
    </w:p>
    <w:p>
      <w:pPr>
        <w:pStyle w:val="Compact"/>
        <w:numPr>
          <w:ilvl w:val="0"/>
          <w:numId w:val="1001"/>
        </w:numPr>
      </w:pPr>
      <w:r>
        <w:t xml:space="preserve">Create or login to an account on</w:t>
      </w:r>
      <w:r>
        <w:t xml:space="preserve"> </w:t>
      </w:r>
      <w:hyperlink r:id="rId20">
        <w:r>
          <w:rPr>
            <w:rStyle w:val="Hyperlink"/>
          </w:rPr>
          <w:t xml:space="preserve">https://hub.docker.com</w:t>
        </w:r>
      </w:hyperlink>
    </w:p>
    <w:p>
      <w:pPr>
        <w:pStyle w:val="Compact"/>
        <w:numPr>
          <w:ilvl w:val="0"/>
          <w:numId w:val="1001"/>
        </w:numPr>
      </w:pPr>
      <w:r>
        <w:t xml:space="preserve">Execute</w:t>
      </w:r>
      <w:r>
        <w:t xml:space="preserve"> </w:t>
      </w:r>
      <w:r>
        <w:rPr>
          <w:rStyle w:val="VerbatimChar"/>
        </w:rPr>
        <w:t xml:space="preserve">docker login</w:t>
      </w:r>
      <w:r>
        <w:t xml:space="preserve">, you may be prompted to enter your Docker Hub username and password</w:t>
      </w:r>
    </w:p>
    <w:p>
      <w:pPr>
        <w:pStyle w:val="Compact"/>
        <w:numPr>
          <w:ilvl w:val="0"/>
          <w:numId w:val="1001"/>
        </w:numPr>
      </w:pPr>
      <w:r>
        <w:t xml:space="preserve">Build the docker image:</w:t>
      </w:r>
      <w:r>
        <w:t xml:space="preserve"> </w:t>
      </w:r>
      <w:r>
        <w:rPr>
          <w:rStyle w:val="VerbatimChar"/>
        </w:rPr>
        <w:t xml:space="preserve">docker build -t YOUR_DOCKER_HUB_USERNAME/my-flask-app:latest .</w:t>
      </w:r>
    </w:p>
    <w:p>
      <w:pPr>
        <w:pStyle w:val="Compact"/>
        <w:numPr>
          <w:ilvl w:val="0"/>
          <w:numId w:val="1001"/>
        </w:numPr>
      </w:pPr>
      <w:r>
        <w:t xml:space="preserve">Push the image to Docker Hub:</w:t>
      </w:r>
      <w:r>
        <w:t xml:space="preserve"> </w:t>
      </w:r>
      <w:r>
        <w:rPr>
          <w:rStyle w:val="VerbatimChar"/>
        </w:rPr>
        <w:t xml:space="preserve">docker push YOUR_DOCKER_HUB_USERNAME/my-flask-app:latest</w:t>
      </w:r>
    </w:p>
    <w:p>
      <w:pPr>
        <w:pStyle w:val="Compact"/>
        <w:numPr>
          <w:ilvl w:val="0"/>
          <w:numId w:val="1001"/>
        </w:numPr>
      </w:pPr>
      <w:r>
        <w:t xml:space="preserve">Examine the following files. What purpose does each file serve?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app.py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Dockerfile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blue-deployment.yml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green-deployment.yml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service.yml</w:t>
      </w:r>
    </w:p>
    <w:p>
      <w:pPr>
        <w:pStyle w:val="Compact"/>
        <w:numPr>
          <w:ilvl w:val="0"/>
          <w:numId w:val="100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blue-deployment.yml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green-deployment.yml</w:t>
      </w:r>
      <w:r>
        <w:t xml:space="preserve"> </w:t>
      </w:r>
      <w:r>
        <w:t xml:space="preserve">and fill in your Docker Hub username. Save the files.</w:t>
      </w:r>
    </w:p>
    <w:p>
      <w:pPr>
        <w:pStyle w:val="Compact"/>
        <w:numPr>
          <w:ilvl w:val="0"/>
          <w:numId w:val="1003"/>
        </w:numPr>
      </w:pPr>
      <w:r>
        <w:t xml:space="preserve">Deploy the blue version of the application:</w:t>
      </w:r>
    </w:p>
    <w:p>
      <w:pPr>
        <w:pStyle w:val="SourceCode"/>
      </w:pPr>
      <w:r>
        <w:rPr>
          <w:rStyle w:val="VerbatimChar"/>
        </w:rPr>
        <w:t xml:space="preserve">kubectl apply -f blue-deployment.yaml</w:t>
      </w:r>
      <w:r>
        <w:br/>
      </w:r>
      <w:r>
        <w:rPr>
          <w:rStyle w:val="VerbatimChar"/>
        </w:rPr>
        <w:t xml:space="preserve">kubectl apply -f service.yaml</w:t>
      </w:r>
    </w:p>
    <w:p>
      <w:pPr>
        <w:pStyle w:val="Compact"/>
        <w:numPr>
          <w:ilvl w:val="0"/>
          <w:numId w:val="1004"/>
        </w:numPr>
      </w:pPr>
      <w:r>
        <w:t xml:space="preserve">Verify the Service routes to blue:</w:t>
      </w:r>
      <w:r>
        <w:t xml:space="preserve"> </w:t>
      </w:r>
      <w:r>
        <w:rPr>
          <w:rStyle w:val="VerbatimChar"/>
        </w:rPr>
        <w:t xml:space="preserve">kubectl get pods -l app=flask-app,version=blue</w:t>
      </w:r>
    </w:p>
    <w:p>
      <w:pPr>
        <w:pStyle w:val="Compact"/>
        <w:numPr>
          <w:ilvl w:val="0"/>
          <w:numId w:val="1004"/>
        </w:numPr>
      </w:pPr>
      <w:r>
        <w:t xml:space="preserve">Navigate to localhost:80 and check that the blue application is running</w:t>
      </w:r>
    </w:p>
    <w:p>
      <w:pPr>
        <w:pStyle w:val="Compact"/>
        <w:numPr>
          <w:ilvl w:val="0"/>
          <w:numId w:val="1004"/>
        </w:numPr>
      </w:pPr>
      <w:r>
        <w:t xml:space="preserve">Deploy the green application:</w:t>
      </w:r>
      <w:r>
        <w:t xml:space="preserve"> </w:t>
      </w:r>
      <w:r>
        <w:rPr>
          <w:rStyle w:val="VerbatimChar"/>
        </w:rPr>
        <w:t xml:space="preserve">kubectl apply -f green-deployment.yaml</w:t>
      </w:r>
    </w:p>
    <w:p>
      <w:pPr>
        <w:pStyle w:val="Compact"/>
        <w:numPr>
          <w:ilvl w:val="0"/>
          <w:numId w:val="1004"/>
        </w:numPr>
      </w:pPr>
      <w:r>
        <w:t xml:space="preserve">Wait until the deployment of green is available:</w:t>
      </w:r>
      <w:r>
        <w:t xml:space="preserve"> </w:t>
      </w:r>
      <w:r>
        <w:rPr>
          <w:rStyle w:val="VerbatimChar"/>
        </w:rPr>
        <w:t xml:space="preserve">kubectl get pods -l app=flask-app,version=green</w:t>
      </w:r>
    </w:p>
    <w:p>
      <w:pPr>
        <w:pStyle w:val="Compact"/>
        <w:numPr>
          <w:ilvl w:val="0"/>
          <w:numId w:val="1004"/>
        </w:numPr>
      </w:pPr>
      <w:r>
        <w:t xml:space="preserve">Once green is running, switch traffic with the following command:</w:t>
      </w:r>
    </w:p>
    <w:p>
      <w:pPr>
        <w:pStyle w:val="SourceCode"/>
      </w:pPr>
      <w:r>
        <w:rPr>
          <w:rStyle w:val="VerbatimChar"/>
        </w:rPr>
        <w:t xml:space="preserve">kubectl patch service flask-service -p '{"spec":{"selector": {"app": "flask-app", "version": "green"}}}'</w:t>
      </w:r>
    </w:p>
    <w:p>
      <w:pPr>
        <w:pStyle w:val="Compact"/>
        <w:numPr>
          <w:ilvl w:val="0"/>
          <w:numId w:val="1005"/>
        </w:numPr>
      </w:pPr>
      <w:r>
        <w:t xml:space="preserve">Navigate to localhost:80 and check that the green application is running</w:t>
      </w:r>
    </w:p>
    <w:p>
      <w:pPr>
        <w:pStyle w:val="Compact"/>
        <w:numPr>
          <w:ilvl w:val="0"/>
          <w:numId w:val="1005"/>
        </w:numPr>
      </w:pPr>
      <w:r>
        <w:t xml:space="preserve">To switch back to blue, run:</w:t>
      </w:r>
    </w:p>
    <w:p>
      <w:pPr>
        <w:pStyle w:val="SourceCode"/>
      </w:pPr>
      <w:r>
        <w:rPr>
          <w:rStyle w:val="VerbatimChar"/>
        </w:rPr>
        <w:t xml:space="preserve">kubectl patch service flask-service -p '{"spec":{"selector": {"app": "flask-app", "version": "blue"}}}'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hub.docker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hub.dock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2025-03-31T16:40:51Z</dcterms:created>
  <dcterms:modified xsi:type="dcterms:W3CDTF">2025-03-31T16:40:51Z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