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3374" w:rsidRDefault="00563374" w:rsidP="00563374">
      <w:pPr>
        <w:pStyle w:val="Heading2"/>
      </w:pPr>
    </w:p>
    <w:p w:rsidR="00563374" w:rsidRPr="00563374" w:rsidRDefault="00563374" w:rsidP="00563374">
      <w:pPr>
        <w:pStyle w:val="Heading2"/>
      </w:pPr>
      <w:proofErr w:type="spellStart"/>
      <w:r w:rsidRPr="00563374">
        <w:t>authNexus</w:t>
      </w:r>
      <w:proofErr w:type="spellEnd"/>
      <w:r w:rsidRPr="00563374">
        <w:t xml:space="preserve"> API Documentation v1.0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</w:rPr>
        <w:t xml:space="preserve">This document provides a comprehensive guide to the </w:t>
      </w:r>
      <w:proofErr w:type="spellStart"/>
      <w:r w:rsidRPr="00563374">
        <w:rPr>
          <w:sz w:val="21"/>
          <w:szCs w:val="21"/>
        </w:rPr>
        <w:t>authNexus</w:t>
      </w:r>
      <w:proofErr w:type="spellEnd"/>
      <w:r w:rsidRPr="00563374">
        <w:rPr>
          <w:sz w:val="21"/>
          <w:szCs w:val="21"/>
        </w:rPr>
        <w:t xml:space="preserve"> REST API. It is designed to allow developers to integrate with the </w:t>
      </w:r>
      <w:proofErr w:type="spellStart"/>
      <w:r w:rsidRPr="00563374">
        <w:rPr>
          <w:sz w:val="21"/>
          <w:szCs w:val="21"/>
        </w:rPr>
        <w:t>authNexus</w:t>
      </w:r>
      <w:proofErr w:type="spellEnd"/>
      <w:r w:rsidRPr="00563374">
        <w:rPr>
          <w:sz w:val="21"/>
          <w:szCs w:val="21"/>
        </w:rPr>
        <w:t xml:space="preserve"> Identity Provider without using the built-in frontend.</w:t>
      </w:r>
    </w:p>
    <w:p w:rsidR="00563374" w:rsidRPr="00563374" w:rsidRDefault="00563374" w:rsidP="00563374">
      <w:pPr>
        <w:pStyle w:val="Heading2"/>
        <w:rPr>
          <w:sz w:val="24"/>
          <w:szCs w:val="24"/>
        </w:rPr>
      </w:pPr>
      <w:r w:rsidRPr="00563374">
        <w:rPr>
          <w:sz w:val="24"/>
          <w:szCs w:val="24"/>
        </w:rPr>
        <w:pict>
          <v:rect id="_x0000_i1025" style="width:426.6pt;height:.75pt" o:hrpct="0" o:hralign="center" o:hrstd="t" o:hr="t" fillcolor="#a0a0a0" stroked="f"/>
        </w:pict>
      </w:r>
    </w:p>
    <w:p w:rsidR="00563374" w:rsidRPr="00563374" w:rsidRDefault="00563374" w:rsidP="00563374">
      <w:pPr>
        <w:pStyle w:val="Heading2"/>
      </w:pPr>
      <w:r w:rsidRPr="00563374">
        <w:t>1. Authentication Flow</w:t>
      </w:r>
    </w:p>
    <w:p w:rsidR="00563374" w:rsidRPr="00563374" w:rsidRDefault="00563374" w:rsidP="00563374">
      <w:pPr>
        <w:pStyle w:val="Heading2"/>
        <w:rPr>
          <w:sz w:val="27"/>
          <w:szCs w:val="27"/>
        </w:rPr>
      </w:pPr>
      <w:r w:rsidRPr="00563374">
        <w:rPr>
          <w:sz w:val="27"/>
          <w:szCs w:val="27"/>
        </w:rPr>
        <w:t>1.1 Direct Login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</w:rPr>
        <w:t>Used to obtain a sovereign JWT for administrative or application access.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Endpoint: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POST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/login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Description:</w:t>
      </w:r>
      <w:r w:rsidRPr="00563374">
        <w:rPr>
          <w:sz w:val="21"/>
          <w:szCs w:val="21"/>
        </w:rPr>
        <w:t> Performs a multi-stage handshake with ZITADEL to verify credentials and return a local gateway token.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Request Body:</w:t>
      </w:r>
    </w:p>
    <w:p w:rsidR="00563374" w:rsidRPr="00563374" w:rsidRDefault="00563374" w:rsidP="00563374">
      <w:pPr>
        <w:pStyle w:val="Heading2"/>
        <w:rPr>
          <w:rFonts w:ascii="Arial" w:hAnsi="Arial" w:cs="Arial"/>
          <w:sz w:val="21"/>
          <w:szCs w:val="21"/>
        </w:rPr>
      </w:pPr>
      <w:r w:rsidRPr="00563374">
        <w:rPr>
          <w:rFonts w:ascii="Arial" w:hAnsi="Arial" w:cs="Arial"/>
          <w:sz w:val="21"/>
          <w:szCs w:val="21"/>
        </w:rPr>
        <w:t>json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{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"username": "admin",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"password": "yourpassword123",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organization_slug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"optional-slug",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org_id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</w:t>
      </w:r>
      <w:r>
        <w:rPr>
          <w:rFonts w:ascii="Courier New" w:hAnsi="Courier New" w:cs="Courier New"/>
          <w:sz w:val="21"/>
          <w:szCs w:val="21"/>
          <w:bdr w:val="single" w:sz="2" w:space="0" w:color="E5E7EB" w:frame="1"/>
        </w:rPr>
        <w:t>&lt;your org id&gt;</w:t>
      </w: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}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Response (Success):</w:t>
      </w:r>
    </w:p>
    <w:p w:rsidR="00563374" w:rsidRPr="00563374" w:rsidRDefault="00563374" w:rsidP="00563374">
      <w:pPr>
        <w:pStyle w:val="Heading2"/>
        <w:rPr>
          <w:rFonts w:ascii="Arial" w:hAnsi="Arial" w:cs="Arial"/>
          <w:sz w:val="21"/>
          <w:szCs w:val="21"/>
        </w:rPr>
      </w:pPr>
      <w:r w:rsidRPr="00563374">
        <w:rPr>
          <w:rFonts w:ascii="Arial" w:hAnsi="Arial" w:cs="Arial"/>
          <w:sz w:val="21"/>
          <w:szCs w:val="21"/>
        </w:rPr>
        <w:t>json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{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"status": "success",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"token":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eyJhbGci</w:t>
      </w:r>
      <w:proofErr w:type="spellEnd"/>
      <w:proofErr w:type="gram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...[</w:t>
      </w:r>
      <w:proofErr w:type="gram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JWT_PART]...",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"user": {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lastRenderedPageBreak/>
        <w:t xml:space="preserve">    "id": "370408938014769155",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  "username": "admin",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  "email": "jsmith_02@jmv.co.in",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  "name": "</w:t>
      </w:r>
      <w:r>
        <w:rPr>
          <w:rFonts w:ascii="Courier New" w:hAnsi="Courier New" w:cs="Courier New"/>
          <w:sz w:val="21"/>
          <w:szCs w:val="21"/>
          <w:bdr w:val="single" w:sz="2" w:space="0" w:color="E5E7EB" w:frame="1"/>
        </w:rPr>
        <w:t>John Doe</w:t>
      </w:r>
      <w:bookmarkStart w:id="0" w:name="_GoBack"/>
      <w:bookmarkEnd w:id="0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  "roles": ["admin"],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org_id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"369213414641238019",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project_id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"370434017184448515",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nexus_projects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[...]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}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}</w:t>
      </w:r>
    </w:p>
    <w:p w:rsidR="00563374" w:rsidRPr="00563374" w:rsidRDefault="00563374" w:rsidP="00563374">
      <w:pPr>
        <w:pStyle w:val="Heading2"/>
        <w:rPr>
          <w:sz w:val="27"/>
          <w:szCs w:val="27"/>
        </w:rPr>
      </w:pPr>
      <w:r w:rsidRPr="00563374">
        <w:rPr>
          <w:sz w:val="27"/>
          <w:szCs w:val="27"/>
        </w:rPr>
        <w:t>1.2 Token Refresh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</w:rPr>
        <w:t>Used to maintain session continuity using a refresh token.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Endpoint: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POST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/auth/refresh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Request Body:</w:t>
      </w:r>
    </w:p>
    <w:p w:rsidR="00563374" w:rsidRPr="00563374" w:rsidRDefault="00563374" w:rsidP="00563374">
      <w:pPr>
        <w:pStyle w:val="Heading2"/>
        <w:rPr>
          <w:rFonts w:ascii="Arial" w:hAnsi="Arial" w:cs="Arial"/>
          <w:sz w:val="21"/>
          <w:szCs w:val="21"/>
        </w:rPr>
      </w:pPr>
      <w:r w:rsidRPr="00563374">
        <w:rPr>
          <w:rFonts w:ascii="Arial" w:hAnsi="Arial" w:cs="Arial"/>
          <w:sz w:val="21"/>
          <w:szCs w:val="21"/>
        </w:rPr>
        <w:t>json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{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refresh_token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your_refresh_token_here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}</w:t>
      </w:r>
    </w:p>
    <w:p w:rsidR="00563374" w:rsidRPr="00563374" w:rsidRDefault="00563374" w:rsidP="00563374">
      <w:pPr>
        <w:pStyle w:val="Heading2"/>
        <w:rPr>
          <w:sz w:val="24"/>
          <w:szCs w:val="24"/>
        </w:rPr>
      </w:pPr>
      <w:r w:rsidRPr="00563374">
        <w:rPr>
          <w:sz w:val="24"/>
          <w:szCs w:val="24"/>
        </w:rPr>
        <w:pict>
          <v:rect id="_x0000_i1026" style="width:426.6pt;height:.75pt" o:hrpct="0" o:hralign="center" o:hrstd="t" o:hr="t" fillcolor="#a0a0a0" stroked="f"/>
        </w:pict>
      </w:r>
    </w:p>
    <w:p w:rsidR="00563374" w:rsidRPr="00563374" w:rsidRDefault="00563374" w:rsidP="00563374">
      <w:pPr>
        <w:pStyle w:val="Heading2"/>
      </w:pPr>
      <w:r w:rsidRPr="00563374">
        <w:t>2. User Management (CRUD)</w:t>
      </w:r>
    </w:p>
    <w:p w:rsidR="00563374" w:rsidRPr="00563374" w:rsidRDefault="00563374" w:rsidP="00563374">
      <w:pPr>
        <w:pStyle w:val="Heading2"/>
        <w:rPr>
          <w:sz w:val="27"/>
          <w:szCs w:val="27"/>
        </w:rPr>
      </w:pPr>
      <w:r w:rsidRPr="00563374">
        <w:rPr>
          <w:sz w:val="27"/>
          <w:szCs w:val="27"/>
        </w:rPr>
        <w:t>2.1 Add User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</w:rPr>
        <w:t>Provisions a new human user within a specific organization.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Endpoint: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POST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/admin/users/add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Headers: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Authorization: Bearer &lt;token&gt;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lastRenderedPageBreak/>
        <w:t>Request Body:</w:t>
      </w:r>
    </w:p>
    <w:p w:rsidR="00563374" w:rsidRPr="00563374" w:rsidRDefault="00563374" w:rsidP="00563374">
      <w:pPr>
        <w:pStyle w:val="Heading2"/>
        <w:rPr>
          <w:rFonts w:ascii="Arial" w:hAnsi="Arial" w:cs="Arial"/>
          <w:sz w:val="21"/>
          <w:szCs w:val="21"/>
        </w:rPr>
      </w:pPr>
      <w:r w:rsidRPr="00563374">
        <w:rPr>
          <w:rFonts w:ascii="Arial" w:hAnsi="Arial" w:cs="Arial"/>
          <w:sz w:val="21"/>
          <w:szCs w:val="21"/>
        </w:rPr>
        <w:t>json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{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userName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"jdoe_01",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firstName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"John",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lastName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"Doe",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"email": "jdoe@example.com",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initialPassword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"Password123!",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target_org_id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"369213414641238019"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}</w:t>
      </w:r>
    </w:p>
    <w:p w:rsidR="00563374" w:rsidRPr="00563374" w:rsidRDefault="00563374" w:rsidP="00563374">
      <w:pPr>
        <w:pStyle w:val="Heading2"/>
        <w:rPr>
          <w:sz w:val="27"/>
          <w:szCs w:val="27"/>
        </w:rPr>
      </w:pPr>
      <w:r w:rsidRPr="00563374">
        <w:rPr>
          <w:sz w:val="27"/>
          <w:szCs w:val="27"/>
        </w:rPr>
        <w:t>2.2 List Users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</w:rPr>
        <w:t>Retrieves a list of users, scoped to the current organization or globally for Super Admins.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Endpoint: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GET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/admin/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users?org_id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=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all&amp;page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=1&amp;limit=50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Headers: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Authorization: Bearer &lt;token&gt;</w:t>
      </w:r>
    </w:p>
    <w:p w:rsidR="00563374" w:rsidRPr="00563374" w:rsidRDefault="00563374" w:rsidP="00563374">
      <w:pPr>
        <w:pStyle w:val="Heading2"/>
        <w:rPr>
          <w:sz w:val="27"/>
          <w:szCs w:val="27"/>
        </w:rPr>
      </w:pPr>
      <w:r w:rsidRPr="00563374">
        <w:rPr>
          <w:sz w:val="27"/>
          <w:szCs w:val="27"/>
        </w:rPr>
        <w:t>2.3 Get User Details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Endpoint: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GET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/admin/users/{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user_id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}</w:t>
      </w:r>
    </w:p>
    <w:p w:rsidR="00563374" w:rsidRPr="00563374" w:rsidRDefault="00563374" w:rsidP="00563374">
      <w:pPr>
        <w:pStyle w:val="Heading2"/>
        <w:rPr>
          <w:sz w:val="27"/>
          <w:szCs w:val="27"/>
        </w:rPr>
      </w:pPr>
      <w:r w:rsidRPr="00563374">
        <w:rPr>
          <w:sz w:val="27"/>
          <w:szCs w:val="27"/>
        </w:rPr>
        <w:t>2.4 Update User Profile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Endpoint: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PUT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/admin/users/{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user_id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}/profile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Request Body:</w:t>
      </w:r>
    </w:p>
    <w:p w:rsidR="00563374" w:rsidRPr="00563374" w:rsidRDefault="00563374" w:rsidP="00563374">
      <w:pPr>
        <w:pStyle w:val="Heading2"/>
        <w:rPr>
          <w:rFonts w:ascii="Arial" w:hAnsi="Arial" w:cs="Arial"/>
          <w:sz w:val="21"/>
          <w:szCs w:val="21"/>
        </w:rPr>
      </w:pPr>
      <w:r w:rsidRPr="00563374">
        <w:rPr>
          <w:rFonts w:ascii="Arial" w:hAnsi="Arial" w:cs="Arial"/>
          <w:sz w:val="21"/>
          <w:szCs w:val="21"/>
        </w:rPr>
        <w:t>json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{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firstName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"John",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lastName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"Smith",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nickName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"JS",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lastRenderedPageBreak/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displayName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"John Smith",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"gender": "male",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"email": "jsmith_new@example.com"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}</w:t>
      </w:r>
    </w:p>
    <w:p w:rsidR="00563374" w:rsidRPr="00563374" w:rsidRDefault="00563374" w:rsidP="00563374">
      <w:pPr>
        <w:pStyle w:val="Heading2"/>
        <w:rPr>
          <w:sz w:val="27"/>
          <w:szCs w:val="27"/>
        </w:rPr>
      </w:pPr>
      <w:r w:rsidRPr="00563374">
        <w:rPr>
          <w:sz w:val="27"/>
          <w:szCs w:val="27"/>
        </w:rPr>
        <w:t>2.5 Password Management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Reset (Admin):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POST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/admin/users/{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user_id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}/password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Body: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{"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newPassword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": "NewSecurePassword123"}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Change (Self):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POST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/me/password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Body: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{"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currentPassword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": "Old", "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newPassword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": "New"}</w:t>
      </w:r>
    </w:p>
    <w:p w:rsidR="00563374" w:rsidRPr="00563374" w:rsidRDefault="00563374" w:rsidP="00563374">
      <w:pPr>
        <w:pStyle w:val="Heading2"/>
        <w:rPr>
          <w:sz w:val="24"/>
          <w:szCs w:val="24"/>
        </w:rPr>
      </w:pPr>
      <w:r w:rsidRPr="00563374">
        <w:rPr>
          <w:sz w:val="24"/>
          <w:szCs w:val="24"/>
        </w:rPr>
        <w:pict>
          <v:rect id="_x0000_i1027" style="width:426.6pt;height:.75pt" o:hrpct="0" o:hralign="center" o:hrstd="t" o:hr="t" fillcolor="#a0a0a0" stroked="f"/>
        </w:pict>
      </w:r>
    </w:p>
    <w:p w:rsidR="00563374" w:rsidRPr="00563374" w:rsidRDefault="00563374" w:rsidP="00563374">
      <w:pPr>
        <w:pStyle w:val="Heading2"/>
      </w:pPr>
      <w:r w:rsidRPr="00563374">
        <w:t>3. Project &amp; Application Management</w:t>
      </w:r>
    </w:p>
    <w:p w:rsidR="00563374" w:rsidRPr="00563374" w:rsidRDefault="00563374" w:rsidP="00563374">
      <w:pPr>
        <w:pStyle w:val="Heading2"/>
        <w:rPr>
          <w:sz w:val="27"/>
          <w:szCs w:val="27"/>
        </w:rPr>
      </w:pPr>
      <w:r w:rsidRPr="00563374">
        <w:rPr>
          <w:sz w:val="27"/>
          <w:szCs w:val="27"/>
        </w:rPr>
        <w:t>3.1 Create Project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</w:rPr>
        <w:t>Projects act as logical boundaries for applications and roles.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Endpoint: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POST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/admin/projects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Request Body:</w:t>
      </w:r>
    </w:p>
    <w:p w:rsidR="00563374" w:rsidRPr="00563374" w:rsidRDefault="00563374" w:rsidP="00563374">
      <w:pPr>
        <w:pStyle w:val="Heading2"/>
        <w:rPr>
          <w:rFonts w:ascii="Arial" w:hAnsi="Arial" w:cs="Arial"/>
          <w:sz w:val="21"/>
          <w:szCs w:val="21"/>
        </w:rPr>
      </w:pPr>
      <w:r w:rsidRPr="00563374">
        <w:rPr>
          <w:rFonts w:ascii="Arial" w:hAnsi="Arial" w:cs="Arial"/>
          <w:sz w:val="21"/>
          <w:szCs w:val="21"/>
        </w:rPr>
        <w:t>json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{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"name": "E-Inspector Mobile",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target_org_id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"369213414641238019"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}</w:t>
      </w:r>
    </w:p>
    <w:p w:rsidR="00563374" w:rsidRPr="00563374" w:rsidRDefault="00563374" w:rsidP="00563374">
      <w:pPr>
        <w:pStyle w:val="Heading2"/>
        <w:rPr>
          <w:sz w:val="27"/>
          <w:szCs w:val="27"/>
        </w:rPr>
      </w:pPr>
      <w:r w:rsidRPr="00563374">
        <w:rPr>
          <w:sz w:val="27"/>
          <w:szCs w:val="27"/>
        </w:rPr>
        <w:t>3.2 Create Application (OIDC)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</w:rPr>
        <w:t>Applications reside within projects and provide client credentials.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Endpoint: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POST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/admin/projects/{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project_id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}/apps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Request Body:</w:t>
      </w:r>
    </w:p>
    <w:p w:rsidR="00563374" w:rsidRPr="00563374" w:rsidRDefault="00563374" w:rsidP="00563374">
      <w:pPr>
        <w:pStyle w:val="Heading2"/>
        <w:rPr>
          <w:rFonts w:ascii="Arial" w:hAnsi="Arial" w:cs="Arial"/>
          <w:sz w:val="21"/>
          <w:szCs w:val="21"/>
        </w:rPr>
      </w:pPr>
      <w:r w:rsidRPr="00563374">
        <w:rPr>
          <w:rFonts w:ascii="Arial" w:hAnsi="Arial" w:cs="Arial"/>
          <w:sz w:val="21"/>
          <w:szCs w:val="21"/>
        </w:rPr>
        <w:lastRenderedPageBreak/>
        <w:t>json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{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"name": "Mobile Client",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oidc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{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redirectUris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["https://myapp.com/callback"],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responseTypes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["OIDC_RESPONSE_TYPE_CODE"],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grantTypes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["OIDC_GRANT_TYPE_AUTHORIZATION_CODE", "OIDC_GRANT_TYPE_REFRESH_TOKEN"],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authMethodType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"OIDC_AUTH_METHOD_TYPE_NONE"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}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}</w:t>
      </w:r>
    </w:p>
    <w:p w:rsidR="00563374" w:rsidRPr="00563374" w:rsidRDefault="00563374" w:rsidP="00563374">
      <w:pPr>
        <w:pStyle w:val="Heading2"/>
        <w:rPr>
          <w:sz w:val="24"/>
          <w:szCs w:val="24"/>
        </w:rPr>
      </w:pPr>
      <w:r w:rsidRPr="00563374">
        <w:rPr>
          <w:sz w:val="24"/>
          <w:szCs w:val="24"/>
        </w:rPr>
        <w:pict>
          <v:rect id="_x0000_i1028" style="width:426.6pt;height:.75pt" o:hrpct="0" o:hralign="center" o:hrstd="t" o:hr="t" fillcolor="#a0a0a0" stroked="f"/>
        </w:pict>
      </w:r>
    </w:p>
    <w:p w:rsidR="00563374" w:rsidRPr="00563374" w:rsidRDefault="00563374" w:rsidP="00563374">
      <w:pPr>
        <w:pStyle w:val="Heading2"/>
      </w:pPr>
      <w:r w:rsidRPr="00563374">
        <w:t>4. Role &amp; Assignment Management</w:t>
      </w:r>
    </w:p>
    <w:p w:rsidR="00563374" w:rsidRPr="00563374" w:rsidRDefault="00563374" w:rsidP="00563374">
      <w:pPr>
        <w:pStyle w:val="Heading2"/>
        <w:rPr>
          <w:sz w:val="27"/>
          <w:szCs w:val="27"/>
        </w:rPr>
      </w:pPr>
      <w:r w:rsidRPr="00563374">
        <w:rPr>
          <w:sz w:val="27"/>
          <w:szCs w:val="27"/>
        </w:rPr>
        <w:t>4.1 Create Role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</w:rPr>
        <w:t>Defines a specific permission key within a project.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Endpoint: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POST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/admin/projects/{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project_id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}/roles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Request Body:</w:t>
      </w:r>
    </w:p>
    <w:p w:rsidR="00563374" w:rsidRPr="00563374" w:rsidRDefault="00563374" w:rsidP="00563374">
      <w:pPr>
        <w:pStyle w:val="Heading2"/>
        <w:rPr>
          <w:rFonts w:ascii="Arial" w:hAnsi="Arial" w:cs="Arial"/>
          <w:sz w:val="21"/>
          <w:szCs w:val="21"/>
        </w:rPr>
      </w:pPr>
      <w:r w:rsidRPr="00563374">
        <w:rPr>
          <w:rFonts w:ascii="Arial" w:hAnsi="Arial" w:cs="Arial"/>
          <w:sz w:val="21"/>
          <w:szCs w:val="21"/>
        </w:rPr>
        <w:t>json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{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"key": "editor",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displayName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"Content Editor",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"group": "UI_CONTROLS"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}</w:t>
      </w:r>
    </w:p>
    <w:p w:rsidR="00563374" w:rsidRPr="00563374" w:rsidRDefault="00563374" w:rsidP="00563374">
      <w:pPr>
        <w:pStyle w:val="Heading2"/>
        <w:rPr>
          <w:sz w:val="27"/>
          <w:szCs w:val="27"/>
        </w:rPr>
      </w:pPr>
      <w:r w:rsidRPr="00563374">
        <w:rPr>
          <w:sz w:val="27"/>
          <w:szCs w:val="27"/>
        </w:rPr>
        <w:t>4.2 Role Mapping (Project Grants)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lastRenderedPageBreak/>
        <w:t>Critical Flow:</w:t>
      </w:r>
      <w:r w:rsidRPr="00563374">
        <w:rPr>
          <w:sz w:val="21"/>
          <w:szCs w:val="21"/>
        </w:rPr>
        <w:t> To map a role to a user, you must perform a "Project Grant". This links the user to the project with specific roles.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Endpoint: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POST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/admin/projects/{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project_id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}/assignments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Description:</w:t>
      </w:r>
      <w:r w:rsidRPr="00563374">
        <w:rPr>
          <w:sz w:val="21"/>
          <w:szCs w:val="21"/>
        </w:rPr>
        <w:t> Use this to assign roles or update existing roles for a user in a project.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Request Body (Initial Assignment/Linkage):</w:t>
      </w:r>
    </w:p>
    <w:p w:rsidR="00563374" w:rsidRPr="00563374" w:rsidRDefault="00563374" w:rsidP="00563374">
      <w:pPr>
        <w:pStyle w:val="Heading2"/>
        <w:rPr>
          <w:rFonts w:ascii="Arial" w:hAnsi="Arial" w:cs="Arial"/>
          <w:sz w:val="21"/>
          <w:szCs w:val="21"/>
        </w:rPr>
      </w:pPr>
      <w:r w:rsidRPr="00563374">
        <w:rPr>
          <w:rFonts w:ascii="Arial" w:hAnsi="Arial" w:cs="Arial"/>
          <w:sz w:val="21"/>
          <w:szCs w:val="21"/>
        </w:rPr>
        <w:t>json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{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userId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"370408938014769155",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projectId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"370434017184448515",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organizationId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"369213414641238019",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roleKeys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["admin", "editor"]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}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Request Body (Update Existing):</w:t>
      </w:r>
      <w:r w:rsidRPr="00563374">
        <w:rPr>
          <w:sz w:val="21"/>
          <w:szCs w:val="21"/>
        </w:rPr>
        <w:t> </w:t>
      </w:r>
      <w:r w:rsidRPr="00563374">
        <w:rPr>
          <w:i/>
          <w:iCs/>
          <w:sz w:val="21"/>
          <w:szCs w:val="21"/>
          <w:bdr w:val="single" w:sz="2" w:space="0" w:color="E5E7EB" w:frame="1"/>
        </w:rPr>
        <w:t>Include the </w:t>
      </w:r>
      <w:r w:rsidRPr="00563374">
        <w:rPr>
          <w:rFonts w:ascii="Consolas" w:hAnsi="Consolas" w:cs="Courier New"/>
          <w:i/>
          <w:iCs/>
          <w:sz w:val="19"/>
          <w:szCs w:val="19"/>
          <w:bdr w:val="single" w:sz="2" w:space="0" w:color="E5E7EB" w:frame="1"/>
          <w:shd w:val="clear" w:color="auto" w:fill="3C3C3C"/>
        </w:rPr>
        <w:t>id</w:t>
      </w:r>
      <w:r w:rsidRPr="00563374">
        <w:rPr>
          <w:i/>
          <w:iCs/>
          <w:sz w:val="21"/>
          <w:szCs w:val="21"/>
          <w:bdr w:val="single" w:sz="2" w:space="0" w:color="E5E7EB" w:frame="1"/>
        </w:rPr>
        <w:t> (Grant ID) to modify existing permissions.</w:t>
      </w:r>
    </w:p>
    <w:p w:rsidR="00563374" w:rsidRPr="00563374" w:rsidRDefault="00563374" w:rsidP="00563374">
      <w:pPr>
        <w:pStyle w:val="Heading2"/>
        <w:rPr>
          <w:rFonts w:ascii="Arial" w:hAnsi="Arial" w:cs="Arial"/>
          <w:sz w:val="21"/>
          <w:szCs w:val="21"/>
        </w:rPr>
      </w:pPr>
      <w:r w:rsidRPr="00563374">
        <w:rPr>
          <w:rFonts w:ascii="Arial" w:hAnsi="Arial" w:cs="Arial"/>
          <w:sz w:val="21"/>
          <w:szCs w:val="21"/>
        </w:rPr>
        <w:t>json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{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"id": "370434055555448515",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userId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"370408938014769155",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projectId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"370434017184448515",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organizationId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"369213414641238019",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roleKeys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["admin"]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}</w:t>
      </w:r>
    </w:p>
    <w:p w:rsidR="00563374" w:rsidRPr="00563374" w:rsidRDefault="00563374" w:rsidP="00563374">
      <w:pPr>
        <w:pStyle w:val="Heading2"/>
        <w:rPr>
          <w:sz w:val="27"/>
          <w:szCs w:val="27"/>
        </w:rPr>
      </w:pPr>
      <w:r w:rsidRPr="00563374">
        <w:rPr>
          <w:sz w:val="27"/>
          <w:szCs w:val="27"/>
        </w:rPr>
        <w:t>4.3 Bulk Assignments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Endpoint:</w:t>
      </w:r>
      <w:r w:rsidRPr="00563374">
        <w:rPr>
          <w:sz w:val="21"/>
          <w:szCs w:val="21"/>
        </w:rPr>
        <w:t>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POST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/admin/projects/{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project_id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}/bulk-assignments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Body:</w:t>
      </w:r>
    </w:p>
    <w:p w:rsidR="00563374" w:rsidRPr="00563374" w:rsidRDefault="00563374" w:rsidP="00563374">
      <w:pPr>
        <w:pStyle w:val="Heading2"/>
        <w:rPr>
          <w:rFonts w:ascii="Arial" w:hAnsi="Arial" w:cs="Arial"/>
          <w:sz w:val="21"/>
          <w:szCs w:val="21"/>
        </w:rPr>
      </w:pPr>
      <w:r w:rsidRPr="00563374">
        <w:rPr>
          <w:rFonts w:ascii="Arial" w:hAnsi="Arial" w:cs="Arial"/>
          <w:sz w:val="21"/>
          <w:szCs w:val="21"/>
        </w:rPr>
        <w:t>json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lastRenderedPageBreak/>
        <w:t>{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userIds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["user_id_1", "user_id_2"],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projectId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project_id_here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organizationId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org_id_here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roleKeys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["viewer"],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 xml:space="preserve">  "</w:t>
      </w:r>
      <w:proofErr w:type="spellStart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skipIfExists</w:t>
      </w:r>
      <w:proofErr w:type="spellEnd"/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": true</w:t>
      </w:r>
    </w:p>
    <w:p w:rsidR="00563374" w:rsidRPr="00563374" w:rsidRDefault="00563374" w:rsidP="00563374">
      <w:pPr>
        <w:pStyle w:val="Heading2"/>
        <w:rPr>
          <w:rFonts w:ascii="Courier New" w:hAnsi="Courier New" w:cs="Courier New"/>
          <w:sz w:val="21"/>
          <w:szCs w:val="21"/>
        </w:rPr>
      </w:pPr>
      <w:r w:rsidRPr="00563374">
        <w:rPr>
          <w:rFonts w:ascii="Courier New" w:hAnsi="Courier New" w:cs="Courier New"/>
          <w:sz w:val="21"/>
          <w:szCs w:val="21"/>
          <w:bdr w:val="single" w:sz="2" w:space="0" w:color="E5E7EB" w:frame="1"/>
        </w:rPr>
        <w:t>}</w:t>
      </w:r>
    </w:p>
    <w:p w:rsidR="00563374" w:rsidRPr="00563374" w:rsidRDefault="00563374" w:rsidP="00563374">
      <w:pPr>
        <w:pStyle w:val="Heading2"/>
        <w:rPr>
          <w:sz w:val="24"/>
          <w:szCs w:val="24"/>
        </w:rPr>
      </w:pPr>
      <w:r w:rsidRPr="00563374">
        <w:rPr>
          <w:sz w:val="24"/>
          <w:szCs w:val="24"/>
        </w:rPr>
        <w:pict>
          <v:rect id="_x0000_i1029" style="width:426.6pt;height:.75pt" o:hrpct="0" o:hralign="center" o:hrstd="t" o:hr="t" fillcolor="#a0a0a0" stroked="f"/>
        </w:pict>
      </w:r>
    </w:p>
    <w:p w:rsidR="00563374" w:rsidRPr="00563374" w:rsidRDefault="00563374" w:rsidP="00563374">
      <w:pPr>
        <w:pStyle w:val="Heading2"/>
      </w:pPr>
      <w:r w:rsidRPr="00563374">
        <w:t>5. Implementation Strategy: "The Sovereign Flow"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</w:rPr>
        <w:t>When integrating from an external system, follow this logical order: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Identity Discovery:</w:t>
      </w:r>
      <w:r w:rsidRPr="00563374">
        <w:rPr>
          <w:sz w:val="21"/>
          <w:szCs w:val="21"/>
        </w:rPr>
        <w:t> Use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GET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/admin/users</w:t>
      </w:r>
      <w:r w:rsidRPr="00563374">
        <w:rPr>
          <w:sz w:val="21"/>
          <w:szCs w:val="21"/>
        </w:rPr>
        <w:t> or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GET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/admin/orgs</w:t>
      </w:r>
      <w:r w:rsidRPr="00563374">
        <w:rPr>
          <w:sz w:val="21"/>
          <w:szCs w:val="21"/>
        </w:rPr>
        <w:t> to find the target identifiers.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Resource Creation:</w:t>
      </w:r>
      <w:r w:rsidRPr="00563374">
        <w:rPr>
          <w:sz w:val="21"/>
          <w:szCs w:val="21"/>
        </w:rPr>
        <w:t> If the project doesn't exist, create it first via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POST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/admin/projects</w:t>
      </w:r>
      <w:r w:rsidRPr="00563374">
        <w:rPr>
          <w:sz w:val="21"/>
          <w:szCs w:val="21"/>
        </w:rPr>
        <w:t>.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Role Definition:</w:t>
      </w:r>
      <w:r w:rsidRPr="00563374">
        <w:rPr>
          <w:sz w:val="21"/>
          <w:szCs w:val="21"/>
        </w:rPr>
        <w:t> Define the necessary roles for the project via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POST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/admin/projects/{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project_id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}/roles</w:t>
      </w:r>
      <w:r w:rsidRPr="00563374">
        <w:rPr>
          <w:sz w:val="21"/>
          <w:szCs w:val="21"/>
        </w:rPr>
        <w:t>.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User Provisioning:</w:t>
      </w:r>
      <w:r w:rsidRPr="00563374">
        <w:rPr>
          <w:sz w:val="21"/>
          <w:szCs w:val="21"/>
        </w:rPr>
        <w:t> If the user is new to the system, create them via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POST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/admin/users/add</w:t>
      </w:r>
      <w:r w:rsidRPr="00563374">
        <w:rPr>
          <w:sz w:val="21"/>
          <w:szCs w:val="21"/>
        </w:rPr>
        <w:t>.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sz w:val="21"/>
          <w:szCs w:val="21"/>
          <w:bdr w:val="single" w:sz="2" w:space="0" w:color="E5E7EB" w:frame="1"/>
        </w:rPr>
        <w:t>Role Mapping (The Linkage):</w:t>
      </w:r>
      <w:r w:rsidRPr="00563374">
        <w:rPr>
          <w:sz w:val="21"/>
          <w:szCs w:val="21"/>
        </w:rPr>
        <w:t> This is the most important step. Hit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POST /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api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/admin/projects/{</w:t>
      </w:r>
      <w:proofErr w:type="spellStart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project_id</w:t>
      </w:r>
      <w:proofErr w:type="spellEnd"/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}/assignments</w:t>
      </w:r>
      <w:r w:rsidRPr="00563374">
        <w:rPr>
          <w:sz w:val="21"/>
          <w:szCs w:val="21"/>
        </w:rPr>
        <w:t>. This single endpoint handles both the "Project Grant" (giving the user access to the project) and the "Role Mapping" (assigning specific keys).</w:t>
      </w:r>
    </w:p>
    <w:p w:rsidR="00563374" w:rsidRPr="00563374" w:rsidRDefault="00563374" w:rsidP="00563374">
      <w:pPr>
        <w:pStyle w:val="Heading2"/>
        <w:rPr>
          <w:sz w:val="21"/>
          <w:szCs w:val="21"/>
        </w:rPr>
      </w:pPr>
      <w:r w:rsidRPr="00563374">
        <w:rPr>
          <w:i/>
          <w:iCs/>
          <w:sz w:val="21"/>
          <w:szCs w:val="21"/>
          <w:bdr w:val="single" w:sz="2" w:space="0" w:color="E5E7EB" w:frame="1"/>
        </w:rPr>
        <w:t>Note:</w:t>
      </w:r>
      <w:r w:rsidRPr="00563374">
        <w:rPr>
          <w:sz w:val="21"/>
          <w:szCs w:val="21"/>
        </w:rPr>
        <w:t> If the user is a "Global Org User" (exists in ZITADEL but not in your project), this endpoint performs the "Linking" automatically.</w:t>
      </w:r>
    </w:p>
    <w:p w:rsidR="00563374" w:rsidRPr="00563374" w:rsidRDefault="00563374" w:rsidP="00563374">
      <w:pPr>
        <w:pStyle w:val="Heading2"/>
        <w:rPr>
          <w:sz w:val="24"/>
          <w:szCs w:val="24"/>
        </w:rPr>
      </w:pPr>
      <w:r w:rsidRPr="00563374">
        <w:rPr>
          <w:sz w:val="24"/>
          <w:szCs w:val="24"/>
        </w:rPr>
        <w:pict>
          <v:rect id="_x0000_i1030" style="width:426.6pt;height:.75pt" o:hrpct="0" o:hralign="center" o:hrstd="t" o:hr="t" fillcolor="#a0a0a0" stroked="f"/>
        </w:pict>
      </w:r>
    </w:p>
    <w:p w:rsidR="00563374" w:rsidRPr="00563374" w:rsidRDefault="00563374" w:rsidP="00563374">
      <w:pPr>
        <w:pStyle w:val="Heading2"/>
        <w:rPr>
          <w:sz w:val="27"/>
          <w:szCs w:val="27"/>
        </w:rPr>
      </w:pPr>
      <w:r w:rsidRPr="00563374">
        <w:rPr>
          <w:sz w:val="27"/>
          <w:szCs w:val="27"/>
        </w:rPr>
        <w:t>Security Note</w:t>
      </w:r>
    </w:p>
    <w:p w:rsidR="00563374" w:rsidRPr="00563374" w:rsidRDefault="00563374" w:rsidP="00563374">
      <w:pPr>
        <w:pStyle w:val="Heading2"/>
      </w:pPr>
      <w:r w:rsidRPr="00563374">
        <w:t>All administrative APIs require a Bearer token in the </w:t>
      </w:r>
      <w:r w:rsidRPr="00563374">
        <w:rPr>
          <w:rFonts w:ascii="Consolas" w:hAnsi="Consolas" w:cs="Courier New"/>
          <w:sz w:val="19"/>
          <w:szCs w:val="19"/>
          <w:bdr w:val="single" w:sz="2" w:space="0" w:color="E5E7EB" w:frame="1"/>
          <w:shd w:val="clear" w:color="auto" w:fill="3C3C3C"/>
        </w:rPr>
        <w:t>Authorization</w:t>
      </w:r>
      <w:r w:rsidRPr="00563374">
        <w:t> header obtained from the Login endpoint. Ensure tokens are stored securely.</w:t>
      </w:r>
    </w:p>
    <w:p w:rsidR="009B0E41" w:rsidRPr="00563374" w:rsidRDefault="009B0E41" w:rsidP="00563374">
      <w:pPr>
        <w:pStyle w:val="Heading2"/>
      </w:pPr>
    </w:p>
    <w:sectPr w:rsidR="009B0E41" w:rsidRPr="00563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A6B4E"/>
    <w:multiLevelType w:val="multilevel"/>
    <w:tmpl w:val="CD5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75ED1"/>
    <w:multiLevelType w:val="multilevel"/>
    <w:tmpl w:val="96A0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5C483B"/>
    <w:multiLevelType w:val="multilevel"/>
    <w:tmpl w:val="7F2C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7712D5"/>
    <w:multiLevelType w:val="multilevel"/>
    <w:tmpl w:val="5FA6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DE3B81"/>
    <w:multiLevelType w:val="multilevel"/>
    <w:tmpl w:val="1F6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17370C"/>
    <w:multiLevelType w:val="multilevel"/>
    <w:tmpl w:val="0E7C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947602"/>
    <w:multiLevelType w:val="multilevel"/>
    <w:tmpl w:val="D2A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1C3322"/>
    <w:multiLevelType w:val="multilevel"/>
    <w:tmpl w:val="DB50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852DC9"/>
    <w:multiLevelType w:val="multilevel"/>
    <w:tmpl w:val="70B8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426C73"/>
    <w:multiLevelType w:val="multilevel"/>
    <w:tmpl w:val="7ECE1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F14FB"/>
    <w:multiLevelType w:val="multilevel"/>
    <w:tmpl w:val="38EA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B50FE8"/>
    <w:multiLevelType w:val="multilevel"/>
    <w:tmpl w:val="F73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FD15DA"/>
    <w:multiLevelType w:val="multilevel"/>
    <w:tmpl w:val="E2CC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6"/>
  </w:num>
  <w:num w:numId="3">
    <w:abstractNumId w:val="10"/>
  </w:num>
  <w:num w:numId="4">
    <w:abstractNumId w:val="8"/>
  </w:num>
  <w:num w:numId="5">
    <w:abstractNumId w:val="0"/>
  </w:num>
  <w:num w:numId="6">
    <w:abstractNumId w:val="12"/>
  </w:num>
  <w:num w:numId="7">
    <w:abstractNumId w:val="11"/>
  </w:num>
  <w:num w:numId="8">
    <w:abstractNumId w:val="5"/>
  </w:num>
  <w:num w:numId="9">
    <w:abstractNumId w:val="3"/>
  </w:num>
  <w:num w:numId="10">
    <w:abstractNumId w:val="7"/>
  </w:num>
  <w:num w:numId="11">
    <w:abstractNumId w:val="1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374"/>
    <w:rsid w:val="00563374"/>
    <w:rsid w:val="009B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DCD90"/>
  <w15:chartTrackingRefBased/>
  <w15:docId w15:val="{97B2B90B-C1B3-4824-B1C9-E7B3F3434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33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33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33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3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33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33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63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33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33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33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3374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563374"/>
  </w:style>
  <w:style w:type="character" w:customStyle="1" w:styleId="mtk10">
    <w:name w:val="mtk10"/>
    <w:basedOn w:val="DefaultParagraphFont"/>
    <w:rsid w:val="00563374"/>
  </w:style>
  <w:style w:type="character" w:customStyle="1" w:styleId="mtk12">
    <w:name w:val="mtk12"/>
    <w:basedOn w:val="DefaultParagraphFont"/>
    <w:rsid w:val="00563374"/>
  </w:style>
  <w:style w:type="character" w:customStyle="1" w:styleId="mtk11">
    <w:name w:val="mtk11"/>
    <w:basedOn w:val="DefaultParagraphFont"/>
    <w:rsid w:val="00563374"/>
  </w:style>
  <w:style w:type="character" w:styleId="Emphasis">
    <w:name w:val="Emphasis"/>
    <w:basedOn w:val="DefaultParagraphFont"/>
    <w:uiPriority w:val="20"/>
    <w:qFormat/>
    <w:rsid w:val="00563374"/>
    <w:rPr>
      <w:i/>
      <w:iCs/>
    </w:rPr>
  </w:style>
  <w:style w:type="character" w:customStyle="1" w:styleId="mtk6">
    <w:name w:val="mtk6"/>
    <w:basedOn w:val="DefaultParagraphFont"/>
    <w:rsid w:val="00563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9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407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037882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84110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119557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3042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9238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6339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172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975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796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8331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309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0955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419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0507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598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9681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74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98067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78514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15838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025947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6869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9244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74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4243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7177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807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7856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822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6916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795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386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175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0761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7851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532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86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564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818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713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93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6489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726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4395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361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5913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210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2180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780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2999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739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985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950071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088386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306091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4422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5322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51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818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6901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191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3042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5456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54781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323667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4616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356282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2917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1754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790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473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7484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47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8591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17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6838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028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561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454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5297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5629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926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364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2049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51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4581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36563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883095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061503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7931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7675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976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722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5663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348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7359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500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446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0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3214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327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262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607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477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1268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933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468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873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299394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800271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874986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05120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7470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4670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056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031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58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3454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320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0460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837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19778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50487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568080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44183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5341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8896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276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692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1868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537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6515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583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3962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148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899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163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5539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546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4196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4905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136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061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3726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5233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29659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832137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556958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54273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84030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7237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0725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5464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8490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946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557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112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4404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54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321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5125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9623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43305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01216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96020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0353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7670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488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692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446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55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4887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295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2369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986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1295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137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8901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936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1811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593785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446020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031364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607548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437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0028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797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894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789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2860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798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3202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581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0503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649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6065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23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6850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047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5217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002628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252181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67568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57943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6244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782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583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777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354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917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92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6024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305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5319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18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7496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836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068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661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2026-04-29T05:00:00Z</dcterms:created>
  <dcterms:modified xsi:type="dcterms:W3CDTF">2026-04-29T05:03:00Z</dcterms:modified>
</cp:coreProperties>
</file>