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D759" w14:textId="77777777" w:rsidR="00EA019F" w:rsidRPr="00EA019F" w:rsidRDefault="00EA019F" w:rsidP="00EA019F">
      <w:r w:rsidRPr="00EA019F">
        <w:t>To test applications as a Generative AI Engineer, you must shift from traditional deterministic software testing to probabilistic evaluation methods that handle non-deterministic, creative outputs. Testing GenAI requires knowledge of the full AI stack—from data preparation to model inference, RAG (Retrieval-Augmented Generation) pipelines, and Agentic workflows. </w:t>
      </w:r>
    </w:p>
    <w:p w14:paraId="4BA85D74" w14:textId="4E10099A" w:rsidR="00EA019F" w:rsidRPr="00EA019F" w:rsidRDefault="00EA019F" w:rsidP="00EA019F">
      <w:r w:rsidRPr="00EA019F">
        <w:drawing>
          <wp:inline distT="0" distB="0" distL="0" distR="0" wp14:anchorId="72B018F4" wp14:editId="54C2BE6C">
            <wp:extent cx="304800" cy="304800"/>
            <wp:effectExtent l="0" t="0" r="0" b="0"/>
            <wp:docPr id="1791114961" name="Picture 24" descr="Rhesi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Rhesis 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Rhesis</w:t>
      </w:r>
      <w:proofErr w:type="spellEnd"/>
      <w:r w:rsidRPr="00EA019F">
        <w:t xml:space="preserve"> AI +3</w:t>
      </w:r>
    </w:p>
    <w:p w14:paraId="1516091B" w14:textId="77777777" w:rsidR="00EA019F" w:rsidRPr="00EA019F" w:rsidRDefault="00EA019F" w:rsidP="00EA019F">
      <w:r w:rsidRPr="00EA019F">
        <w:t>Here are the key areas you should know, categorized by functional necessity:</w:t>
      </w:r>
    </w:p>
    <w:p w14:paraId="0967FBBF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1. LLM Evaluation Frameworks &amp; Metrics (The "What" and "How")</w:t>
      </w:r>
    </w:p>
    <w:p w14:paraId="753184EE" w14:textId="77777777" w:rsidR="00EA019F" w:rsidRPr="00EA019F" w:rsidRDefault="00EA019F" w:rsidP="00EA019F">
      <w:r w:rsidRPr="00EA019F">
        <w:t>Unlike traditional applications, GenAI outputs are evaluated on semantic quality, relevance, and safety rather than just expected output. </w:t>
      </w:r>
    </w:p>
    <w:p w14:paraId="07C5A7A9" w14:textId="7F046366" w:rsidR="00EA019F" w:rsidRPr="00EA019F" w:rsidRDefault="00EA019F" w:rsidP="00EA019F">
      <w:r w:rsidRPr="00EA019F">
        <w:drawing>
          <wp:inline distT="0" distB="0" distL="0" distR="0" wp14:anchorId="68BA44CB" wp14:editId="30566F9B">
            <wp:extent cx="1219200" cy="1219200"/>
            <wp:effectExtent l="0" t="0" r="0" b="0"/>
            <wp:docPr id="658647479" name="Picture 23" descr="Kore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Kore.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Kore.ai</w:t>
      </w:r>
    </w:p>
    <w:p w14:paraId="44BDA1FC" w14:textId="77777777" w:rsidR="00EA019F" w:rsidRPr="00EA019F" w:rsidRDefault="00EA019F" w:rsidP="00EA019F">
      <w:pPr>
        <w:numPr>
          <w:ilvl w:val="0"/>
          <w:numId w:val="1"/>
        </w:numPr>
      </w:pPr>
      <w:r w:rsidRPr="00EA019F">
        <w:rPr>
          <w:b/>
          <w:bCs/>
        </w:rPr>
        <w:t>Core RAG Metrics:</w:t>
      </w:r>
      <w:r w:rsidRPr="00EA019F">
        <w:t> You must understand </w:t>
      </w:r>
      <w:r w:rsidRPr="00EA019F">
        <w:rPr>
          <w:b/>
          <w:bCs/>
        </w:rPr>
        <w:t>Faithfulness</w:t>
      </w:r>
      <w:r w:rsidRPr="00EA019F">
        <w:t> (does the answer align with retrieved context?), </w:t>
      </w:r>
      <w:r w:rsidRPr="00EA019F">
        <w:rPr>
          <w:b/>
          <w:bCs/>
        </w:rPr>
        <w:t>Answer Relevance</w:t>
      </w:r>
      <w:r w:rsidRPr="00EA019F">
        <w:t> (does it answer the query?), and </w:t>
      </w:r>
      <w:r w:rsidRPr="00EA019F">
        <w:rPr>
          <w:b/>
          <w:bCs/>
        </w:rPr>
        <w:t>Context Precision</w:t>
      </w:r>
      <w:r w:rsidRPr="00EA019F">
        <w:t> (is the retriever working?).</w:t>
      </w:r>
    </w:p>
    <w:p w14:paraId="39FC251A" w14:textId="77777777" w:rsidR="00EA019F" w:rsidRPr="00EA019F" w:rsidRDefault="00EA019F" w:rsidP="00EA019F">
      <w:pPr>
        <w:numPr>
          <w:ilvl w:val="0"/>
          <w:numId w:val="1"/>
        </w:numPr>
      </w:pPr>
      <w:r w:rsidRPr="00EA019F">
        <w:rPr>
          <w:b/>
          <w:bCs/>
        </w:rPr>
        <w:t>Evaluation Frameworks (2026 Landscape):</w:t>
      </w:r>
      <w:r w:rsidRPr="00EA019F">
        <w:t> Familiarize yourself with modern tools like </w:t>
      </w:r>
      <w:proofErr w:type="spellStart"/>
      <w:r w:rsidRPr="00EA019F">
        <w:rPr>
          <w:b/>
          <w:bCs/>
        </w:rPr>
        <w:t>DeepEval</w:t>
      </w:r>
      <w:proofErr w:type="spellEnd"/>
      <w:r w:rsidRPr="00EA019F">
        <w:t> (code-driven testing), </w:t>
      </w:r>
      <w:r w:rsidRPr="00EA019F">
        <w:rPr>
          <w:b/>
          <w:bCs/>
        </w:rPr>
        <w:t>RAGAS</w:t>
      </w:r>
      <w:r w:rsidRPr="00EA019F">
        <w:t> (RAG standard), </w:t>
      </w:r>
      <w:proofErr w:type="spellStart"/>
      <w:r w:rsidRPr="00EA019F">
        <w:rPr>
          <w:b/>
          <w:bCs/>
        </w:rPr>
        <w:t>LangSmith</w:t>
      </w:r>
      <w:proofErr w:type="spellEnd"/>
      <w:r w:rsidRPr="00EA019F">
        <w:t> (</w:t>
      </w:r>
      <w:proofErr w:type="spellStart"/>
      <w:r w:rsidRPr="00EA019F">
        <w:t>LangChain</w:t>
      </w:r>
      <w:proofErr w:type="spellEnd"/>
      <w:r w:rsidRPr="00EA019F">
        <w:t>-native), </w:t>
      </w:r>
      <w:r w:rsidRPr="00EA019F">
        <w:rPr>
          <w:b/>
          <w:bCs/>
        </w:rPr>
        <w:t>Braintrust</w:t>
      </w:r>
      <w:r w:rsidRPr="00EA019F">
        <w:t>, and </w:t>
      </w:r>
      <w:proofErr w:type="spellStart"/>
      <w:r w:rsidRPr="00EA019F">
        <w:rPr>
          <w:b/>
          <w:bCs/>
        </w:rPr>
        <w:t>Arize</w:t>
      </w:r>
      <w:proofErr w:type="spellEnd"/>
      <w:r w:rsidRPr="00EA019F">
        <w:rPr>
          <w:b/>
          <w:bCs/>
        </w:rPr>
        <w:t xml:space="preserve"> Phoenix</w:t>
      </w:r>
      <w:r w:rsidRPr="00EA019F">
        <w:t> for observability.</w:t>
      </w:r>
    </w:p>
    <w:p w14:paraId="19282725" w14:textId="77777777" w:rsidR="00EA019F" w:rsidRPr="00EA019F" w:rsidRDefault="00EA019F" w:rsidP="00EA019F">
      <w:pPr>
        <w:numPr>
          <w:ilvl w:val="0"/>
          <w:numId w:val="1"/>
        </w:numPr>
      </w:pPr>
      <w:r w:rsidRPr="00EA019F">
        <w:rPr>
          <w:b/>
          <w:bCs/>
        </w:rPr>
        <w:t>LLM-as-a-Judge:</w:t>
      </w:r>
      <w:r w:rsidRPr="00EA019F">
        <w:t> Know how to use advanced LLMs (e.g., GPT-4o, Claude 3.5) to evaluate the output of smaller, specialized models. </w:t>
      </w:r>
    </w:p>
    <w:p w14:paraId="347281F8" w14:textId="0E86F965" w:rsidR="00EA019F" w:rsidRPr="00EA019F" w:rsidRDefault="00EA019F" w:rsidP="00EA019F">
      <w:r w:rsidRPr="00EA019F">
        <w:drawing>
          <wp:inline distT="0" distB="0" distL="0" distR="0" wp14:anchorId="4CEE1F33" wp14:editId="2D9D81BD">
            <wp:extent cx="1219200" cy="1219200"/>
            <wp:effectExtent l="0" t="0" r="0" b="0"/>
            <wp:docPr id="1033596695" name="Picture 22" descr="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icrosoft Lea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Microsoft Learn +5</w:t>
      </w:r>
    </w:p>
    <w:p w14:paraId="27F0E488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2. Prompt Engineering and Testing</w:t>
      </w:r>
    </w:p>
    <w:p w14:paraId="5F7BFC49" w14:textId="77777777" w:rsidR="00EA019F" w:rsidRPr="00EA019F" w:rsidRDefault="00EA019F" w:rsidP="00EA019F">
      <w:r w:rsidRPr="00EA019F">
        <w:t>Prompts are the "code" of GenAI applications and need rigorous versioning. </w:t>
      </w:r>
    </w:p>
    <w:p w14:paraId="328A7647" w14:textId="7D0DCC38" w:rsidR="00EA019F" w:rsidRPr="00EA019F" w:rsidRDefault="00EA019F" w:rsidP="00EA019F">
      <w:r w:rsidRPr="00EA019F">
        <w:drawing>
          <wp:inline distT="0" distB="0" distL="0" distR="0" wp14:anchorId="662FC03E" wp14:editId="7DE609AA">
            <wp:extent cx="1219200" cy="1219200"/>
            <wp:effectExtent l="0" t="0" r="0" b="0"/>
            <wp:docPr id="1025090083" name="Picture 21" descr="QA Wo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A Wol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QA Wolf</w:t>
      </w:r>
    </w:p>
    <w:p w14:paraId="04E86201" w14:textId="77777777" w:rsidR="00EA019F" w:rsidRPr="00EA019F" w:rsidRDefault="00EA019F" w:rsidP="00EA019F">
      <w:pPr>
        <w:numPr>
          <w:ilvl w:val="0"/>
          <w:numId w:val="2"/>
        </w:numPr>
      </w:pPr>
      <w:r w:rsidRPr="00EA019F">
        <w:rPr>
          <w:b/>
          <w:bCs/>
        </w:rPr>
        <w:t>Prompt Evaluation:</w:t>
      </w:r>
      <w:r w:rsidRPr="00EA019F">
        <w:t> Test for prompt robustness, sensitivity, and injection vulnerability.</w:t>
      </w:r>
    </w:p>
    <w:p w14:paraId="62047C87" w14:textId="77777777" w:rsidR="00EA019F" w:rsidRPr="00EA019F" w:rsidRDefault="00EA019F" w:rsidP="00EA019F">
      <w:pPr>
        <w:numPr>
          <w:ilvl w:val="0"/>
          <w:numId w:val="2"/>
        </w:numPr>
      </w:pPr>
      <w:r w:rsidRPr="00EA019F">
        <w:rPr>
          <w:b/>
          <w:bCs/>
        </w:rPr>
        <w:t>Adversarial Prompting:</w:t>
      </w:r>
      <w:r w:rsidRPr="00EA019F">
        <w:t> Test how the model handles boundary cases, nonsensical input, or prompt injection attacks to jailbreak the model.</w:t>
      </w:r>
    </w:p>
    <w:p w14:paraId="612A41C6" w14:textId="77777777" w:rsidR="00EA019F" w:rsidRPr="00EA019F" w:rsidRDefault="00EA019F" w:rsidP="00EA019F">
      <w:pPr>
        <w:numPr>
          <w:ilvl w:val="0"/>
          <w:numId w:val="2"/>
        </w:numPr>
      </w:pPr>
      <w:r w:rsidRPr="00EA019F">
        <w:rPr>
          <w:b/>
          <w:bCs/>
        </w:rPr>
        <w:lastRenderedPageBreak/>
        <w:t>Prompt Optimization:</w:t>
      </w:r>
      <w:r w:rsidRPr="00EA019F">
        <w:t> Know techniques like Chain-of-Thought (</w:t>
      </w:r>
      <w:proofErr w:type="spellStart"/>
      <w:r w:rsidRPr="00EA019F">
        <w:t>CoT</w:t>
      </w:r>
      <w:proofErr w:type="spellEnd"/>
      <w:r w:rsidRPr="00EA019F">
        <w:t>) to improve accuracy. </w:t>
      </w:r>
    </w:p>
    <w:p w14:paraId="2D2A3700" w14:textId="7882A8F0" w:rsidR="00EA019F" w:rsidRPr="00EA019F" w:rsidRDefault="00EA019F" w:rsidP="00EA019F">
      <w:r w:rsidRPr="00EA019F">
        <w:drawing>
          <wp:inline distT="0" distB="0" distL="0" distR="0" wp14:anchorId="50EEE6C2" wp14:editId="7934C551">
            <wp:extent cx="1219200" cy="1219200"/>
            <wp:effectExtent l="0" t="0" r="0" b="0"/>
            <wp:docPr id="1300812505" name="Picture 20" descr="SuperAnno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uperAnnot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SuperAnnotate</w:t>
      </w:r>
      <w:proofErr w:type="spellEnd"/>
      <w:r w:rsidRPr="00EA019F">
        <w:t> +4</w:t>
      </w:r>
    </w:p>
    <w:p w14:paraId="478CCE52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3. RAG and Data Pipeline Testing</w:t>
      </w:r>
    </w:p>
    <w:p w14:paraId="7FD3F906" w14:textId="77777777" w:rsidR="00EA019F" w:rsidRPr="00EA019F" w:rsidRDefault="00EA019F" w:rsidP="00EA019F">
      <w:r w:rsidRPr="00EA019F">
        <w:t>Testing the knowledge base (Vector DB) is as critical as testing the model itself. </w:t>
      </w:r>
    </w:p>
    <w:p w14:paraId="02056833" w14:textId="55EAB388" w:rsidR="00EA019F" w:rsidRPr="00EA019F" w:rsidRDefault="00EA019F" w:rsidP="00EA019F">
      <w:r w:rsidRPr="00EA019F">
        <w:drawing>
          <wp:inline distT="0" distB="0" distL="0" distR="0" wp14:anchorId="78179151" wp14:editId="70E9D704">
            <wp:extent cx="1219200" cy="1219200"/>
            <wp:effectExtent l="0" t="0" r="0" b="0"/>
            <wp:docPr id="166465823" name="Picture 19" descr="QualiZ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QualiZea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QualiZeal</w:t>
      </w:r>
      <w:proofErr w:type="spellEnd"/>
    </w:p>
    <w:p w14:paraId="247B1A4F" w14:textId="77777777" w:rsidR="00EA019F" w:rsidRPr="00EA019F" w:rsidRDefault="00EA019F" w:rsidP="00EA019F">
      <w:pPr>
        <w:numPr>
          <w:ilvl w:val="0"/>
          <w:numId w:val="3"/>
        </w:numPr>
      </w:pPr>
      <w:r w:rsidRPr="00EA019F">
        <w:rPr>
          <w:b/>
          <w:bCs/>
        </w:rPr>
        <w:t>Retrieval Testing:</w:t>
      </w:r>
      <w:r w:rsidRPr="00EA019F">
        <w:t> Evaluate if the vector database retrieves the correct context from your private data.</w:t>
      </w:r>
    </w:p>
    <w:p w14:paraId="21AD21DE" w14:textId="77777777" w:rsidR="00EA019F" w:rsidRPr="00EA019F" w:rsidRDefault="00EA019F" w:rsidP="00EA019F">
      <w:pPr>
        <w:numPr>
          <w:ilvl w:val="0"/>
          <w:numId w:val="3"/>
        </w:numPr>
      </w:pPr>
      <w:r w:rsidRPr="00EA019F">
        <w:rPr>
          <w:b/>
          <w:bCs/>
        </w:rPr>
        <w:t>Chunking Strategy:</w:t>
      </w:r>
      <w:r w:rsidRPr="00EA019F">
        <w:t> Test how document segmentation impacts retrieval accuracy (semantic search). </w:t>
      </w:r>
    </w:p>
    <w:p w14:paraId="09F911FA" w14:textId="350D23A7" w:rsidR="00EA019F" w:rsidRPr="00EA019F" w:rsidRDefault="00EA019F" w:rsidP="00EA019F">
      <w:r w:rsidRPr="00EA019F">
        <w:drawing>
          <wp:inline distT="0" distB="0" distL="0" distR="0" wp14:anchorId="3B2EBF65" wp14:editId="666B14E3">
            <wp:extent cx="1219200" cy="1219200"/>
            <wp:effectExtent l="0" t="0" r="0" b="0"/>
            <wp:docPr id="1711195450" name="Picture 18" descr="QualiZ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ualiZea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QualiZeal</w:t>
      </w:r>
      <w:proofErr w:type="spellEnd"/>
      <w:r w:rsidRPr="00EA019F">
        <w:t> +1</w:t>
      </w:r>
    </w:p>
    <w:p w14:paraId="33334C82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4. Safety, Security, and Governance</w:t>
      </w:r>
    </w:p>
    <w:p w14:paraId="520AE2E7" w14:textId="77777777" w:rsidR="00EA019F" w:rsidRPr="00EA019F" w:rsidRDefault="00EA019F" w:rsidP="00EA019F">
      <w:r w:rsidRPr="00EA019F">
        <w:t>GenAI apps must be tested for compliance and safety risks. </w:t>
      </w:r>
    </w:p>
    <w:p w14:paraId="06AFA34B" w14:textId="2B87EFE1" w:rsidR="00EA019F" w:rsidRPr="00EA019F" w:rsidRDefault="00EA019F" w:rsidP="00EA019F">
      <w:r w:rsidRPr="00EA019F">
        <w:drawing>
          <wp:inline distT="0" distB="0" distL="0" distR="0" wp14:anchorId="0B715FFC" wp14:editId="0F8CE709">
            <wp:extent cx="152400" cy="152400"/>
            <wp:effectExtent l="0" t="0" r="0" b="0"/>
            <wp:docPr id="1750386316" name="Picture 17" descr="NovelV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NovelVis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NovelVista</w:t>
      </w:r>
      <w:proofErr w:type="spellEnd"/>
      <w:r w:rsidRPr="00EA019F">
        <w:t> +1</w:t>
      </w:r>
    </w:p>
    <w:p w14:paraId="1B1832E4" w14:textId="77777777" w:rsidR="00EA019F" w:rsidRPr="00EA019F" w:rsidRDefault="00EA019F" w:rsidP="00EA019F">
      <w:pPr>
        <w:numPr>
          <w:ilvl w:val="0"/>
          <w:numId w:val="4"/>
        </w:numPr>
      </w:pPr>
      <w:r w:rsidRPr="00EA019F">
        <w:rPr>
          <w:b/>
          <w:bCs/>
        </w:rPr>
        <w:t>Hallucination Testing:</w:t>
      </w:r>
      <w:r w:rsidRPr="00EA019F">
        <w:t> Implement tests specifically designed to reduce fabricated information.</w:t>
      </w:r>
    </w:p>
    <w:p w14:paraId="0A65029D" w14:textId="77777777" w:rsidR="00EA019F" w:rsidRPr="00EA019F" w:rsidRDefault="00EA019F" w:rsidP="00EA019F">
      <w:pPr>
        <w:numPr>
          <w:ilvl w:val="0"/>
          <w:numId w:val="4"/>
        </w:numPr>
      </w:pPr>
      <w:r w:rsidRPr="00EA019F">
        <w:rPr>
          <w:b/>
          <w:bCs/>
        </w:rPr>
        <w:t>Bias and Fairness Evaluation:</w:t>
      </w:r>
      <w:r w:rsidRPr="00EA019F">
        <w:t> Audit for toxic, offensive, or biased content.</w:t>
      </w:r>
    </w:p>
    <w:p w14:paraId="6021F3D6" w14:textId="77777777" w:rsidR="00EA019F" w:rsidRPr="00EA019F" w:rsidRDefault="00EA019F" w:rsidP="00EA019F">
      <w:pPr>
        <w:numPr>
          <w:ilvl w:val="0"/>
          <w:numId w:val="4"/>
        </w:numPr>
      </w:pPr>
      <w:r w:rsidRPr="00EA019F">
        <w:rPr>
          <w:b/>
          <w:bCs/>
        </w:rPr>
        <w:t>PII Leakage:</w:t>
      </w:r>
      <w:r w:rsidRPr="00EA019F">
        <w:t> Test to ensure sensitive data (PII) is not being leaked in the output.</w:t>
      </w:r>
    </w:p>
    <w:p w14:paraId="1194386E" w14:textId="77777777" w:rsidR="00EA019F" w:rsidRPr="00EA019F" w:rsidRDefault="00EA019F" w:rsidP="00EA019F">
      <w:pPr>
        <w:numPr>
          <w:ilvl w:val="0"/>
          <w:numId w:val="4"/>
        </w:numPr>
      </w:pPr>
      <w:r w:rsidRPr="00EA019F">
        <w:rPr>
          <w:b/>
          <w:bCs/>
        </w:rPr>
        <w:t>Guardrails:</w:t>
      </w:r>
      <w:r w:rsidRPr="00EA019F">
        <w:t xml:space="preserve"> Implement and test automated guardrails (e.g., </w:t>
      </w:r>
      <w:proofErr w:type="spellStart"/>
      <w:r w:rsidRPr="00EA019F">
        <w:t>NeMo</w:t>
      </w:r>
      <w:proofErr w:type="spellEnd"/>
      <w:r w:rsidRPr="00EA019F">
        <w:t xml:space="preserve"> Guardrails) to filter inputs and outputs. </w:t>
      </w:r>
    </w:p>
    <w:p w14:paraId="7E4585B6" w14:textId="382F91F5" w:rsidR="00EA019F" w:rsidRPr="00EA019F" w:rsidRDefault="00EA019F" w:rsidP="00EA019F">
      <w:r w:rsidRPr="00EA019F">
        <w:drawing>
          <wp:inline distT="0" distB="0" distL="0" distR="0" wp14:anchorId="177BF54E" wp14:editId="3AB4766A">
            <wp:extent cx="304800" cy="304800"/>
            <wp:effectExtent l="0" t="0" r="0" b="0"/>
            <wp:docPr id="975255845" name="Picture 16" descr="Rhesi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Rhesis 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A019F">
        <w:t>Rhesis</w:t>
      </w:r>
      <w:proofErr w:type="spellEnd"/>
      <w:r w:rsidRPr="00EA019F">
        <w:t xml:space="preserve"> AI +3</w:t>
      </w:r>
    </w:p>
    <w:p w14:paraId="4C278855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5. Agentic AI &amp; Workflow Automation Testing</w:t>
      </w:r>
    </w:p>
    <w:p w14:paraId="23A61067" w14:textId="77777777" w:rsidR="00EA019F" w:rsidRPr="00EA019F" w:rsidRDefault="00EA019F" w:rsidP="00EA019F">
      <w:r w:rsidRPr="00EA019F">
        <w:t>If the application involves multi-agent orchestration, testing becomes more complex. </w:t>
      </w:r>
    </w:p>
    <w:p w14:paraId="34D00BFF" w14:textId="17C27A1B" w:rsidR="00EA019F" w:rsidRPr="00EA019F" w:rsidRDefault="00EA019F" w:rsidP="00EA019F">
      <w:r w:rsidRPr="00EA019F">
        <w:drawing>
          <wp:inline distT="0" distB="0" distL="0" distR="0" wp14:anchorId="097E7201" wp14:editId="6CDA8F90">
            <wp:extent cx="304800" cy="304800"/>
            <wp:effectExtent l="0" t="0" r="0" b="0"/>
            <wp:docPr id="1659505252" name="Picture 15" descr="Q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Q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Qt</w:t>
      </w:r>
    </w:p>
    <w:p w14:paraId="2C69018A" w14:textId="77777777" w:rsidR="00EA019F" w:rsidRPr="00EA019F" w:rsidRDefault="00EA019F" w:rsidP="00EA019F">
      <w:pPr>
        <w:numPr>
          <w:ilvl w:val="0"/>
          <w:numId w:val="5"/>
        </w:numPr>
      </w:pPr>
      <w:r w:rsidRPr="00EA019F">
        <w:rPr>
          <w:b/>
          <w:bCs/>
        </w:rPr>
        <w:lastRenderedPageBreak/>
        <w:t>Trajectory Evaluation:</w:t>
      </w:r>
      <w:r w:rsidRPr="00EA019F">
        <w:t> Evaluate not just the final output, but the sequence of actions and tool calls the agent took (trajectory).</w:t>
      </w:r>
    </w:p>
    <w:p w14:paraId="536CE50C" w14:textId="77777777" w:rsidR="00EA019F" w:rsidRPr="00EA019F" w:rsidRDefault="00EA019F" w:rsidP="00EA019F">
      <w:pPr>
        <w:numPr>
          <w:ilvl w:val="0"/>
          <w:numId w:val="5"/>
        </w:numPr>
      </w:pPr>
      <w:r w:rsidRPr="00EA019F">
        <w:rPr>
          <w:b/>
          <w:bCs/>
        </w:rPr>
        <w:t>Tool Use Testing:</w:t>
      </w:r>
      <w:r w:rsidRPr="00EA019F">
        <w:t> Validate if the model calls external APIs (e.g., database, CRM) correctly and handles tool failure. </w:t>
      </w:r>
    </w:p>
    <w:p w14:paraId="139BD601" w14:textId="7022C8ED" w:rsidR="00EA019F" w:rsidRPr="00EA019F" w:rsidRDefault="00EA019F" w:rsidP="00EA019F">
      <w:r w:rsidRPr="00EA019F">
        <w:drawing>
          <wp:inline distT="0" distB="0" distL="0" distR="0" wp14:anchorId="52E83A79" wp14:editId="6BD89D98">
            <wp:extent cx="1219200" cy="1219200"/>
            <wp:effectExtent l="0" t="0" r="0" b="0"/>
            <wp:docPr id="573007363" name="Picture 14" descr="Kore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Kore.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Kore.ai +3</w:t>
      </w:r>
    </w:p>
    <w:p w14:paraId="5C6D9344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6. Technical Skills for GenAI Testing</w:t>
      </w:r>
    </w:p>
    <w:p w14:paraId="72B78CAA" w14:textId="77777777" w:rsidR="00EA019F" w:rsidRPr="00EA019F" w:rsidRDefault="00EA019F" w:rsidP="00EA019F">
      <w:pPr>
        <w:numPr>
          <w:ilvl w:val="0"/>
          <w:numId w:val="6"/>
        </w:numPr>
      </w:pPr>
      <w:r w:rsidRPr="00EA019F">
        <w:rPr>
          <w:b/>
          <w:bCs/>
        </w:rPr>
        <w:t>Python Proficiency:</w:t>
      </w:r>
      <w:r w:rsidRPr="00EA019F">
        <w:t> Must have strong Python skills for data handling and using libraries like pandas and NumPy.</w:t>
      </w:r>
    </w:p>
    <w:p w14:paraId="069C445B" w14:textId="77777777" w:rsidR="00EA019F" w:rsidRPr="00EA019F" w:rsidRDefault="00EA019F" w:rsidP="00EA019F">
      <w:pPr>
        <w:numPr>
          <w:ilvl w:val="0"/>
          <w:numId w:val="6"/>
        </w:numPr>
      </w:pPr>
      <w:r w:rsidRPr="00EA019F">
        <w:rPr>
          <w:b/>
          <w:bCs/>
        </w:rPr>
        <w:t>Vector Database Familiarity:</w:t>
      </w:r>
      <w:r w:rsidRPr="00EA019F">
        <w:t xml:space="preserve"> Experience with vector stores like Pinecone, Weaviate, or </w:t>
      </w:r>
      <w:proofErr w:type="spellStart"/>
      <w:r w:rsidRPr="00EA019F">
        <w:t>ChromaDB</w:t>
      </w:r>
      <w:proofErr w:type="spellEnd"/>
      <w:r w:rsidRPr="00EA019F">
        <w:t>.</w:t>
      </w:r>
    </w:p>
    <w:p w14:paraId="33F70E6F" w14:textId="77777777" w:rsidR="00EA019F" w:rsidRPr="00EA019F" w:rsidRDefault="00EA019F" w:rsidP="00EA019F">
      <w:pPr>
        <w:numPr>
          <w:ilvl w:val="0"/>
          <w:numId w:val="6"/>
        </w:numPr>
      </w:pPr>
      <w:proofErr w:type="spellStart"/>
      <w:r w:rsidRPr="00EA019F">
        <w:rPr>
          <w:b/>
          <w:bCs/>
        </w:rPr>
        <w:t>MLOps</w:t>
      </w:r>
      <w:proofErr w:type="spellEnd"/>
      <w:r w:rsidRPr="00EA019F">
        <w:rPr>
          <w:b/>
          <w:bCs/>
        </w:rPr>
        <w:t xml:space="preserve"> and CI/CD:</w:t>
      </w:r>
      <w:r w:rsidRPr="00EA019F">
        <w:t> Integrate evaluation into CI/CD pipelines to catch regressions when prompts or models are updated. </w:t>
      </w:r>
    </w:p>
    <w:p w14:paraId="27F174B8" w14:textId="2AA6ED01" w:rsidR="00EA019F" w:rsidRPr="00EA019F" w:rsidRDefault="00EA019F" w:rsidP="00EA019F">
      <w:r w:rsidRPr="00EA019F">
        <w:drawing>
          <wp:inline distT="0" distB="0" distL="0" distR="0" wp14:anchorId="321810F2" wp14:editId="37469AA1">
            <wp:extent cx="381000" cy="381000"/>
            <wp:effectExtent l="0" t="0" r="0" b="0"/>
            <wp:docPr id="1508493214" name="Picture 13" descr="Me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Mett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19F">
        <w:t>Mettl +3</w:t>
      </w:r>
    </w:p>
    <w:p w14:paraId="751779C0" w14:textId="77777777" w:rsidR="00EA019F" w:rsidRPr="00EA019F" w:rsidRDefault="00EA019F" w:rsidP="00EA019F">
      <w:pPr>
        <w:rPr>
          <w:b/>
          <w:bCs/>
        </w:rPr>
      </w:pPr>
      <w:r w:rsidRPr="00EA019F">
        <w:rPr>
          <w:b/>
          <w:bCs/>
        </w:rPr>
        <w:t>Key Tools to Know</w:t>
      </w: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822"/>
      </w:tblGrid>
      <w:tr w:rsidR="00EA019F" w:rsidRPr="00EA019F" w14:paraId="0BB0E8FA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0A6C2D2" w14:textId="77777777" w:rsidR="00EA019F" w:rsidRPr="00EA019F" w:rsidRDefault="00EA019F" w:rsidP="00EA019F">
            <w:pPr>
              <w:rPr>
                <w:b/>
                <w:bCs/>
              </w:rPr>
            </w:pPr>
            <w:r w:rsidRPr="00EA019F">
              <w:rPr>
                <w:b/>
                <w:bCs/>
              </w:rPr>
              <w:t>Category 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88CC6BC" w14:textId="77777777" w:rsidR="00EA019F" w:rsidRPr="00EA019F" w:rsidRDefault="00EA019F" w:rsidP="00EA019F">
            <w:pPr>
              <w:rPr>
                <w:b/>
                <w:bCs/>
              </w:rPr>
            </w:pPr>
            <w:r w:rsidRPr="00EA019F">
              <w:rPr>
                <w:b/>
                <w:bCs/>
              </w:rPr>
              <w:t>Top Tools</w:t>
            </w:r>
          </w:p>
        </w:tc>
      </w:tr>
      <w:tr w:rsidR="00EA019F" w:rsidRPr="00EA019F" w14:paraId="40CBAA12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E667A9" w14:textId="77777777" w:rsidR="00EA019F" w:rsidRPr="00EA019F" w:rsidRDefault="00EA019F" w:rsidP="00EA019F">
            <w:r w:rsidRPr="00EA019F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2371A5" w14:textId="77777777" w:rsidR="00EA019F" w:rsidRPr="00EA019F" w:rsidRDefault="00EA019F" w:rsidP="00EA019F">
            <w:proofErr w:type="spellStart"/>
            <w:r w:rsidRPr="00EA019F">
              <w:t>LangChain</w:t>
            </w:r>
            <w:proofErr w:type="spellEnd"/>
            <w:r w:rsidRPr="00EA019F">
              <w:t xml:space="preserve">, </w:t>
            </w:r>
            <w:proofErr w:type="spellStart"/>
            <w:r w:rsidRPr="00EA019F">
              <w:t>LlamaIndex</w:t>
            </w:r>
            <w:proofErr w:type="spellEnd"/>
            <w:r w:rsidRPr="00EA019F">
              <w:t xml:space="preserve">, LangGraph, and </w:t>
            </w:r>
            <w:proofErr w:type="spellStart"/>
            <w:r w:rsidRPr="00EA019F">
              <w:t>CrewAI</w:t>
            </w:r>
            <w:proofErr w:type="spellEnd"/>
          </w:p>
        </w:tc>
      </w:tr>
      <w:tr w:rsidR="00EA019F" w:rsidRPr="00EA019F" w14:paraId="2D9278A7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485A4A" w14:textId="77777777" w:rsidR="00EA019F" w:rsidRPr="00EA019F" w:rsidRDefault="00EA019F" w:rsidP="00EA019F">
            <w:r w:rsidRPr="00EA019F">
              <w:rPr>
                <w:b/>
                <w:bCs/>
              </w:rPr>
              <w:t>Evaluation/Evals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BCBC59" w14:textId="77777777" w:rsidR="00EA019F" w:rsidRPr="00EA019F" w:rsidRDefault="00EA019F" w:rsidP="00EA019F">
            <w:proofErr w:type="spellStart"/>
            <w:r w:rsidRPr="00EA019F">
              <w:t>DeepEval</w:t>
            </w:r>
            <w:proofErr w:type="spellEnd"/>
            <w:r w:rsidRPr="00EA019F">
              <w:t xml:space="preserve">, RAGAS, </w:t>
            </w:r>
            <w:proofErr w:type="spellStart"/>
            <w:r w:rsidRPr="00EA019F">
              <w:t>LangSmith</w:t>
            </w:r>
            <w:proofErr w:type="spellEnd"/>
            <w:r w:rsidRPr="00EA019F">
              <w:t>, Braintrust, and Patronus AI</w:t>
            </w:r>
          </w:p>
        </w:tc>
      </w:tr>
      <w:tr w:rsidR="00EA019F" w:rsidRPr="00EA019F" w14:paraId="784D4EED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2B5BBC" w14:textId="77777777" w:rsidR="00EA019F" w:rsidRPr="00EA019F" w:rsidRDefault="00EA019F" w:rsidP="00EA019F">
            <w:r w:rsidRPr="00EA019F">
              <w:rPr>
                <w:b/>
                <w:bCs/>
              </w:rPr>
              <w:t>Vector Databases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6B1690" w14:textId="77777777" w:rsidR="00EA019F" w:rsidRPr="00EA019F" w:rsidRDefault="00EA019F" w:rsidP="00EA019F">
            <w:r w:rsidRPr="00EA019F">
              <w:t>Pinecone, Weaviate, and FAISS</w:t>
            </w:r>
          </w:p>
        </w:tc>
      </w:tr>
      <w:tr w:rsidR="00EA019F" w:rsidRPr="00EA019F" w14:paraId="1E11A149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8D9D847" w14:textId="77777777" w:rsidR="00EA019F" w:rsidRPr="00EA019F" w:rsidRDefault="00EA019F" w:rsidP="00EA019F">
            <w:r w:rsidRPr="00EA019F">
              <w:rPr>
                <w:b/>
                <w:bCs/>
              </w:rPr>
              <w:t>LLMs/APIs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4AF122" w14:textId="77777777" w:rsidR="00EA019F" w:rsidRPr="00EA019F" w:rsidRDefault="00EA019F" w:rsidP="00EA019F">
            <w:r w:rsidRPr="00EA019F">
              <w:t>OpenAI (GPT-4o), Anthropic (Claude), and Google Gemini 1.5</w:t>
            </w:r>
          </w:p>
        </w:tc>
      </w:tr>
      <w:tr w:rsidR="00EA019F" w:rsidRPr="00EA019F" w14:paraId="15E88BD2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6531A2" w14:textId="77777777" w:rsidR="00EA019F" w:rsidRPr="00EA019F" w:rsidRDefault="00EA019F" w:rsidP="00EA019F">
            <w:r w:rsidRPr="00EA019F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2DCB99" w14:textId="77777777" w:rsidR="00EA019F" w:rsidRPr="00EA019F" w:rsidRDefault="00EA019F" w:rsidP="00EA019F">
            <w:proofErr w:type="spellStart"/>
            <w:r w:rsidRPr="00EA019F">
              <w:t>Arize</w:t>
            </w:r>
            <w:proofErr w:type="spellEnd"/>
            <w:r w:rsidRPr="00EA019F">
              <w:t xml:space="preserve"> Phoenix, </w:t>
            </w:r>
            <w:proofErr w:type="spellStart"/>
            <w:r w:rsidRPr="00EA019F">
              <w:t>Langfuse</w:t>
            </w:r>
            <w:proofErr w:type="spellEnd"/>
            <w:r w:rsidRPr="00EA019F">
              <w:t xml:space="preserve">, and </w:t>
            </w:r>
            <w:proofErr w:type="spellStart"/>
            <w:r w:rsidRPr="00EA019F">
              <w:t>Helicone</w:t>
            </w:r>
            <w:proofErr w:type="spellEnd"/>
          </w:p>
        </w:tc>
      </w:tr>
    </w:tbl>
    <w:p w14:paraId="73D3F0CD" w14:textId="77777777" w:rsidR="00DB2315" w:rsidRDefault="00DB2315"/>
    <w:sectPr w:rsidR="00DB2315" w:rsidSect="000D1E33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547"/>
    <w:multiLevelType w:val="multilevel"/>
    <w:tmpl w:val="129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4E75"/>
    <w:multiLevelType w:val="multilevel"/>
    <w:tmpl w:val="542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441CC"/>
    <w:multiLevelType w:val="multilevel"/>
    <w:tmpl w:val="E548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12AD"/>
    <w:multiLevelType w:val="multilevel"/>
    <w:tmpl w:val="400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1EB3"/>
    <w:multiLevelType w:val="multilevel"/>
    <w:tmpl w:val="F0D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57EE2"/>
    <w:multiLevelType w:val="multilevel"/>
    <w:tmpl w:val="EDE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40772">
    <w:abstractNumId w:val="5"/>
  </w:num>
  <w:num w:numId="2" w16cid:durableId="2002736291">
    <w:abstractNumId w:val="4"/>
  </w:num>
  <w:num w:numId="3" w16cid:durableId="1611888137">
    <w:abstractNumId w:val="2"/>
  </w:num>
  <w:num w:numId="4" w16cid:durableId="742720552">
    <w:abstractNumId w:val="0"/>
  </w:num>
  <w:num w:numId="5" w16cid:durableId="500316365">
    <w:abstractNumId w:val="1"/>
  </w:num>
  <w:num w:numId="6" w16cid:durableId="237711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9F"/>
    <w:rsid w:val="00017A21"/>
    <w:rsid w:val="000D1E33"/>
    <w:rsid w:val="001974E8"/>
    <w:rsid w:val="00256228"/>
    <w:rsid w:val="004517AE"/>
    <w:rsid w:val="005635A2"/>
    <w:rsid w:val="00765FFA"/>
    <w:rsid w:val="00D76AC6"/>
    <w:rsid w:val="00DB2315"/>
    <w:rsid w:val="00E73884"/>
    <w:rsid w:val="00E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E0DD"/>
  <w15:chartTrackingRefBased/>
  <w15:docId w15:val="{E9FE25F7-1F30-431E-B67A-2FD955EE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nishith.padh@zinghr.com</dc:creator>
  <cp:keywords/>
  <dc:description/>
  <cp:lastModifiedBy>nishith.padh@zinghr.com</cp:lastModifiedBy>
  <cp:revision>1</cp:revision>
  <dcterms:created xsi:type="dcterms:W3CDTF">2026-04-26T09:53:00Z</dcterms:created>
  <dcterms:modified xsi:type="dcterms:W3CDTF">2026-04-26T09:53:00Z</dcterms:modified>
</cp:coreProperties>
</file>