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BIKI DUTTA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Data Quality Engineer | Computer Vision | Model Training &amp; Inference | AI/ML QA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Jorhat, Assam, India | +91 6003359148 | </w:t>
      </w:r>
      <w:hyperlink w:history="1" r:id="rId9ncstfan925m9zo_oyzoc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</w:rPr>
          <w:t xml:space="preserve">bikidutta319@gmail.com</w:t>
        </w:r>
      </w:hyperlink>
    </w:p>
    <w:p>
      <w:pPr>
        <w:spacing w:after="100"/>
        <w:jc w:val="center"/>
      </w:pPr>
      <w:hyperlink w:history="1" r:id="rId8i87fl7gv61kc1v5ye1mz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</w:rPr>
          <w:t xml:space="preserve">LinkedIn: linkedin.com/in/bikidutta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amwecyyw24mvmiocqueu5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</w:rPr>
          <w:t xml:space="preserve">Portfolio: biki97.github.io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gkf-alp77zv6ayncigkyc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</w:rPr>
          <w:t xml:space="preserve">GitHub: github.com/biki97</w:t>
        </w:r>
      </w:hyperlink>
    </w:p>
    <w:p>
      <w:pPr>
        <w:pBdr>
          <w:bottom w:val="single" w:color="0F766E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Quality Engineer with end-to-end exposure to the computer vision pipeline — training image classification models (CNNs, ResNet, EfficientNet) on platforms like Roboflow, running inference on production datasets, evaluating model outputs, and feeding insights back into iterative training cycles. Combines hands-on ML workflow experience with strong software engineering fundamentals (Java, Spring Boot, Python, SQL, AWS S3) and a Master of Computer Applications (MCA) from Jorhat Engineering College. Skilled at identifying failure modes, performing root-cause analysis on misclassifications, and translating real-world data issues into actionable model improvements. Actively building deeper Python and deep-learning expertise to grow into a Machine Learning Engineer role.</w:t>
      </w:r>
    </w:p>
    <w:p>
      <w:pPr>
        <w:pBdr>
          <w:bottom w:val="single" w:color="0F766E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ML Training &amp; Inference: </w:t>
      </w:r>
      <w:r>
        <w:rPr>
          <w:rFonts w:ascii="Calibri" w:cs="Calibri" w:eastAsia="Calibri" w:hAnsi="Calibri"/>
          <w:sz w:val="22"/>
          <w:szCs w:val="22"/>
        </w:rPr>
        <w:t xml:space="preserve">Image Classification (CNNs, ResNet, EfficientNet), Object Detection (YOLO), Model Training on Roboflow, Inference on Production Datasets, Iterative Re-training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Computer Vision: </w:t>
      </w:r>
      <w:r>
        <w:rPr>
          <w:rFonts w:ascii="Calibri" w:cs="Calibri" w:eastAsia="Calibri" w:hAnsi="Calibri"/>
          <w:sz w:val="22"/>
          <w:szCs w:val="22"/>
        </w:rPr>
        <w:t xml:space="preserve">Multi-Class Image Classification, Bounding Box Annotation, Class Confusion Analysis, False Positive / False Negative Investigation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ML Evaluation: </w:t>
      </w:r>
      <w:r>
        <w:rPr>
          <w:rFonts w:ascii="Calibri" w:cs="Calibri" w:eastAsia="Calibri" w:hAnsi="Calibri"/>
          <w:sz w:val="22"/>
          <w:szCs w:val="22"/>
        </w:rPr>
        <w:t xml:space="preserve">Precision, Recall, F1 Score, Confusion Matrix (Macro / Micro / Weighted), mAP, IoU, Confidence Threshold 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Programming: </w:t>
      </w:r>
      <w:r>
        <w:rPr>
          <w:rFonts w:ascii="Calibri" w:cs="Calibri" w:eastAsia="Calibri" w:hAnsi="Calibri"/>
          <w:sz w:val="22"/>
          <w:szCs w:val="22"/>
        </w:rPr>
        <w:t xml:space="preserve">Python, Java, SQL, JavaScript, HTML,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ML Platforms &amp; Tools: </w:t>
      </w:r>
      <w:r>
        <w:rPr>
          <w:rFonts w:ascii="Calibri" w:cs="Calibri" w:eastAsia="Calibri" w:hAnsi="Calibri"/>
          <w:sz w:val="22"/>
          <w:szCs w:val="22"/>
        </w:rPr>
        <w:t xml:space="preserve">Roboflow, CVAT, training-script modification, dataset versioning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&amp; Infrastructure: </w:t>
      </w:r>
      <w:r>
        <w:rPr>
          <w:rFonts w:ascii="Calibri" w:cs="Calibri" w:eastAsia="Calibri" w:hAnsi="Calibri"/>
          <w:sz w:val="22"/>
          <w:szCs w:val="22"/>
        </w:rPr>
        <w:t xml:space="preserve">AWS S3 (CLI dataset management, large-scale data ops), Linux/Unix Command Line, Git,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Databases: </w:t>
      </w:r>
      <w:r>
        <w:rPr>
          <w:rFonts w:ascii="Calibri" w:cs="Calibri" w:eastAsia="Calibri" w:hAnsi="Calibri"/>
          <w:sz w:val="22"/>
          <w:szCs w:val="22"/>
        </w:rPr>
        <w:t xml:space="preserve">PostgreSQL,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 Skills: </w:t>
      </w:r>
      <w:r>
        <w:rPr>
          <w:rFonts w:ascii="Calibri" w:cs="Calibri" w:eastAsia="Calibri" w:hAnsi="Calibri"/>
          <w:sz w:val="22"/>
          <w:szCs w:val="22"/>
        </w:rPr>
        <w:t xml:space="preserve">Root Cause Analysis, Technical Documentation, Cross-Functional Collaboration, Detailed Status Reporting</w:t>
      </w:r>
    </w:p>
    <w:p>
      <w:pPr>
        <w:pBdr>
          <w:bottom w:val="single" w:color="0F766E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Data Quality Engineer</w:t>
      </w:r>
      <w:r>
        <w:rPr>
          <w:rFonts w:ascii="Calibri" w:cs="Calibri" w:eastAsia="Calibri" w:hAnsi="Calibri"/>
          <w:sz w:val="23"/>
          <w:szCs w:val="23"/>
        </w:rPr>
        <w:t xml:space="preserve"> | </w:t>
      </w:r>
      <w:r>
        <w:rPr>
          <w:rFonts w:ascii="Calibri" w:cs="Calibri" w:eastAsia="Calibri" w:hAnsi="Calibri"/>
          <w:i/>
          <w:iCs/>
          <w:sz w:val="23"/>
          <w:szCs w:val="23"/>
        </w:rPr>
        <w:t xml:space="preserve">Borde, Inc. — San Ramon, CA (Remote)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Feb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 end-to-end computer vision data workflow for food-tech clients: dataset preparation, image annotation, model training, inference, evaluation, and feedback loops.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Train and re-train image classification models (CNN-based architectures including ResNet and EfficientNet variants) on Roboflow, modifying existing training scripts to tune hyperparameters and class-balancing strategies for new datasets (e.g., Walnut GD, Diamond Foods).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inference on large production datasets, then systematically evaluate predictions — distinguishing true positives from false positives, identifying confusion patterns (e.g., Light_Amber vs FM_Shell, Halves vs Pieces, background stains misclassified as objects).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Conduct root-cause analysis on model failures — separating data-distribution shifts (new client data) from class-imbalance effects (rare classes like Red_Pieces) from visually-similar-class confusions — and feed structured findings back into the next training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Annotate high-volume image datasets (typically 200–700 labels per day across 10+ classes including FM_Shell, FM_Fins_Attached, FM_Rocks_Dirtballs, Amber_Pieces, Light_Pieces) to support model improvement and address recurring failure modes.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AWS S3 datasets at scale using CLI workflows — listing, filtering, counting, and consolidating multi-folder reports into unified, easily-shareable structures.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 daily and weekly status reports summarizing annotation throughput, model behavior, observed symptoms, root causes, and proposed next steps for the engineering team.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Software Development Intern</w:t>
      </w:r>
      <w:r>
        <w:rPr>
          <w:rFonts w:ascii="Calibri" w:cs="Calibri" w:eastAsia="Calibri" w:hAnsi="Calibri"/>
          <w:sz w:val="23"/>
          <w:szCs w:val="23"/>
        </w:rPr>
        <w:t xml:space="preserve"> | </w:t>
      </w:r>
      <w:r>
        <w:rPr>
          <w:rFonts w:ascii="Calibri" w:cs="Calibri" w:eastAsia="Calibri" w:hAnsi="Calibri"/>
          <w:i/>
          <w:iCs/>
          <w:sz w:val="23"/>
          <w:szCs w:val="23"/>
        </w:rPr>
        <w:t xml:space="preserve">National Informatics Centre (NIC) — Shillong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Jan 2024 – Jun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backend modules for an enterprise E-VAT Tax Filing System using Core Java, Spring Boot, and PostgreSQL — building strong foundations in software engineering, data modeling, and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Designed and implemented secure REST APIs with role-based authentication for vendors, officers, and administrators.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Optimized PostgreSQL queries and database schema to improve performance and scalability of the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Followed Git-based collaboration workflows and wrote technical documentation for handover and onboarding.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Data Entry Operator – Team Leader</w:t>
      </w:r>
      <w:r>
        <w:rPr>
          <w:rFonts w:ascii="Calibri" w:cs="Calibri" w:eastAsia="Calibri" w:hAnsi="Calibri"/>
          <w:sz w:val="23"/>
          <w:szCs w:val="23"/>
        </w:rPr>
        <w:t xml:space="preserve"> | </w:t>
      </w:r>
      <w:r>
        <w:rPr>
          <w:rFonts w:ascii="Calibri" w:cs="Calibri" w:eastAsia="Calibri" w:hAnsi="Calibri"/>
          <w:i/>
          <w:iCs/>
          <w:sz w:val="23"/>
          <w:szCs w:val="23"/>
        </w:rPr>
        <w:t xml:space="preserve">Inland Water Transport (IWT), Assam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a small team of data entry operators handling government records — coordinated daily workflows, reviewed entries for accuracy, and maintained data integrity across digital and physical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early data-quality discipline by standardizing validation steps and cross-checking entries — a foundation that directly translated into the structured data-quality work performed later at Borde.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Data Entry Operator</w:t>
      </w:r>
      <w:r>
        <w:rPr>
          <w:rFonts w:ascii="Calibri" w:cs="Calibri" w:eastAsia="Calibri" w:hAnsi="Calibri"/>
          <w:sz w:val="23"/>
          <w:szCs w:val="23"/>
        </w:rPr>
        <w:t xml:space="preserve"> | </w:t>
      </w:r>
      <w:r>
        <w:rPr>
          <w:rFonts w:ascii="Calibri" w:cs="Calibri" w:eastAsia="Calibri" w:hAnsi="Calibri"/>
          <w:i/>
          <w:iCs/>
          <w:sz w:val="23"/>
          <w:szCs w:val="23"/>
        </w:rPr>
        <w:t xml:space="preserve">Jorhat Medical College, Assam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2020 –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Performed high-accuracy digitization of medical and administrative records, maintaining strict confidentiality and consistency standards.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Developed strong attention-to-detail, structured documentation habits, and an ability to work with large repetitive datasets — skills now directly applied to AI/ML data work.</w:t>
      </w:r>
    </w:p>
    <w:p>
      <w:pPr>
        <w:pBdr>
          <w:bottom w:val="single" w:color="0F766E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PROJECTS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E-VAT Tax Filing System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(Spring Boot, PostgreSQL, Thymeleaf)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Designed a secure, role-based filing system with vendor submission, officer review, and structured correction workflow — emphasizing data validation and integrity.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Reduced paperwork and improved communication in the VAT process through digital approval workflows.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E-Commerce Android App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(Flutter, Dart, Firebase)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a cross-platform shopping app with product browsing, cart, secure Firebase Authentication, and real-time data sync via Firestore.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Voting Management System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(PHP, MySQL, HTML, CSS)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Developed a secure college election platform with separate voter/admin interfaces, session-based authentication, and transparent result reporting.</w:t>
      </w:r>
    </w:p>
    <w:p>
      <w:pPr>
        <w:pBdr>
          <w:bottom w:val="single" w:color="0F766E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0" w:before="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Master of Computer Applications (MCA)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Oct 2022 – Jul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Jorhat Engineering College, Assam  |  CGPA: 7.08  |  Cleared JMEE entrance examination</w:t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Bachelor of Science (B.Sc.) in Information Technology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Jun 2015 – Jul 2018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Jorhat Institute of Science &amp; Technology  |  Percentage: 63%</w:t>
      </w:r>
    </w:p>
    <w:p>
      <w:pPr>
        <w:pBdr>
          <w:bottom w:val="single" w:color="0F766E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sz w:val="22"/>
          <w:szCs w:val="22"/>
        </w:rPr>
        <w:t xml:space="preserve">Assamese (Native), Hindi (Fluent), English (Fluent)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Currently Learning: </w:t>
      </w:r>
      <w:r>
        <w:rPr>
          <w:rFonts w:ascii="Calibri" w:cs="Calibri" w:eastAsia="Calibri" w:hAnsi="Calibri"/>
          <w:sz w:val="22"/>
          <w:szCs w:val="22"/>
        </w:rPr>
        <w:t xml:space="preserve">Python ML libraries (NumPy, Pandas, scikit-learn), PyTorch fundamentals, hands-on YOLOv8 training from scratch, MLOps basics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Career Goal: </w:t>
      </w:r>
      <w:r>
        <w:rPr>
          <w:rFonts w:ascii="Calibri" w:cs="Calibri" w:eastAsia="Calibri" w:hAnsi="Calibri"/>
          <w:sz w:val="22"/>
          <w:szCs w:val="22"/>
        </w:rPr>
        <w:t xml:space="preserve">Grow from Data Quality Engineer into a Machine Learning Engineer role, combining hands-on model-training experience with deeper Python and deep-learning expertise.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ncstfan925m9zo_oyzoc" Type="http://schemas.openxmlformats.org/officeDocument/2006/relationships/hyperlink" Target="mailto:bikidutta319@gmail.com" TargetMode="External"/><Relationship Id="rId8i87fl7gv61kc1v5ye1mz" Type="http://schemas.openxmlformats.org/officeDocument/2006/relationships/hyperlink" Target="https://www.linkedin.com/in/bikidutta/" TargetMode="External"/><Relationship Id="rIdamwecyyw24mvmiocqueu5" Type="http://schemas.openxmlformats.org/officeDocument/2006/relationships/hyperlink" Target="https://biki97.github.io/" TargetMode="External"/><Relationship Id="rIdgkf-alp77zv6ayncigkyc" Type="http://schemas.openxmlformats.org/officeDocument/2006/relationships/hyperlink" Target="https://github.com/biki97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Biki Dutta - Data Quality Engineer Resume</dc:title>
  <dc:creator>Biki Dutta</dc:creator>
  <cp:lastModifiedBy>Un-named</cp:lastModifiedBy>
  <cp:revision>1</cp:revision>
  <dcterms:created xsi:type="dcterms:W3CDTF">2026-05-13T17:38:50.208Z</dcterms:created>
  <dcterms:modified xsi:type="dcterms:W3CDTF">2026-05-13T17:38:50.228Z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