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EC7" w:rsidRPr="00765175" w:rsidRDefault="00EA6EC7" w:rsidP="007813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5175">
        <w:rPr>
          <w:rFonts w:ascii="Times New Roman" w:hAnsi="Times New Roman" w:cs="Times New Roman"/>
          <w:b/>
          <w:sz w:val="28"/>
          <w:szCs w:val="28"/>
        </w:rPr>
        <w:t>АНОО ПО «КЫЗЫЛСКИЙ ТЕХНИКУМ ЭКОНОМИКИ</w:t>
      </w:r>
    </w:p>
    <w:p w:rsidR="00EA6EC7" w:rsidRPr="00765175" w:rsidRDefault="00EA6EC7" w:rsidP="007813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5175">
        <w:rPr>
          <w:rFonts w:ascii="Times New Roman" w:hAnsi="Times New Roman" w:cs="Times New Roman"/>
          <w:b/>
          <w:sz w:val="28"/>
          <w:szCs w:val="28"/>
        </w:rPr>
        <w:t>И ПРАВА ПК»</w:t>
      </w:r>
      <w:bookmarkStart w:id="0" w:name="_GoBack"/>
      <w:bookmarkEnd w:id="0"/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765175">
        <w:rPr>
          <w:rFonts w:ascii="Times New Roman" w:hAnsi="Times New Roman" w:cs="Times New Roman"/>
          <w:sz w:val="28"/>
          <w:szCs w:val="28"/>
        </w:rPr>
        <w:t>Реферат</w:t>
      </w:r>
      <w:r>
        <w:rPr>
          <w:rFonts w:ascii="Times New Roman" w:hAnsi="Times New Roman" w:cs="Times New Roman"/>
          <w:sz w:val="28"/>
          <w:szCs w:val="28"/>
        </w:rPr>
        <w:t xml:space="preserve"> по теме:</w:t>
      </w:r>
    </w:p>
    <w:p w:rsidR="00EA6EC7" w:rsidRPr="00EA6EC7" w:rsidRDefault="00EA6EC7" w:rsidP="00EA6EC7">
      <w:pPr>
        <w:ind w:hanging="1276"/>
        <w:jc w:val="center"/>
        <w:rPr>
          <w:rFonts w:ascii="Times New Roman" w:hAnsi="Times New Roman" w:cs="Times New Roman"/>
          <w:sz w:val="28"/>
          <w:szCs w:val="28"/>
        </w:rPr>
      </w:pPr>
      <w:r w:rsidRPr="00EA6EC7">
        <w:rPr>
          <w:rFonts w:ascii="Times New Roman" w:hAnsi="Times New Roman" w:cs="Times New Roman"/>
          <w:sz w:val="28"/>
          <w:szCs w:val="28"/>
        </w:rPr>
        <w:t>Диагностика физического состояния МЖД</w:t>
      </w: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76517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:rsidR="00EA6EC7" w:rsidRDefault="00EA6EC7" w:rsidP="00EA6EC7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Ооржак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Анай-Хаак</w:t>
      </w:r>
      <w:proofErr w:type="spellEnd"/>
    </w:p>
    <w:p w:rsidR="00EA6EC7" w:rsidRDefault="00EA6EC7" w:rsidP="00EA6EC7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EA6EC7" w:rsidRDefault="00EA6EC7" w:rsidP="00EA6EC7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Очур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</w:t>
      </w:r>
    </w:p>
    <w:p w:rsidR="00EA6EC7" w:rsidRDefault="00EA6EC7" w:rsidP="00EA6EC7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</w:p>
    <w:p w:rsidR="00EA6EC7" w:rsidRDefault="00EA6EC7" w:rsidP="00EA6E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</w:p>
    <w:p w:rsidR="00EA6EC7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</w:p>
    <w:p w:rsidR="00EA6EC7" w:rsidRPr="00765175" w:rsidRDefault="00EA6EC7" w:rsidP="00EA6EC7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Кызыл 2026</w:t>
      </w:r>
    </w:p>
    <w:p w:rsidR="00FB094F" w:rsidRDefault="00FB094F" w:rsidP="00EA6EC7">
      <w:pPr>
        <w:rPr>
          <w:rFonts w:ascii="Times New Roman" w:hAnsi="Times New Roman" w:cs="Times New Roman"/>
          <w:b/>
          <w:sz w:val="28"/>
          <w:szCs w:val="28"/>
        </w:rPr>
      </w:pPr>
    </w:p>
    <w:p w:rsidR="00FB094F" w:rsidRPr="000A2E6B" w:rsidRDefault="00FB094F" w:rsidP="000A2E6B">
      <w:pPr>
        <w:ind w:hanging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  <w:lang w:eastAsia="ru-RU"/>
        </w:rPr>
        <w:t>Введение</w:t>
      </w:r>
    </w:p>
    <w:p w:rsidR="000A2E6B" w:rsidRDefault="00FB094F" w:rsidP="000A2E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94F">
        <w:rPr>
          <w:rFonts w:ascii="Times New Roman" w:hAnsi="Times New Roman" w:cs="Times New Roman"/>
          <w:sz w:val="28"/>
          <w:szCs w:val="28"/>
          <w:lang w:eastAsia="ru-RU"/>
        </w:rPr>
        <w:t>Жёст</w:t>
      </w:r>
      <w:r w:rsidR="000A2E6B">
        <w:rPr>
          <w:rFonts w:ascii="Times New Roman" w:hAnsi="Times New Roman" w:cs="Times New Roman"/>
          <w:sz w:val="28"/>
          <w:szCs w:val="28"/>
          <w:lang w:eastAsia="ru-RU"/>
        </w:rPr>
        <w:t xml:space="preserve">кий магнитный диск (ЖМД, HDD) - </w:t>
      </w:r>
      <w:r w:rsidRPr="00FB094F">
        <w:rPr>
          <w:rFonts w:ascii="Times New Roman" w:hAnsi="Times New Roman" w:cs="Times New Roman"/>
          <w:sz w:val="28"/>
          <w:szCs w:val="28"/>
          <w:lang w:eastAsia="ru-RU"/>
        </w:rPr>
        <w:t>ключевой компонент компьютерной системы для долговременного хранения данных. Со временем он </w:t>
      </w:r>
      <w:r w:rsidRPr="00FB094F">
        <w:rPr>
          <w:rFonts w:ascii="Times New Roman" w:hAnsi="Times New Roman" w:cs="Times New Roman"/>
          <w:sz w:val="28"/>
          <w:szCs w:val="28"/>
        </w:rPr>
        <w:t>подвержен износу и повреждениям, что может привести к потере информации. Диагностика физического состояния HDD позволяет выявить проблемы на ранней стадии и принять меры по восстановлению данных или замене накопителя.</w:t>
      </w:r>
    </w:p>
    <w:p w:rsidR="000A2E6B" w:rsidRDefault="000A2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A2E6B" w:rsidRPr="000A2E6B" w:rsidRDefault="000A2E6B" w:rsidP="000A2E6B">
      <w:pPr>
        <w:ind w:hanging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</w:rPr>
        <w:lastRenderedPageBreak/>
        <w:t>Основные компоненты жёсткого диска</w:t>
      </w:r>
    </w:p>
    <w:p w:rsidR="000A2E6B" w:rsidRDefault="000A2E6B" w:rsidP="000A2E6B">
      <w:pPr>
        <w:rPr>
          <w:rFonts w:ascii="Times New Roman" w:hAnsi="Times New Roman" w:cs="Times New Roman"/>
          <w:sz w:val="28"/>
          <w:szCs w:val="28"/>
        </w:rPr>
      </w:pPr>
    </w:p>
    <w:p w:rsidR="000A2E6B" w:rsidRPr="000A2E6B" w:rsidRDefault="000A2E6B" w:rsidP="000A2E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Жёсткий диск состоит из следующих ключевых компонентов:</w:t>
      </w:r>
    </w:p>
    <w:p w:rsidR="000A2E6B" w:rsidRPr="000A2E6B" w:rsidRDefault="000A2E6B" w:rsidP="000A2E6B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Магнитный диск (или пакет дисков) — основа для хранения данных, изготавливается из алюминия или стекла и покрывается ферромагнитным материалом.</w:t>
      </w:r>
    </w:p>
    <w:p w:rsidR="000A2E6B" w:rsidRPr="000A2E6B" w:rsidRDefault="000A2E6B" w:rsidP="000A2E6B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Блок магнитных головок (БМГ) — отвечает за чтение и запись данных; перемещается над поверхностью дисков.</w:t>
      </w:r>
    </w:p>
    <w:p w:rsidR="000A2E6B" w:rsidRPr="000A2E6B" w:rsidRDefault="000A2E6B" w:rsidP="000A2E6B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Печатная плата (PCB) — содержит контроллер, ОЗУ, ПЗУ, а также контроллеры управления шпиндельным двигателем и БМГ.</w:t>
      </w:r>
    </w:p>
    <w:p w:rsidR="000A2E6B" w:rsidRPr="000A2E6B" w:rsidRDefault="000A2E6B" w:rsidP="000A2E6B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Гермоблок — герметичный корпус, защищающий внутренние компоненты от пыли и влаги.</w:t>
      </w:r>
    </w:p>
    <w:p w:rsidR="000A2E6B" w:rsidRDefault="000A2E6B" w:rsidP="000A2E6B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Шпиндельный двигатель — обеспечивает вращение магнитных дисков.</w:t>
      </w:r>
    </w:p>
    <w:p w:rsidR="000A2E6B" w:rsidRDefault="000A2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A2E6B" w:rsidRDefault="000A2E6B" w:rsidP="000A2E6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</w:rPr>
        <w:lastRenderedPageBreak/>
        <w:t>Виды физических неисправностей HDD</w:t>
      </w:r>
    </w:p>
    <w:p w:rsidR="000A2E6B" w:rsidRPr="000A2E6B" w:rsidRDefault="000A2E6B" w:rsidP="000A2E6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2E6B" w:rsidRPr="000A2E6B" w:rsidRDefault="000A2E6B" w:rsidP="000A2E6B">
      <w:pPr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</w:rPr>
        <w:t>Физические неисправности HDD можно разделить на несколько категорий:</w:t>
      </w:r>
    </w:p>
    <w:p w:rsidR="000A2E6B" w:rsidRPr="000A2E6B" w:rsidRDefault="000A2E6B" w:rsidP="000A2E6B">
      <w:pPr>
        <w:pStyle w:val="a4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Дефекты поверхности — царапины, износ ферромагнитного слоя, попадание пыли в гермоблок.</w:t>
      </w:r>
    </w:p>
    <w:p w:rsidR="000A2E6B" w:rsidRPr="000A2E6B" w:rsidRDefault="000A2E6B" w:rsidP="000A2E6B">
      <w:pPr>
        <w:pStyle w:val="a4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Повреждение служебных модулей — сбои в работе микропрограмм и служебных данных, необходимых для функционирования диска.</w:t>
      </w:r>
    </w:p>
    <w:p w:rsidR="000A2E6B" w:rsidRPr="000A2E6B" w:rsidRDefault="000A2E6B" w:rsidP="000A2E6B">
      <w:pPr>
        <w:pStyle w:val="a4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Неисправность печатной платы (PCB) — выход из строя элементов питания, контроллера, микросхем.</w:t>
      </w:r>
    </w:p>
    <w:p w:rsidR="000A2E6B" w:rsidRPr="000A2E6B" w:rsidRDefault="000A2E6B" w:rsidP="000A2E6B">
      <w:pPr>
        <w:pStyle w:val="a4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Неисправности двигателя — заклинивание вала шпиндельного двигателя, выход из строя обмоток.</w:t>
      </w:r>
    </w:p>
    <w:p w:rsidR="000A2E6B" w:rsidRPr="000A2E6B" w:rsidRDefault="000A2E6B" w:rsidP="000A2E6B">
      <w:pPr>
        <w:pStyle w:val="a4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Залипание магнитных головок — прилипание головок к поверхности дисков из</w:t>
      </w:r>
      <w:r w:rsidRPr="000A2E6B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0A2E6B">
        <w:rPr>
          <w:rFonts w:ascii="Times New Roman" w:hAnsi="Times New Roman" w:cs="Times New Roman"/>
          <w:sz w:val="28"/>
          <w:szCs w:val="28"/>
        </w:rPr>
        <w:t>за резкого отключения</w:t>
      </w:r>
      <w:proofErr w:type="gramEnd"/>
      <w:r w:rsidRPr="000A2E6B">
        <w:rPr>
          <w:rFonts w:ascii="Times New Roman" w:hAnsi="Times New Roman" w:cs="Times New Roman"/>
          <w:sz w:val="28"/>
          <w:szCs w:val="28"/>
        </w:rPr>
        <w:t> питания.</w:t>
      </w:r>
    </w:p>
    <w:p w:rsidR="000A2E6B" w:rsidRDefault="000A2E6B" w:rsidP="000A2E6B">
      <w:pPr>
        <w:pStyle w:val="a4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Выход из строя блока магнитных головок — повреждение одной или нескольких головок, коммутатора-предусилителя.</w:t>
      </w:r>
    </w:p>
    <w:p w:rsidR="000A2E6B" w:rsidRDefault="000A2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A2E6B" w:rsidRPr="000A2E6B" w:rsidRDefault="000A2E6B" w:rsidP="000A2E6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</w:rPr>
        <w:lastRenderedPageBreak/>
        <w:t>Этапы диагностики физического состояния HDD</w:t>
      </w:r>
    </w:p>
    <w:p w:rsidR="000A2E6B" w:rsidRPr="000A2E6B" w:rsidRDefault="000A2E6B" w:rsidP="000A2E6B">
      <w:pPr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</w:rPr>
        <w:t>Диагностика HDD включает несколько этапов:</w:t>
      </w:r>
    </w:p>
    <w:p w:rsidR="000A2E6B" w:rsidRDefault="000A2E6B" w:rsidP="000A2E6B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</w:rPr>
        <w:t> Внешний осмотр</w:t>
      </w:r>
    </w:p>
    <w:p w:rsidR="000A2E6B" w:rsidRPr="000A2E6B" w:rsidRDefault="000A2E6B" w:rsidP="000A2E6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На этом этапе проверяют:</w:t>
      </w:r>
    </w:p>
    <w:p w:rsidR="000A2E6B" w:rsidRPr="000A2E6B" w:rsidRDefault="000A2E6B" w:rsidP="000A2E6B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наличие механических повреждений корпуса;</w:t>
      </w:r>
    </w:p>
    <w:p w:rsidR="000A2E6B" w:rsidRPr="000A2E6B" w:rsidRDefault="000A2E6B" w:rsidP="000A2E6B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состояние уплотнителей гермоблока;</w:t>
      </w:r>
    </w:p>
    <w:p w:rsidR="000A2E6B" w:rsidRPr="000A2E6B" w:rsidRDefault="000A2E6B" w:rsidP="000A2E6B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целостность разъёмов и кабелей;</w:t>
      </w:r>
    </w:p>
    <w:p w:rsidR="000A2E6B" w:rsidRPr="000A2E6B" w:rsidRDefault="000A2E6B" w:rsidP="000A2E6B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следы перегрева или коррозии на плате.</w:t>
      </w:r>
    </w:p>
    <w:p w:rsidR="000A2E6B" w:rsidRDefault="000A2E6B" w:rsidP="000A2E6B">
      <w:pPr>
        <w:pStyle w:val="a4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0A2E6B" w:rsidRPr="000A2E6B" w:rsidRDefault="000A2E6B" w:rsidP="000A2E6B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</w:rPr>
        <w:t>Проверка цепей питания</w:t>
      </w:r>
    </w:p>
    <w:p w:rsidR="000A2E6B" w:rsidRPr="000A2E6B" w:rsidRDefault="000A2E6B" w:rsidP="000A2E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A2E6B">
        <w:rPr>
          <w:rFonts w:ascii="Times New Roman" w:hAnsi="Times New Roman" w:cs="Times New Roman"/>
          <w:sz w:val="28"/>
          <w:szCs w:val="28"/>
        </w:rPr>
        <w:t> помощью </w:t>
      </w:r>
      <w:proofErr w:type="spellStart"/>
      <w:r w:rsidRPr="000A2E6B">
        <w:rPr>
          <w:rFonts w:ascii="Times New Roman" w:hAnsi="Times New Roman" w:cs="Times New Roman"/>
          <w:sz w:val="28"/>
          <w:szCs w:val="28"/>
        </w:rPr>
        <w:t>мультиметра</w:t>
      </w:r>
      <w:proofErr w:type="spellEnd"/>
      <w:r w:rsidRPr="000A2E6B">
        <w:rPr>
          <w:rFonts w:ascii="Times New Roman" w:hAnsi="Times New Roman" w:cs="Times New Roman"/>
          <w:sz w:val="28"/>
          <w:szCs w:val="28"/>
        </w:rPr>
        <w:t> проверяют:</w:t>
      </w:r>
    </w:p>
    <w:p w:rsidR="000A2E6B" w:rsidRPr="000A2E6B" w:rsidRDefault="000A2E6B" w:rsidP="000A2E6B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сопротивление между общим проводом и линиями питания (должно быть в пределах десятков–сотен кОм);</w:t>
      </w:r>
    </w:p>
    <w:p w:rsidR="000A2E6B" w:rsidRPr="000A2E6B" w:rsidRDefault="000A2E6B" w:rsidP="000A2E6B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отсутствие короткого замыкания;</w:t>
      </w:r>
    </w:p>
    <w:p w:rsidR="000A2E6B" w:rsidRPr="000A2E6B" w:rsidRDefault="000A2E6B" w:rsidP="000A2E6B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исправность стабилитронов и других элементов питания.</w:t>
      </w:r>
    </w:p>
    <w:p w:rsidR="000A2E6B" w:rsidRPr="000A2E6B" w:rsidRDefault="000A2E6B" w:rsidP="000A2E6B">
      <w:pPr>
        <w:pStyle w:val="a4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0A2E6B" w:rsidRPr="000A2E6B" w:rsidRDefault="000A2E6B" w:rsidP="000A2E6B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</w:rPr>
        <w:t>Подключение к исправному блоку питания</w:t>
      </w:r>
    </w:p>
    <w:p w:rsidR="000A2E6B" w:rsidRPr="000A2E6B" w:rsidRDefault="000A2E6B" w:rsidP="000A2E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Диск подключают к тестовому блоку питания и проверяют:</w:t>
      </w:r>
    </w:p>
    <w:p w:rsidR="000A2E6B" w:rsidRPr="000A2E6B" w:rsidRDefault="000A2E6B" w:rsidP="000A2E6B">
      <w:pPr>
        <w:pStyle w:val="a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запуск шпиндельного двигателя;</w:t>
      </w:r>
    </w:p>
    <w:p w:rsidR="000A2E6B" w:rsidRPr="000A2E6B" w:rsidRDefault="000A2E6B" w:rsidP="000A2E6B">
      <w:pPr>
        <w:pStyle w:val="a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отсутствие перегрева компонентов;</w:t>
      </w:r>
    </w:p>
    <w:p w:rsidR="000A2E6B" w:rsidRPr="000A2E6B" w:rsidRDefault="000A2E6B" w:rsidP="000A2E6B">
      <w:pPr>
        <w:pStyle w:val="a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корректность работы без ошибок и посторонних звуков.</w:t>
      </w:r>
    </w:p>
    <w:p w:rsidR="00013567" w:rsidRPr="00013567" w:rsidRDefault="00013567" w:rsidP="00013567">
      <w:pPr>
        <w:pStyle w:val="a4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0A2E6B" w:rsidRPr="000A2E6B" w:rsidRDefault="000A2E6B" w:rsidP="000A2E6B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A2E6B">
        <w:rPr>
          <w:rFonts w:ascii="Times New Roman" w:hAnsi="Times New Roman" w:cs="Times New Roman"/>
          <w:b/>
          <w:sz w:val="28"/>
          <w:szCs w:val="28"/>
        </w:rPr>
        <w:t>Программная диагностика</w:t>
      </w:r>
    </w:p>
    <w:p w:rsidR="000A2E6B" w:rsidRPr="000A2E6B" w:rsidRDefault="000A2E6B" w:rsidP="000A2E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Используют специализированные утилиты для анализа состояния диска:</w:t>
      </w:r>
    </w:p>
    <w:p w:rsidR="000A2E6B" w:rsidRPr="000A2E6B" w:rsidRDefault="000A2E6B" w:rsidP="000A2E6B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SMART</w:t>
      </w:r>
      <w:r w:rsidRPr="000A2E6B">
        <w:rPr>
          <w:rFonts w:ascii="Times New Roman" w:hAnsi="Times New Roman" w:cs="Times New Roman"/>
          <w:sz w:val="28"/>
          <w:szCs w:val="28"/>
        </w:rPr>
        <w:noBreakHyphen/>
        <w:t>тестирование — проверка параметров самодиагностики диска (температура, количество ошибок, время раскрутки и т. д.).</w:t>
      </w:r>
    </w:p>
    <w:p w:rsidR="000A2E6B" w:rsidRPr="000A2E6B" w:rsidRDefault="000A2E6B" w:rsidP="000A2E6B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lastRenderedPageBreak/>
        <w:t>Проверка поверхности — поиск битых секторов и оценка скорости чтения данных.</w:t>
      </w:r>
    </w:p>
    <w:p w:rsidR="000A2E6B" w:rsidRPr="000A2E6B" w:rsidRDefault="000A2E6B" w:rsidP="000A2E6B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Анализ работы БМГ — проверка корректности позиционирования головок.</w:t>
      </w:r>
    </w:p>
    <w:p w:rsidR="000A2E6B" w:rsidRPr="00013567" w:rsidRDefault="000A2E6B" w:rsidP="000A2E6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13567">
        <w:rPr>
          <w:rFonts w:ascii="Times New Roman" w:hAnsi="Times New Roman" w:cs="Times New Roman"/>
          <w:b/>
          <w:sz w:val="28"/>
          <w:szCs w:val="28"/>
        </w:rPr>
        <w:t>Популярные программы для диагностики:</w:t>
      </w:r>
    </w:p>
    <w:p w:rsidR="000A2E6B" w:rsidRPr="00013567" w:rsidRDefault="000A2E6B" w:rsidP="00013567">
      <w:pPr>
        <w:pStyle w:val="a4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13567">
        <w:rPr>
          <w:rFonts w:ascii="Times New Roman" w:hAnsi="Times New Roman" w:cs="Times New Roman"/>
          <w:sz w:val="28"/>
          <w:szCs w:val="28"/>
        </w:rPr>
        <w:t>Victoria</w:t>
      </w:r>
      <w:proofErr w:type="spellEnd"/>
      <w:r w:rsidRPr="00013567">
        <w:rPr>
          <w:rFonts w:ascii="Times New Roman" w:hAnsi="Times New Roman" w:cs="Times New Roman"/>
          <w:sz w:val="28"/>
          <w:szCs w:val="28"/>
        </w:rPr>
        <w:t> HDD;</w:t>
      </w:r>
    </w:p>
    <w:p w:rsidR="000A2E6B" w:rsidRPr="00013567" w:rsidRDefault="000A2E6B" w:rsidP="00013567">
      <w:pPr>
        <w:pStyle w:val="a4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MHDD;</w:t>
      </w:r>
    </w:p>
    <w:p w:rsidR="000A2E6B" w:rsidRPr="00013567" w:rsidRDefault="000A2E6B" w:rsidP="00013567">
      <w:pPr>
        <w:pStyle w:val="a4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SMART </w:t>
      </w:r>
      <w:proofErr w:type="spellStart"/>
      <w:r w:rsidRPr="00013567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013567">
        <w:rPr>
          <w:rFonts w:ascii="Times New Roman" w:hAnsi="Times New Roman" w:cs="Times New Roman"/>
          <w:sz w:val="28"/>
          <w:szCs w:val="28"/>
        </w:rPr>
        <w:t> HDD;</w:t>
      </w:r>
    </w:p>
    <w:p w:rsidR="000A2E6B" w:rsidRPr="00013567" w:rsidRDefault="000A2E6B" w:rsidP="00013567">
      <w:pPr>
        <w:pStyle w:val="a4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13567">
        <w:rPr>
          <w:rFonts w:ascii="Times New Roman" w:hAnsi="Times New Roman" w:cs="Times New Roman"/>
          <w:sz w:val="28"/>
          <w:szCs w:val="28"/>
        </w:rPr>
        <w:t>DiskCheckup</w:t>
      </w:r>
      <w:proofErr w:type="spellEnd"/>
      <w:r w:rsidRPr="00013567">
        <w:rPr>
          <w:rFonts w:ascii="Times New Roman" w:hAnsi="Times New Roman" w:cs="Times New Roman"/>
          <w:sz w:val="28"/>
          <w:szCs w:val="28"/>
        </w:rPr>
        <w:t>;</w:t>
      </w:r>
    </w:p>
    <w:p w:rsidR="000A2E6B" w:rsidRPr="00013567" w:rsidRDefault="000A2E6B" w:rsidP="00013567">
      <w:pPr>
        <w:pStyle w:val="a4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PC</w:t>
      </w:r>
      <w:r w:rsidRPr="00013567">
        <w:rPr>
          <w:rFonts w:ascii="Times New Roman" w:hAnsi="Times New Roman" w:cs="Times New Roman"/>
          <w:sz w:val="28"/>
          <w:szCs w:val="28"/>
        </w:rPr>
        <w:noBreakHyphen/>
        <w:t>3000 UDMA.</w:t>
      </w:r>
    </w:p>
    <w:p w:rsidR="000A2E6B" w:rsidRPr="00013567" w:rsidRDefault="000A2E6B" w:rsidP="00013567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13567">
        <w:rPr>
          <w:rFonts w:ascii="Times New Roman" w:hAnsi="Times New Roman" w:cs="Times New Roman"/>
          <w:b/>
          <w:sz w:val="28"/>
          <w:szCs w:val="28"/>
        </w:rPr>
        <w:t>Аппаратная диагностика (в лабораторных условиях)</w:t>
      </w:r>
    </w:p>
    <w:p w:rsidR="000A2E6B" w:rsidRPr="000A2E6B" w:rsidRDefault="000A2E6B" w:rsidP="000A2E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2E6B">
        <w:rPr>
          <w:rFonts w:ascii="Times New Roman" w:hAnsi="Times New Roman" w:cs="Times New Roman"/>
          <w:sz w:val="28"/>
          <w:szCs w:val="28"/>
        </w:rPr>
        <w:t>При серьёзных неисправностях проводят:</w:t>
      </w:r>
    </w:p>
    <w:p w:rsidR="000A2E6B" w:rsidRPr="00013567" w:rsidRDefault="000A2E6B" w:rsidP="00013567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вскрытие гермоблока в чистой комнате;</w:t>
      </w:r>
    </w:p>
    <w:p w:rsidR="000A2E6B" w:rsidRPr="00013567" w:rsidRDefault="000A2E6B" w:rsidP="00013567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осмотр поверхности дисков на наличие царапин и дефектов;</w:t>
      </w:r>
    </w:p>
    <w:p w:rsidR="000A2E6B" w:rsidRPr="00013567" w:rsidRDefault="000A2E6B" w:rsidP="00013567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проверку состояния магнитных головок;</w:t>
      </w:r>
    </w:p>
    <w:p w:rsidR="00013567" w:rsidRDefault="000A2E6B" w:rsidP="00013567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замену неисправных компонентов (например, БМГ или PCB от диска</w:t>
      </w:r>
      <w:r w:rsidRPr="00013567">
        <w:rPr>
          <w:rFonts w:ascii="Times New Roman" w:hAnsi="Times New Roman" w:cs="Times New Roman"/>
          <w:sz w:val="28"/>
          <w:szCs w:val="28"/>
        </w:rPr>
        <w:noBreakHyphen/>
        <w:t>донора).</w:t>
      </w:r>
    </w:p>
    <w:p w:rsidR="00013567" w:rsidRDefault="00013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3567" w:rsidRPr="00013567" w:rsidRDefault="00013567" w:rsidP="000135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3567">
        <w:rPr>
          <w:rFonts w:ascii="Times New Roman" w:hAnsi="Times New Roman" w:cs="Times New Roman"/>
          <w:b/>
          <w:sz w:val="28"/>
          <w:szCs w:val="28"/>
        </w:rPr>
        <w:lastRenderedPageBreak/>
        <w:t> Методы восстановления данных при физических неисправностях</w:t>
      </w:r>
    </w:p>
    <w:p w:rsidR="00013567" w:rsidRPr="00013567" w:rsidRDefault="00013567" w:rsidP="00013567">
      <w:pPr>
        <w:rPr>
          <w:rFonts w:ascii="Times New Roman" w:hAnsi="Times New Roman" w:cs="Times New Roman"/>
          <w:b/>
          <w:sz w:val="28"/>
          <w:szCs w:val="28"/>
        </w:rPr>
      </w:pPr>
      <w:r w:rsidRPr="00013567">
        <w:rPr>
          <w:rFonts w:ascii="Times New Roman" w:hAnsi="Times New Roman" w:cs="Times New Roman"/>
          <w:b/>
          <w:sz w:val="28"/>
          <w:szCs w:val="28"/>
        </w:rPr>
        <w:t>В зависимости от типа неисправности применяют разные методы:</w:t>
      </w:r>
    </w:p>
    <w:p w:rsidR="00013567" w:rsidRPr="00013567" w:rsidRDefault="00013567" w:rsidP="0001356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При дефектах поверхности — многократное чтение данных с повреждённых секторов, использование резервных областей.</w:t>
      </w:r>
    </w:p>
    <w:p w:rsidR="00013567" w:rsidRPr="00013567" w:rsidRDefault="00013567" w:rsidP="0001356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При повреждении служебных модулей — восстановление данных из уникальных модулей или замена модулей от диска того же семейства.</w:t>
      </w:r>
    </w:p>
    <w:p w:rsidR="00013567" w:rsidRPr="00013567" w:rsidRDefault="00013567" w:rsidP="0001356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При неисправности PCB — замена платы от диска</w:t>
      </w:r>
      <w:r w:rsidRPr="00013567">
        <w:rPr>
          <w:rFonts w:ascii="Times New Roman" w:hAnsi="Times New Roman" w:cs="Times New Roman"/>
          <w:sz w:val="28"/>
          <w:szCs w:val="28"/>
        </w:rPr>
        <w:noBreakHyphen/>
        <w:t>донора с переносом микросхемы ПЗУ.</w:t>
      </w:r>
    </w:p>
    <w:p w:rsidR="00013567" w:rsidRPr="00013567" w:rsidRDefault="00013567" w:rsidP="0001356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При заклинивании двигателя — расклинивание вала или пересадка пакета дисков в донорский корпус.</w:t>
      </w:r>
    </w:p>
    <w:p w:rsidR="00013567" w:rsidRPr="00013567" w:rsidRDefault="00013567" w:rsidP="0001356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При залипании головок — использование специальных съёмников для снятия головок с поверхности.</w:t>
      </w:r>
    </w:p>
    <w:p w:rsidR="00013567" w:rsidRDefault="00013567" w:rsidP="0001356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При выходе из строя БМГ — замена блока от диска</w:t>
      </w:r>
      <w:r w:rsidRPr="00013567">
        <w:rPr>
          <w:rFonts w:ascii="Times New Roman" w:hAnsi="Times New Roman" w:cs="Times New Roman"/>
          <w:sz w:val="28"/>
          <w:szCs w:val="28"/>
        </w:rPr>
        <w:noBreakHyphen/>
        <w:t>донора и адаптация под конкретный экземпляр.</w:t>
      </w:r>
    </w:p>
    <w:p w:rsidR="00013567" w:rsidRDefault="00013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3567" w:rsidRDefault="00013567" w:rsidP="000135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3567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013567" w:rsidRPr="00013567" w:rsidRDefault="00013567" w:rsidP="000135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13567" w:rsidRPr="00013567" w:rsidRDefault="00013567" w:rsidP="00013567">
      <w:pPr>
        <w:spacing w:line="360" w:lineRule="auto"/>
        <w:ind w:left="-567" w:firstLine="851"/>
        <w:rPr>
          <w:rFonts w:ascii="Times New Roman" w:hAnsi="Times New Roman" w:cs="Times New Roman"/>
          <w:sz w:val="28"/>
          <w:szCs w:val="28"/>
        </w:rPr>
      </w:pPr>
      <w:r w:rsidRPr="00013567">
        <w:rPr>
          <w:rFonts w:ascii="Times New Roman" w:hAnsi="Times New Roman" w:cs="Times New Roman"/>
          <w:sz w:val="28"/>
          <w:szCs w:val="28"/>
        </w:rPr>
        <w:t>Диагностика физического состояния жёсткого диска — важный процесс, позволяющий оценить его работоспособность и предотвратить потерю данных. Регулярное использование программных средств диагностики (например, SMART</w:t>
      </w:r>
      <w:r w:rsidRPr="00013567">
        <w:rPr>
          <w:rFonts w:ascii="Times New Roman" w:hAnsi="Times New Roman" w:cs="Times New Roman"/>
          <w:sz w:val="28"/>
          <w:szCs w:val="28"/>
        </w:rPr>
        <w:noBreakHyphen/>
        <w:t>тестов) помогает выявить проблемы на ранней стадии. При серьёзных физических неисправностях требуется аппаратная диагностика и ремонт в специализированных лабораториях. Своевременное обращение к специалистам увеличивает шансы на успешное восстановление данных даже при критических повреждениях HDD.</w:t>
      </w:r>
    </w:p>
    <w:p w:rsidR="00013567" w:rsidRPr="00013567" w:rsidRDefault="00013567" w:rsidP="00013567">
      <w:pPr>
        <w:rPr>
          <w:rFonts w:ascii="Times New Roman" w:hAnsi="Times New Roman" w:cs="Times New Roman"/>
          <w:sz w:val="28"/>
          <w:szCs w:val="28"/>
        </w:rPr>
      </w:pPr>
    </w:p>
    <w:p w:rsidR="000A2E6B" w:rsidRPr="00013567" w:rsidRDefault="000A2E6B" w:rsidP="00013567">
      <w:pPr>
        <w:rPr>
          <w:rFonts w:ascii="Times New Roman" w:hAnsi="Times New Roman" w:cs="Times New Roman"/>
          <w:sz w:val="28"/>
          <w:szCs w:val="28"/>
        </w:rPr>
      </w:pPr>
    </w:p>
    <w:p w:rsidR="000A2E6B" w:rsidRPr="00013567" w:rsidRDefault="000A2E6B" w:rsidP="00013567">
      <w:pPr>
        <w:rPr>
          <w:rFonts w:ascii="Times New Roman" w:hAnsi="Times New Roman" w:cs="Times New Roman"/>
          <w:sz w:val="28"/>
          <w:szCs w:val="28"/>
        </w:rPr>
      </w:pPr>
    </w:p>
    <w:p w:rsidR="000A2E6B" w:rsidRPr="00013567" w:rsidRDefault="000A2E6B" w:rsidP="00013567">
      <w:pPr>
        <w:rPr>
          <w:rFonts w:ascii="Times New Roman" w:hAnsi="Times New Roman" w:cs="Times New Roman"/>
          <w:sz w:val="28"/>
          <w:szCs w:val="28"/>
        </w:rPr>
      </w:pPr>
    </w:p>
    <w:p w:rsidR="00FB094F" w:rsidRPr="00FB094F" w:rsidRDefault="00FB094F" w:rsidP="000A2E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B094F" w:rsidRPr="00FB094F" w:rsidRDefault="00FB094F" w:rsidP="000A2E6B">
      <w:pPr>
        <w:jc w:val="both"/>
      </w:pPr>
    </w:p>
    <w:sectPr w:rsidR="00FB094F" w:rsidRPr="00FB0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237D"/>
    <w:multiLevelType w:val="hybridMultilevel"/>
    <w:tmpl w:val="533CBF3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87408"/>
    <w:multiLevelType w:val="multilevel"/>
    <w:tmpl w:val="2BDC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284A"/>
    <w:multiLevelType w:val="multilevel"/>
    <w:tmpl w:val="CF2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447"/>
    <w:multiLevelType w:val="hybridMultilevel"/>
    <w:tmpl w:val="A686E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31609"/>
    <w:multiLevelType w:val="multilevel"/>
    <w:tmpl w:val="FB02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95F46"/>
    <w:multiLevelType w:val="multilevel"/>
    <w:tmpl w:val="AE7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745AF"/>
    <w:multiLevelType w:val="hybridMultilevel"/>
    <w:tmpl w:val="40742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409E5"/>
    <w:multiLevelType w:val="hybridMultilevel"/>
    <w:tmpl w:val="6DAA6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31434"/>
    <w:multiLevelType w:val="hybridMultilevel"/>
    <w:tmpl w:val="C668F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83043"/>
    <w:multiLevelType w:val="hybridMultilevel"/>
    <w:tmpl w:val="88AEE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9562E"/>
    <w:multiLevelType w:val="multilevel"/>
    <w:tmpl w:val="C01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B02BE"/>
    <w:multiLevelType w:val="hybridMultilevel"/>
    <w:tmpl w:val="5A803234"/>
    <w:lvl w:ilvl="0" w:tplc="80CEF4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8C2942"/>
    <w:multiLevelType w:val="hybridMultilevel"/>
    <w:tmpl w:val="A0964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A37BCD"/>
    <w:multiLevelType w:val="hybridMultilevel"/>
    <w:tmpl w:val="5EF4252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60D8D"/>
    <w:multiLevelType w:val="multilevel"/>
    <w:tmpl w:val="FEE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80B56"/>
    <w:multiLevelType w:val="multilevel"/>
    <w:tmpl w:val="4C90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77276"/>
    <w:multiLevelType w:val="multilevel"/>
    <w:tmpl w:val="E3C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544C2"/>
    <w:multiLevelType w:val="multilevel"/>
    <w:tmpl w:val="2F94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B6E41"/>
    <w:multiLevelType w:val="hybridMultilevel"/>
    <w:tmpl w:val="17D009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813DE3"/>
    <w:multiLevelType w:val="hybridMultilevel"/>
    <w:tmpl w:val="F23A5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17"/>
  </w:num>
  <w:num w:numId="4">
    <w:abstractNumId w:val="8"/>
  </w:num>
  <w:num w:numId="5">
    <w:abstractNumId w:val="14"/>
  </w:num>
  <w:num w:numId="6">
    <w:abstractNumId w:val="2"/>
  </w:num>
  <w:num w:numId="7">
    <w:abstractNumId w:val="16"/>
  </w:num>
  <w:num w:numId="8">
    <w:abstractNumId w:val="4"/>
  </w:num>
  <w:num w:numId="9">
    <w:abstractNumId w:val="15"/>
  </w:num>
  <w:num w:numId="10">
    <w:abstractNumId w:val="10"/>
  </w:num>
  <w:num w:numId="11">
    <w:abstractNumId w:val="11"/>
  </w:num>
  <w:num w:numId="12">
    <w:abstractNumId w:val="9"/>
  </w:num>
  <w:num w:numId="13">
    <w:abstractNumId w:val="6"/>
  </w:num>
  <w:num w:numId="14">
    <w:abstractNumId w:val="18"/>
  </w:num>
  <w:num w:numId="15">
    <w:abstractNumId w:val="19"/>
  </w:num>
  <w:num w:numId="16">
    <w:abstractNumId w:val="7"/>
  </w:num>
  <w:num w:numId="17">
    <w:abstractNumId w:val="13"/>
  </w:num>
  <w:num w:numId="18">
    <w:abstractNumId w:val="1"/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4CE"/>
    <w:rsid w:val="00013567"/>
    <w:rsid w:val="000A2E6B"/>
    <w:rsid w:val="00781394"/>
    <w:rsid w:val="007F3948"/>
    <w:rsid w:val="009914CE"/>
    <w:rsid w:val="00EA6EC7"/>
    <w:rsid w:val="00FB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09B93"/>
  <w15:chartTrackingRefBased/>
  <w15:docId w15:val="{8A316412-C766-4C4F-8A9E-28570C01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B09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B094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rkdown-word">
    <w:name w:val="markdown-word"/>
    <w:basedOn w:val="a0"/>
    <w:rsid w:val="00FB094F"/>
  </w:style>
  <w:style w:type="paragraph" w:styleId="a3">
    <w:name w:val="Normal (Web)"/>
    <w:basedOn w:val="a"/>
    <w:uiPriority w:val="99"/>
    <w:semiHidden/>
    <w:unhideWhenUsed/>
    <w:rsid w:val="00FB0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A2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5</cp:revision>
  <dcterms:created xsi:type="dcterms:W3CDTF">2026-04-30T04:41:00Z</dcterms:created>
  <dcterms:modified xsi:type="dcterms:W3CDTF">2026-04-30T05:18:00Z</dcterms:modified>
</cp:coreProperties>
</file>