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9484B" w14:textId="53B758B7" w:rsidR="00D26DD4" w:rsidRPr="00D26DD4" w:rsidRDefault="00D26DD4" w:rsidP="00D26DD4">
      <w:pPr>
        <w:rPr>
          <w:b/>
        </w:rPr>
      </w:pPr>
      <w:r>
        <w:rPr>
          <w:b/>
        </w:rPr>
        <w:t xml:space="preserve">REPORT ON </w:t>
      </w:r>
      <w:r w:rsidR="000E01DD" w:rsidRPr="00D26DD4">
        <w:rPr>
          <w:b/>
        </w:rPr>
        <w:t>MO</w:t>
      </w:r>
      <w:r w:rsidR="000E01DD">
        <w:rPr>
          <w:b/>
        </w:rPr>
        <w:t>NITORING HYDROGEN</w:t>
      </w:r>
      <w:r w:rsidRPr="00D26DD4">
        <w:rPr>
          <w:b/>
        </w:rPr>
        <w:t xml:space="preserve"> GENERATOR PERFORMANCE</w:t>
      </w:r>
    </w:p>
    <w:p w14:paraId="55B3CB7C" w14:textId="6D924A22" w:rsidR="00D26DD4" w:rsidRDefault="00D26DD4" w:rsidP="00D26DD4"/>
    <w:p w14:paraId="2032DE62" w14:textId="0CCBD990" w:rsidR="00D26DD4" w:rsidRPr="00207D3D" w:rsidRDefault="00D26DD4" w:rsidP="00207D3D">
      <w:pPr>
        <w:pStyle w:val="ListParagraph"/>
        <w:numPr>
          <w:ilvl w:val="0"/>
          <w:numId w:val="22"/>
        </w:numPr>
        <w:rPr>
          <w:b/>
        </w:rPr>
      </w:pPr>
      <w:r w:rsidRPr="00207D3D">
        <w:rPr>
          <w:b/>
        </w:rPr>
        <w:t xml:space="preserve">Background </w:t>
      </w:r>
    </w:p>
    <w:p w14:paraId="6242C126" w14:textId="0884E04D" w:rsidR="000E01DD" w:rsidRDefault="000E01DD" w:rsidP="000E01DD">
      <w:pPr>
        <w:pStyle w:val="NormalWeb"/>
        <w:jc w:val="both"/>
      </w:pPr>
      <w:r>
        <w:t xml:space="preserve">Following the installation of the Upper Air Station and the Hydrogen (H₂) Generator at the Huye Upper Air Station site, an operational malfunction was observed whereby the generator failed to automatically fill water into the electrolytic cells. Consequently, a fourteen (14)-day monitoring exercise was conducted from </w:t>
      </w:r>
      <w:r w:rsidRPr="000E01DD">
        <w:rPr>
          <w:rStyle w:val="Strong"/>
          <w:b w:val="0"/>
        </w:rPr>
        <w:t>30</w:t>
      </w:r>
      <w:r w:rsidRPr="000E01DD">
        <w:rPr>
          <w:rStyle w:val="Strong"/>
          <w:b w:val="0"/>
          <w:vertAlign w:val="superscript"/>
        </w:rPr>
        <w:t>th</w:t>
      </w:r>
      <w:r w:rsidRPr="000E01DD">
        <w:rPr>
          <w:rStyle w:val="Strong"/>
          <w:b w:val="0"/>
        </w:rPr>
        <w:t xml:space="preserve"> January to 12</w:t>
      </w:r>
      <w:r w:rsidRPr="000E01DD">
        <w:rPr>
          <w:rStyle w:val="Strong"/>
          <w:b w:val="0"/>
          <w:vertAlign w:val="superscript"/>
        </w:rPr>
        <w:t>nd</w:t>
      </w:r>
      <w:r w:rsidRPr="000E01DD">
        <w:rPr>
          <w:rStyle w:val="Strong"/>
          <w:b w:val="0"/>
        </w:rPr>
        <w:t xml:space="preserve"> February 2026</w:t>
      </w:r>
      <w:r>
        <w:t>, in collaboration with the supplier, to diagnose the issue.</w:t>
      </w:r>
    </w:p>
    <w:p w14:paraId="306F3B4A" w14:textId="7BF3630D" w:rsidR="00D26DD4" w:rsidRPr="00FD259E" w:rsidRDefault="00D26DD4" w:rsidP="00207D3D">
      <w:pPr>
        <w:pStyle w:val="NormalWeb"/>
        <w:numPr>
          <w:ilvl w:val="0"/>
          <w:numId w:val="22"/>
        </w:numPr>
        <w:rPr>
          <w:b/>
        </w:rPr>
      </w:pPr>
      <w:r w:rsidRPr="00FD259E">
        <w:rPr>
          <w:b/>
        </w:rPr>
        <w:t>Objective</w:t>
      </w:r>
    </w:p>
    <w:p w14:paraId="36425469" w14:textId="77777777" w:rsidR="00D26DD4" w:rsidRDefault="00D26DD4" w:rsidP="00616919">
      <w:pPr>
        <w:pStyle w:val="NormalWeb"/>
        <w:jc w:val="both"/>
      </w:pPr>
      <w:r>
        <w:t>The objective of the monitoring exercise was to assess the operational performance, reliability, and safety of the H₂ generator under normal operating conditions.</w:t>
      </w:r>
    </w:p>
    <w:p w14:paraId="29AD0169" w14:textId="416346D9" w:rsidR="00D26DD4" w:rsidRPr="00FD259E" w:rsidRDefault="00D26DD4" w:rsidP="00207D3D">
      <w:pPr>
        <w:pStyle w:val="ListParagraph"/>
        <w:numPr>
          <w:ilvl w:val="0"/>
          <w:numId w:val="22"/>
        </w:numPr>
        <w:rPr>
          <w:b/>
        </w:rPr>
      </w:pPr>
      <w:r w:rsidRPr="00FD259E">
        <w:rPr>
          <w:b/>
        </w:rPr>
        <w:t>Key Findings</w:t>
      </w:r>
    </w:p>
    <w:p w14:paraId="6A7101E8" w14:textId="432BDB77" w:rsidR="00CC7D46" w:rsidRDefault="00AE408E" w:rsidP="00CC7D46">
      <w:pPr>
        <w:pStyle w:val="NormalWeb"/>
        <w:numPr>
          <w:ilvl w:val="0"/>
          <w:numId w:val="19"/>
        </w:numPr>
        <w:jc w:val="both"/>
      </w:pPr>
      <w:r>
        <w:t xml:space="preserve">It was found that the auto-filling system failed due to a malfunction of the </w:t>
      </w:r>
      <w:r w:rsidRPr="00CC7D46">
        <w:rPr>
          <w:rStyle w:val="Strong"/>
          <w:b w:val="0"/>
        </w:rPr>
        <w:t>KA20 timer</w:t>
      </w:r>
      <w:r>
        <w:rPr>
          <w:rStyle w:val="Strong"/>
        </w:rPr>
        <w:t xml:space="preserve"> </w:t>
      </w:r>
      <w:r w:rsidRPr="00CC7D46">
        <w:rPr>
          <w:rStyle w:val="Strong"/>
          <w:b w:val="0"/>
        </w:rPr>
        <w:t>relay</w:t>
      </w:r>
      <w:r w:rsidRPr="00CC7D46">
        <w:rPr>
          <w:b/>
        </w:rPr>
        <w:t>.</w:t>
      </w:r>
      <w:r>
        <w:t xml:space="preserve"> Initially, the relay was configured to close the auto-fill system circuit </w:t>
      </w:r>
      <w:r w:rsidRPr="00CC7D46">
        <w:rPr>
          <w:rStyle w:val="Strong"/>
          <w:b w:val="0"/>
        </w:rPr>
        <w:t>10 minutes</w:t>
      </w:r>
      <w:r>
        <w:t xml:space="preserve"> after the generator started; however, this 10-minute setting was faulty. After reconfiguring the timer to </w:t>
      </w:r>
      <w:r w:rsidRPr="00CC7D46">
        <w:rPr>
          <w:rStyle w:val="Strong"/>
          <w:b w:val="0"/>
        </w:rPr>
        <w:t>1 minute</w:t>
      </w:r>
      <w:r>
        <w:t>, the auto-filling system operated normally.</w:t>
      </w:r>
    </w:p>
    <w:p w14:paraId="389E7E7F" w14:textId="496C0CC5" w:rsidR="00CC7D46" w:rsidRDefault="00CC7D46" w:rsidP="00CC7D46">
      <w:pPr>
        <w:pStyle w:val="NormalWeb"/>
        <w:numPr>
          <w:ilvl w:val="0"/>
          <w:numId w:val="19"/>
        </w:numPr>
        <w:jc w:val="both"/>
      </w:pPr>
      <w:r>
        <w:t>It was noted that excessive foam was present in the cells, which misled the filling probe and affected the timely filling of water into the cells.</w:t>
      </w:r>
    </w:p>
    <w:p w14:paraId="5132C1D9" w14:textId="44994201" w:rsidR="002C4747" w:rsidRDefault="002C4747" w:rsidP="00CC7D46">
      <w:pPr>
        <w:pStyle w:val="NormalWeb"/>
        <w:numPr>
          <w:ilvl w:val="0"/>
          <w:numId w:val="19"/>
        </w:numPr>
        <w:jc w:val="both"/>
      </w:pPr>
      <w:r>
        <w:t>The generator demonstrated overall good performance in hydrogen production and maintained safety during operations.</w:t>
      </w:r>
    </w:p>
    <w:p w14:paraId="434ADADB" w14:textId="557B5F37" w:rsidR="00CC7D46" w:rsidRPr="00FD259E" w:rsidRDefault="00FD259E" w:rsidP="00207D3D">
      <w:pPr>
        <w:pStyle w:val="NormalWeb"/>
        <w:numPr>
          <w:ilvl w:val="0"/>
          <w:numId w:val="22"/>
        </w:numPr>
        <w:jc w:val="both"/>
        <w:rPr>
          <w:b/>
        </w:rPr>
      </w:pPr>
      <w:r w:rsidRPr="00FD259E">
        <w:rPr>
          <w:b/>
        </w:rPr>
        <w:t xml:space="preserve">Recommendations </w:t>
      </w:r>
    </w:p>
    <w:p w14:paraId="3F2A2A4D" w14:textId="77777777" w:rsidR="00AD0E0B" w:rsidRDefault="00FD259E" w:rsidP="007E08DD">
      <w:pPr>
        <w:pStyle w:val="NormalWeb"/>
        <w:numPr>
          <w:ilvl w:val="0"/>
          <w:numId w:val="21"/>
        </w:numPr>
        <w:jc w:val="both"/>
        <w:rPr>
          <w:rStyle w:val="Strong"/>
          <w:b w:val="0"/>
          <w:bCs w:val="0"/>
        </w:rPr>
      </w:pPr>
      <w:r>
        <w:t xml:space="preserve">To recover the initial setting of 10 minutes to </w:t>
      </w:r>
      <w:r>
        <w:t xml:space="preserve">close the auto-fill system circuit </w:t>
      </w:r>
      <w:r w:rsidRPr="00CC7D46">
        <w:rPr>
          <w:rStyle w:val="Strong"/>
          <w:b w:val="0"/>
        </w:rPr>
        <w:t>10 minutes</w:t>
      </w:r>
      <w:r>
        <w:t xml:space="preserve"> after the generator started</w:t>
      </w:r>
      <w:r>
        <w:t xml:space="preserve"> </w:t>
      </w:r>
      <w:r w:rsidRPr="00CC7D46">
        <w:rPr>
          <w:rStyle w:val="Strong"/>
          <w:b w:val="0"/>
        </w:rPr>
        <w:t>KA20 timer</w:t>
      </w:r>
      <w:r>
        <w:rPr>
          <w:rStyle w:val="Strong"/>
        </w:rPr>
        <w:t xml:space="preserve"> </w:t>
      </w:r>
      <w:r w:rsidRPr="00CC7D46">
        <w:rPr>
          <w:rStyle w:val="Strong"/>
          <w:b w:val="0"/>
        </w:rPr>
        <w:t>relay</w:t>
      </w:r>
      <w:r>
        <w:rPr>
          <w:rStyle w:val="Strong"/>
          <w:b w:val="0"/>
        </w:rPr>
        <w:t xml:space="preserve">, the </w:t>
      </w:r>
      <w:r w:rsidRPr="00CC7D46">
        <w:rPr>
          <w:rStyle w:val="Strong"/>
          <w:b w:val="0"/>
        </w:rPr>
        <w:t>KA20 timer</w:t>
      </w:r>
      <w:r>
        <w:rPr>
          <w:rStyle w:val="Strong"/>
        </w:rPr>
        <w:t xml:space="preserve"> </w:t>
      </w:r>
      <w:r w:rsidRPr="00CC7D46">
        <w:rPr>
          <w:rStyle w:val="Strong"/>
          <w:b w:val="0"/>
        </w:rPr>
        <w:t>relay</w:t>
      </w:r>
      <w:r>
        <w:rPr>
          <w:rStyle w:val="Strong"/>
          <w:b w:val="0"/>
        </w:rPr>
        <w:t xml:space="preserve"> need to be replaced.</w:t>
      </w:r>
    </w:p>
    <w:p w14:paraId="4B6049C1" w14:textId="35A46C7A" w:rsidR="00AD0E0B" w:rsidRDefault="00AD0E0B" w:rsidP="007E08DD">
      <w:pPr>
        <w:pStyle w:val="NormalWeb"/>
        <w:numPr>
          <w:ilvl w:val="0"/>
          <w:numId w:val="21"/>
        </w:numPr>
        <w:jc w:val="both"/>
      </w:pPr>
      <w:r>
        <w:t xml:space="preserve">The supplier indicated that the foam was likely caused by chemical agents present in the on-site </w:t>
      </w:r>
      <w:r w:rsidR="00B53FE6">
        <w:t>tubing and</w:t>
      </w:r>
      <w:r>
        <w:t xml:space="preserve"> is expected to dissipate naturally as the generator continues to operate; therefore, close monitoring is recommended during the initial operational period.</w:t>
      </w:r>
    </w:p>
    <w:p w14:paraId="03796F66" w14:textId="4C1EEC1F" w:rsidR="00D26DD4" w:rsidRPr="00B53FE6" w:rsidRDefault="00D26DD4" w:rsidP="00207D3D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/>
          <w:color w:val="auto"/>
        </w:rPr>
      </w:pPr>
      <w:r w:rsidRPr="00B53FE6">
        <w:rPr>
          <w:rFonts w:ascii="Times New Roman" w:hAnsi="Times New Roman" w:cs="Times New Roman"/>
          <w:b/>
          <w:color w:val="auto"/>
        </w:rPr>
        <w:t>Conclusion</w:t>
      </w:r>
    </w:p>
    <w:p w14:paraId="41FFD361" w14:textId="2ED108CC" w:rsidR="00EF65F7" w:rsidRDefault="007E08DD" w:rsidP="007E08DD">
      <w:pPr>
        <w:jc w:val="both"/>
      </w:pPr>
      <w:r>
        <w:t xml:space="preserve">The monitoring exercise confirmed that the H₂ generator is capable of automatically refilling water following reconfiguration of the KA20 timer relay; however, replacement with a new KA20 timer relay </w:t>
      </w:r>
      <w:r>
        <w:t>will</w:t>
      </w:r>
      <w:r>
        <w:t xml:space="preserve"> ensure </w:t>
      </w:r>
      <w:r>
        <w:t>the full functioning of the generator</w:t>
      </w:r>
      <w:r>
        <w:t xml:space="preserve">. Foam-related interference with the filling probe continues to affect full automation of the water-filling process. Therefore, further close monitoring during the operational period </w:t>
      </w:r>
      <w:r>
        <w:t>will</w:t>
      </w:r>
      <w:r>
        <w:t xml:space="preserve"> determine appropriate corrective actions should </w:t>
      </w:r>
      <w:r>
        <w:t xml:space="preserve">take if </w:t>
      </w:r>
      <w:r>
        <w:t>the issue persist.</w:t>
      </w:r>
    </w:p>
    <w:p w14:paraId="244B4A82" w14:textId="7776333E" w:rsidR="007E08DD" w:rsidRDefault="007E08DD" w:rsidP="007E08DD">
      <w:pPr>
        <w:jc w:val="both"/>
      </w:pPr>
    </w:p>
    <w:p w14:paraId="0C98BF72" w14:textId="5AF53DDF" w:rsidR="007E08DD" w:rsidRDefault="007E08DD" w:rsidP="007E08DD">
      <w:pPr>
        <w:jc w:val="both"/>
      </w:pPr>
    </w:p>
    <w:p w14:paraId="0D537C77" w14:textId="56DA9CA6" w:rsidR="007E08DD" w:rsidRDefault="007E08DD" w:rsidP="007E08DD">
      <w:pPr>
        <w:jc w:val="both"/>
      </w:pPr>
    </w:p>
    <w:p w14:paraId="1BB867B8" w14:textId="0C6FC867" w:rsidR="007E08DD" w:rsidRDefault="007E08DD" w:rsidP="007E08DD">
      <w:pPr>
        <w:jc w:val="both"/>
      </w:pPr>
    </w:p>
    <w:p w14:paraId="3767C0A1" w14:textId="2255B695" w:rsidR="007E08DD" w:rsidRDefault="007E08DD" w:rsidP="007E08DD">
      <w:pPr>
        <w:jc w:val="both"/>
      </w:pPr>
    </w:p>
    <w:p w14:paraId="4D4A40A7" w14:textId="2A51A1D1" w:rsidR="007E08DD" w:rsidRDefault="007E08DD" w:rsidP="007E08DD">
      <w:pPr>
        <w:jc w:val="both"/>
      </w:pPr>
      <w:r>
        <w:t>Prepared by:</w:t>
      </w:r>
    </w:p>
    <w:p w14:paraId="17FF3B95" w14:textId="359D8631" w:rsidR="007E08DD" w:rsidRDefault="007E08DD" w:rsidP="007E08DD">
      <w:pPr>
        <w:jc w:val="both"/>
      </w:pPr>
    </w:p>
    <w:p w14:paraId="7731CF14" w14:textId="58C44E87" w:rsidR="007E08DD" w:rsidRDefault="007E08DD" w:rsidP="007E08DD">
      <w:pPr>
        <w:jc w:val="both"/>
      </w:pPr>
    </w:p>
    <w:p w14:paraId="7E057D50" w14:textId="77777777" w:rsidR="007E08DD" w:rsidRDefault="007E08DD" w:rsidP="007E08DD">
      <w:pPr>
        <w:jc w:val="both"/>
      </w:pPr>
    </w:p>
    <w:p w14:paraId="1AABCEE1" w14:textId="4C2C5CDD" w:rsidR="007E08DD" w:rsidRDefault="007E08DD" w:rsidP="007E08DD">
      <w:pPr>
        <w:jc w:val="both"/>
      </w:pPr>
    </w:p>
    <w:p w14:paraId="5CF35CEE" w14:textId="564E0F0B" w:rsidR="007E08DD" w:rsidRDefault="007E08DD" w:rsidP="007E08DD">
      <w:pPr>
        <w:jc w:val="both"/>
      </w:pPr>
      <w:r>
        <w:t>BIKORIMANA Christian                                                                NDAYISHIMIYE Eric</w:t>
      </w:r>
    </w:p>
    <w:p w14:paraId="183A44C4" w14:textId="0EC012FA" w:rsidR="007E08DD" w:rsidRDefault="007E08DD" w:rsidP="007E08DD">
      <w:pPr>
        <w:jc w:val="both"/>
      </w:pPr>
      <w:r>
        <w:t>Ag</w:t>
      </w:r>
      <w:r w:rsidR="00207D3D">
        <w:t>.</w:t>
      </w:r>
      <w:r>
        <w:t xml:space="preserve"> Data Quality Control Officer                                                      Electrical Engineer </w:t>
      </w:r>
    </w:p>
    <w:p w14:paraId="20F76DA4" w14:textId="4F35FF60" w:rsidR="007E08DD" w:rsidRDefault="007E08DD" w:rsidP="007E08DD">
      <w:pPr>
        <w:jc w:val="both"/>
      </w:pPr>
    </w:p>
    <w:p w14:paraId="6592D4B3" w14:textId="4CF6B42A" w:rsidR="007E08DD" w:rsidRDefault="007E08DD" w:rsidP="007E08DD">
      <w:pPr>
        <w:jc w:val="both"/>
      </w:pPr>
    </w:p>
    <w:p w14:paraId="2F6A80A2" w14:textId="23D5845F" w:rsidR="007E08DD" w:rsidRDefault="007E08DD" w:rsidP="007E08DD">
      <w:pPr>
        <w:jc w:val="both"/>
      </w:pPr>
    </w:p>
    <w:p w14:paraId="5143E8DB" w14:textId="35490A2D" w:rsidR="007E08DD" w:rsidRDefault="007E08DD" w:rsidP="007E08DD">
      <w:pPr>
        <w:jc w:val="both"/>
      </w:pPr>
    </w:p>
    <w:p w14:paraId="4E183A69" w14:textId="1E1E8EB6" w:rsidR="007E08DD" w:rsidRDefault="007E08DD" w:rsidP="007E08DD">
      <w:pPr>
        <w:jc w:val="both"/>
      </w:pPr>
      <w:r>
        <w:t>Approved By</w:t>
      </w:r>
    </w:p>
    <w:p w14:paraId="15559AD6" w14:textId="1021B87F" w:rsidR="007E08DD" w:rsidRDefault="007E08DD" w:rsidP="007E08DD">
      <w:pPr>
        <w:jc w:val="both"/>
      </w:pPr>
    </w:p>
    <w:p w14:paraId="78AF8ED0" w14:textId="0206C7FD" w:rsidR="007E08DD" w:rsidRDefault="007E08DD" w:rsidP="007E08DD">
      <w:pPr>
        <w:jc w:val="both"/>
      </w:pPr>
      <w:bookmarkStart w:id="0" w:name="_GoBack"/>
      <w:bookmarkEnd w:id="0"/>
    </w:p>
    <w:p w14:paraId="5932E34A" w14:textId="10467870" w:rsidR="007E08DD" w:rsidRDefault="007E08DD" w:rsidP="007E08DD">
      <w:pPr>
        <w:jc w:val="both"/>
      </w:pPr>
    </w:p>
    <w:p w14:paraId="7A87100A" w14:textId="79A4C3F4" w:rsidR="007E08DD" w:rsidRDefault="007E08DD" w:rsidP="007E08DD">
      <w:pPr>
        <w:jc w:val="both"/>
      </w:pPr>
      <w:proofErr w:type="spellStart"/>
      <w:r>
        <w:t>Dr</w:t>
      </w:r>
      <w:r w:rsidR="00207D3D">
        <w:t>.</w:t>
      </w:r>
      <w:proofErr w:type="spellEnd"/>
      <w:r>
        <w:t xml:space="preserve"> IYAKAREMYE </w:t>
      </w:r>
      <w:proofErr w:type="spellStart"/>
      <w:r>
        <w:t>Vedaste</w:t>
      </w:r>
      <w:proofErr w:type="spellEnd"/>
    </w:p>
    <w:p w14:paraId="1028BA57" w14:textId="6F5AEBD0" w:rsidR="007E08DD" w:rsidRPr="00D26DD4" w:rsidRDefault="00385F8D" w:rsidP="007E08DD">
      <w:pPr>
        <w:jc w:val="both"/>
      </w:pPr>
      <w:r>
        <w:t xml:space="preserve">SOFF Focal Person and </w:t>
      </w:r>
      <w:r w:rsidR="00207D3D">
        <w:t>Divi</w:t>
      </w:r>
      <w:r>
        <w:t xml:space="preserve">sion Manager of DOQC&amp;P Division </w:t>
      </w:r>
    </w:p>
    <w:sectPr w:rsidR="007E08DD" w:rsidRPr="00D26DD4" w:rsidSect="001E5432">
      <w:headerReference w:type="default" r:id="rId7"/>
      <w:footerReference w:type="default" r:id="rId8"/>
      <w:pgSz w:w="12240" w:h="15840"/>
      <w:pgMar w:top="1440" w:right="1440" w:bottom="1276" w:left="144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8B27C7" w14:textId="77777777" w:rsidR="0021630F" w:rsidRDefault="0021630F" w:rsidP="002A40BC">
      <w:r>
        <w:separator/>
      </w:r>
    </w:p>
  </w:endnote>
  <w:endnote w:type="continuationSeparator" w:id="0">
    <w:p w14:paraId="62DA6D93" w14:textId="77777777" w:rsidR="0021630F" w:rsidRDefault="0021630F" w:rsidP="002A4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23"/>
      <w:gridCol w:w="3231"/>
      <w:gridCol w:w="3306"/>
    </w:tblGrid>
    <w:tr w:rsidR="001248A0" w:rsidRPr="00085951" w14:paraId="30340D7C" w14:textId="77777777" w:rsidTr="001248A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66DD6D1" w14:textId="77777777" w:rsidR="001248A0" w:rsidRDefault="001248A0" w:rsidP="002A40BC">
          <w:pPr>
            <w:ind w:right="-23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0EFE7CEF" w14:textId="77777777" w:rsidR="00440672" w:rsidRDefault="00440672" w:rsidP="002A40BC">
          <w:pPr>
            <w:jc w:val="right"/>
            <w:rPr>
              <w:rFonts w:eastAsia="Calibri"/>
              <w:b w:val="0"/>
              <w:bCs w:val="0"/>
              <w:sz w:val="18"/>
              <w:szCs w:val="18"/>
            </w:rPr>
          </w:pPr>
        </w:p>
        <w:p w14:paraId="3ED6CF51" w14:textId="785FD1BF" w:rsidR="001248A0" w:rsidRPr="00085951" w:rsidRDefault="001248A0" w:rsidP="002A40BC">
          <w:pPr>
            <w:jc w:val="right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51DC2387" w14:textId="77777777" w:rsidR="001248A0" w:rsidRPr="00085951" w:rsidRDefault="001248A0" w:rsidP="002A40BC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59AEB706" w14:textId="77777777" w:rsidR="00440672" w:rsidRDefault="001248A0" w:rsidP="002A40BC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 xml:space="preserve"> </w:t>
          </w:r>
        </w:p>
        <w:p w14:paraId="054BC85D" w14:textId="540B89B5" w:rsidR="001248A0" w:rsidRPr="00085951" w:rsidRDefault="001248A0" w:rsidP="002A40BC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475254DA" w14:textId="77777777" w:rsidR="001248A0" w:rsidRPr="00085951" w:rsidRDefault="001248A0" w:rsidP="002A40BC">
          <w:pPr>
            <w:pStyle w:val="ListParagraph"/>
            <w:ind w:left="3" w:right="72" w:hanging="3"/>
            <w:contextualSpacing w:val="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eastAsia="en-GB"/>
            </w:rPr>
            <w:drawing>
              <wp:inline distT="0" distB="0" distL="0" distR="0" wp14:anchorId="28E68F89" wp14:editId="301D55E2">
                <wp:extent cx="99060" cy="99060"/>
                <wp:effectExtent l="0" t="0" r="0" b="0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eastAsia="Calibri"/>
              <w:sz w:val="18"/>
              <w:szCs w:val="18"/>
            </w:rPr>
            <w:t>MeteoRwanda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eastAsia="en-GB"/>
            </w:rPr>
            <w:drawing>
              <wp:inline distT="0" distB="0" distL="0" distR="0" wp14:anchorId="70749424" wp14:editId="43642F80">
                <wp:extent cx="95250" cy="95250"/>
                <wp:effectExtent l="0" t="0" r="0" b="0"/>
                <wp:docPr id="28" name="Picture 28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eastAsia="Calibri"/>
              <w:sz w:val="18"/>
              <w:szCs w:val="18"/>
            </w:rPr>
            <w:t>Meteo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Rwanda</w:t>
          </w:r>
        </w:p>
        <w:p w14:paraId="6C5EA342" w14:textId="77777777" w:rsidR="00440672" w:rsidRDefault="00440672" w:rsidP="002A40BC">
          <w:pPr>
            <w:spacing w:line="276" w:lineRule="auto"/>
            <w:ind w:right="7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</w:p>
        <w:p w14:paraId="3C8E0A75" w14:textId="1EB04BF4" w:rsidR="001248A0" w:rsidRPr="00A77C1D" w:rsidRDefault="001248A0" w:rsidP="002A40BC">
          <w:pPr>
            <w:spacing w:line="276" w:lineRule="auto"/>
            <w:ind w:right="7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A77C1D">
            <w:rPr>
              <w:rFonts w:eastAsia="Calibri"/>
              <w:sz w:val="18"/>
              <w:szCs w:val="18"/>
            </w:rPr>
            <w:t>Toll Free: 6080</w:t>
          </w:r>
        </w:p>
      </w:tc>
    </w:tr>
  </w:tbl>
  <w:p w14:paraId="191764A2" w14:textId="77777777" w:rsidR="001248A0" w:rsidRDefault="001248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828044" w14:textId="77777777" w:rsidR="0021630F" w:rsidRDefault="0021630F" w:rsidP="002A40BC">
      <w:r>
        <w:separator/>
      </w:r>
    </w:p>
  </w:footnote>
  <w:footnote w:type="continuationSeparator" w:id="0">
    <w:p w14:paraId="7DAFD1AA" w14:textId="77777777" w:rsidR="0021630F" w:rsidRDefault="0021630F" w:rsidP="002A4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3892"/>
      <w:gridCol w:w="5468"/>
    </w:tblGrid>
    <w:tr w:rsidR="001248A0" w:rsidRPr="00525BD3" w14:paraId="1D0E351F" w14:textId="77777777" w:rsidTr="009F1ED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281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4AD26B4D" w14:textId="77777777" w:rsidR="001248A0" w:rsidRPr="00525BD3" w:rsidRDefault="001248A0" w:rsidP="002A40BC">
          <w:pPr>
            <w:tabs>
              <w:tab w:val="center" w:pos="4680"/>
              <w:tab w:val="right" w:pos="9360"/>
            </w:tabs>
            <w:spacing w:line="360" w:lineRule="auto"/>
            <w:jc w:val="left"/>
            <w:rPr>
              <w:rFonts w:ascii="Calibri" w:hAnsi="Calibri"/>
            </w:rPr>
          </w:pPr>
          <w:r w:rsidRPr="00525BD3">
            <w:rPr>
              <w:rFonts w:ascii="Calibri" w:hAnsi="Calibri"/>
              <w:noProof/>
              <w:lang w:eastAsia="en-GB"/>
            </w:rPr>
            <w:drawing>
              <wp:inline distT="0" distB="0" distL="0" distR="0" wp14:anchorId="7D407D0E" wp14:editId="5FFDDF9B">
                <wp:extent cx="685800" cy="752878"/>
                <wp:effectExtent l="0" t="0" r="0" b="9525"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299" cy="777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056B3B53" w14:textId="77777777" w:rsidR="001248A0" w:rsidRDefault="001248A0" w:rsidP="002A40BC">
          <w:pPr>
            <w:tabs>
              <w:tab w:val="center" w:pos="4680"/>
              <w:tab w:val="right" w:pos="9360"/>
            </w:tabs>
            <w:spacing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  <w:color w:val="FF0000"/>
              <w:sz w:val="18"/>
            </w:rPr>
          </w:pPr>
          <w:r w:rsidRPr="00525BD3">
            <w:rPr>
              <w:noProof/>
              <w:lang w:eastAsia="en-GB"/>
            </w:rPr>
            <w:drawing>
              <wp:inline distT="0" distB="0" distL="0" distR="0" wp14:anchorId="65041951" wp14:editId="694C22F9">
                <wp:extent cx="1852654" cy="730165"/>
                <wp:effectExtent l="0" t="0" r="0" b="0"/>
                <wp:docPr id="26" name="Picture 26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DCF842A" w14:textId="3DB8A955" w:rsidR="001248A0" w:rsidRPr="00525BD3" w:rsidRDefault="00585F95" w:rsidP="00585F95">
          <w:pPr>
            <w:tabs>
              <w:tab w:val="center" w:pos="4680"/>
              <w:tab w:val="right" w:pos="9360"/>
            </w:tabs>
            <w:spacing w:before="0" w:line="276" w:lineRule="auto"/>
            <w:ind w:left="0" w:firstLine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  <w:color w:val="FF0000"/>
              <w:sz w:val="18"/>
            </w:rPr>
            <w:t xml:space="preserve">                                                 </w:t>
          </w:r>
          <w:r w:rsidR="001248A0" w:rsidRPr="00525BD3">
            <w:rPr>
              <w:noProof/>
              <w:color w:val="FF0000"/>
              <w:sz w:val="18"/>
            </w:rPr>
            <w:t>RS ISO 9001:2015 CER</w:t>
          </w:r>
          <w:r w:rsidR="001248A0">
            <w:rPr>
              <w:noProof/>
              <w:color w:val="FF0000"/>
              <w:sz w:val="18"/>
            </w:rPr>
            <w:t>T</w:t>
          </w:r>
          <w:r w:rsidR="001248A0" w:rsidRPr="00525BD3">
            <w:rPr>
              <w:noProof/>
              <w:color w:val="FF0000"/>
              <w:sz w:val="18"/>
            </w:rPr>
            <w:t>IFIED</w:t>
          </w:r>
        </w:p>
      </w:tc>
    </w:tr>
  </w:tbl>
  <w:p w14:paraId="4518B576" w14:textId="77777777" w:rsidR="001248A0" w:rsidRDefault="001248A0" w:rsidP="009F1E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C6"/>
    <w:multiLevelType w:val="hybridMultilevel"/>
    <w:tmpl w:val="50C4DC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37C6C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1373564E"/>
    <w:multiLevelType w:val="hybridMultilevel"/>
    <w:tmpl w:val="16A2C04A"/>
    <w:lvl w:ilvl="0" w:tplc="F0708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36E59"/>
    <w:multiLevelType w:val="hybridMultilevel"/>
    <w:tmpl w:val="9FA29C86"/>
    <w:lvl w:ilvl="0" w:tplc="310E54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33D0A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FAC384F"/>
    <w:multiLevelType w:val="hybridMultilevel"/>
    <w:tmpl w:val="E0CED3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92930"/>
    <w:multiLevelType w:val="multilevel"/>
    <w:tmpl w:val="846A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41388"/>
    <w:multiLevelType w:val="hybridMultilevel"/>
    <w:tmpl w:val="E50CBF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72201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298500C8"/>
    <w:multiLevelType w:val="hybridMultilevel"/>
    <w:tmpl w:val="1E5AB688"/>
    <w:lvl w:ilvl="0" w:tplc="0E6CB866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449F3"/>
    <w:multiLevelType w:val="hybridMultilevel"/>
    <w:tmpl w:val="DAFEC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02333"/>
    <w:multiLevelType w:val="multilevel"/>
    <w:tmpl w:val="3E1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E17E3"/>
    <w:multiLevelType w:val="hybridMultilevel"/>
    <w:tmpl w:val="6D9A077A"/>
    <w:lvl w:ilvl="0" w:tplc="5296AB2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B330D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3DEC3895"/>
    <w:multiLevelType w:val="hybridMultilevel"/>
    <w:tmpl w:val="454CF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A0D27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55015738"/>
    <w:multiLevelType w:val="hybridMultilevel"/>
    <w:tmpl w:val="9280A8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F517C5C"/>
    <w:multiLevelType w:val="multilevel"/>
    <w:tmpl w:val="408485B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C20FC"/>
    <w:multiLevelType w:val="hybridMultilevel"/>
    <w:tmpl w:val="2F68F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362662"/>
    <w:multiLevelType w:val="multilevel"/>
    <w:tmpl w:val="61CC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294BDE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787C76B2"/>
    <w:multiLevelType w:val="hybridMultilevel"/>
    <w:tmpl w:val="D82E133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16"/>
  </w:num>
  <w:num w:numId="5">
    <w:abstractNumId w:val="7"/>
  </w:num>
  <w:num w:numId="6">
    <w:abstractNumId w:val="15"/>
  </w:num>
  <w:num w:numId="7">
    <w:abstractNumId w:val="9"/>
  </w:num>
  <w:num w:numId="8">
    <w:abstractNumId w:val="8"/>
  </w:num>
  <w:num w:numId="9">
    <w:abstractNumId w:val="20"/>
  </w:num>
  <w:num w:numId="10">
    <w:abstractNumId w:val="13"/>
  </w:num>
  <w:num w:numId="11">
    <w:abstractNumId w:val="1"/>
  </w:num>
  <w:num w:numId="12">
    <w:abstractNumId w:val="4"/>
  </w:num>
  <w:num w:numId="13">
    <w:abstractNumId w:val="3"/>
  </w:num>
  <w:num w:numId="14">
    <w:abstractNumId w:val="10"/>
  </w:num>
  <w:num w:numId="15">
    <w:abstractNumId w:val="11"/>
  </w:num>
  <w:num w:numId="16">
    <w:abstractNumId w:val="19"/>
  </w:num>
  <w:num w:numId="17">
    <w:abstractNumId w:val="6"/>
  </w:num>
  <w:num w:numId="18">
    <w:abstractNumId w:val="18"/>
  </w:num>
  <w:num w:numId="19">
    <w:abstractNumId w:val="17"/>
  </w:num>
  <w:num w:numId="20">
    <w:abstractNumId w:val="5"/>
  </w:num>
  <w:num w:numId="21">
    <w:abstractNumId w:val="2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F68"/>
    <w:rsid w:val="00001FE9"/>
    <w:rsid w:val="0001039A"/>
    <w:rsid w:val="000136D1"/>
    <w:rsid w:val="000147DA"/>
    <w:rsid w:val="00050943"/>
    <w:rsid w:val="000605CF"/>
    <w:rsid w:val="0008282B"/>
    <w:rsid w:val="00085F67"/>
    <w:rsid w:val="000970F4"/>
    <w:rsid w:val="000C636C"/>
    <w:rsid w:val="000C7ACB"/>
    <w:rsid w:val="000D1D0C"/>
    <w:rsid w:val="000E01DD"/>
    <w:rsid w:val="000F1E19"/>
    <w:rsid w:val="000F2595"/>
    <w:rsid w:val="001120A2"/>
    <w:rsid w:val="00116BD1"/>
    <w:rsid w:val="001248A0"/>
    <w:rsid w:val="00134BE7"/>
    <w:rsid w:val="00142E3A"/>
    <w:rsid w:val="00150E8D"/>
    <w:rsid w:val="00170EEE"/>
    <w:rsid w:val="00176B40"/>
    <w:rsid w:val="00177565"/>
    <w:rsid w:val="001B0FD6"/>
    <w:rsid w:val="001C389C"/>
    <w:rsid w:val="001D6430"/>
    <w:rsid w:val="001D6E46"/>
    <w:rsid w:val="001D74C3"/>
    <w:rsid w:val="001E3BFA"/>
    <w:rsid w:val="001E5432"/>
    <w:rsid w:val="001E543E"/>
    <w:rsid w:val="001F612F"/>
    <w:rsid w:val="0020021A"/>
    <w:rsid w:val="00202961"/>
    <w:rsid w:val="00207D3D"/>
    <w:rsid w:val="0021630F"/>
    <w:rsid w:val="002174F4"/>
    <w:rsid w:val="002318AB"/>
    <w:rsid w:val="00233903"/>
    <w:rsid w:val="00235949"/>
    <w:rsid w:val="002472D6"/>
    <w:rsid w:val="00260AA1"/>
    <w:rsid w:val="00266DC7"/>
    <w:rsid w:val="00270AB7"/>
    <w:rsid w:val="00275C7C"/>
    <w:rsid w:val="00287780"/>
    <w:rsid w:val="00291357"/>
    <w:rsid w:val="002A40BC"/>
    <w:rsid w:val="002B0081"/>
    <w:rsid w:val="002C4747"/>
    <w:rsid w:val="002C63AE"/>
    <w:rsid w:val="002D6A34"/>
    <w:rsid w:val="002E2504"/>
    <w:rsid w:val="002E3D4B"/>
    <w:rsid w:val="002E4D5F"/>
    <w:rsid w:val="00303401"/>
    <w:rsid w:val="00305BD7"/>
    <w:rsid w:val="003539CA"/>
    <w:rsid w:val="00357F9A"/>
    <w:rsid w:val="00374D5D"/>
    <w:rsid w:val="00385F8D"/>
    <w:rsid w:val="003A14B0"/>
    <w:rsid w:val="003B069A"/>
    <w:rsid w:val="003E14F0"/>
    <w:rsid w:val="003F29B5"/>
    <w:rsid w:val="003F60A4"/>
    <w:rsid w:val="003F7604"/>
    <w:rsid w:val="00440672"/>
    <w:rsid w:val="00446F68"/>
    <w:rsid w:val="004571A7"/>
    <w:rsid w:val="00461A7F"/>
    <w:rsid w:val="004713DD"/>
    <w:rsid w:val="00471B24"/>
    <w:rsid w:val="00477D54"/>
    <w:rsid w:val="00491D26"/>
    <w:rsid w:val="00494586"/>
    <w:rsid w:val="004B68B6"/>
    <w:rsid w:val="004C3B6F"/>
    <w:rsid w:val="004C7BF2"/>
    <w:rsid w:val="004F1859"/>
    <w:rsid w:val="004F7E84"/>
    <w:rsid w:val="00506CD7"/>
    <w:rsid w:val="005119A7"/>
    <w:rsid w:val="00520203"/>
    <w:rsid w:val="00537C0E"/>
    <w:rsid w:val="00540192"/>
    <w:rsid w:val="00550FF6"/>
    <w:rsid w:val="00582942"/>
    <w:rsid w:val="00585F95"/>
    <w:rsid w:val="005864C7"/>
    <w:rsid w:val="00592A9E"/>
    <w:rsid w:val="005A6C3D"/>
    <w:rsid w:val="005C237F"/>
    <w:rsid w:val="005C6853"/>
    <w:rsid w:val="005D1C3A"/>
    <w:rsid w:val="005D581C"/>
    <w:rsid w:val="005D66DF"/>
    <w:rsid w:val="005E325B"/>
    <w:rsid w:val="005E57D4"/>
    <w:rsid w:val="005E7961"/>
    <w:rsid w:val="005F01F3"/>
    <w:rsid w:val="006013C2"/>
    <w:rsid w:val="00602785"/>
    <w:rsid w:val="00616919"/>
    <w:rsid w:val="00636EED"/>
    <w:rsid w:val="006471EE"/>
    <w:rsid w:val="00654BC0"/>
    <w:rsid w:val="0066786A"/>
    <w:rsid w:val="006909F0"/>
    <w:rsid w:val="006C34AD"/>
    <w:rsid w:val="006F6262"/>
    <w:rsid w:val="00721D88"/>
    <w:rsid w:val="00721E59"/>
    <w:rsid w:val="00723E28"/>
    <w:rsid w:val="00733179"/>
    <w:rsid w:val="007513E5"/>
    <w:rsid w:val="00770B8F"/>
    <w:rsid w:val="00794233"/>
    <w:rsid w:val="007B0BA8"/>
    <w:rsid w:val="007C4A6F"/>
    <w:rsid w:val="007C5F04"/>
    <w:rsid w:val="007D3B46"/>
    <w:rsid w:val="007D6AFF"/>
    <w:rsid w:val="007E08DD"/>
    <w:rsid w:val="007E6B76"/>
    <w:rsid w:val="008048CD"/>
    <w:rsid w:val="008066BC"/>
    <w:rsid w:val="0082031D"/>
    <w:rsid w:val="00844549"/>
    <w:rsid w:val="00852B7C"/>
    <w:rsid w:val="00856AED"/>
    <w:rsid w:val="00856B92"/>
    <w:rsid w:val="00856FDF"/>
    <w:rsid w:val="00863BB0"/>
    <w:rsid w:val="00870CCE"/>
    <w:rsid w:val="00874443"/>
    <w:rsid w:val="00881D2B"/>
    <w:rsid w:val="008956E6"/>
    <w:rsid w:val="008966C0"/>
    <w:rsid w:val="008A306E"/>
    <w:rsid w:val="008B5E84"/>
    <w:rsid w:val="008D58B8"/>
    <w:rsid w:val="008D5AC3"/>
    <w:rsid w:val="008E3C0E"/>
    <w:rsid w:val="008E5E81"/>
    <w:rsid w:val="008E72D0"/>
    <w:rsid w:val="00922BEF"/>
    <w:rsid w:val="009437AE"/>
    <w:rsid w:val="0094659A"/>
    <w:rsid w:val="0095492C"/>
    <w:rsid w:val="009677AA"/>
    <w:rsid w:val="00977892"/>
    <w:rsid w:val="00986EF1"/>
    <w:rsid w:val="009E2B77"/>
    <w:rsid w:val="009F0708"/>
    <w:rsid w:val="009F1ED5"/>
    <w:rsid w:val="00A16720"/>
    <w:rsid w:val="00A52500"/>
    <w:rsid w:val="00A5347F"/>
    <w:rsid w:val="00A56B93"/>
    <w:rsid w:val="00A66C3B"/>
    <w:rsid w:val="00A865ED"/>
    <w:rsid w:val="00AB661B"/>
    <w:rsid w:val="00AC3365"/>
    <w:rsid w:val="00AD0E0B"/>
    <w:rsid w:val="00AE2BEC"/>
    <w:rsid w:val="00AE408E"/>
    <w:rsid w:val="00B02F04"/>
    <w:rsid w:val="00B134BC"/>
    <w:rsid w:val="00B1570F"/>
    <w:rsid w:val="00B15988"/>
    <w:rsid w:val="00B15DEF"/>
    <w:rsid w:val="00B2314A"/>
    <w:rsid w:val="00B25462"/>
    <w:rsid w:val="00B410AF"/>
    <w:rsid w:val="00B53FE6"/>
    <w:rsid w:val="00B54B84"/>
    <w:rsid w:val="00B7525A"/>
    <w:rsid w:val="00B810E6"/>
    <w:rsid w:val="00B87A46"/>
    <w:rsid w:val="00B90DA6"/>
    <w:rsid w:val="00B95ECA"/>
    <w:rsid w:val="00BD7235"/>
    <w:rsid w:val="00C15620"/>
    <w:rsid w:val="00C175F1"/>
    <w:rsid w:val="00C2194D"/>
    <w:rsid w:val="00C31836"/>
    <w:rsid w:val="00C31D9B"/>
    <w:rsid w:val="00C33B70"/>
    <w:rsid w:val="00C421B4"/>
    <w:rsid w:val="00C444BD"/>
    <w:rsid w:val="00C4722A"/>
    <w:rsid w:val="00C474EF"/>
    <w:rsid w:val="00C56F40"/>
    <w:rsid w:val="00C72952"/>
    <w:rsid w:val="00C96EF9"/>
    <w:rsid w:val="00CA3DC7"/>
    <w:rsid w:val="00CC1133"/>
    <w:rsid w:val="00CC7D46"/>
    <w:rsid w:val="00CC7F93"/>
    <w:rsid w:val="00CF7248"/>
    <w:rsid w:val="00D1666E"/>
    <w:rsid w:val="00D26DD4"/>
    <w:rsid w:val="00D42367"/>
    <w:rsid w:val="00D557D6"/>
    <w:rsid w:val="00D667F0"/>
    <w:rsid w:val="00D74D31"/>
    <w:rsid w:val="00D854AE"/>
    <w:rsid w:val="00D974E7"/>
    <w:rsid w:val="00DA018C"/>
    <w:rsid w:val="00DC692B"/>
    <w:rsid w:val="00DC76BF"/>
    <w:rsid w:val="00DE70FD"/>
    <w:rsid w:val="00E27AE4"/>
    <w:rsid w:val="00E3772D"/>
    <w:rsid w:val="00E479B4"/>
    <w:rsid w:val="00E64BA9"/>
    <w:rsid w:val="00E65A37"/>
    <w:rsid w:val="00E712B0"/>
    <w:rsid w:val="00E94792"/>
    <w:rsid w:val="00EA1A39"/>
    <w:rsid w:val="00EC2F98"/>
    <w:rsid w:val="00EE3211"/>
    <w:rsid w:val="00EF65F7"/>
    <w:rsid w:val="00EF774A"/>
    <w:rsid w:val="00F00C7D"/>
    <w:rsid w:val="00F02B2F"/>
    <w:rsid w:val="00F03F56"/>
    <w:rsid w:val="00F072BD"/>
    <w:rsid w:val="00F54E16"/>
    <w:rsid w:val="00F74163"/>
    <w:rsid w:val="00FA1AAE"/>
    <w:rsid w:val="00FA3A0F"/>
    <w:rsid w:val="00FA5406"/>
    <w:rsid w:val="00FD259E"/>
    <w:rsid w:val="00FE5089"/>
    <w:rsid w:val="00FF20D6"/>
    <w:rsid w:val="00FF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53313"/>
  <w15:chartTrackingRefBased/>
  <w15:docId w15:val="{75F5E63E-0B81-4C5A-8400-26BBA5B0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79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859"/>
    <w:pPr>
      <w:keepNext/>
      <w:keepLines/>
      <w:spacing w:before="240" w:beforeAutospacing="1" w:after="100" w:afterAutospacing="1" w:line="360" w:lineRule="auto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D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E94792"/>
    <w:pPr>
      <w:ind w:left="720"/>
      <w:contextualSpacing/>
    </w:p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qFormat/>
    <w:locked/>
    <w:rsid w:val="00E94792"/>
  </w:style>
  <w:style w:type="paragraph" w:styleId="Header">
    <w:name w:val="header"/>
    <w:basedOn w:val="Normal"/>
    <w:link w:val="HeaderChar"/>
    <w:uiPriority w:val="99"/>
    <w:unhideWhenUsed/>
    <w:rsid w:val="002A40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0BC"/>
  </w:style>
  <w:style w:type="paragraph" w:styleId="Footer">
    <w:name w:val="footer"/>
    <w:basedOn w:val="Normal"/>
    <w:link w:val="FooterChar"/>
    <w:uiPriority w:val="99"/>
    <w:unhideWhenUsed/>
    <w:rsid w:val="002A40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0BC"/>
  </w:style>
  <w:style w:type="table" w:customStyle="1" w:styleId="PlainTable41">
    <w:name w:val="Plain Table 41"/>
    <w:basedOn w:val="TableNormal"/>
    <w:next w:val="PlainTable4"/>
    <w:uiPriority w:val="44"/>
    <w:rsid w:val="002A40BC"/>
    <w:pPr>
      <w:spacing w:before="240" w:after="0" w:line="240" w:lineRule="auto"/>
      <w:ind w:left="357" w:hanging="357"/>
      <w:jc w:val="both"/>
    </w:pPr>
    <w:rPr>
      <w:rFonts w:eastAsia="Calibri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44"/>
    <w:rsid w:val="002A40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A40B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23390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C68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68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68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68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685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85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F185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table" w:customStyle="1" w:styleId="TableGrid1">
    <w:name w:val="Table Grid1"/>
    <w:basedOn w:val="TableNormal"/>
    <w:next w:val="TableGrid"/>
    <w:uiPriority w:val="39"/>
    <w:rsid w:val="004F185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472D6"/>
    <w:rPr>
      <w:b/>
      <w:bCs/>
    </w:rPr>
  </w:style>
  <w:style w:type="paragraph" w:styleId="NormalWeb">
    <w:name w:val="Normal (Web)"/>
    <w:basedOn w:val="Normal"/>
    <w:uiPriority w:val="99"/>
    <w:unhideWhenUsed/>
    <w:rsid w:val="00EF65F7"/>
    <w:pPr>
      <w:spacing w:before="100" w:beforeAutospacing="1" w:after="100" w:afterAutospacing="1"/>
    </w:pPr>
    <w:rPr>
      <w:lang w:val="en-US"/>
    </w:rPr>
  </w:style>
  <w:style w:type="paragraph" w:customStyle="1" w:styleId="Default">
    <w:name w:val="Default"/>
    <w:rsid w:val="00EC2F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DD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HABINEZA Francois Xavier</dc:creator>
  <cp:keywords/>
  <dc:description/>
  <cp:lastModifiedBy>user</cp:lastModifiedBy>
  <cp:revision>4</cp:revision>
  <cp:lastPrinted>2025-12-09T09:59:00Z</cp:lastPrinted>
  <dcterms:created xsi:type="dcterms:W3CDTF">2026-02-13T09:35:00Z</dcterms:created>
  <dcterms:modified xsi:type="dcterms:W3CDTF">2026-02-16T09:13:00Z</dcterms:modified>
</cp:coreProperties>
</file>